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6EC" w:rsidRPr="005D6A2E" w:rsidRDefault="00AF3633" w:rsidP="00AF3633">
      <w:pPr>
        <w:pStyle w:val="af5"/>
        <w:jc w:val="center"/>
        <w:rPr>
          <w:rFonts w:ascii="Minion Pro" w:hAnsi="Minion Pro"/>
          <w:b/>
          <w:bCs/>
          <w:color w:val="auto"/>
          <w:sz w:val="19"/>
          <w:szCs w:val="19"/>
        </w:rPr>
      </w:pPr>
      <w:r w:rsidRPr="005D6A2E">
        <w:rPr>
          <w:rFonts w:ascii="Minion Pro" w:hAnsi="Minion Pro"/>
          <w:b/>
          <w:bCs/>
          <w:color w:val="auto"/>
          <w:sz w:val="19"/>
          <w:szCs w:val="19"/>
        </w:rPr>
        <w:t>МИНИСТЕРСТВО ОБРАЗОВАНИЯ РОССИЙСКОЙ ФЕДЕРАЦИИ</w:t>
      </w:r>
    </w:p>
    <w:p w:rsidR="00AF3633" w:rsidRPr="005D6A2E" w:rsidRDefault="00AF3633" w:rsidP="007D58E7">
      <w:pPr>
        <w:jc w:val="center"/>
        <w:rPr>
          <w:rFonts w:ascii="Minion Pro" w:hAnsi="Minion Pro"/>
          <w:b/>
          <w:bCs/>
          <w:sz w:val="19"/>
          <w:szCs w:val="19"/>
        </w:rPr>
      </w:pPr>
      <w:r w:rsidRPr="005D6A2E">
        <w:rPr>
          <w:rFonts w:ascii="Minion Pro" w:hAnsi="Minion Pro"/>
          <w:b/>
          <w:bCs/>
          <w:sz w:val="19"/>
          <w:szCs w:val="19"/>
        </w:rPr>
        <w:t>Н</w:t>
      </w:r>
      <w:r w:rsidR="007D58E7" w:rsidRPr="005D6A2E">
        <w:rPr>
          <w:rFonts w:ascii="Minion Pro" w:hAnsi="Minion Pro"/>
          <w:b/>
          <w:bCs/>
          <w:sz w:val="19"/>
          <w:szCs w:val="19"/>
        </w:rPr>
        <w:t>АЦИОНАЛЬНЫЙ ИССЛЕДОВАТЕЛЬСКИЙ УНИВЕРСИТЕТ</w:t>
      </w:r>
      <w:r w:rsidRPr="005D6A2E">
        <w:rPr>
          <w:rFonts w:ascii="Minion Pro" w:hAnsi="Minion Pro"/>
          <w:b/>
          <w:bCs/>
          <w:sz w:val="19"/>
          <w:szCs w:val="19"/>
        </w:rPr>
        <w:t xml:space="preserve"> «</w:t>
      </w:r>
      <w:r w:rsidR="007D58E7" w:rsidRPr="005D6A2E">
        <w:rPr>
          <w:rFonts w:ascii="Minion Pro" w:hAnsi="Minion Pro"/>
          <w:b/>
          <w:bCs/>
          <w:sz w:val="19"/>
          <w:szCs w:val="19"/>
        </w:rPr>
        <w:t>МЭИ</w:t>
      </w:r>
      <w:r w:rsidRPr="005D6A2E">
        <w:rPr>
          <w:rFonts w:ascii="Minion Pro" w:hAnsi="Minion Pro"/>
          <w:b/>
          <w:bCs/>
          <w:sz w:val="19"/>
          <w:szCs w:val="19"/>
        </w:rPr>
        <w:t>»</w:t>
      </w:r>
    </w:p>
    <w:p w:rsidR="00AF3633" w:rsidRPr="00AC6A4B" w:rsidRDefault="00AF3633" w:rsidP="00AF3633">
      <w:pPr>
        <w:pStyle w:val="af5"/>
        <w:rPr>
          <w:rFonts w:ascii="Minion Pro" w:hAnsi="Minion Pro"/>
          <w:color w:val="auto"/>
          <w:sz w:val="24"/>
          <w:szCs w:val="24"/>
        </w:rPr>
      </w:pPr>
    </w:p>
    <w:p w:rsidR="00496832" w:rsidRPr="00AC6A4B" w:rsidRDefault="00496832" w:rsidP="00AF3633">
      <w:pPr>
        <w:jc w:val="center"/>
        <w:rPr>
          <w:rFonts w:ascii="Minion Pro" w:hAnsi="Minion Pro"/>
        </w:rPr>
      </w:pPr>
    </w:p>
    <w:p w:rsidR="00AC6A4B" w:rsidRPr="00AC6A4B" w:rsidRDefault="00AC6A4B" w:rsidP="00AF3633">
      <w:pPr>
        <w:jc w:val="center"/>
        <w:rPr>
          <w:rFonts w:ascii="Minion Pro" w:hAnsi="Minion Pro"/>
        </w:rPr>
      </w:pPr>
    </w:p>
    <w:p w:rsidR="00AF3633" w:rsidRPr="00AC6A4B" w:rsidRDefault="00AF3633" w:rsidP="00AC6A4B">
      <w:pPr>
        <w:jc w:val="center"/>
        <w:rPr>
          <w:rFonts w:ascii="Minion Pro" w:hAnsi="Minion Pro"/>
          <w:b/>
          <w:bCs/>
        </w:rPr>
      </w:pPr>
      <w:r w:rsidRPr="00AC6A4B">
        <w:rPr>
          <w:rFonts w:ascii="Minion Pro" w:hAnsi="Minion Pro"/>
          <w:b/>
          <w:bCs/>
        </w:rPr>
        <w:t>А.Л. С</w:t>
      </w:r>
      <w:r w:rsidR="00AC6A4B" w:rsidRPr="00AC6A4B">
        <w:rPr>
          <w:rFonts w:ascii="Minion Pro" w:hAnsi="Minion Pro"/>
          <w:b/>
          <w:bCs/>
          <w:smallCaps/>
        </w:rPr>
        <w:t>уздалева</w:t>
      </w:r>
    </w:p>
    <w:p w:rsidR="00496832" w:rsidRPr="00AC6A4B" w:rsidRDefault="00496832" w:rsidP="00496832">
      <w:pPr>
        <w:jc w:val="both"/>
        <w:rPr>
          <w:rFonts w:ascii="Minion Pro" w:hAnsi="Minion Pro"/>
          <w:smallCaps/>
        </w:rPr>
      </w:pPr>
    </w:p>
    <w:p w:rsidR="00496832" w:rsidRPr="00AC6A4B" w:rsidRDefault="00496832" w:rsidP="00496832">
      <w:pPr>
        <w:jc w:val="both"/>
        <w:rPr>
          <w:rFonts w:ascii="Minion Pro" w:hAnsi="Minion Pro"/>
          <w:smallCaps/>
        </w:rPr>
      </w:pPr>
    </w:p>
    <w:p w:rsidR="00752F4A" w:rsidRPr="00AC6A4B" w:rsidRDefault="00752F4A" w:rsidP="00D203C8">
      <w:pPr>
        <w:jc w:val="both"/>
        <w:rPr>
          <w:rFonts w:ascii="Minion Pro" w:hAnsi="Minion Pro"/>
          <w:smallCaps/>
        </w:rPr>
      </w:pPr>
    </w:p>
    <w:p w:rsidR="00D203C8" w:rsidRPr="00AC6A4B" w:rsidRDefault="00D203C8" w:rsidP="006F2B8D">
      <w:pPr>
        <w:jc w:val="center"/>
        <w:rPr>
          <w:rFonts w:ascii="Minion Pro" w:hAnsi="Minion Pro"/>
          <w:b/>
          <w:bCs/>
          <w:smallCaps/>
        </w:rPr>
      </w:pPr>
      <w:r w:rsidRPr="00AC6A4B">
        <w:rPr>
          <w:rFonts w:ascii="Minion Pro" w:hAnsi="Minion Pro"/>
          <w:b/>
          <w:bCs/>
          <w:smallCaps/>
        </w:rPr>
        <w:t xml:space="preserve">Управляемые природно-технические системы энергетических и иных объектов как основа обеспечения техногенной безопасности </w:t>
      </w:r>
      <w:r w:rsidR="00E90FDC">
        <w:rPr>
          <w:rFonts w:ascii="Minion Pro" w:hAnsi="Minion Pro"/>
          <w:b/>
          <w:bCs/>
          <w:smallCaps/>
        </w:rPr>
        <w:br/>
      </w:r>
      <w:r w:rsidRPr="00AC6A4B">
        <w:rPr>
          <w:rFonts w:ascii="Minion Pro" w:hAnsi="Minion Pro"/>
          <w:b/>
          <w:bCs/>
          <w:smallCaps/>
        </w:rPr>
        <w:t>и охраны окружающей среды</w:t>
      </w:r>
    </w:p>
    <w:p w:rsidR="00AC6A4B" w:rsidRPr="00AC6A4B" w:rsidRDefault="00AC6A4B" w:rsidP="006F2B8D">
      <w:pPr>
        <w:jc w:val="center"/>
        <w:rPr>
          <w:rFonts w:ascii="Minion Pro" w:hAnsi="Minion Pro"/>
          <w:smallCaps/>
        </w:rPr>
      </w:pPr>
    </w:p>
    <w:p w:rsidR="006300D0" w:rsidRPr="00E90FDC" w:rsidRDefault="006300D0" w:rsidP="006F2B8D">
      <w:pPr>
        <w:jc w:val="center"/>
        <w:rPr>
          <w:rFonts w:ascii="Minion Pro" w:hAnsi="Minion Pro"/>
          <w:b/>
          <w:bCs/>
          <w:smallCaps/>
          <w:sz w:val="20"/>
          <w:szCs w:val="20"/>
        </w:rPr>
      </w:pPr>
      <w:r w:rsidRPr="00E90FDC">
        <w:rPr>
          <w:rFonts w:ascii="Minion Pro" w:hAnsi="Minion Pro"/>
          <w:b/>
          <w:bCs/>
          <w:smallCaps/>
          <w:sz w:val="20"/>
          <w:szCs w:val="20"/>
        </w:rPr>
        <w:t>темы магистерских диссертаций</w:t>
      </w:r>
    </w:p>
    <w:p w:rsidR="006300D0" w:rsidRDefault="006300D0" w:rsidP="00C617A2">
      <w:pPr>
        <w:pStyle w:val="af9"/>
        <w:rPr>
          <w:rFonts w:ascii="Minion Pro" w:hAnsi="Minion Pro"/>
        </w:rPr>
      </w:pPr>
    </w:p>
    <w:p w:rsidR="00E90FDC" w:rsidRPr="00AC6A4B" w:rsidRDefault="00E90FDC" w:rsidP="00C617A2">
      <w:pPr>
        <w:pStyle w:val="af9"/>
        <w:rPr>
          <w:rFonts w:ascii="Minion Pro" w:hAnsi="Minion Pro"/>
        </w:rPr>
      </w:pPr>
    </w:p>
    <w:p w:rsidR="00D203C8" w:rsidRPr="00AC6A4B" w:rsidRDefault="00D203C8" w:rsidP="00CC798C">
      <w:pPr>
        <w:pStyle w:val="af9"/>
        <w:jc w:val="both"/>
        <w:rPr>
          <w:rFonts w:ascii="Minion Pro" w:hAnsi="Minion Pro"/>
          <w:b/>
          <w:bCs/>
          <w:sz w:val="20"/>
          <w:szCs w:val="20"/>
        </w:rPr>
      </w:pPr>
      <w:r w:rsidRPr="00AC6A4B">
        <w:rPr>
          <w:rFonts w:ascii="Minion Pro" w:hAnsi="Minion Pro"/>
          <w:b/>
          <w:bCs/>
          <w:sz w:val="20"/>
          <w:szCs w:val="20"/>
        </w:rPr>
        <w:t xml:space="preserve">Учебное пособие для студентов </w:t>
      </w:r>
      <w:r w:rsidR="00D35B43" w:rsidRPr="00D35B43">
        <w:rPr>
          <w:rFonts w:ascii="Minion Pro" w:hAnsi="Minion Pro"/>
          <w:b/>
          <w:bCs/>
          <w:sz w:val="20"/>
          <w:szCs w:val="20"/>
        </w:rPr>
        <w:t>и магистров</w:t>
      </w:r>
      <w:r w:rsidRPr="00AC6A4B">
        <w:rPr>
          <w:rFonts w:ascii="Minion Pro" w:hAnsi="Minion Pro"/>
          <w:b/>
          <w:bCs/>
          <w:sz w:val="20"/>
          <w:szCs w:val="20"/>
        </w:rPr>
        <w:t>, обучающихся по профилям «Техногенная безопасность в электроэнергетике и электротехнике» и «Менеджмент в электроэнергетике и электротехнике»</w:t>
      </w:r>
      <w:r w:rsidR="00CC798C">
        <w:rPr>
          <w:rFonts w:ascii="Minion Pro" w:hAnsi="Minion Pro"/>
          <w:b/>
          <w:bCs/>
          <w:sz w:val="20"/>
          <w:szCs w:val="20"/>
        </w:rPr>
        <w:t xml:space="preserve"> </w:t>
      </w:r>
    </w:p>
    <w:p w:rsidR="007D6724" w:rsidRPr="00AC6A4B" w:rsidRDefault="007D6724" w:rsidP="00D203C8">
      <w:pPr>
        <w:jc w:val="both"/>
        <w:rPr>
          <w:rFonts w:ascii="Minion Pro" w:hAnsi="Minion Pro"/>
          <w:smallCaps/>
        </w:rPr>
      </w:pPr>
    </w:p>
    <w:p w:rsidR="00AC6A4B" w:rsidRPr="00AC6A4B" w:rsidRDefault="00AC6A4B" w:rsidP="00D203C8">
      <w:pPr>
        <w:jc w:val="both"/>
        <w:rPr>
          <w:rFonts w:ascii="Minion Pro" w:hAnsi="Minion Pro"/>
          <w:smallCaps/>
        </w:rPr>
      </w:pPr>
    </w:p>
    <w:p w:rsidR="00AC6A4B" w:rsidRDefault="00AC6A4B" w:rsidP="00D203C8">
      <w:pPr>
        <w:jc w:val="both"/>
        <w:rPr>
          <w:rFonts w:ascii="Minion Pro" w:hAnsi="Minion Pro"/>
          <w:smallCaps/>
        </w:rPr>
      </w:pPr>
    </w:p>
    <w:p w:rsidR="00780DF1" w:rsidRDefault="00780DF1" w:rsidP="00D203C8">
      <w:pPr>
        <w:jc w:val="both"/>
        <w:rPr>
          <w:rFonts w:ascii="Minion Pro" w:hAnsi="Minion Pro"/>
          <w:smallCaps/>
        </w:rPr>
      </w:pPr>
    </w:p>
    <w:p w:rsidR="00780DF1" w:rsidRDefault="00780DF1" w:rsidP="00D203C8">
      <w:pPr>
        <w:jc w:val="both"/>
        <w:rPr>
          <w:rFonts w:ascii="Minion Pro" w:hAnsi="Minion Pro"/>
          <w:smallCaps/>
        </w:rPr>
      </w:pPr>
    </w:p>
    <w:p w:rsidR="00780DF1" w:rsidRDefault="00780DF1" w:rsidP="00D203C8">
      <w:pPr>
        <w:jc w:val="both"/>
        <w:rPr>
          <w:rFonts w:ascii="Minion Pro" w:hAnsi="Minion Pro"/>
          <w:smallCaps/>
        </w:rPr>
      </w:pPr>
    </w:p>
    <w:p w:rsidR="00CC798C" w:rsidRPr="00780DF1" w:rsidRDefault="00AF3633" w:rsidP="00CC798C">
      <w:pPr>
        <w:jc w:val="center"/>
        <w:rPr>
          <w:rFonts w:ascii="Minion Pro" w:hAnsi="Minion Pro"/>
          <w:b/>
          <w:bCs/>
          <w:sz w:val="20"/>
          <w:szCs w:val="20"/>
        </w:rPr>
      </w:pPr>
      <w:r w:rsidRPr="00780DF1">
        <w:rPr>
          <w:rFonts w:ascii="Minion Pro" w:hAnsi="Minion Pro"/>
          <w:b/>
          <w:bCs/>
          <w:sz w:val="20"/>
          <w:szCs w:val="20"/>
        </w:rPr>
        <w:t>Москва-2015</w:t>
      </w:r>
    </w:p>
    <w:p w:rsidR="00855C1D" w:rsidRPr="00585742" w:rsidRDefault="000946EC" w:rsidP="00CC798C">
      <w:pPr>
        <w:rPr>
          <w:rFonts w:ascii="Minion Pro" w:hAnsi="Minion Pro"/>
          <w:b/>
          <w:bCs/>
          <w:sz w:val="16"/>
          <w:szCs w:val="16"/>
        </w:rPr>
      </w:pPr>
      <w:r w:rsidRPr="00AC6A4B">
        <w:rPr>
          <w:rFonts w:ascii="Minion Pro" w:hAnsi="Minion Pro"/>
          <w:b/>
          <w:bCs/>
          <w:sz w:val="20"/>
          <w:szCs w:val="20"/>
          <w:lang w:eastAsia="zh-CN"/>
        </w:rPr>
        <w:br w:type="page"/>
      </w:r>
      <w:r w:rsidR="00855C1D" w:rsidRPr="00585742">
        <w:rPr>
          <w:rFonts w:ascii="Minion Pro" w:hAnsi="Minion Pro"/>
          <w:b/>
          <w:bCs/>
          <w:sz w:val="16"/>
          <w:szCs w:val="16"/>
        </w:rPr>
        <w:lastRenderedPageBreak/>
        <w:t>УДК 504</w:t>
      </w:r>
    </w:p>
    <w:p w:rsidR="00855C1D" w:rsidRPr="00585742" w:rsidRDefault="00855C1D" w:rsidP="00CC798C">
      <w:pPr>
        <w:jc w:val="both"/>
        <w:rPr>
          <w:rFonts w:ascii="Minion Pro" w:hAnsi="Minion Pro"/>
          <w:b/>
          <w:bCs/>
          <w:sz w:val="16"/>
          <w:szCs w:val="16"/>
        </w:rPr>
      </w:pPr>
      <w:r w:rsidRPr="00585742">
        <w:rPr>
          <w:rFonts w:ascii="Minion Pro" w:hAnsi="Minion Pro"/>
          <w:b/>
          <w:bCs/>
          <w:sz w:val="16"/>
          <w:szCs w:val="16"/>
        </w:rPr>
        <w:t>ББК 26.22</w:t>
      </w:r>
    </w:p>
    <w:p w:rsidR="00855C1D" w:rsidRPr="00585742" w:rsidRDefault="00855C1D" w:rsidP="00CC798C">
      <w:pPr>
        <w:jc w:val="both"/>
        <w:rPr>
          <w:rFonts w:ascii="Minion Pro" w:hAnsi="Minion Pro"/>
          <w:sz w:val="16"/>
          <w:szCs w:val="16"/>
        </w:rPr>
      </w:pPr>
      <w:r w:rsidRPr="00585742">
        <w:rPr>
          <w:rFonts w:ascii="Minion Pro" w:hAnsi="Minion Pro"/>
          <w:b/>
          <w:bCs/>
          <w:sz w:val="16"/>
          <w:szCs w:val="16"/>
        </w:rPr>
        <w:t>С 893</w:t>
      </w:r>
    </w:p>
    <w:p w:rsidR="002E7270" w:rsidRPr="00E80808" w:rsidRDefault="005C181E" w:rsidP="002E7270">
      <w:pPr>
        <w:jc w:val="both"/>
        <w:rPr>
          <w:rFonts w:ascii="Minion Pro" w:hAnsi="Minion Pro"/>
          <w:sz w:val="15"/>
          <w:szCs w:val="15"/>
        </w:rPr>
      </w:pPr>
      <w:r w:rsidRPr="00585742">
        <w:rPr>
          <w:rFonts w:ascii="Minion Pro" w:hAnsi="Minion Pro"/>
          <w:b/>
          <w:bCs/>
          <w:sz w:val="15"/>
          <w:szCs w:val="15"/>
        </w:rPr>
        <w:t>Допущено</w:t>
      </w:r>
      <w:r w:rsidR="00855C1D" w:rsidRPr="00585742">
        <w:rPr>
          <w:rFonts w:ascii="Minion Pro" w:hAnsi="Minion Pro"/>
          <w:sz w:val="15"/>
          <w:szCs w:val="15"/>
        </w:rPr>
        <w:t xml:space="preserve"> </w:t>
      </w:r>
      <w:r w:rsidR="002E7270" w:rsidRPr="00585742">
        <w:rPr>
          <w:rFonts w:ascii="Minion Pro" w:hAnsi="Minion Pro"/>
          <w:b/>
          <w:bCs/>
          <w:sz w:val="15"/>
          <w:szCs w:val="15"/>
        </w:rPr>
        <w:t>Учебно-методическим управлением</w:t>
      </w:r>
      <w:r w:rsidR="002E7270" w:rsidRPr="00585742">
        <w:rPr>
          <w:rFonts w:ascii="Minion Pro" w:hAnsi="Minion Pro"/>
          <w:sz w:val="15"/>
          <w:szCs w:val="15"/>
        </w:rPr>
        <w:t xml:space="preserve"> </w:t>
      </w:r>
      <w:r w:rsidR="002E7270" w:rsidRPr="00585742">
        <w:rPr>
          <w:rFonts w:ascii="Minion Pro" w:hAnsi="Minion Pro"/>
          <w:b/>
          <w:bCs/>
          <w:sz w:val="15"/>
          <w:szCs w:val="15"/>
        </w:rPr>
        <w:t>вузов</w:t>
      </w:r>
      <w:r w:rsidR="002E7270" w:rsidRPr="00585742">
        <w:rPr>
          <w:rFonts w:ascii="Minion Pro" w:hAnsi="Minion Pro"/>
          <w:sz w:val="15"/>
          <w:szCs w:val="15"/>
        </w:rPr>
        <w:t xml:space="preserve"> </w:t>
      </w:r>
      <w:r w:rsidR="002E7270" w:rsidRPr="00585742">
        <w:rPr>
          <w:rFonts w:ascii="Minion Pro" w:hAnsi="Minion Pro"/>
          <w:b/>
          <w:bCs/>
          <w:sz w:val="15"/>
          <w:szCs w:val="15"/>
        </w:rPr>
        <w:t>России</w:t>
      </w:r>
      <w:r w:rsidR="002E7270" w:rsidRPr="00585742">
        <w:rPr>
          <w:rFonts w:ascii="Minion Pro" w:hAnsi="Minion Pro"/>
          <w:sz w:val="15"/>
          <w:szCs w:val="15"/>
        </w:rPr>
        <w:t xml:space="preserve"> по образованию в области</w:t>
      </w:r>
      <w:r w:rsidR="002E7270" w:rsidRPr="00E80808">
        <w:rPr>
          <w:rFonts w:ascii="Minion Pro" w:hAnsi="Minion Pro"/>
          <w:sz w:val="15"/>
          <w:szCs w:val="15"/>
        </w:rPr>
        <w:t xml:space="preserve"> </w:t>
      </w:r>
      <w:r w:rsidR="002E7270" w:rsidRPr="00E80808">
        <w:rPr>
          <w:rFonts w:ascii="Minion Pro" w:hAnsi="Minion Pro"/>
          <w:b/>
          <w:bCs/>
          <w:sz w:val="15"/>
          <w:szCs w:val="15"/>
        </w:rPr>
        <w:t>энергетики и электротехники</w:t>
      </w:r>
      <w:r w:rsidR="002E7270" w:rsidRPr="00E80808">
        <w:rPr>
          <w:rFonts w:ascii="Minion Pro" w:hAnsi="Minion Pro"/>
          <w:sz w:val="15"/>
          <w:szCs w:val="15"/>
        </w:rPr>
        <w:t xml:space="preserve"> в качестве учебного пособия для студентов и магистров высших учебных заведений, обучающихся по профилям «</w:t>
      </w:r>
      <w:r w:rsidR="002E7270" w:rsidRPr="00E80808">
        <w:rPr>
          <w:rFonts w:ascii="Minion Pro" w:hAnsi="Minion Pro"/>
          <w:b/>
          <w:bCs/>
          <w:sz w:val="15"/>
          <w:szCs w:val="15"/>
        </w:rPr>
        <w:t>Техногенная безопасность в электроэнергетике и электротехнике</w:t>
      </w:r>
      <w:r w:rsidR="002E7270" w:rsidRPr="00E80808">
        <w:rPr>
          <w:rFonts w:ascii="Minion Pro" w:hAnsi="Minion Pro"/>
          <w:sz w:val="15"/>
          <w:szCs w:val="15"/>
        </w:rPr>
        <w:t>» и «</w:t>
      </w:r>
      <w:r w:rsidR="002E7270" w:rsidRPr="00E80808">
        <w:rPr>
          <w:rFonts w:ascii="Minion Pro" w:hAnsi="Minion Pro"/>
          <w:b/>
          <w:bCs/>
          <w:sz w:val="15"/>
          <w:szCs w:val="15"/>
        </w:rPr>
        <w:t>Менеджмент в электроэнергетике и электротехнике</w:t>
      </w:r>
      <w:r w:rsidR="002E7270" w:rsidRPr="00E80808">
        <w:rPr>
          <w:rFonts w:ascii="Minion Pro" w:hAnsi="Minion Pro"/>
          <w:sz w:val="15"/>
          <w:szCs w:val="15"/>
        </w:rPr>
        <w:t>».</w:t>
      </w:r>
    </w:p>
    <w:p w:rsidR="00855C1D" w:rsidRPr="00CC798C" w:rsidRDefault="00362104" w:rsidP="00CC798C">
      <w:pPr>
        <w:jc w:val="both"/>
        <w:rPr>
          <w:rFonts w:ascii="Minion Pro" w:hAnsi="Minion Pro"/>
          <w:b/>
          <w:bCs/>
          <w:sz w:val="15"/>
          <w:szCs w:val="15"/>
        </w:rPr>
      </w:pPr>
      <w:r w:rsidRPr="00D1777E">
        <w:rPr>
          <w:rFonts w:ascii="Minion Pro" w:hAnsi="Minion Pro"/>
          <w:b/>
          <w:bCs/>
          <w:spacing w:val="40"/>
          <w:sz w:val="15"/>
          <w:szCs w:val="15"/>
        </w:rPr>
        <w:t>Рецензенты</w:t>
      </w:r>
      <w:r w:rsidRPr="00CC798C">
        <w:rPr>
          <w:rFonts w:ascii="Minion Pro" w:hAnsi="Minion Pro"/>
          <w:b/>
          <w:bCs/>
          <w:sz w:val="15"/>
          <w:szCs w:val="15"/>
        </w:rPr>
        <w:t>:</w:t>
      </w:r>
      <w:r w:rsidRPr="00CC798C">
        <w:rPr>
          <w:rFonts w:ascii="Minion Pro" w:hAnsi="Minion Pro"/>
          <w:b/>
          <w:bCs/>
          <w:sz w:val="15"/>
          <w:szCs w:val="15"/>
        </w:rPr>
        <w:tab/>
      </w:r>
      <w:r w:rsidRPr="00CC798C">
        <w:rPr>
          <w:rFonts w:ascii="Minion Pro" w:hAnsi="Minion Pro"/>
          <w:b/>
          <w:bCs/>
          <w:sz w:val="15"/>
          <w:szCs w:val="15"/>
        </w:rPr>
        <w:tab/>
      </w:r>
      <w:r w:rsidR="00855C1D" w:rsidRPr="00CC798C">
        <w:rPr>
          <w:rFonts w:ascii="Minion Pro" w:hAnsi="Minion Pro"/>
          <w:b/>
          <w:bCs/>
          <w:sz w:val="15"/>
          <w:szCs w:val="15"/>
        </w:rPr>
        <w:t>докт. техн. наук, профессор</w:t>
      </w:r>
      <w:r w:rsidR="00D1777E">
        <w:rPr>
          <w:rFonts w:ascii="Minion Pro" w:hAnsi="Minion Pro"/>
          <w:b/>
          <w:bCs/>
          <w:sz w:val="15"/>
          <w:szCs w:val="15"/>
        </w:rPr>
        <w:t xml:space="preserve"> МЭИ</w:t>
      </w:r>
      <w:r w:rsidR="00855C1D" w:rsidRPr="00CC798C">
        <w:rPr>
          <w:rFonts w:ascii="Minion Pro" w:hAnsi="Minion Pro"/>
          <w:b/>
          <w:bCs/>
          <w:sz w:val="15"/>
          <w:szCs w:val="15"/>
        </w:rPr>
        <w:t xml:space="preserve"> В.</w:t>
      </w:r>
      <w:r w:rsidRPr="00CC798C">
        <w:rPr>
          <w:rFonts w:ascii="Minion Pro" w:hAnsi="Minion Pro"/>
          <w:b/>
          <w:bCs/>
          <w:sz w:val="15"/>
          <w:szCs w:val="15"/>
        </w:rPr>
        <w:t>Т</w:t>
      </w:r>
      <w:r w:rsidR="00855C1D" w:rsidRPr="00CC798C">
        <w:rPr>
          <w:rFonts w:ascii="Minion Pro" w:hAnsi="Minion Pro"/>
          <w:b/>
          <w:bCs/>
          <w:sz w:val="15"/>
          <w:szCs w:val="15"/>
        </w:rPr>
        <w:t xml:space="preserve">. </w:t>
      </w:r>
      <w:r w:rsidRPr="00CC798C">
        <w:rPr>
          <w:rFonts w:ascii="Minion Pro" w:hAnsi="Minion Pro"/>
          <w:b/>
          <w:bCs/>
          <w:sz w:val="15"/>
          <w:szCs w:val="15"/>
        </w:rPr>
        <w:t>Медведев</w:t>
      </w:r>
    </w:p>
    <w:p w:rsidR="00855C1D" w:rsidRPr="00CC798C" w:rsidRDefault="00362104" w:rsidP="00CC798C">
      <w:pPr>
        <w:jc w:val="both"/>
        <w:rPr>
          <w:rFonts w:ascii="Minion Pro" w:hAnsi="Minion Pro"/>
          <w:b/>
          <w:bCs/>
          <w:sz w:val="15"/>
          <w:szCs w:val="15"/>
        </w:rPr>
      </w:pPr>
      <w:r w:rsidRPr="00CC798C">
        <w:rPr>
          <w:rFonts w:ascii="Minion Pro" w:hAnsi="Minion Pro"/>
          <w:b/>
          <w:bCs/>
          <w:sz w:val="15"/>
          <w:szCs w:val="15"/>
        </w:rPr>
        <w:tab/>
      </w:r>
      <w:r w:rsidRPr="00CC798C">
        <w:rPr>
          <w:rFonts w:ascii="Minion Pro" w:hAnsi="Minion Pro"/>
          <w:b/>
          <w:bCs/>
          <w:sz w:val="15"/>
          <w:szCs w:val="15"/>
        </w:rPr>
        <w:tab/>
      </w:r>
      <w:r w:rsidRPr="00CC798C">
        <w:rPr>
          <w:rFonts w:ascii="Minion Pro" w:hAnsi="Minion Pro"/>
          <w:b/>
          <w:bCs/>
          <w:sz w:val="15"/>
          <w:szCs w:val="15"/>
        </w:rPr>
        <w:tab/>
      </w:r>
      <w:r w:rsidRPr="00CC798C">
        <w:rPr>
          <w:rFonts w:ascii="Minion Pro" w:hAnsi="Minion Pro"/>
          <w:b/>
          <w:bCs/>
          <w:sz w:val="15"/>
          <w:szCs w:val="15"/>
        </w:rPr>
        <w:tab/>
      </w:r>
      <w:r w:rsidR="00D1777E">
        <w:rPr>
          <w:rFonts w:ascii="Minion Pro" w:hAnsi="Minion Pro"/>
          <w:b/>
          <w:bCs/>
          <w:sz w:val="15"/>
          <w:szCs w:val="15"/>
        </w:rPr>
        <w:tab/>
      </w:r>
      <w:r w:rsidR="00D1777E">
        <w:rPr>
          <w:rFonts w:ascii="Minion Pro" w:hAnsi="Minion Pro"/>
          <w:b/>
          <w:bCs/>
          <w:sz w:val="15"/>
          <w:szCs w:val="15"/>
        </w:rPr>
        <w:tab/>
      </w:r>
      <w:r w:rsidRPr="00CC798C">
        <w:rPr>
          <w:rFonts w:ascii="Minion Pro" w:hAnsi="Minion Pro"/>
          <w:b/>
          <w:bCs/>
          <w:sz w:val="15"/>
          <w:szCs w:val="15"/>
        </w:rPr>
        <w:t xml:space="preserve">докт. техн. наук, профессор </w:t>
      </w:r>
      <w:r w:rsidR="00D1777E">
        <w:rPr>
          <w:rFonts w:ascii="Minion Pro" w:hAnsi="Minion Pro"/>
          <w:b/>
          <w:bCs/>
          <w:sz w:val="15"/>
          <w:szCs w:val="15"/>
        </w:rPr>
        <w:t xml:space="preserve">МГСУ </w:t>
      </w:r>
      <w:r w:rsidRPr="00CC798C">
        <w:rPr>
          <w:rFonts w:ascii="Minion Pro" w:hAnsi="Minion Pro"/>
          <w:b/>
          <w:bCs/>
          <w:sz w:val="15"/>
          <w:szCs w:val="15"/>
        </w:rPr>
        <w:t>В.В. Волшаник</w:t>
      </w:r>
    </w:p>
    <w:p w:rsidR="002E7270" w:rsidRPr="00CC798C" w:rsidRDefault="002E7270" w:rsidP="002E7270">
      <w:pPr>
        <w:jc w:val="both"/>
        <w:rPr>
          <w:rFonts w:ascii="Minion Pro" w:hAnsi="Minion Pro"/>
          <w:b/>
          <w:bCs/>
          <w:sz w:val="15"/>
          <w:szCs w:val="15"/>
        </w:rPr>
      </w:pPr>
      <w:r w:rsidRPr="00BB6B9A">
        <w:rPr>
          <w:rFonts w:ascii="Minion Pro" w:hAnsi="Minion Pro"/>
          <w:b/>
          <w:bCs/>
          <w:sz w:val="16"/>
          <w:szCs w:val="16"/>
        </w:rPr>
        <w:t>С 893</w:t>
      </w:r>
      <w:r>
        <w:rPr>
          <w:rFonts w:ascii="Minion Pro" w:hAnsi="Minion Pro"/>
          <w:b/>
          <w:bCs/>
          <w:sz w:val="16"/>
          <w:szCs w:val="16"/>
        </w:rPr>
        <w:t xml:space="preserve">          </w:t>
      </w:r>
      <w:r w:rsidRPr="00CC798C">
        <w:rPr>
          <w:rFonts w:ascii="Minion Pro" w:hAnsi="Minion Pro"/>
          <w:b/>
          <w:bCs/>
          <w:sz w:val="15"/>
          <w:szCs w:val="15"/>
        </w:rPr>
        <w:t>Суздалева А.Л.</w:t>
      </w:r>
    </w:p>
    <w:p w:rsidR="002E7270" w:rsidRPr="00CC798C" w:rsidRDefault="002E7270" w:rsidP="002E7270">
      <w:pPr>
        <w:ind w:left="567" w:firstLine="284"/>
        <w:jc w:val="both"/>
        <w:rPr>
          <w:rFonts w:ascii="Minion Pro" w:hAnsi="Minion Pro"/>
          <w:b/>
          <w:bCs/>
          <w:sz w:val="15"/>
          <w:szCs w:val="15"/>
        </w:rPr>
      </w:pPr>
      <w:r w:rsidRPr="00CC798C">
        <w:rPr>
          <w:rFonts w:ascii="Minion Pro" w:hAnsi="Minion Pro"/>
          <w:b/>
          <w:bCs/>
          <w:sz w:val="15"/>
          <w:szCs w:val="15"/>
        </w:rPr>
        <w:t>Управляемые природно-технические системы энергетических и иных объектов как основа обеспечения техногенной безопасности и охраны окружающей среды</w:t>
      </w:r>
      <w:r>
        <w:rPr>
          <w:rFonts w:ascii="Minion Pro" w:hAnsi="Minion Pro"/>
          <w:b/>
          <w:bCs/>
          <w:sz w:val="15"/>
          <w:szCs w:val="15"/>
        </w:rPr>
        <w:t xml:space="preserve"> (темы магистерских диссертаций)</w:t>
      </w:r>
      <w:r w:rsidRPr="00CC798C">
        <w:rPr>
          <w:rFonts w:ascii="Minion Pro" w:hAnsi="Minion Pro"/>
          <w:b/>
          <w:bCs/>
          <w:sz w:val="15"/>
          <w:szCs w:val="15"/>
        </w:rPr>
        <w:t xml:space="preserve">: учебное пособие / А.Л.Суздалева. </w:t>
      </w:r>
      <w:r>
        <w:rPr>
          <w:rFonts w:ascii="Minion Pro" w:hAnsi="Minion Pro"/>
          <w:b/>
          <w:bCs/>
          <w:sz w:val="15"/>
          <w:szCs w:val="15"/>
        </w:rPr>
        <w:t>—</w:t>
      </w:r>
      <w:r w:rsidRPr="00CC798C">
        <w:rPr>
          <w:rFonts w:ascii="Minion Pro" w:hAnsi="Minion Pro"/>
          <w:b/>
          <w:bCs/>
          <w:sz w:val="15"/>
          <w:szCs w:val="15"/>
        </w:rPr>
        <w:t xml:space="preserve"> М.: Издательство ИД ЭНЕРГИЯ, 2015. </w:t>
      </w:r>
      <w:r>
        <w:rPr>
          <w:rFonts w:ascii="Minion Pro" w:hAnsi="Minion Pro"/>
          <w:b/>
          <w:bCs/>
          <w:sz w:val="15"/>
          <w:szCs w:val="15"/>
        </w:rPr>
        <w:t xml:space="preserve">— </w:t>
      </w:r>
      <w:r w:rsidRPr="00CC798C">
        <w:rPr>
          <w:rFonts w:ascii="Minion Pro" w:hAnsi="Minion Pro"/>
          <w:b/>
          <w:bCs/>
          <w:sz w:val="15"/>
          <w:szCs w:val="15"/>
        </w:rPr>
        <w:t>160 с.</w:t>
      </w:r>
    </w:p>
    <w:p w:rsidR="0084091E" w:rsidRPr="00383BA3" w:rsidRDefault="00855C1D" w:rsidP="00E80808">
      <w:pPr>
        <w:ind w:left="567" w:firstLine="284"/>
        <w:jc w:val="both"/>
        <w:rPr>
          <w:rFonts w:ascii="Minion Pro" w:hAnsi="Minion Pro"/>
          <w:smallCaps/>
          <w:sz w:val="15"/>
          <w:szCs w:val="15"/>
        </w:rPr>
      </w:pPr>
      <w:r w:rsidRPr="00CC798C">
        <w:rPr>
          <w:rFonts w:ascii="Minion Pro" w:hAnsi="Minion Pro"/>
          <w:sz w:val="15"/>
          <w:szCs w:val="15"/>
        </w:rPr>
        <w:t>В учебно</w:t>
      </w:r>
      <w:r w:rsidR="00856285" w:rsidRPr="00CC798C">
        <w:rPr>
          <w:rFonts w:ascii="Minion Pro" w:hAnsi="Minion Pro"/>
          <w:sz w:val="15"/>
          <w:szCs w:val="15"/>
        </w:rPr>
        <w:t>м</w:t>
      </w:r>
      <w:r w:rsidRPr="00CC798C">
        <w:rPr>
          <w:rFonts w:ascii="Minion Pro" w:hAnsi="Minion Pro"/>
          <w:sz w:val="15"/>
          <w:szCs w:val="15"/>
        </w:rPr>
        <w:t xml:space="preserve"> пособии </w:t>
      </w:r>
      <w:r w:rsidR="00383BA3" w:rsidRPr="00E80808">
        <w:rPr>
          <w:rFonts w:ascii="Minion Pro" w:hAnsi="Minion Pro"/>
          <w:sz w:val="15"/>
          <w:szCs w:val="15"/>
        </w:rPr>
        <w:t>рассмотрено</w:t>
      </w:r>
      <w:r w:rsidR="002A2FF3" w:rsidRPr="00E80808">
        <w:rPr>
          <w:rFonts w:ascii="Minion Pro" w:hAnsi="Minion Pro"/>
          <w:sz w:val="15"/>
          <w:szCs w:val="15"/>
        </w:rPr>
        <w:t xml:space="preserve"> формировани</w:t>
      </w:r>
      <w:r w:rsidR="00383BA3" w:rsidRPr="00E80808">
        <w:rPr>
          <w:rFonts w:ascii="Minion Pro" w:hAnsi="Minion Pro"/>
          <w:sz w:val="15"/>
          <w:szCs w:val="15"/>
        </w:rPr>
        <w:t>е</w:t>
      </w:r>
      <w:r w:rsidR="002A2FF3" w:rsidRPr="00E80808">
        <w:rPr>
          <w:rFonts w:ascii="Minion Pro" w:hAnsi="Minion Pro"/>
          <w:sz w:val="15"/>
          <w:szCs w:val="15"/>
        </w:rPr>
        <w:t xml:space="preserve"> управляемых природно-техн</w:t>
      </w:r>
      <w:r w:rsidR="00F84F4E" w:rsidRPr="00E80808">
        <w:rPr>
          <w:rFonts w:ascii="Minion Pro" w:hAnsi="Minion Pro"/>
          <w:sz w:val="15"/>
          <w:szCs w:val="15"/>
        </w:rPr>
        <w:t>ических</w:t>
      </w:r>
      <w:r w:rsidR="002A2FF3" w:rsidRPr="00E80808">
        <w:rPr>
          <w:rFonts w:ascii="Minion Pro" w:hAnsi="Minion Pro"/>
          <w:sz w:val="15"/>
          <w:szCs w:val="15"/>
        </w:rPr>
        <w:t xml:space="preserve"> систем</w:t>
      </w:r>
      <w:r w:rsidR="00064FD7" w:rsidRPr="00E80808">
        <w:rPr>
          <w:rFonts w:ascii="Minion Pro" w:hAnsi="Minion Pro"/>
          <w:sz w:val="15"/>
          <w:szCs w:val="15"/>
        </w:rPr>
        <w:t xml:space="preserve"> различного уровня, в</w:t>
      </w:r>
      <w:r w:rsidR="00F84F4E" w:rsidRPr="00E80808">
        <w:rPr>
          <w:rFonts w:ascii="Minion Pro" w:hAnsi="Minion Pro"/>
          <w:sz w:val="15"/>
          <w:szCs w:val="15"/>
        </w:rPr>
        <w:t>ключая анализ глобальных проблем современности.</w:t>
      </w:r>
      <w:r w:rsidR="002A2FF3" w:rsidRPr="00E80808">
        <w:rPr>
          <w:rFonts w:ascii="Minion Pro" w:hAnsi="Minion Pro"/>
          <w:sz w:val="15"/>
          <w:szCs w:val="15"/>
        </w:rPr>
        <w:t xml:space="preserve"> Описаны основные виды </w:t>
      </w:r>
      <w:r w:rsidR="00E80808" w:rsidRPr="00E80808">
        <w:rPr>
          <w:rFonts w:ascii="Minion Pro" w:hAnsi="Minion Pro"/>
          <w:sz w:val="15"/>
          <w:szCs w:val="15"/>
        </w:rPr>
        <w:t>природно-технических</w:t>
      </w:r>
      <w:r w:rsidR="002A2FF3" w:rsidRPr="00E80808">
        <w:rPr>
          <w:rFonts w:ascii="Minion Pro" w:hAnsi="Minion Pro"/>
          <w:sz w:val="15"/>
          <w:szCs w:val="15"/>
        </w:rPr>
        <w:t xml:space="preserve"> систем и методы их экологиче</w:t>
      </w:r>
      <w:r w:rsidR="00064FD7" w:rsidRPr="00E80808">
        <w:rPr>
          <w:rFonts w:ascii="Minion Pro" w:hAnsi="Minion Pro"/>
          <w:sz w:val="15"/>
          <w:szCs w:val="15"/>
        </w:rPr>
        <w:t>ск</w:t>
      </w:r>
      <w:r w:rsidR="002A2FF3" w:rsidRPr="00E80808">
        <w:rPr>
          <w:rFonts w:ascii="Minion Pro" w:hAnsi="Minion Pro"/>
          <w:sz w:val="15"/>
          <w:szCs w:val="15"/>
        </w:rPr>
        <w:t>ой</w:t>
      </w:r>
      <w:r w:rsidR="00064FD7" w:rsidRPr="00E80808">
        <w:rPr>
          <w:rFonts w:ascii="Minion Pro" w:hAnsi="Minion Pro"/>
          <w:sz w:val="15"/>
          <w:szCs w:val="15"/>
        </w:rPr>
        <w:t xml:space="preserve"> оптимизации, позволяющие сохранить благоприятную окружающую среду в процессе ее техногенеза. </w:t>
      </w:r>
      <w:r w:rsidR="00383BA3" w:rsidRPr="00E80808">
        <w:rPr>
          <w:rFonts w:ascii="Minion Pro" w:hAnsi="Minion Pro"/>
          <w:sz w:val="15"/>
          <w:szCs w:val="15"/>
        </w:rPr>
        <w:t xml:space="preserve">Отдельное внимание уделено созданию позитивного экологического имиджа промышленных и энергетических объектов. </w:t>
      </w:r>
      <w:r w:rsidR="00064FD7" w:rsidRPr="00E80808">
        <w:rPr>
          <w:rFonts w:ascii="Minion Pro" w:hAnsi="Minion Pro"/>
          <w:sz w:val="15"/>
          <w:szCs w:val="15"/>
        </w:rPr>
        <w:t>Основное назначение пособи</w:t>
      </w:r>
      <w:r w:rsidR="00E90FDC" w:rsidRPr="00E80808">
        <w:rPr>
          <w:rFonts w:ascii="Minion Pro" w:hAnsi="Minion Pro"/>
          <w:sz w:val="15"/>
          <w:szCs w:val="15"/>
        </w:rPr>
        <w:t>я</w:t>
      </w:r>
      <w:r w:rsidR="00064FD7" w:rsidRPr="00E80808">
        <w:rPr>
          <w:rFonts w:ascii="Minion Pro" w:hAnsi="Minion Pro"/>
          <w:sz w:val="15"/>
          <w:szCs w:val="15"/>
        </w:rPr>
        <w:t xml:space="preserve"> </w:t>
      </w:r>
      <w:r w:rsidR="004C1314" w:rsidRPr="00E80808">
        <w:rPr>
          <w:rFonts w:ascii="Minion Pro" w:hAnsi="Minion Pro"/>
          <w:sz w:val="15"/>
          <w:szCs w:val="15"/>
        </w:rPr>
        <w:t>–</w:t>
      </w:r>
      <w:r w:rsidR="00064FD7" w:rsidRPr="00E80808">
        <w:rPr>
          <w:rFonts w:ascii="Minion Pro" w:hAnsi="Minion Pro"/>
          <w:sz w:val="15"/>
          <w:szCs w:val="15"/>
        </w:rPr>
        <w:t xml:space="preserve"> </w:t>
      </w:r>
      <w:r w:rsidR="004C1314" w:rsidRPr="00E80808">
        <w:rPr>
          <w:rFonts w:ascii="Minion Pro" w:hAnsi="Minion Pro"/>
          <w:sz w:val="15"/>
          <w:szCs w:val="15"/>
        </w:rPr>
        <w:t xml:space="preserve">это </w:t>
      </w:r>
      <w:r w:rsidR="00064FD7" w:rsidRPr="00E80808">
        <w:rPr>
          <w:rFonts w:ascii="Minion Pro" w:hAnsi="Minion Pro"/>
          <w:sz w:val="15"/>
          <w:szCs w:val="15"/>
        </w:rPr>
        <w:t>формирование у молодых специалистов</w:t>
      </w:r>
      <w:r w:rsidR="0061334E" w:rsidRPr="00E80808">
        <w:rPr>
          <w:rFonts w:ascii="Minion Pro" w:hAnsi="Minion Pro"/>
          <w:sz w:val="15"/>
          <w:szCs w:val="15"/>
        </w:rPr>
        <w:t>-энергетиков</w:t>
      </w:r>
      <w:r w:rsidR="00064FD7" w:rsidRPr="00E80808">
        <w:rPr>
          <w:rFonts w:ascii="Minion Pro" w:hAnsi="Minion Pro"/>
          <w:sz w:val="15"/>
          <w:szCs w:val="15"/>
        </w:rPr>
        <w:t xml:space="preserve"> навыков практического решения широкого круга экологических </w:t>
      </w:r>
      <w:r w:rsidR="004C1314" w:rsidRPr="00E80808">
        <w:rPr>
          <w:rFonts w:ascii="Minion Pro" w:hAnsi="Minion Pro"/>
          <w:sz w:val="15"/>
          <w:szCs w:val="15"/>
        </w:rPr>
        <w:t>задач,</w:t>
      </w:r>
      <w:r w:rsidR="00D1777E" w:rsidRPr="00E80808">
        <w:rPr>
          <w:rFonts w:ascii="Minion Pro" w:hAnsi="Minion Pro"/>
          <w:sz w:val="15"/>
          <w:szCs w:val="15"/>
        </w:rPr>
        <w:t xml:space="preserve"> развити</w:t>
      </w:r>
      <w:r w:rsidR="004C1314" w:rsidRPr="00E80808">
        <w:rPr>
          <w:rFonts w:ascii="Minion Pro" w:hAnsi="Minion Pro"/>
          <w:sz w:val="15"/>
          <w:szCs w:val="15"/>
        </w:rPr>
        <w:t>е</w:t>
      </w:r>
      <w:r w:rsidR="00D1777E" w:rsidRPr="00E80808">
        <w:rPr>
          <w:rFonts w:ascii="Minion Pro" w:hAnsi="Minion Pro"/>
          <w:sz w:val="15"/>
          <w:szCs w:val="15"/>
        </w:rPr>
        <w:t xml:space="preserve"> инновационного мышления</w:t>
      </w:r>
      <w:r w:rsidR="004C1314" w:rsidRPr="00E80808">
        <w:rPr>
          <w:rFonts w:ascii="Minion Pro" w:hAnsi="Minion Pro"/>
          <w:sz w:val="15"/>
          <w:szCs w:val="15"/>
        </w:rPr>
        <w:t xml:space="preserve"> и междисциплинарного подхода.</w:t>
      </w:r>
      <w:r w:rsidR="00383BA3" w:rsidRPr="00E80808">
        <w:rPr>
          <w:rFonts w:ascii="Minion Pro" w:hAnsi="Minion Pro"/>
          <w:sz w:val="15"/>
          <w:szCs w:val="15"/>
        </w:rPr>
        <w:t xml:space="preserve"> </w:t>
      </w:r>
      <w:r w:rsidR="00E80808" w:rsidRPr="00E80808">
        <w:rPr>
          <w:rFonts w:ascii="Minion Pro" w:hAnsi="Minion Pro"/>
          <w:sz w:val="15"/>
          <w:szCs w:val="15"/>
        </w:rPr>
        <w:t>В каждом</w:t>
      </w:r>
      <w:r w:rsidR="00E80808">
        <w:rPr>
          <w:rFonts w:ascii="Minion Pro" w:hAnsi="Minion Pro"/>
          <w:sz w:val="15"/>
          <w:szCs w:val="15"/>
        </w:rPr>
        <w:t xml:space="preserve"> разделе</w:t>
      </w:r>
      <w:r w:rsidR="004C1314">
        <w:rPr>
          <w:rFonts w:ascii="Minion Pro" w:hAnsi="Minion Pro"/>
          <w:sz w:val="15"/>
          <w:szCs w:val="15"/>
        </w:rPr>
        <w:t xml:space="preserve"> пособия </w:t>
      </w:r>
      <w:r w:rsidR="00E80808">
        <w:rPr>
          <w:rFonts w:ascii="Minion Pro" w:hAnsi="Minion Pro"/>
          <w:sz w:val="15"/>
          <w:szCs w:val="15"/>
        </w:rPr>
        <w:t>предложены</w:t>
      </w:r>
      <w:r w:rsidR="004C1314">
        <w:rPr>
          <w:rFonts w:ascii="Minion Pro" w:hAnsi="Minion Pro"/>
          <w:sz w:val="15"/>
          <w:szCs w:val="15"/>
        </w:rPr>
        <w:t xml:space="preserve"> темы </w:t>
      </w:r>
      <w:r w:rsidR="004C1314" w:rsidRPr="00CC798C">
        <w:rPr>
          <w:rFonts w:ascii="Minion Pro" w:hAnsi="Minion Pro"/>
          <w:sz w:val="15"/>
          <w:szCs w:val="15"/>
        </w:rPr>
        <w:t>магистерских диссертаций</w:t>
      </w:r>
      <w:r w:rsidR="004C1314">
        <w:rPr>
          <w:rFonts w:ascii="Minion Pro" w:hAnsi="Minion Pro"/>
          <w:sz w:val="15"/>
          <w:szCs w:val="15"/>
        </w:rPr>
        <w:t xml:space="preserve"> и </w:t>
      </w:r>
      <w:r w:rsidR="00E80808">
        <w:rPr>
          <w:rFonts w:ascii="Minion Pro" w:hAnsi="Minion Pro"/>
          <w:sz w:val="15"/>
          <w:szCs w:val="15"/>
        </w:rPr>
        <w:t xml:space="preserve">дан </w:t>
      </w:r>
      <w:r w:rsidR="004C1314">
        <w:rPr>
          <w:rFonts w:ascii="Minion Pro" w:hAnsi="Minion Pro"/>
          <w:sz w:val="15"/>
          <w:szCs w:val="15"/>
        </w:rPr>
        <w:t>спис</w:t>
      </w:r>
      <w:r w:rsidR="00E80808">
        <w:rPr>
          <w:rFonts w:ascii="Minion Pro" w:hAnsi="Minion Pro"/>
          <w:sz w:val="15"/>
          <w:szCs w:val="15"/>
        </w:rPr>
        <w:t>ок</w:t>
      </w:r>
      <w:r w:rsidR="004C1314">
        <w:rPr>
          <w:rFonts w:ascii="Minion Pro" w:hAnsi="Minion Pro"/>
          <w:sz w:val="15"/>
          <w:szCs w:val="15"/>
        </w:rPr>
        <w:t xml:space="preserve"> рекомендуемой литературы</w:t>
      </w:r>
      <w:r w:rsidR="00E80808">
        <w:rPr>
          <w:rFonts w:ascii="Minion Pro" w:hAnsi="Minion Pro"/>
          <w:sz w:val="15"/>
          <w:szCs w:val="15"/>
        </w:rPr>
        <w:t>.</w:t>
      </w:r>
      <w:r w:rsidR="004C1314">
        <w:rPr>
          <w:rFonts w:ascii="Minion Pro" w:hAnsi="Minion Pro"/>
          <w:sz w:val="15"/>
          <w:szCs w:val="15"/>
        </w:rPr>
        <w:t xml:space="preserve"> </w:t>
      </w:r>
      <w:r w:rsidR="00566A4E">
        <w:rPr>
          <w:rFonts w:ascii="Minion Pro" w:hAnsi="Minion Pro"/>
          <w:smallCaps/>
          <w:sz w:val="15"/>
          <w:szCs w:val="15"/>
          <w:lang w:val="en-US"/>
        </w:rPr>
        <w:pict>
          <v:rect id="_x0000_i1025" style="width:306.15pt;height:.75pt" o:hralign="center" o:hrstd="t" o:hrnoshade="t" o:hr="t" fillcolor="black [3213]" stroked="f"/>
        </w:pict>
      </w:r>
    </w:p>
    <w:p w:rsidR="0084091E" w:rsidRPr="00780DF1" w:rsidRDefault="0084091E" w:rsidP="00CC798C">
      <w:pPr>
        <w:jc w:val="center"/>
        <w:rPr>
          <w:rFonts w:ascii="Minion Pro" w:hAnsi="Minion Pro"/>
          <w:b/>
          <w:bCs/>
          <w:i/>
          <w:iCs/>
          <w:sz w:val="16"/>
          <w:szCs w:val="16"/>
        </w:rPr>
      </w:pPr>
      <w:r w:rsidRPr="00780DF1">
        <w:rPr>
          <w:rFonts w:ascii="Minion Pro" w:hAnsi="Minion Pro"/>
          <w:b/>
          <w:bCs/>
          <w:i/>
          <w:iCs/>
          <w:sz w:val="16"/>
          <w:szCs w:val="16"/>
        </w:rPr>
        <w:t>Учебное издание</w:t>
      </w:r>
    </w:p>
    <w:p w:rsidR="0084091E" w:rsidRPr="00CC798C" w:rsidRDefault="0084091E" w:rsidP="00CC798C">
      <w:pPr>
        <w:jc w:val="center"/>
        <w:rPr>
          <w:rFonts w:ascii="Minion Pro" w:hAnsi="Minion Pro"/>
          <w:i/>
          <w:iCs/>
          <w:sz w:val="15"/>
          <w:szCs w:val="15"/>
        </w:rPr>
      </w:pPr>
    </w:p>
    <w:p w:rsidR="0084091E" w:rsidRPr="00CC798C" w:rsidRDefault="0084091E" w:rsidP="00CC798C">
      <w:pPr>
        <w:jc w:val="center"/>
        <w:rPr>
          <w:rFonts w:ascii="Minion Pro" w:hAnsi="Minion Pro"/>
          <w:b/>
          <w:bCs/>
          <w:sz w:val="15"/>
          <w:szCs w:val="15"/>
        </w:rPr>
      </w:pPr>
      <w:r w:rsidRPr="00CC798C">
        <w:rPr>
          <w:rFonts w:ascii="Minion Pro" w:hAnsi="Minion Pro"/>
          <w:b/>
          <w:bCs/>
          <w:sz w:val="15"/>
          <w:szCs w:val="15"/>
        </w:rPr>
        <w:t>Суздалева Антонина Львовна</w:t>
      </w:r>
    </w:p>
    <w:p w:rsidR="0084091E" w:rsidRPr="00CC798C" w:rsidRDefault="0084091E" w:rsidP="00CC798C">
      <w:pPr>
        <w:jc w:val="center"/>
        <w:rPr>
          <w:rFonts w:ascii="Minion Pro" w:hAnsi="Minion Pro"/>
          <w:sz w:val="15"/>
          <w:szCs w:val="15"/>
        </w:rPr>
      </w:pPr>
    </w:p>
    <w:p w:rsidR="0084091E" w:rsidRPr="002E7270" w:rsidRDefault="0084091E" w:rsidP="00CC798C">
      <w:pPr>
        <w:jc w:val="center"/>
        <w:rPr>
          <w:rFonts w:ascii="Minion Pro" w:hAnsi="Minion Pro"/>
          <w:smallCaps/>
          <w:sz w:val="15"/>
          <w:szCs w:val="15"/>
        </w:rPr>
      </w:pPr>
      <w:r w:rsidRPr="002E7270">
        <w:rPr>
          <w:rFonts w:ascii="Minion Pro" w:hAnsi="Minion Pro"/>
          <w:smallCaps/>
          <w:sz w:val="15"/>
          <w:szCs w:val="15"/>
        </w:rPr>
        <w:t>Управляемые природно-технические системы энергетических и иных объектов как основа обеспечения техногенной безопасности и охраны окружающей среды</w:t>
      </w:r>
    </w:p>
    <w:p w:rsidR="0084091E" w:rsidRPr="002E7270" w:rsidRDefault="00CC798C" w:rsidP="00CC798C">
      <w:pPr>
        <w:jc w:val="center"/>
        <w:rPr>
          <w:rFonts w:ascii="Minion Pro" w:hAnsi="Minion Pro"/>
          <w:sz w:val="15"/>
          <w:szCs w:val="15"/>
        </w:rPr>
      </w:pPr>
      <w:r w:rsidRPr="002E7270">
        <w:rPr>
          <w:rFonts w:ascii="Minion Pro" w:hAnsi="Minion Pro"/>
          <w:sz w:val="15"/>
          <w:szCs w:val="15"/>
        </w:rPr>
        <w:t>Темы магистерских диссертаций</w:t>
      </w:r>
    </w:p>
    <w:p w:rsidR="0084091E" w:rsidRPr="00CC798C" w:rsidRDefault="0084091E" w:rsidP="00CC798C">
      <w:pPr>
        <w:jc w:val="center"/>
        <w:rPr>
          <w:rFonts w:ascii="Minion Pro" w:hAnsi="Minion Pro"/>
          <w:sz w:val="15"/>
          <w:szCs w:val="15"/>
        </w:rPr>
      </w:pPr>
      <w:r w:rsidRPr="002E7270">
        <w:rPr>
          <w:rFonts w:ascii="Minion Pro" w:hAnsi="Minion Pro"/>
          <w:sz w:val="15"/>
          <w:szCs w:val="15"/>
        </w:rPr>
        <w:t>Учебное пособие для студентов и магистров, обучающихся по профилю «Техногенная</w:t>
      </w:r>
      <w:r w:rsidRPr="00CC798C">
        <w:rPr>
          <w:rFonts w:ascii="Minion Pro" w:hAnsi="Minion Pro"/>
          <w:sz w:val="15"/>
          <w:szCs w:val="15"/>
        </w:rPr>
        <w:t xml:space="preserve"> безопасность в электроэнергетике»</w:t>
      </w:r>
      <w:r w:rsidR="00D35B43" w:rsidRPr="00CC798C">
        <w:rPr>
          <w:rFonts w:ascii="Minion Pro" w:hAnsi="Minion Pro"/>
          <w:sz w:val="15"/>
          <w:szCs w:val="15"/>
        </w:rPr>
        <w:t xml:space="preserve"> и «Менеджмент в электроэнергетике и электротехнике»</w:t>
      </w:r>
    </w:p>
    <w:p w:rsidR="0084091E" w:rsidRPr="00CC798C" w:rsidRDefault="00566A4E" w:rsidP="00CC798C">
      <w:pPr>
        <w:jc w:val="center"/>
        <w:rPr>
          <w:rFonts w:ascii="Minion Pro" w:hAnsi="Minion Pro"/>
          <w:smallCaps/>
          <w:sz w:val="15"/>
          <w:szCs w:val="15"/>
          <w:lang w:val="en-US"/>
        </w:rPr>
      </w:pPr>
      <w:r>
        <w:rPr>
          <w:rFonts w:ascii="Minion Pro" w:hAnsi="Minion Pro"/>
          <w:smallCaps/>
          <w:sz w:val="15"/>
          <w:szCs w:val="15"/>
          <w:lang w:val="en-US"/>
        </w:rPr>
        <w:pict>
          <v:rect id="_x0000_i1026" style="width:306.15pt;height:.75pt" o:hralign="center" o:hrstd="t" o:hrnoshade="t" o:hr="t" fillcolor="black [3213]" stroked="f"/>
        </w:pict>
      </w:r>
    </w:p>
    <w:p w:rsidR="0084091E" w:rsidRPr="00CC798C" w:rsidRDefault="0084091E" w:rsidP="00CC798C">
      <w:pPr>
        <w:jc w:val="center"/>
        <w:rPr>
          <w:rFonts w:ascii="Minion Pro" w:hAnsi="Minion Pro"/>
          <w:sz w:val="15"/>
          <w:szCs w:val="15"/>
        </w:rPr>
      </w:pPr>
      <w:r w:rsidRPr="00BB6B9A">
        <w:rPr>
          <w:rFonts w:ascii="Minion Pro" w:hAnsi="Minion Pro"/>
          <w:sz w:val="15"/>
          <w:szCs w:val="15"/>
          <w:lang w:bidi="ar-EG"/>
        </w:rPr>
        <w:t>Подписано в печать 11.11.2015.</w:t>
      </w:r>
      <w:r w:rsidRPr="00BB6B9A">
        <w:rPr>
          <w:rFonts w:ascii="Minion Pro" w:hAnsi="Minion Pro"/>
          <w:sz w:val="15"/>
          <w:szCs w:val="15"/>
        </w:rPr>
        <w:t xml:space="preserve">   Формат 60</w:t>
      </w:r>
      <w:r w:rsidRPr="00BB6B9A">
        <w:rPr>
          <w:rFonts w:ascii="Minion Pro" w:hAnsi="Minion Pro"/>
          <w:sz w:val="15"/>
          <w:szCs w:val="15"/>
        </w:rPr>
        <w:sym w:font="Symbol" w:char="F0B4"/>
      </w:r>
      <w:r w:rsidRPr="00BB6B9A">
        <w:rPr>
          <w:rFonts w:ascii="Minion Pro" w:hAnsi="Minion Pro"/>
          <w:sz w:val="15"/>
          <w:szCs w:val="15"/>
        </w:rPr>
        <w:t>80 1/16.   Бумага офсетная.</w:t>
      </w:r>
    </w:p>
    <w:p w:rsidR="0084091E" w:rsidRPr="00CC798C" w:rsidRDefault="0084091E" w:rsidP="00CC798C">
      <w:pPr>
        <w:jc w:val="center"/>
        <w:rPr>
          <w:rFonts w:ascii="Minion Pro" w:hAnsi="Minion Pro"/>
          <w:sz w:val="15"/>
          <w:szCs w:val="15"/>
        </w:rPr>
      </w:pPr>
      <w:r w:rsidRPr="00CC798C">
        <w:rPr>
          <w:rFonts w:ascii="Minion Pro" w:hAnsi="Minion Pro"/>
          <w:sz w:val="15"/>
          <w:szCs w:val="15"/>
        </w:rPr>
        <w:t xml:space="preserve">Печать офсетная    </w:t>
      </w:r>
      <w:proofErr w:type="spellStart"/>
      <w:r w:rsidRPr="00CC798C">
        <w:rPr>
          <w:rFonts w:ascii="Minion Pro" w:hAnsi="Minion Pro"/>
          <w:sz w:val="15"/>
          <w:szCs w:val="15"/>
        </w:rPr>
        <w:t>Печ</w:t>
      </w:r>
      <w:proofErr w:type="spellEnd"/>
      <w:r w:rsidRPr="00CC798C">
        <w:rPr>
          <w:rFonts w:ascii="Minion Pro" w:hAnsi="Minion Pro"/>
          <w:sz w:val="15"/>
          <w:szCs w:val="15"/>
        </w:rPr>
        <w:t xml:space="preserve">. л. 5.   Тираж </w:t>
      </w:r>
      <w:r w:rsidRPr="00BB6B9A">
        <w:rPr>
          <w:rFonts w:ascii="Minion Pro" w:hAnsi="Minion Pro"/>
          <w:sz w:val="15"/>
          <w:szCs w:val="15"/>
        </w:rPr>
        <w:t>500 э</w:t>
      </w:r>
      <w:r w:rsidRPr="00CC798C">
        <w:rPr>
          <w:rFonts w:ascii="Minion Pro" w:hAnsi="Minion Pro"/>
          <w:sz w:val="15"/>
          <w:szCs w:val="15"/>
        </w:rPr>
        <w:t>кз.   Отпечатано в ООО ИД Энергия.</w:t>
      </w:r>
    </w:p>
    <w:p w:rsidR="0084091E" w:rsidRPr="00CC798C" w:rsidRDefault="00566A4E" w:rsidP="00CC798C">
      <w:pPr>
        <w:jc w:val="center"/>
        <w:rPr>
          <w:rFonts w:ascii="Minion Pro" w:hAnsi="Minion Pro"/>
          <w:smallCaps/>
          <w:sz w:val="15"/>
          <w:szCs w:val="15"/>
        </w:rPr>
      </w:pPr>
      <w:r>
        <w:rPr>
          <w:rFonts w:ascii="Minion Pro" w:hAnsi="Minion Pro"/>
          <w:smallCaps/>
          <w:sz w:val="15"/>
          <w:szCs w:val="15"/>
          <w:lang w:val="en-US"/>
        </w:rPr>
        <w:pict>
          <v:rect id="_x0000_i1027" style="width:306.15pt;height:.75pt" o:hralign="center" o:hrstd="t" o:hrnoshade="t" o:hr="t" fillcolor="black [3213]" stroked="f"/>
        </w:pict>
      </w:r>
    </w:p>
    <w:p w:rsidR="0084091E" w:rsidRPr="00CC798C" w:rsidRDefault="0084091E" w:rsidP="00CC798C">
      <w:pPr>
        <w:jc w:val="center"/>
        <w:rPr>
          <w:rFonts w:ascii="Minion Pro" w:hAnsi="Minion Pro"/>
          <w:sz w:val="15"/>
          <w:szCs w:val="15"/>
        </w:rPr>
      </w:pPr>
      <w:r w:rsidRPr="00CC798C">
        <w:rPr>
          <w:rFonts w:ascii="Minion Pro" w:hAnsi="Minion Pro"/>
          <w:sz w:val="15"/>
          <w:szCs w:val="15"/>
        </w:rPr>
        <w:t xml:space="preserve">Адрес редакции: 125009, Москва, Дегтярный пер., д. 9 </w:t>
      </w:r>
    </w:p>
    <w:p w:rsidR="0084091E" w:rsidRPr="00CC798C" w:rsidRDefault="0084091E" w:rsidP="00CC798C">
      <w:pPr>
        <w:jc w:val="center"/>
        <w:rPr>
          <w:rFonts w:ascii="Minion Pro" w:hAnsi="Minion Pro"/>
          <w:sz w:val="15"/>
          <w:szCs w:val="15"/>
          <w:lang w:val="de-DE" w:bidi="ar-EG"/>
        </w:rPr>
      </w:pPr>
      <w:r w:rsidRPr="00CC798C">
        <w:rPr>
          <w:rFonts w:ascii="Minion Pro" w:hAnsi="Minion Pro"/>
          <w:sz w:val="15"/>
          <w:szCs w:val="15"/>
          <w:lang w:val="de-DE" w:bidi="ar-EG"/>
        </w:rPr>
        <w:t xml:space="preserve">E-mail: </w:t>
      </w:r>
      <w:hyperlink r:id="rId9" w:history="1">
        <w:r w:rsidRPr="00CC798C">
          <w:rPr>
            <w:rStyle w:val="aa"/>
            <w:rFonts w:ascii="Minion Pro" w:hAnsi="Minion Pro"/>
            <w:sz w:val="15"/>
            <w:szCs w:val="15"/>
            <w:lang w:val="de-DE" w:bidi="ar-EG"/>
          </w:rPr>
          <w:t>Iaz-energy@yandex.ru</w:t>
        </w:r>
      </w:hyperlink>
      <w:r w:rsidRPr="00CC798C">
        <w:rPr>
          <w:rFonts w:ascii="Minion Pro" w:hAnsi="Minion Pro"/>
          <w:sz w:val="15"/>
          <w:szCs w:val="15"/>
          <w:lang w:val="de-DE" w:bidi="ar-EG"/>
        </w:rPr>
        <w:t xml:space="preserve"> Web-site: </w:t>
      </w:r>
      <w:hyperlink r:id="rId10" w:history="1">
        <w:r w:rsidRPr="00CC798C">
          <w:rPr>
            <w:rStyle w:val="aa"/>
            <w:rFonts w:ascii="Minion Pro" w:hAnsi="Minion Pro"/>
            <w:sz w:val="15"/>
            <w:szCs w:val="15"/>
            <w:lang w:val="de-DE" w:bidi="ar-EG"/>
          </w:rPr>
          <w:t>www.energypublish.ru</w:t>
        </w:r>
      </w:hyperlink>
    </w:p>
    <w:p w:rsidR="0020697A" w:rsidRPr="00CC798C" w:rsidRDefault="00566A4E" w:rsidP="00CC798C">
      <w:pPr>
        <w:jc w:val="both"/>
        <w:rPr>
          <w:rFonts w:ascii="Minion Pro" w:hAnsi="Minion Pro"/>
          <w:sz w:val="15"/>
          <w:szCs w:val="15"/>
          <w:lang w:val="en-US"/>
        </w:rPr>
      </w:pPr>
      <w:r>
        <w:rPr>
          <w:rFonts w:ascii="Minion Pro" w:hAnsi="Minion Pro"/>
          <w:smallCaps/>
          <w:sz w:val="15"/>
          <w:szCs w:val="15"/>
          <w:lang w:val="en-US"/>
        </w:rPr>
        <w:pict>
          <v:rect id="_x0000_i1028" style="width:306.15pt;height:.75pt" o:hralign="center" o:hrstd="t" o:hrnoshade="t" o:hr="t" fillcolor="black [3213]" stroked="f"/>
        </w:pict>
      </w:r>
    </w:p>
    <w:p w:rsidR="00072333" w:rsidRPr="00072333" w:rsidRDefault="00072333" w:rsidP="00072333">
      <w:pPr>
        <w:jc w:val="both"/>
        <w:rPr>
          <w:rFonts w:ascii="Minion Pro" w:hAnsi="Minion Pro"/>
          <w:b/>
          <w:bCs/>
          <w:sz w:val="15"/>
          <w:szCs w:val="15"/>
          <w:highlight w:val="cyan"/>
          <w:lang w:bidi="ar-EG"/>
        </w:rPr>
      </w:pPr>
    </w:p>
    <w:p w:rsidR="00AC6A4B" w:rsidRPr="00072333" w:rsidRDefault="00585742" w:rsidP="00585742">
      <w:pPr>
        <w:jc w:val="both"/>
        <w:rPr>
          <w:rFonts w:ascii="Minion Pro" w:hAnsi="Minion Pro"/>
          <w:b/>
          <w:bCs/>
          <w:sz w:val="16"/>
          <w:szCs w:val="16"/>
          <w:lang w:eastAsia="zh-CN"/>
        </w:rPr>
      </w:pPr>
      <w:r w:rsidRPr="00585742">
        <w:rPr>
          <w:rFonts w:ascii="Minion Pro" w:hAnsi="Minion Pro"/>
          <w:b/>
          <w:bCs/>
          <w:sz w:val="16"/>
          <w:szCs w:val="16"/>
          <w:lang w:bidi="ar-EG"/>
        </w:rPr>
        <w:t>ISBN 978-5-98908-413-5</w:t>
      </w:r>
      <w:r w:rsidR="00072333" w:rsidRPr="00585742">
        <w:rPr>
          <w:rFonts w:ascii="Minion Pro" w:hAnsi="Minion Pro"/>
          <w:b/>
          <w:bCs/>
          <w:sz w:val="16"/>
          <w:szCs w:val="16"/>
          <w:lang w:bidi="ar-EG"/>
        </w:rPr>
        <w:tab/>
      </w:r>
      <w:r w:rsidR="00072333" w:rsidRPr="00585742">
        <w:rPr>
          <w:rFonts w:ascii="Minion Pro" w:hAnsi="Minion Pro"/>
          <w:b/>
          <w:bCs/>
          <w:sz w:val="16"/>
          <w:szCs w:val="16"/>
          <w:lang w:bidi="ar-EG"/>
        </w:rPr>
        <w:tab/>
      </w:r>
      <w:r w:rsidR="00072333" w:rsidRPr="00585742">
        <w:rPr>
          <w:rFonts w:ascii="Minion Pro" w:hAnsi="Minion Pro"/>
          <w:b/>
          <w:bCs/>
          <w:sz w:val="16"/>
          <w:szCs w:val="16"/>
          <w:lang w:bidi="ar-EG"/>
        </w:rPr>
        <w:tab/>
      </w:r>
      <w:r w:rsidR="006878CE">
        <w:rPr>
          <w:rFonts w:ascii="Minion Pro" w:hAnsi="Minion Pro"/>
          <w:b/>
          <w:bCs/>
          <w:sz w:val="16"/>
          <w:szCs w:val="16"/>
          <w:lang w:bidi="ar-EG"/>
        </w:rPr>
        <w:tab/>
      </w:r>
      <w:r w:rsidR="006878CE">
        <w:rPr>
          <w:rFonts w:ascii="Minion Pro" w:hAnsi="Minion Pro"/>
          <w:b/>
          <w:bCs/>
          <w:sz w:val="16"/>
          <w:szCs w:val="16"/>
          <w:lang w:bidi="ar-EG"/>
        </w:rPr>
        <w:tab/>
      </w:r>
      <w:r w:rsidR="00072333" w:rsidRPr="00585742">
        <w:rPr>
          <w:rFonts w:ascii="Minion Pro" w:hAnsi="Minion Pro"/>
          <w:b/>
          <w:bCs/>
          <w:sz w:val="16"/>
          <w:szCs w:val="16"/>
          <w:lang w:bidi="ar-EG"/>
        </w:rPr>
        <w:tab/>
      </w:r>
      <w:r w:rsidR="00072333" w:rsidRPr="00585742">
        <w:rPr>
          <w:rFonts w:ascii="Minion Pro" w:hAnsi="Minion Pro"/>
          <w:b/>
          <w:bCs/>
          <w:sz w:val="16"/>
          <w:szCs w:val="16"/>
          <w:lang w:bidi="ar-EG"/>
        </w:rPr>
        <w:tab/>
      </w:r>
      <w:r w:rsidR="00072333" w:rsidRPr="00585742">
        <w:rPr>
          <w:rFonts w:ascii="Minion Pro" w:hAnsi="Minion Pro"/>
          <w:b/>
          <w:bCs/>
          <w:sz w:val="16"/>
          <w:szCs w:val="16"/>
          <w:lang w:bidi="ar-EG"/>
        </w:rPr>
        <w:tab/>
      </w:r>
      <w:r w:rsidR="0020697A" w:rsidRPr="00585742">
        <w:rPr>
          <w:rFonts w:ascii="Minion Pro" w:hAnsi="Minion Pro"/>
          <w:b/>
          <w:bCs/>
          <w:sz w:val="16"/>
          <w:szCs w:val="16"/>
        </w:rPr>
        <w:t xml:space="preserve">© </w:t>
      </w:r>
      <w:r w:rsidR="0020697A" w:rsidRPr="00585742">
        <w:rPr>
          <w:rFonts w:ascii="Minion Pro" w:hAnsi="Minion Pro"/>
          <w:sz w:val="16"/>
          <w:szCs w:val="16"/>
        </w:rPr>
        <w:t>Суздалева А.Л., 2015</w:t>
      </w:r>
      <w:r w:rsidR="00072333" w:rsidRPr="00072333">
        <w:rPr>
          <w:rFonts w:ascii="Minion Pro" w:hAnsi="Minion Pro"/>
          <w:b/>
          <w:bCs/>
          <w:sz w:val="16"/>
          <w:szCs w:val="16"/>
        </w:rPr>
        <w:tab/>
      </w:r>
      <w:r w:rsidR="00072333" w:rsidRPr="00072333">
        <w:rPr>
          <w:rFonts w:ascii="Minion Pro" w:hAnsi="Minion Pro"/>
          <w:b/>
          <w:bCs/>
          <w:sz w:val="16"/>
          <w:szCs w:val="16"/>
        </w:rPr>
        <w:tab/>
      </w:r>
      <w:r w:rsidR="00072333" w:rsidRPr="00072333">
        <w:rPr>
          <w:rFonts w:ascii="Minion Pro" w:hAnsi="Minion Pro"/>
          <w:b/>
          <w:bCs/>
          <w:sz w:val="16"/>
          <w:szCs w:val="16"/>
        </w:rPr>
        <w:tab/>
      </w:r>
      <w:r w:rsidR="00072333" w:rsidRPr="00072333">
        <w:rPr>
          <w:rFonts w:ascii="Minion Pro" w:hAnsi="Minion Pro"/>
          <w:b/>
          <w:bCs/>
          <w:sz w:val="16"/>
          <w:szCs w:val="16"/>
        </w:rPr>
        <w:tab/>
      </w:r>
      <w:r w:rsidR="00072333" w:rsidRPr="00072333">
        <w:rPr>
          <w:rFonts w:ascii="Minion Pro" w:hAnsi="Minion Pro"/>
          <w:b/>
          <w:bCs/>
          <w:sz w:val="16"/>
          <w:szCs w:val="16"/>
        </w:rPr>
        <w:tab/>
      </w:r>
      <w:r w:rsidR="00072333" w:rsidRPr="00072333">
        <w:rPr>
          <w:rFonts w:ascii="Minion Pro" w:hAnsi="Minion Pro"/>
          <w:b/>
          <w:bCs/>
          <w:sz w:val="16"/>
          <w:szCs w:val="16"/>
        </w:rPr>
        <w:tab/>
      </w:r>
      <w:r w:rsidR="00072333" w:rsidRPr="00072333">
        <w:rPr>
          <w:rFonts w:ascii="Minion Pro" w:hAnsi="Minion Pro"/>
          <w:b/>
          <w:bCs/>
          <w:sz w:val="16"/>
          <w:szCs w:val="16"/>
        </w:rPr>
        <w:tab/>
      </w:r>
      <w:r w:rsidR="00072333" w:rsidRPr="00072333">
        <w:rPr>
          <w:rFonts w:ascii="Minion Pro" w:hAnsi="Minion Pro"/>
          <w:b/>
          <w:bCs/>
          <w:sz w:val="16"/>
          <w:szCs w:val="16"/>
        </w:rPr>
        <w:tab/>
      </w:r>
      <w:r w:rsidR="00072333" w:rsidRPr="00072333">
        <w:rPr>
          <w:rFonts w:ascii="Minion Pro" w:hAnsi="Minion Pro"/>
          <w:b/>
          <w:bCs/>
          <w:sz w:val="16"/>
          <w:szCs w:val="16"/>
        </w:rPr>
        <w:tab/>
      </w:r>
      <w:r w:rsidR="00072333" w:rsidRPr="00072333">
        <w:rPr>
          <w:rFonts w:ascii="Minion Pro" w:hAnsi="Minion Pro"/>
          <w:b/>
          <w:bCs/>
          <w:sz w:val="16"/>
          <w:szCs w:val="16"/>
        </w:rPr>
        <w:tab/>
      </w:r>
      <w:r w:rsidR="00072333" w:rsidRPr="00072333">
        <w:rPr>
          <w:rFonts w:ascii="Minion Pro" w:hAnsi="Minion Pro"/>
          <w:b/>
          <w:bCs/>
          <w:sz w:val="16"/>
          <w:szCs w:val="16"/>
        </w:rPr>
        <w:tab/>
      </w:r>
      <w:r w:rsidR="00072333" w:rsidRPr="00072333">
        <w:rPr>
          <w:rFonts w:ascii="Minion Pro" w:hAnsi="Minion Pro"/>
          <w:b/>
          <w:bCs/>
          <w:sz w:val="16"/>
          <w:szCs w:val="16"/>
        </w:rPr>
        <w:tab/>
      </w:r>
      <w:r w:rsidR="00072333" w:rsidRPr="00072333">
        <w:rPr>
          <w:rFonts w:ascii="Minion Pro" w:hAnsi="Minion Pro"/>
          <w:b/>
          <w:bCs/>
          <w:sz w:val="16"/>
          <w:szCs w:val="16"/>
        </w:rPr>
        <w:tab/>
      </w:r>
      <w:r w:rsidR="00072333" w:rsidRPr="00072333">
        <w:rPr>
          <w:rFonts w:ascii="Minion Pro" w:hAnsi="Minion Pro"/>
          <w:b/>
          <w:bCs/>
          <w:sz w:val="16"/>
          <w:szCs w:val="16"/>
        </w:rPr>
        <w:tab/>
      </w:r>
      <w:r w:rsidR="00072333" w:rsidRPr="00072333">
        <w:rPr>
          <w:rFonts w:ascii="Minion Pro" w:hAnsi="Minion Pro"/>
          <w:b/>
          <w:bCs/>
          <w:sz w:val="16"/>
          <w:szCs w:val="16"/>
        </w:rPr>
        <w:tab/>
      </w:r>
      <w:r w:rsidR="00072333" w:rsidRPr="00072333">
        <w:rPr>
          <w:rFonts w:ascii="Minion Pro" w:hAnsi="Minion Pro"/>
          <w:b/>
          <w:bCs/>
          <w:sz w:val="16"/>
          <w:szCs w:val="16"/>
        </w:rPr>
        <w:tab/>
      </w:r>
      <w:r w:rsidR="0020697A" w:rsidRPr="00072333">
        <w:rPr>
          <w:rFonts w:ascii="Minion Pro" w:hAnsi="Minion Pro"/>
          <w:b/>
          <w:bCs/>
          <w:sz w:val="16"/>
          <w:szCs w:val="16"/>
        </w:rPr>
        <w:t xml:space="preserve">© </w:t>
      </w:r>
      <w:r w:rsidR="0020697A" w:rsidRPr="00780DF1">
        <w:rPr>
          <w:rFonts w:ascii="Minion Pro" w:hAnsi="Minion Pro"/>
          <w:sz w:val="16"/>
          <w:szCs w:val="16"/>
        </w:rPr>
        <w:t xml:space="preserve">ООО </w:t>
      </w:r>
      <w:r w:rsidR="00780DF1">
        <w:rPr>
          <w:rFonts w:ascii="Minion Pro" w:hAnsi="Minion Pro"/>
          <w:sz w:val="16"/>
          <w:szCs w:val="16"/>
        </w:rPr>
        <w:t>И</w:t>
      </w:r>
      <w:r w:rsidR="0020697A" w:rsidRPr="00780DF1">
        <w:rPr>
          <w:rFonts w:ascii="Minion Pro" w:hAnsi="Minion Pro"/>
          <w:sz w:val="16"/>
          <w:szCs w:val="16"/>
        </w:rPr>
        <w:t>Д Энергия, 2015</w:t>
      </w:r>
      <w:r w:rsidR="00AC6A4B" w:rsidRPr="00072333">
        <w:rPr>
          <w:rFonts w:ascii="Minion Pro" w:hAnsi="Minion Pro"/>
          <w:b/>
          <w:bCs/>
          <w:sz w:val="16"/>
          <w:szCs w:val="16"/>
          <w:lang w:eastAsia="zh-CN"/>
        </w:rPr>
        <w:br w:type="page"/>
      </w:r>
    </w:p>
    <w:sdt>
      <w:sdtPr>
        <w:rPr>
          <w:rFonts w:ascii="Minion Pro" w:hAnsi="Minion Pro"/>
          <w:b/>
          <w:bCs/>
          <w:sz w:val="20"/>
          <w:szCs w:val="20"/>
        </w:rPr>
        <w:id w:val="-34897073"/>
        <w:docPartObj>
          <w:docPartGallery w:val="Table of Contents"/>
          <w:docPartUnique/>
        </w:docPartObj>
      </w:sdtPr>
      <w:sdtEndPr>
        <w:rPr>
          <w:rFonts w:ascii="Times New Roman" w:hAnsi="Times New Roman"/>
          <w:b w:val="0"/>
          <w:bCs w:val="0"/>
          <w:sz w:val="24"/>
          <w:szCs w:val="24"/>
        </w:rPr>
      </w:sdtEndPr>
      <w:sdtContent>
        <w:p w:rsidR="00C905AE" w:rsidRPr="000734A2" w:rsidRDefault="00C905AE" w:rsidP="00C905AE">
          <w:pPr>
            <w:jc w:val="center"/>
            <w:rPr>
              <w:rFonts w:ascii="Minion Pro" w:hAnsi="Minion Pro"/>
              <w:smallCaps/>
            </w:rPr>
          </w:pPr>
          <w:r w:rsidRPr="000734A2">
            <w:rPr>
              <w:rFonts w:ascii="Minion Pro" w:hAnsi="Minion Pro"/>
              <w:b/>
              <w:bCs/>
              <w:smallCaps/>
            </w:rPr>
            <w:t>Содержание</w:t>
          </w:r>
        </w:p>
        <w:p w:rsidR="0084091E" w:rsidRPr="00AD2F9E" w:rsidRDefault="00C905AE" w:rsidP="00DB144D">
          <w:pPr>
            <w:pStyle w:val="11"/>
            <w:rPr>
              <w:rFonts w:asciiTheme="minorHAnsi" w:eastAsiaTheme="minorEastAsia" w:hAnsiTheme="minorHAnsi" w:cstheme="minorBidi"/>
              <w:noProof/>
              <w:sz w:val="22"/>
              <w:szCs w:val="22"/>
              <w:lang w:eastAsia="zh-CN"/>
            </w:rPr>
          </w:pPr>
          <w:r w:rsidRPr="00934DA3">
            <w:rPr>
              <w:rFonts w:ascii="Minion Pro" w:hAnsi="Minion Pro"/>
            </w:rPr>
            <w:fldChar w:fldCharType="begin"/>
          </w:r>
          <w:r w:rsidRPr="00934DA3">
            <w:rPr>
              <w:rFonts w:ascii="Minion Pro" w:hAnsi="Minion Pro"/>
            </w:rPr>
            <w:instrText xml:space="preserve"> TOC \o "1-3" \h \z \u </w:instrText>
          </w:r>
          <w:r w:rsidRPr="00934DA3">
            <w:rPr>
              <w:rFonts w:ascii="Minion Pro" w:hAnsi="Minion Pro"/>
            </w:rPr>
            <w:fldChar w:fldCharType="separate"/>
          </w:r>
          <w:r w:rsidR="00566A4E">
            <w:rPr>
              <w:noProof/>
            </w:rPr>
            <w:fldChar w:fldCharType="begin"/>
          </w:r>
          <w:r w:rsidR="00566A4E">
            <w:rPr>
              <w:noProof/>
            </w:rPr>
            <w:instrText xml:space="preserve"> HYPERLINK \l "_Toc434677665" </w:instrText>
          </w:r>
          <w:r w:rsidR="007F3CBA">
            <w:rPr>
              <w:noProof/>
            </w:rPr>
          </w:r>
          <w:r w:rsidR="00566A4E">
            <w:rPr>
              <w:noProof/>
            </w:rPr>
            <w:fldChar w:fldCharType="separate"/>
          </w:r>
          <w:r w:rsidR="0084091E" w:rsidRPr="00AD2F9E">
            <w:rPr>
              <w:rStyle w:val="aa"/>
              <w:rFonts w:ascii="Minion Pro" w:hAnsi="Minion Pro"/>
              <w:noProof/>
              <w:sz w:val="22"/>
              <w:szCs w:val="22"/>
            </w:rPr>
            <w:t>Введение</w:t>
          </w:r>
          <w:r w:rsidR="0084091E" w:rsidRPr="00AD2F9E">
            <w:rPr>
              <w:noProof/>
              <w:webHidden/>
              <w:sz w:val="22"/>
              <w:szCs w:val="22"/>
            </w:rPr>
            <w:tab/>
          </w:r>
          <w:r w:rsidR="0084091E" w:rsidRPr="00AD2F9E">
            <w:rPr>
              <w:noProof/>
              <w:webHidden/>
              <w:sz w:val="22"/>
              <w:szCs w:val="22"/>
            </w:rPr>
            <w:fldChar w:fldCharType="begin"/>
          </w:r>
          <w:r w:rsidR="0084091E" w:rsidRPr="00AD2F9E">
            <w:rPr>
              <w:noProof/>
              <w:webHidden/>
              <w:sz w:val="22"/>
              <w:szCs w:val="22"/>
            </w:rPr>
            <w:instrText xml:space="preserve"> PAGEREF _Toc434677665 \h </w:instrText>
          </w:r>
          <w:r w:rsidR="0084091E" w:rsidRPr="00AD2F9E">
            <w:rPr>
              <w:noProof/>
              <w:webHidden/>
              <w:sz w:val="22"/>
              <w:szCs w:val="22"/>
            </w:rPr>
          </w:r>
          <w:r w:rsidR="0084091E" w:rsidRPr="00AD2F9E">
            <w:rPr>
              <w:noProof/>
              <w:webHidden/>
              <w:sz w:val="22"/>
              <w:szCs w:val="22"/>
            </w:rPr>
            <w:fldChar w:fldCharType="separate"/>
          </w:r>
          <w:r w:rsidR="007F3CBA">
            <w:rPr>
              <w:noProof/>
              <w:webHidden/>
              <w:sz w:val="22"/>
              <w:szCs w:val="22"/>
            </w:rPr>
            <w:t>5</w:t>
          </w:r>
          <w:r w:rsidR="0084091E" w:rsidRPr="00AD2F9E">
            <w:rPr>
              <w:noProof/>
              <w:webHidden/>
              <w:sz w:val="22"/>
              <w:szCs w:val="22"/>
            </w:rPr>
            <w:fldChar w:fldCharType="end"/>
          </w:r>
          <w:r w:rsidR="00566A4E">
            <w:rPr>
              <w:noProof/>
              <w:sz w:val="22"/>
              <w:szCs w:val="22"/>
            </w:rPr>
            <w:fldChar w:fldCharType="end"/>
          </w:r>
        </w:p>
        <w:p w:rsidR="0084091E" w:rsidRPr="00AD2F9E" w:rsidRDefault="00566A4E" w:rsidP="00DB144D">
          <w:pPr>
            <w:pStyle w:val="11"/>
            <w:rPr>
              <w:rFonts w:asciiTheme="minorHAnsi" w:eastAsiaTheme="minorEastAsia" w:hAnsiTheme="minorHAnsi" w:cstheme="minorBidi"/>
              <w:noProof/>
              <w:sz w:val="22"/>
              <w:szCs w:val="22"/>
              <w:lang w:eastAsia="zh-CN"/>
            </w:rPr>
          </w:pPr>
          <w:r>
            <w:rPr>
              <w:noProof/>
            </w:rPr>
            <w:fldChar w:fldCharType="begin"/>
          </w:r>
          <w:r>
            <w:rPr>
              <w:noProof/>
            </w:rPr>
            <w:instrText xml:space="preserve"> HYPERLINK \l "_Toc434677666" </w:instrText>
          </w:r>
          <w:r w:rsidR="007F3CBA">
            <w:rPr>
              <w:noProof/>
            </w:rPr>
          </w:r>
          <w:r>
            <w:rPr>
              <w:noProof/>
            </w:rPr>
            <w:fldChar w:fldCharType="separate"/>
          </w:r>
          <w:r w:rsidR="0084091E" w:rsidRPr="00AD2F9E">
            <w:rPr>
              <w:rStyle w:val="aa"/>
              <w:rFonts w:ascii="Minion Pro" w:hAnsi="Minion Pro"/>
              <w:noProof/>
              <w:sz w:val="22"/>
              <w:szCs w:val="22"/>
            </w:rPr>
            <w:t>1. Техногенная безопасность  и уровни ее обеспечения</w:t>
          </w:r>
          <w:r w:rsidR="0084091E" w:rsidRPr="00AD2F9E">
            <w:rPr>
              <w:noProof/>
              <w:webHidden/>
              <w:sz w:val="22"/>
              <w:szCs w:val="22"/>
            </w:rPr>
            <w:tab/>
          </w:r>
          <w:r w:rsidR="0084091E" w:rsidRPr="00AD2F9E">
            <w:rPr>
              <w:noProof/>
              <w:webHidden/>
              <w:sz w:val="22"/>
              <w:szCs w:val="22"/>
            </w:rPr>
            <w:fldChar w:fldCharType="begin"/>
          </w:r>
          <w:r w:rsidR="0084091E" w:rsidRPr="00AD2F9E">
            <w:rPr>
              <w:noProof/>
              <w:webHidden/>
              <w:sz w:val="22"/>
              <w:szCs w:val="22"/>
            </w:rPr>
            <w:instrText xml:space="preserve"> PAGEREF _Toc434677666 \h </w:instrText>
          </w:r>
          <w:r w:rsidR="0084091E" w:rsidRPr="00AD2F9E">
            <w:rPr>
              <w:noProof/>
              <w:webHidden/>
              <w:sz w:val="22"/>
              <w:szCs w:val="22"/>
            </w:rPr>
          </w:r>
          <w:r w:rsidR="0084091E" w:rsidRPr="00AD2F9E">
            <w:rPr>
              <w:noProof/>
              <w:webHidden/>
              <w:sz w:val="22"/>
              <w:szCs w:val="22"/>
            </w:rPr>
            <w:fldChar w:fldCharType="separate"/>
          </w:r>
          <w:r w:rsidR="007F3CBA">
            <w:rPr>
              <w:noProof/>
              <w:webHidden/>
              <w:sz w:val="22"/>
              <w:szCs w:val="22"/>
            </w:rPr>
            <w:t>7</w:t>
          </w:r>
          <w:r w:rsidR="0084091E" w:rsidRPr="00AD2F9E">
            <w:rPr>
              <w:noProof/>
              <w:webHidden/>
              <w:sz w:val="22"/>
              <w:szCs w:val="22"/>
            </w:rPr>
            <w:fldChar w:fldCharType="end"/>
          </w:r>
          <w:r>
            <w:rPr>
              <w:noProof/>
              <w:sz w:val="22"/>
              <w:szCs w:val="22"/>
            </w:rPr>
            <w:fldChar w:fldCharType="end"/>
          </w:r>
        </w:p>
        <w:p w:rsidR="0084091E" w:rsidRPr="00AD2F9E" w:rsidRDefault="00566A4E" w:rsidP="00DB144D">
          <w:pPr>
            <w:pStyle w:val="11"/>
            <w:rPr>
              <w:rFonts w:asciiTheme="minorHAnsi" w:eastAsiaTheme="minorEastAsia" w:hAnsiTheme="minorHAnsi" w:cstheme="minorBidi"/>
              <w:noProof/>
              <w:sz w:val="22"/>
              <w:szCs w:val="22"/>
              <w:lang w:eastAsia="zh-CN"/>
            </w:rPr>
          </w:pPr>
          <w:r>
            <w:rPr>
              <w:noProof/>
            </w:rPr>
            <w:fldChar w:fldCharType="begin"/>
          </w:r>
          <w:r>
            <w:rPr>
              <w:noProof/>
            </w:rPr>
            <w:instrText xml:space="preserve"> HYPERLINK \l "_Toc434677667" </w:instrText>
          </w:r>
          <w:r w:rsidR="007F3CBA">
            <w:rPr>
              <w:noProof/>
            </w:rPr>
          </w:r>
          <w:r>
            <w:rPr>
              <w:noProof/>
            </w:rPr>
            <w:fldChar w:fldCharType="separate"/>
          </w:r>
          <w:r w:rsidR="0084091E" w:rsidRPr="00AD2F9E">
            <w:rPr>
              <w:rStyle w:val="aa"/>
              <w:rFonts w:ascii="Minion Pro" w:hAnsi="Minion Pro"/>
              <w:noProof/>
              <w:sz w:val="22"/>
              <w:szCs w:val="22"/>
            </w:rPr>
            <w:t>2. Природно-технические системы</w:t>
          </w:r>
          <w:r w:rsidR="0084091E" w:rsidRPr="00AD2F9E">
            <w:rPr>
              <w:noProof/>
              <w:webHidden/>
              <w:sz w:val="22"/>
              <w:szCs w:val="22"/>
            </w:rPr>
            <w:tab/>
          </w:r>
          <w:r w:rsidR="0084091E" w:rsidRPr="00AD2F9E">
            <w:rPr>
              <w:noProof/>
              <w:webHidden/>
              <w:sz w:val="22"/>
              <w:szCs w:val="22"/>
            </w:rPr>
            <w:fldChar w:fldCharType="begin"/>
          </w:r>
          <w:r w:rsidR="0084091E" w:rsidRPr="00AD2F9E">
            <w:rPr>
              <w:noProof/>
              <w:webHidden/>
              <w:sz w:val="22"/>
              <w:szCs w:val="22"/>
            </w:rPr>
            <w:instrText xml:space="preserve"> PAGEREF _Toc434677667 \h </w:instrText>
          </w:r>
          <w:r w:rsidR="0084091E" w:rsidRPr="00AD2F9E">
            <w:rPr>
              <w:noProof/>
              <w:webHidden/>
              <w:sz w:val="22"/>
              <w:szCs w:val="22"/>
            </w:rPr>
          </w:r>
          <w:r w:rsidR="0084091E" w:rsidRPr="00AD2F9E">
            <w:rPr>
              <w:noProof/>
              <w:webHidden/>
              <w:sz w:val="22"/>
              <w:szCs w:val="22"/>
            </w:rPr>
            <w:fldChar w:fldCharType="separate"/>
          </w:r>
          <w:r w:rsidR="007F3CBA">
            <w:rPr>
              <w:noProof/>
              <w:webHidden/>
              <w:sz w:val="22"/>
              <w:szCs w:val="22"/>
            </w:rPr>
            <w:t>12</w:t>
          </w:r>
          <w:r w:rsidR="0084091E" w:rsidRPr="00AD2F9E">
            <w:rPr>
              <w:noProof/>
              <w:webHidden/>
              <w:sz w:val="22"/>
              <w:szCs w:val="22"/>
            </w:rPr>
            <w:fldChar w:fldCharType="end"/>
          </w:r>
          <w:r>
            <w:rPr>
              <w:noProof/>
              <w:sz w:val="22"/>
              <w:szCs w:val="22"/>
            </w:rPr>
            <w:fldChar w:fldCharType="end"/>
          </w:r>
        </w:p>
        <w:p w:rsidR="0084091E" w:rsidRPr="00AD2F9E" w:rsidRDefault="00566A4E" w:rsidP="00DB144D">
          <w:pPr>
            <w:pStyle w:val="11"/>
            <w:rPr>
              <w:rFonts w:asciiTheme="minorHAnsi" w:eastAsiaTheme="minorEastAsia" w:hAnsiTheme="minorHAnsi" w:cstheme="minorBidi"/>
              <w:noProof/>
              <w:sz w:val="22"/>
              <w:szCs w:val="22"/>
              <w:lang w:eastAsia="zh-CN"/>
            </w:rPr>
          </w:pPr>
          <w:r>
            <w:rPr>
              <w:noProof/>
            </w:rPr>
            <w:fldChar w:fldCharType="begin"/>
          </w:r>
          <w:r>
            <w:rPr>
              <w:noProof/>
            </w:rPr>
            <w:instrText xml:space="preserve"> HYPERLINK \l "_Toc43467766</w:instrText>
          </w:r>
          <w:r>
            <w:rPr>
              <w:noProof/>
            </w:rPr>
            <w:instrText xml:space="preserve">8" </w:instrText>
          </w:r>
          <w:r w:rsidR="007F3CBA">
            <w:rPr>
              <w:noProof/>
            </w:rPr>
          </w:r>
          <w:r>
            <w:rPr>
              <w:noProof/>
            </w:rPr>
            <w:fldChar w:fldCharType="separate"/>
          </w:r>
          <w:r w:rsidR="0084091E" w:rsidRPr="00AD2F9E">
            <w:rPr>
              <w:rStyle w:val="aa"/>
              <w:rFonts w:ascii="Minion Pro" w:hAnsi="Minion Pro"/>
              <w:noProof/>
              <w:sz w:val="22"/>
              <w:szCs w:val="22"/>
            </w:rPr>
            <w:t>3. Техногенез</w:t>
          </w:r>
          <w:r w:rsidR="0084091E" w:rsidRPr="00AD2F9E">
            <w:rPr>
              <w:noProof/>
              <w:webHidden/>
              <w:sz w:val="22"/>
              <w:szCs w:val="22"/>
            </w:rPr>
            <w:tab/>
          </w:r>
          <w:r w:rsidR="0084091E" w:rsidRPr="00AD2F9E">
            <w:rPr>
              <w:noProof/>
              <w:webHidden/>
              <w:sz w:val="22"/>
              <w:szCs w:val="22"/>
            </w:rPr>
            <w:fldChar w:fldCharType="begin"/>
          </w:r>
          <w:r w:rsidR="0084091E" w:rsidRPr="00AD2F9E">
            <w:rPr>
              <w:noProof/>
              <w:webHidden/>
              <w:sz w:val="22"/>
              <w:szCs w:val="22"/>
            </w:rPr>
            <w:instrText xml:space="preserve"> PAGEREF _Toc434677668 \h </w:instrText>
          </w:r>
          <w:r w:rsidR="0084091E" w:rsidRPr="00AD2F9E">
            <w:rPr>
              <w:noProof/>
              <w:webHidden/>
              <w:sz w:val="22"/>
              <w:szCs w:val="22"/>
            </w:rPr>
          </w:r>
          <w:r w:rsidR="0084091E" w:rsidRPr="00AD2F9E">
            <w:rPr>
              <w:noProof/>
              <w:webHidden/>
              <w:sz w:val="22"/>
              <w:szCs w:val="22"/>
            </w:rPr>
            <w:fldChar w:fldCharType="separate"/>
          </w:r>
          <w:r w:rsidR="007F3CBA">
            <w:rPr>
              <w:noProof/>
              <w:webHidden/>
              <w:sz w:val="22"/>
              <w:szCs w:val="22"/>
            </w:rPr>
            <w:t>17</w:t>
          </w:r>
          <w:r w:rsidR="0084091E" w:rsidRPr="00AD2F9E">
            <w:rPr>
              <w:noProof/>
              <w:webHidden/>
              <w:sz w:val="22"/>
              <w:szCs w:val="22"/>
            </w:rPr>
            <w:fldChar w:fldCharType="end"/>
          </w:r>
          <w:r>
            <w:rPr>
              <w:noProof/>
              <w:sz w:val="22"/>
              <w:szCs w:val="22"/>
            </w:rPr>
            <w:fldChar w:fldCharType="end"/>
          </w:r>
        </w:p>
        <w:p w:rsidR="0084091E" w:rsidRPr="00AD2F9E" w:rsidRDefault="00566A4E" w:rsidP="00DB144D">
          <w:pPr>
            <w:pStyle w:val="11"/>
            <w:rPr>
              <w:rFonts w:asciiTheme="minorHAnsi" w:eastAsiaTheme="minorEastAsia" w:hAnsiTheme="minorHAnsi" w:cstheme="minorBidi"/>
              <w:noProof/>
              <w:sz w:val="22"/>
              <w:szCs w:val="22"/>
              <w:lang w:eastAsia="zh-CN"/>
            </w:rPr>
          </w:pPr>
          <w:r>
            <w:rPr>
              <w:noProof/>
            </w:rPr>
            <w:fldChar w:fldCharType="begin"/>
          </w:r>
          <w:r>
            <w:rPr>
              <w:noProof/>
            </w:rPr>
            <w:instrText xml:space="preserve"> HYPERLINK \l "_Toc434677669" </w:instrText>
          </w:r>
          <w:r w:rsidR="007F3CBA">
            <w:rPr>
              <w:noProof/>
            </w:rPr>
          </w:r>
          <w:r>
            <w:rPr>
              <w:noProof/>
            </w:rPr>
            <w:fldChar w:fldCharType="separate"/>
          </w:r>
          <w:r w:rsidR="0084091E" w:rsidRPr="00AD2F9E">
            <w:rPr>
              <w:rStyle w:val="aa"/>
              <w:rFonts w:ascii="Minion Pro" w:hAnsi="Minion Pro"/>
              <w:noProof/>
              <w:sz w:val="22"/>
              <w:szCs w:val="22"/>
            </w:rPr>
            <w:t>4. Системная техноэкология  и экологическая глобалистика</w:t>
          </w:r>
          <w:r w:rsidR="0084091E" w:rsidRPr="00AD2F9E">
            <w:rPr>
              <w:noProof/>
              <w:webHidden/>
              <w:sz w:val="22"/>
              <w:szCs w:val="22"/>
            </w:rPr>
            <w:tab/>
          </w:r>
          <w:r w:rsidR="0084091E" w:rsidRPr="00AD2F9E">
            <w:rPr>
              <w:noProof/>
              <w:webHidden/>
              <w:sz w:val="22"/>
              <w:szCs w:val="22"/>
            </w:rPr>
            <w:fldChar w:fldCharType="begin"/>
          </w:r>
          <w:r w:rsidR="0084091E" w:rsidRPr="00AD2F9E">
            <w:rPr>
              <w:noProof/>
              <w:webHidden/>
              <w:sz w:val="22"/>
              <w:szCs w:val="22"/>
            </w:rPr>
            <w:instrText xml:space="preserve"> PAGEREF _Toc434677669 \h </w:instrText>
          </w:r>
          <w:r w:rsidR="0084091E" w:rsidRPr="00AD2F9E">
            <w:rPr>
              <w:noProof/>
              <w:webHidden/>
              <w:sz w:val="22"/>
              <w:szCs w:val="22"/>
            </w:rPr>
          </w:r>
          <w:r w:rsidR="0084091E" w:rsidRPr="00AD2F9E">
            <w:rPr>
              <w:noProof/>
              <w:webHidden/>
              <w:sz w:val="22"/>
              <w:szCs w:val="22"/>
            </w:rPr>
            <w:fldChar w:fldCharType="separate"/>
          </w:r>
          <w:r w:rsidR="007F3CBA">
            <w:rPr>
              <w:noProof/>
              <w:webHidden/>
              <w:sz w:val="22"/>
              <w:szCs w:val="22"/>
            </w:rPr>
            <w:t>21</w:t>
          </w:r>
          <w:r w:rsidR="0084091E" w:rsidRPr="00AD2F9E">
            <w:rPr>
              <w:noProof/>
              <w:webHidden/>
              <w:sz w:val="22"/>
              <w:szCs w:val="22"/>
            </w:rPr>
            <w:fldChar w:fldCharType="end"/>
          </w:r>
          <w:r>
            <w:rPr>
              <w:noProof/>
              <w:sz w:val="22"/>
              <w:szCs w:val="22"/>
            </w:rPr>
            <w:fldChar w:fldCharType="end"/>
          </w:r>
        </w:p>
        <w:p w:rsidR="0084091E" w:rsidRPr="00AD2F9E" w:rsidRDefault="00566A4E" w:rsidP="00DB144D">
          <w:pPr>
            <w:pStyle w:val="11"/>
            <w:rPr>
              <w:rFonts w:asciiTheme="minorHAnsi" w:eastAsiaTheme="minorEastAsia" w:hAnsiTheme="minorHAnsi" w:cstheme="minorBidi"/>
              <w:noProof/>
              <w:sz w:val="22"/>
              <w:szCs w:val="22"/>
              <w:lang w:eastAsia="zh-CN"/>
            </w:rPr>
          </w:pPr>
          <w:r>
            <w:rPr>
              <w:noProof/>
            </w:rPr>
            <w:fldChar w:fldCharType="begin"/>
          </w:r>
          <w:r>
            <w:rPr>
              <w:noProof/>
            </w:rPr>
            <w:instrText xml:space="preserve"> HYPERLINK \l "_Toc434677670" </w:instrText>
          </w:r>
          <w:r w:rsidR="007F3CBA">
            <w:rPr>
              <w:noProof/>
            </w:rPr>
          </w:r>
          <w:r>
            <w:rPr>
              <w:noProof/>
            </w:rPr>
            <w:fldChar w:fldCharType="separate"/>
          </w:r>
          <w:r w:rsidR="0084091E" w:rsidRPr="00AD2F9E">
            <w:rPr>
              <w:rStyle w:val="aa"/>
              <w:rFonts w:ascii="Minion Pro" w:hAnsi="Minion Pro"/>
              <w:noProof/>
              <w:sz w:val="22"/>
              <w:szCs w:val="22"/>
            </w:rPr>
            <w:t>5. Управляемые ПТС как основа альтернативной стратегии охраны окружающей среды  и реального механизма устойчивого развития</w:t>
          </w:r>
          <w:r w:rsidR="0084091E" w:rsidRPr="00AD2F9E">
            <w:rPr>
              <w:noProof/>
              <w:webHidden/>
              <w:sz w:val="22"/>
              <w:szCs w:val="22"/>
            </w:rPr>
            <w:tab/>
          </w:r>
          <w:r w:rsidR="0084091E" w:rsidRPr="00AD2F9E">
            <w:rPr>
              <w:noProof/>
              <w:webHidden/>
              <w:sz w:val="22"/>
              <w:szCs w:val="22"/>
            </w:rPr>
            <w:fldChar w:fldCharType="begin"/>
          </w:r>
          <w:r w:rsidR="0084091E" w:rsidRPr="00AD2F9E">
            <w:rPr>
              <w:noProof/>
              <w:webHidden/>
              <w:sz w:val="22"/>
              <w:szCs w:val="22"/>
            </w:rPr>
            <w:instrText xml:space="preserve"> PAGEREF _Toc434677670 \h </w:instrText>
          </w:r>
          <w:r w:rsidR="0084091E" w:rsidRPr="00AD2F9E">
            <w:rPr>
              <w:noProof/>
              <w:webHidden/>
              <w:sz w:val="22"/>
              <w:szCs w:val="22"/>
            </w:rPr>
          </w:r>
          <w:r w:rsidR="0084091E" w:rsidRPr="00AD2F9E">
            <w:rPr>
              <w:noProof/>
              <w:webHidden/>
              <w:sz w:val="22"/>
              <w:szCs w:val="22"/>
            </w:rPr>
            <w:fldChar w:fldCharType="separate"/>
          </w:r>
          <w:r w:rsidR="007F3CBA">
            <w:rPr>
              <w:noProof/>
              <w:webHidden/>
              <w:sz w:val="22"/>
              <w:szCs w:val="22"/>
            </w:rPr>
            <w:t>28</w:t>
          </w:r>
          <w:r w:rsidR="0084091E" w:rsidRPr="00AD2F9E">
            <w:rPr>
              <w:noProof/>
              <w:webHidden/>
              <w:sz w:val="22"/>
              <w:szCs w:val="22"/>
            </w:rPr>
            <w:fldChar w:fldCharType="end"/>
          </w:r>
          <w:r>
            <w:rPr>
              <w:noProof/>
              <w:sz w:val="22"/>
              <w:szCs w:val="22"/>
            </w:rPr>
            <w:fldChar w:fldCharType="end"/>
          </w:r>
        </w:p>
        <w:p w:rsidR="0084091E" w:rsidRPr="00AD2F9E" w:rsidRDefault="00566A4E" w:rsidP="00DB144D">
          <w:pPr>
            <w:pStyle w:val="11"/>
            <w:rPr>
              <w:rFonts w:asciiTheme="minorHAnsi" w:eastAsiaTheme="minorEastAsia" w:hAnsiTheme="minorHAnsi" w:cstheme="minorBidi"/>
              <w:noProof/>
              <w:sz w:val="22"/>
              <w:szCs w:val="22"/>
              <w:lang w:eastAsia="zh-CN"/>
            </w:rPr>
          </w:pPr>
          <w:r>
            <w:rPr>
              <w:noProof/>
            </w:rPr>
            <w:fldChar w:fldCharType="begin"/>
          </w:r>
          <w:r>
            <w:rPr>
              <w:noProof/>
            </w:rPr>
            <w:instrText xml:space="preserve"> HYPERLINK \l "_Toc434677671" </w:instrText>
          </w:r>
          <w:r w:rsidR="007F3CBA">
            <w:rPr>
              <w:noProof/>
            </w:rPr>
          </w:r>
          <w:r>
            <w:rPr>
              <w:noProof/>
            </w:rPr>
            <w:fldChar w:fldCharType="separate"/>
          </w:r>
          <w:r w:rsidR="0084091E" w:rsidRPr="00AD2F9E">
            <w:rPr>
              <w:rStyle w:val="aa"/>
              <w:rFonts w:ascii="Minion Pro" w:hAnsi="Minion Pro"/>
              <w:noProof/>
              <w:sz w:val="22"/>
              <w:szCs w:val="22"/>
            </w:rPr>
            <w:t>6. Биотехносфера.  Экологические последствия глобальных техногенных изменений климата</w:t>
          </w:r>
          <w:r w:rsidR="0084091E" w:rsidRPr="00AD2F9E">
            <w:rPr>
              <w:noProof/>
              <w:webHidden/>
              <w:sz w:val="22"/>
              <w:szCs w:val="22"/>
            </w:rPr>
            <w:tab/>
          </w:r>
          <w:r w:rsidR="0084091E" w:rsidRPr="00AD2F9E">
            <w:rPr>
              <w:noProof/>
              <w:webHidden/>
              <w:sz w:val="22"/>
              <w:szCs w:val="22"/>
            </w:rPr>
            <w:fldChar w:fldCharType="begin"/>
          </w:r>
          <w:r w:rsidR="0084091E" w:rsidRPr="00AD2F9E">
            <w:rPr>
              <w:noProof/>
              <w:webHidden/>
              <w:sz w:val="22"/>
              <w:szCs w:val="22"/>
            </w:rPr>
            <w:instrText xml:space="preserve"> PAGEREF _Toc434677671 \h </w:instrText>
          </w:r>
          <w:r w:rsidR="0084091E" w:rsidRPr="00AD2F9E">
            <w:rPr>
              <w:noProof/>
              <w:webHidden/>
              <w:sz w:val="22"/>
              <w:szCs w:val="22"/>
            </w:rPr>
          </w:r>
          <w:r w:rsidR="0084091E" w:rsidRPr="00AD2F9E">
            <w:rPr>
              <w:noProof/>
              <w:webHidden/>
              <w:sz w:val="22"/>
              <w:szCs w:val="22"/>
            </w:rPr>
            <w:fldChar w:fldCharType="separate"/>
          </w:r>
          <w:r w:rsidR="007F3CBA">
            <w:rPr>
              <w:noProof/>
              <w:webHidden/>
              <w:sz w:val="22"/>
              <w:szCs w:val="22"/>
            </w:rPr>
            <w:t>32</w:t>
          </w:r>
          <w:r w:rsidR="0084091E" w:rsidRPr="00AD2F9E">
            <w:rPr>
              <w:noProof/>
              <w:webHidden/>
              <w:sz w:val="22"/>
              <w:szCs w:val="22"/>
            </w:rPr>
            <w:fldChar w:fldCharType="end"/>
          </w:r>
          <w:r>
            <w:rPr>
              <w:noProof/>
              <w:sz w:val="22"/>
              <w:szCs w:val="22"/>
            </w:rPr>
            <w:fldChar w:fldCharType="end"/>
          </w:r>
        </w:p>
        <w:p w:rsidR="0084091E" w:rsidRPr="00AD2F9E" w:rsidRDefault="00566A4E" w:rsidP="00DB144D">
          <w:pPr>
            <w:pStyle w:val="11"/>
            <w:rPr>
              <w:rFonts w:asciiTheme="minorHAnsi" w:eastAsiaTheme="minorEastAsia" w:hAnsiTheme="minorHAnsi" w:cstheme="minorBidi"/>
              <w:noProof/>
              <w:sz w:val="22"/>
              <w:szCs w:val="22"/>
              <w:lang w:eastAsia="zh-CN"/>
            </w:rPr>
          </w:pPr>
          <w:r>
            <w:rPr>
              <w:noProof/>
            </w:rPr>
            <w:fldChar w:fldCharType="begin"/>
          </w:r>
          <w:r>
            <w:rPr>
              <w:noProof/>
            </w:rPr>
            <w:instrText xml:space="preserve"> HYPERLINK \l "_Toc434677672" </w:instrText>
          </w:r>
          <w:r w:rsidR="007F3CBA">
            <w:rPr>
              <w:noProof/>
            </w:rPr>
          </w:r>
          <w:r>
            <w:rPr>
              <w:noProof/>
            </w:rPr>
            <w:fldChar w:fldCharType="separate"/>
          </w:r>
          <w:r w:rsidR="0084091E" w:rsidRPr="00AD2F9E">
            <w:rPr>
              <w:rStyle w:val="aa"/>
              <w:rFonts w:ascii="Minion Pro" w:hAnsi="Minion Pro"/>
              <w:noProof/>
              <w:sz w:val="22"/>
              <w:szCs w:val="22"/>
            </w:rPr>
            <w:t>7. Деградация водных объектов</w:t>
          </w:r>
          <w:r w:rsidR="0084091E" w:rsidRPr="00AD2F9E">
            <w:rPr>
              <w:noProof/>
              <w:webHidden/>
              <w:sz w:val="22"/>
              <w:szCs w:val="22"/>
            </w:rPr>
            <w:tab/>
          </w:r>
          <w:r w:rsidR="0084091E" w:rsidRPr="00AD2F9E">
            <w:rPr>
              <w:noProof/>
              <w:webHidden/>
              <w:sz w:val="22"/>
              <w:szCs w:val="22"/>
            </w:rPr>
            <w:fldChar w:fldCharType="begin"/>
          </w:r>
          <w:r w:rsidR="0084091E" w:rsidRPr="00AD2F9E">
            <w:rPr>
              <w:noProof/>
              <w:webHidden/>
              <w:sz w:val="22"/>
              <w:szCs w:val="22"/>
            </w:rPr>
            <w:instrText xml:space="preserve"> PAGEREF _Toc434677672 \h </w:instrText>
          </w:r>
          <w:r w:rsidR="0084091E" w:rsidRPr="00AD2F9E">
            <w:rPr>
              <w:noProof/>
              <w:webHidden/>
              <w:sz w:val="22"/>
              <w:szCs w:val="22"/>
            </w:rPr>
          </w:r>
          <w:r w:rsidR="0084091E" w:rsidRPr="00AD2F9E">
            <w:rPr>
              <w:noProof/>
              <w:webHidden/>
              <w:sz w:val="22"/>
              <w:szCs w:val="22"/>
            </w:rPr>
            <w:fldChar w:fldCharType="separate"/>
          </w:r>
          <w:r w:rsidR="007F3CBA">
            <w:rPr>
              <w:noProof/>
              <w:webHidden/>
              <w:sz w:val="22"/>
              <w:szCs w:val="22"/>
            </w:rPr>
            <w:t>37</w:t>
          </w:r>
          <w:r w:rsidR="0084091E" w:rsidRPr="00AD2F9E">
            <w:rPr>
              <w:noProof/>
              <w:webHidden/>
              <w:sz w:val="22"/>
              <w:szCs w:val="22"/>
            </w:rPr>
            <w:fldChar w:fldCharType="end"/>
          </w:r>
          <w:r>
            <w:rPr>
              <w:noProof/>
              <w:sz w:val="22"/>
              <w:szCs w:val="22"/>
            </w:rPr>
            <w:fldChar w:fldCharType="end"/>
          </w:r>
        </w:p>
        <w:p w:rsidR="0084091E" w:rsidRPr="00AD2F9E" w:rsidRDefault="00566A4E" w:rsidP="00DB144D">
          <w:pPr>
            <w:pStyle w:val="11"/>
            <w:rPr>
              <w:rFonts w:asciiTheme="minorHAnsi" w:eastAsiaTheme="minorEastAsia" w:hAnsiTheme="minorHAnsi" w:cstheme="minorBidi"/>
              <w:noProof/>
              <w:sz w:val="22"/>
              <w:szCs w:val="22"/>
              <w:lang w:eastAsia="zh-CN"/>
            </w:rPr>
          </w:pPr>
          <w:r>
            <w:rPr>
              <w:noProof/>
            </w:rPr>
            <w:fldChar w:fldCharType="begin"/>
          </w:r>
          <w:r>
            <w:rPr>
              <w:noProof/>
            </w:rPr>
            <w:instrText xml:space="preserve"> HYPERLINK \l "_Toc434677673" </w:instrText>
          </w:r>
          <w:r w:rsidR="007F3CBA">
            <w:rPr>
              <w:noProof/>
            </w:rPr>
          </w:r>
          <w:r>
            <w:rPr>
              <w:noProof/>
            </w:rPr>
            <w:fldChar w:fldCharType="separate"/>
          </w:r>
          <w:r w:rsidR="0084091E" w:rsidRPr="00AD2F9E">
            <w:rPr>
              <w:rStyle w:val="aa"/>
              <w:rFonts w:ascii="Minion Pro" w:hAnsi="Minion Pro"/>
              <w:noProof/>
              <w:sz w:val="22"/>
              <w:szCs w:val="22"/>
            </w:rPr>
            <w:t>8. Системы межрегиональной переброски ресурсов пресных вод (антиреки)  и экологические основы организации международного рынка ресурсов питьевой воды</w:t>
          </w:r>
          <w:r w:rsidR="0084091E" w:rsidRPr="00AD2F9E">
            <w:rPr>
              <w:noProof/>
              <w:webHidden/>
              <w:sz w:val="22"/>
              <w:szCs w:val="22"/>
            </w:rPr>
            <w:tab/>
          </w:r>
          <w:r w:rsidR="0084091E" w:rsidRPr="00AD2F9E">
            <w:rPr>
              <w:noProof/>
              <w:webHidden/>
              <w:sz w:val="22"/>
              <w:szCs w:val="22"/>
            </w:rPr>
            <w:fldChar w:fldCharType="begin"/>
          </w:r>
          <w:r w:rsidR="0084091E" w:rsidRPr="00AD2F9E">
            <w:rPr>
              <w:noProof/>
              <w:webHidden/>
              <w:sz w:val="22"/>
              <w:szCs w:val="22"/>
            </w:rPr>
            <w:instrText xml:space="preserve"> PAGEREF _Toc434677673 \h </w:instrText>
          </w:r>
          <w:r w:rsidR="0084091E" w:rsidRPr="00AD2F9E">
            <w:rPr>
              <w:noProof/>
              <w:webHidden/>
              <w:sz w:val="22"/>
              <w:szCs w:val="22"/>
            </w:rPr>
          </w:r>
          <w:r w:rsidR="0084091E" w:rsidRPr="00AD2F9E">
            <w:rPr>
              <w:noProof/>
              <w:webHidden/>
              <w:sz w:val="22"/>
              <w:szCs w:val="22"/>
            </w:rPr>
            <w:fldChar w:fldCharType="separate"/>
          </w:r>
          <w:r w:rsidR="007F3CBA">
            <w:rPr>
              <w:noProof/>
              <w:webHidden/>
              <w:sz w:val="22"/>
              <w:szCs w:val="22"/>
            </w:rPr>
            <w:t>42</w:t>
          </w:r>
          <w:r w:rsidR="0084091E" w:rsidRPr="00AD2F9E">
            <w:rPr>
              <w:noProof/>
              <w:webHidden/>
              <w:sz w:val="22"/>
              <w:szCs w:val="22"/>
            </w:rPr>
            <w:fldChar w:fldCharType="end"/>
          </w:r>
          <w:r>
            <w:rPr>
              <w:noProof/>
              <w:sz w:val="22"/>
              <w:szCs w:val="22"/>
            </w:rPr>
            <w:fldChar w:fldCharType="end"/>
          </w:r>
        </w:p>
        <w:p w:rsidR="0084091E" w:rsidRPr="00AD2F9E" w:rsidRDefault="00566A4E" w:rsidP="00DB144D">
          <w:pPr>
            <w:pStyle w:val="11"/>
            <w:rPr>
              <w:rFonts w:asciiTheme="minorHAnsi" w:eastAsiaTheme="minorEastAsia" w:hAnsiTheme="minorHAnsi" w:cstheme="minorBidi"/>
              <w:noProof/>
              <w:sz w:val="22"/>
              <w:szCs w:val="22"/>
              <w:lang w:eastAsia="zh-CN"/>
            </w:rPr>
          </w:pPr>
          <w:r>
            <w:rPr>
              <w:noProof/>
            </w:rPr>
            <w:fldChar w:fldCharType="begin"/>
          </w:r>
          <w:r>
            <w:rPr>
              <w:noProof/>
            </w:rPr>
            <w:instrText xml:space="preserve"> HYPERLINK \l "_Toc434677674" </w:instrText>
          </w:r>
          <w:r w:rsidR="007F3CBA">
            <w:rPr>
              <w:noProof/>
            </w:rPr>
          </w:r>
          <w:r>
            <w:rPr>
              <w:noProof/>
            </w:rPr>
            <w:fldChar w:fldCharType="separate"/>
          </w:r>
          <w:r w:rsidR="0084091E" w:rsidRPr="00AD2F9E">
            <w:rPr>
              <w:rStyle w:val="aa"/>
              <w:rFonts w:ascii="Minion Pro" w:hAnsi="Minion Pro"/>
              <w:noProof/>
              <w:sz w:val="22"/>
              <w:szCs w:val="22"/>
            </w:rPr>
            <w:t>9. Экологический имидж промышленных  и энергетических объектов</w:t>
          </w:r>
          <w:r w:rsidR="0084091E" w:rsidRPr="00AD2F9E">
            <w:rPr>
              <w:noProof/>
              <w:webHidden/>
              <w:sz w:val="22"/>
              <w:szCs w:val="22"/>
            </w:rPr>
            <w:tab/>
          </w:r>
          <w:r w:rsidR="0084091E" w:rsidRPr="00AD2F9E">
            <w:rPr>
              <w:noProof/>
              <w:webHidden/>
              <w:sz w:val="22"/>
              <w:szCs w:val="22"/>
            </w:rPr>
            <w:fldChar w:fldCharType="begin"/>
          </w:r>
          <w:r w:rsidR="0084091E" w:rsidRPr="00AD2F9E">
            <w:rPr>
              <w:noProof/>
              <w:webHidden/>
              <w:sz w:val="22"/>
              <w:szCs w:val="22"/>
            </w:rPr>
            <w:instrText xml:space="preserve"> PAGEREF _Toc434677674 \h </w:instrText>
          </w:r>
          <w:r w:rsidR="0084091E" w:rsidRPr="00AD2F9E">
            <w:rPr>
              <w:noProof/>
              <w:webHidden/>
              <w:sz w:val="22"/>
              <w:szCs w:val="22"/>
            </w:rPr>
          </w:r>
          <w:r w:rsidR="0084091E" w:rsidRPr="00AD2F9E">
            <w:rPr>
              <w:noProof/>
              <w:webHidden/>
              <w:sz w:val="22"/>
              <w:szCs w:val="22"/>
            </w:rPr>
            <w:fldChar w:fldCharType="separate"/>
          </w:r>
          <w:r w:rsidR="007F3CBA">
            <w:rPr>
              <w:noProof/>
              <w:webHidden/>
              <w:sz w:val="22"/>
              <w:szCs w:val="22"/>
            </w:rPr>
            <w:t>47</w:t>
          </w:r>
          <w:r w:rsidR="0084091E" w:rsidRPr="00AD2F9E">
            <w:rPr>
              <w:noProof/>
              <w:webHidden/>
              <w:sz w:val="22"/>
              <w:szCs w:val="22"/>
            </w:rPr>
            <w:fldChar w:fldCharType="end"/>
          </w:r>
          <w:r>
            <w:rPr>
              <w:noProof/>
              <w:sz w:val="22"/>
              <w:szCs w:val="22"/>
            </w:rPr>
            <w:fldChar w:fldCharType="end"/>
          </w:r>
        </w:p>
        <w:p w:rsidR="0084091E" w:rsidRPr="00AD2F9E" w:rsidRDefault="00566A4E" w:rsidP="00DB144D">
          <w:pPr>
            <w:pStyle w:val="11"/>
            <w:rPr>
              <w:rFonts w:asciiTheme="minorHAnsi" w:eastAsiaTheme="minorEastAsia" w:hAnsiTheme="minorHAnsi" w:cstheme="minorBidi"/>
              <w:noProof/>
              <w:sz w:val="22"/>
              <w:szCs w:val="22"/>
              <w:lang w:eastAsia="zh-CN"/>
            </w:rPr>
          </w:pPr>
          <w:r>
            <w:rPr>
              <w:noProof/>
            </w:rPr>
            <w:fldChar w:fldCharType="begin"/>
          </w:r>
          <w:r>
            <w:rPr>
              <w:noProof/>
            </w:rPr>
            <w:instrText xml:space="preserve"> HYPERLINK \l "_Toc434677675" </w:instrText>
          </w:r>
          <w:r w:rsidR="007F3CBA">
            <w:rPr>
              <w:noProof/>
            </w:rPr>
          </w:r>
          <w:r>
            <w:rPr>
              <w:noProof/>
            </w:rPr>
            <w:fldChar w:fldCharType="separate"/>
          </w:r>
          <w:r w:rsidR="0084091E" w:rsidRPr="00AD2F9E">
            <w:rPr>
              <w:rStyle w:val="aa"/>
              <w:rFonts w:ascii="Minion Pro" w:hAnsi="Minion Pro"/>
              <w:noProof/>
              <w:sz w:val="22"/>
              <w:szCs w:val="22"/>
            </w:rPr>
            <w:t>10. Урбанизация</w:t>
          </w:r>
          <w:r w:rsidR="0084091E" w:rsidRPr="00AD2F9E">
            <w:rPr>
              <w:noProof/>
              <w:webHidden/>
              <w:sz w:val="22"/>
              <w:szCs w:val="22"/>
            </w:rPr>
            <w:tab/>
          </w:r>
          <w:r w:rsidR="0084091E" w:rsidRPr="00AD2F9E">
            <w:rPr>
              <w:noProof/>
              <w:webHidden/>
              <w:sz w:val="22"/>
              <w:szCs w:val="22"/>
            </w:rPr>
            <w:fldChar w:fldCharType="begin"/>
          </w:r>
          <w:r w:rsidR="0084091E" w:rsidRPr="00AD2F9E">
            <w:rPr>
              <w:noProof/>
              <w:webHidden/>
              <w:sz w:val="22"/>
              <w:szCs w:val="22"/>
            </w:rPr>
            <w:instrText xml:space="preserve"> PAGEREF _Toc434677675 \h </w:instrText>
          </w:r>
          <w:r w:rsidR="0084091E" w:rsidRPr="00AD2F9E">
            <w:rPr>
              <w:noProof/>
              <w:webHidden/>
              <w:sz w:val="22"/>
              <w:szCs w:val="22"/>
            </w:rPr>
          </w:r>
          <w:r w:rsidR="0084091E" w:rsidRPr="00AD2F9E">
            <w:rPr>
              <w:noProof/>
              <w:webHidden/>
              <w:sz w:val="22"/>
              <w:szCs w:val="22"/>
            </w:rPr>
            <w:fldChar w:fldCharType="separate"/>
          </w:r>
          <w:r w:rsidR="007F3CBA">
            <w:rPr>
              <w:noProof/>
              <w:webHidden/>
              <w:sz w:val="22"/>
              <w:szCs w:val="22"/>
            </w:rPr>
            <w:t>52</w:t>
          </w:r>
          <w:r w:rsidR="0084091E" w:rsidRPr="00AD2F9E">
            <w:rPr>
              <w:noProof/>
              <w:webHidden/>
              <w:sz w:val="22"/>
              <w:szCs w:val="22"/>
            </w:rPr>
            <w:fldChar w:fldCharType="end"/>
          </w:r>
          <w:r>
            <w:rPr>
              <w:noProof/>
              <w:sz w:val="22"/>
              <w:szCs w:val="22"/>
            </w:rPr>
            <w:fldChar w:fldCharType="end"/>
          </w:r>
        </w:p>
        <w:p w:rsidR="0084091E" w:rsidRPr="00AD2F9E" w:rsidRDefault="00566A4E" w:rsidP="00DB144D">
          <w:pPr>
            <w:pStyle w:val="11"/>
            <w:rPr>
              <w:rFonts w:asciiTheme="minorHAnsi" w:eastAsiaTheme="minorEastAsia" w:hAnsiTheme="minorHAnsi" w:cstheme="minorBidi"/>
              <w:noProof/>
              <w:sz w:val="22"/>
              <w:szCs w:val="22"/>
              <w:lang w:eastAsia="zh-CN"/>
            </w:rPr>
          </w:pPr>
          <w:r>
            <w:rPr>
              <w:noProof/>
            </w:rPr>
            <w:fldChar w:fldCharType="begin"/>
          </w:r>
          <w:r>
            <w:rPr>
              <w:noProof/>
            </w:rPr>
            <w:instrText xml:space="preserve"> HYPERLINK \l "_Toc434677676" </w:instrText>
          </w:r>
          <w:r w:rsidR="007F3CBA">
            <w:rPr>
              <w:noProof/>
            </w:rPr>
          </w:r>
          <w:r>
            <w:rPr>
              <w:noProof/>
            </w:rPr>
            <w:fldChar w:fldCharType="separate"/>
          </w:r>
          <w:r w:rsidR="0084091E" w:rsidRPr="00AD2F9E">
            <w:rPr>
              <w:rStyle w:val="aa"/>
              <w:rFonts w:ascii="Minion Pro" w:hAnsi="Minion Pro"/>
              <w:noProof/>
              <w:sz w:val="22"/>
              <w:szCs w:val="22"/>
            </w:rPr>
            <w:t>11. Экологическая безопасность  и безопасность жизнедеятельности</w:t>
          </w:r>
          <w:r w:rsidR="0084091E" w:rsidRPr="00AD2F9E">
            <w:rPr>
              <w:noProof/>
              <w:webHidden/>
              <w:sz w:val="22"/>
              <w:szCs w:val="22"/>
            </w:rPr>
            <w:tab/>
          </w:r>
          <w:r w:rsidR="0084091E" w:rsidRPr="00AD2F9E">
            <w:rPr>
              <w:noProof/>
              <w:webHidden/>
              <w:sz w:val="22"/>
              <w:szCs w:val="22"/>
            </w:rPr>
            <w:fldChar w:fldCharType="begin"/>
          </w:r>
          <w:r w:rsidR="0084091E" w:rsidRPr="00AD2F9E">
            <w:rPr>
              <w:noProof/>
              <w:webHidden/>
              <w:sz w:val="22"/>
              <w:szCs w:val="22"/>
            </w:rPr>
            <w:instrText xml:space="preserve"> PAGEREF _Toc434677676 \h </w:instrText>
          </w:r>
          <w:r w:rsidR="0084091E" w:rsidRPr="00AD2F9E">
            <w:rPr>
              <w:noProof/>
              <w:webHidden/>
              <w:sz w:val="22"/>
              <w:szCs w:val="22"/>
            </w:rPr>
          </w:r>
          <w:r w:rsidR="0084091E" w:rsidRPr="00AD2F9E">
            <w:rPr>
              <w:noProof/>
              <w:webHidden/>
              <w:sz w:val="22"/>
              <w:szCs w:val="22"/>
            </w:rPr>
            <w:fldChar w:fldCharType="separate"/>
          </w:r>
          <w:r w:rsidR="007F3CBA">
            <w:rPr>
              <w:noProof/>
              <w:webHidden/>
              <w:sz w:val="22"/>
              <w:szCs w:val="22"/>
            </w:rPr>
            <w:t>57</w:t>
          </w:r>
          <w:r w:rsidR="0084091E" w:rsidRPr="00AD2F9E">
            <w:rPr>
              <w:noProof/>
              <w:webHidden/>
              <w:sz w:val="22"/>
              <w:szCs w:val="22"/>
            </w:rPr>
            <w:fldChar w:fldCharType="end"/>
          </w:r>
          <w:r>
            <w:rPr>
              <w:noProof/>
              <w:sz w:val="22"/>
              <w:szCs w:val="22"/>
            </w:rPr>
            <w:fldChar w:fldCharType="end"/>
          </w:r>
        </w:p>
        <w:p w:rsidR="0084091E" w:rsidRPr="00AD2F9E" w:rsidRDefault="00566A4E" w:rsidP="00DB144D">
          <w:pPr>
            <w:pStyle w:val="11"/>
            <w:rPr>
              <w:rFonts w:asciiTheme="minorHAnsi" w:eastAsiaTheme="minorEastAsia" w:hAnsiTheme="minorHAnsi" w:cstheme="minorBidi"/>
              <w:noProof/>
              <w:sz w:val="22"/>
              <w:szCs w:val="22"/>
              <w:lang w:eastAsia="zh-CN"/>
            </w:rPr>
          </w:pPr>
          <w:r>
            <w:rPr>
              <w:noProof/>
            </w:rPr>
            <w:fldChar w:fldCharType="begin"/>
          </w:r>
          <w:r>
            <w:rPr>
              <w:noProof/>
            </w:rPr>
            <w:instrText xml:space="preserve"> HYPERLINK \l "_Toc434677677" </w:instrText>
          </w:r>
          <w:r w:rsidR="007F3CBA">
            <w:rPr>
              <w:noProof/>
            </w:rPr>
          </w:r>
          <w:r>
            <w:rPr>
              <w:noProof/>
            </w:rPr>
            <w:fldChar w:fldCharType="separate"/>
          </w:r>
          <w:r w:rsidR="0084091E" w:rsidRPr="00AD2F9E">
            <w:rPr>
              <w:rStyle w:val="aa"/>
              <w:rFonts w:ascii="Minion Pro" w:hAnsi="Minion Pro"/>
              <w:noProof/>
              <w:sz w:val="22"/>
              <w:szCs w:val="22"/>
            </w:rPr>
            <w:t>12. Оценка экологической безопасности  изделий, продукции, технологий и сооружений</w:t>
          </w:r>
          <w:r w:rsidR="0084091E" w:rsidRPr="00AD2F9E">
            <w:rPr>
              <w:noProof/>
              <w:webHidden/>
              <w:sz w:val="22"/>
              <w:szCs w:val="22"/>
            </w:rPr>
            <w:tab/>
          </w:r>
          <w:r w:rsidR="0084091E" w:rsidRPr="00AD2F9E">
            <w:rPr>
              <w:noProof/>
              <w:webHidden/>
              <w:sz w:val="22"/>
              <w:szCs w:val="22"/>
            </w:rPr>
            <w:fldChar w:fldCharType="begin"/>
          </w:r>
          <w:r w:rsidR="0084091E" w:rsidRPr="00AD2F9E">
            <w:rPr>
              <w:noProof/>
              <w:webHidden/>
              <w:sz w:val="22"/>
              <w:szCs w:val="22"/>
            </w:rPr>
            <w:instrText xml:space="preserve"> PAGEREF _Toc434677677 \h </w:instrText>
          </w:r>
          <w:r w:rsidR="0084091E" w:rsidRPr="00AD2F9E">
            <w:rPr>
              <w:noProof/>
              <w:webHidden/>
              <w:sz w:val="22"/>
              <w:szCs w:val="22"/>
            </w:rPr>
          </w:r>
          <w:r w:rsidR="0084091E" w:rsidRPr="00AD2F9E">
            <w:rPr>
              <w:noProof/>
              <w:webHidden/>
              <w:sz w:val="22"/>
              <w:szCs w:val="22"/>
            </w:rPr>
            <w:fldChar w:fldCharType="separate"/>
          </w:r>
          <w:r w:rsidR="007F3CBA">
            <w:rPr>
              <w:noProof/>
              <w:webHidden/>
              <w:sz w:val="22"/>
              <w:szCs w:val="22"/>
            </w:rPr>
            <w:t>63</w:t>
          </w:r>
          <w:r w:rsidR="0084091E" w:rsidRPr="00AD2F9E">
            <w:rPr>
              <w:noProof/>
              <w:webHidden/>
              <w:sz w:val="22"/>
              <w:szCs w:val="22"/>
            </w:rPr>
            <w:fldChar w:fldCharType="end"/>
          </w:r>
          <w:r>
            <w:rPr>
              <w:noProof/>
              <w:sz w:val="22"/>
              <w:szCs w:val="22"/>
            </w:rPr>
            <w:fldChar w:fldCharType="end"/>
          </w:r>
        </w:p>
        <w:p w:rsidR="0084091E" w:rsidRPr="00AD2F9E" w:rsidRDefault="00566A4E" w:rsidP="00DB144D">
          <w:pPr>
            <w:pStyle w:val="11"/>
            <w:rPr>
              <w:rFonts w:asciiTheme="minorHAnsi" w:eastAsiaTheme="minorEastAsia" w:hAnsiTheme="minorHAnsi" w:cstheme="minorBidi"/>
              <w:noProof/>
              <w:sz w:val="22"/>
              <w:szCs w:val="22"/>
              <w:lang w:eastAsia="zh-CN"/>
            </w:rPr>
          </w:pPr>
          <w:r>
            <w:rPr>
              <w:noProof/>
            </w:rPr>
            <w:fldChar w:fldCharType="begin"/>
          </w:r>
          <w:r>
            <w:rPr>
              <w:noProof/>
            </w:rPr>
            <w:instrText xml:space="preserve"> HYPERLINK \l "_Toc434677678" </w:instrText>
          </w:r>
          <w:r w:rsidR="007F3CBA">
            <w:rPr>
              <w:noProof/>
            </w:rPr>
          </w:r>
          <w:r>
            <w:rPr>
              <w:noProof/>
            </w:rPr>
            <w:fldChar w:fldCharType="separate"/>
          </w:r>
          <w:r w:rsidR="0084091E" w:rsidRPr="00AD2F9E">
            <w:rPr>
              <w:rStyle w:val="aa"/>
              <w:rFonts w:ascii="Minion Pro" w:hAnsi="Minion Pro"/>
              <w:noProof/>
              <w:sz w:val="22"/>
              <w:szCs w:val="22"/>
            </w:rPr>
            <w:t>13.</w:t>
          </w:r>
          <w:r w:rsidR="0084091E" w:rsidRPr="00AD2F9E">
            <w:rPr>
              <w:rStyle w:val="aa"/>
              <w:rFonts w:ascii="Minion Pro" w:hAnsi="Minion Pro"/>
              <w:noProof/>
              <w:sz w:val="22"/>
              <w:szCs w:val="22"/>
              <w:lang w:val="en-US" w:bidi="ar-EG"/>
            </w:rPr>
            <w:t> </w:t>
          </w:r>
          <w:r w:rsidR="0084091E" w:rsidRPr="00AD2F9E">
            <w:rPr>
              <w:rStyle w:val="aa"/>
              <w:rFonts w:ascii="Minion Pro" w:hAnsi="Minion Pro"/>
              <w:noProof/>
              <w:sz w:val="22"/>
              <w:szCs w:val="22"/>
              <w:lang w:bidi="ar-EG"/>
            </w:rPr>
            <w:t>Экологические аспекты  возобновляемых источников энергии,  приливные электростанции, геотермальные электростанции, ветровые электростанции</w:t>
          </w:r>
          <w:r w:rsidR="0084091E" w:rsidRPr="00AD2F9E">
            <w:rPr>
              <w:noProof/>
              <w:webHidden/>
              <w:sz w:val="22"/>
              <w:szCs w:val="22"/>
            </w:rPr>
            <w:tab/>
          </w:r>
          <w:r w:rsidR="0084091E" w:rsidRPr="00AD2F9E">
            <w:rPr>
              <w:noProof/>
              <w:webHidden/>
              <w:sz w:val="22"/>
              <w:szCs w:val="22"/>
            </w:rPr>
            <w:fldChar w:fldCharType="begin"/>
          </w:r>
          <w:r w:rsidR="0084091E" w:rsidRPr="00AD2F9E">
            <w:rPr>
              <w:noProof/>
              <w:webHidden/>
              <w:sz w:val="22"/>
              <w:szCs w:val="22"/>
            </w:rPr>
            <w:instrText xml:space="preserve"> PAGEREF _Toc434677678 \h </w:instrText>
          </w:r>
          <w:r w:rsidR="0084091E" w:rsidRPr="00AD2F9E">
            <w:rPr>
              <w:noProof/>
              <w:webHidden/>
              <w:sz w:val="22"/>
              <w:szCs w:val="22"/>
            </w:rPr>
          </w:r>
          <w:r w:rsidR="0084091E" w:rsidRPr="00AD2F9E">
            <w:rPr>
              <w:noProof/>
              <w:webHidden/>
              <w:sz w:val="22"/>
              <w:szCs w:val="22"/>
            </w:rPr>
            <w:fldChar w:fldCharType="separate"/>
          </w:r>
          <w:r w:rsidR="007F3CBA">
            <w:rPr>
              <w:noProof/>
              <w:webHidden/>
              <w:sz w:val="22"/>
              <w:szCs w:val="22"/>
            </w:rPr>
            <w:t>70</w:t>
          </w:r>
          <w:r w:rsidR="0084091E" w:rsidRPr="00AD2F9E">
            <w:rPr>
              <w:noProof/>
              <w:webHidden/>
              <w:sz w:val="22"/>
              <w:szCs w:val="22"/>
            </w:rPr>
            <w:fldChar w:fldCharType="end"/>
          </w:r>
          <w:r>
            <w:rPr>
              <w:noProof/>
              <w:sz w:val="22"/>
              <w:szCs w:val="22"/>
            </w:rPr>
            <w:fldChar w:fldCharType="end"/>
          </w:r>
        </w:p>
        <w:p w:rsidR="0084091E" w:rsidRPr="00AD2F9E" w:rsidRDefault="00566A4E" w:rsidP="00DB144D">
          <w:pPr>
            <w:pStyle w:val="11"/>
            <w:rPr>
              <w:rFonts w:asciiTheme="minorHAnsi" w:eastAsiaTheme="minorEastAsia" w:hAnsiTheme="minorHAnsi" w:cstheme="minorBidi"/>
              <w:noProof/>
              <w:sz w:val="22"/>
              <w:szCs w:val="22"/>
              <w:lang w:eastAsia="zh-CN"/>
            </w:rPr>
          </w:pPr>
          <w:r>
            <w:rPr>
              <w:noProof/>
            </w:rPr>
            <w:fldChar w:fldCharType="begin"/>
          </w:r>
          <w:r>
            <w:rPr>
              <w:noProof/>
            </w:rPr>
            <w:instrText xml:space="preserve"> HYPERLINK \l "_Toc434677679" </w:instrText>
          </w:r>
          <w:r w:rsidR="007F3CBA">
            <w:rPr>
              <w:noProof/>
            </w:rPr>
          </w:r>
          <w:r>
            <w:rPr>
              <w:noProof/>
            </w:rPr>
            <w:fldChar w:fldCharType="separate"/>
          </w:r>
          <w:r w:rsidR="0084091E" w:rsidRPr="00AD2F9E">
            <w:rPr>
              <w:rStyle w:val="aa"/>
              <w:rFonts w:ascii="Minion Pro" w:hAnsi="Minion Pro"/>
              <w:noProof/>
              <w:sz w:val="22"/>
              <w:szCs w:val="22"/>
            </w:rPr>
            <w:t>14. Водоемы-охладители и биопомехи  в системах технического водоснабжения АЭС и ТЭС</w:t>
          </w:r>
          <w:r w:rsidR="0084091E" w:rsidRPr="00AD2F9E">
            <w:rPr>
              <w:noProof/>
              <w:webHidden/>
              <w:sz w:val="22"/>
              <w:szCs w:val="22"/>
            </w:rPr>
            <w:tab/>
          </w:r>
          <w:r w:rsidR="0084091E" w:rsidRPr="00AD2F9E">
            <w:rPr>
              <w:noProof/>
              <w:webHidden/>
              <w:sz w:val="22"/>
              <w:szCs w:val="22"/>
            </w:rPr>
            <w:fldChar w:fldCharType="begin"/>
          </w:r>
          <w:r w:rsidR="0084091E" w:rsidRPr="00AD2F9E">
            <w:rPr>
              <w:noProof/>
              <w:webHidden/>
              <w:sz w:val="22"/>
              <w:szCs w:val="22"/>
            </w:rPr>
            <w:instrText xml:space="preserve"> PAGEREF _Toc434677679 \h </w:instrText>
          </w:r>
          <w:r w:rsidR="0084091E" w:rsidRPr="00AD2F9E">
            <w:rPr>
              <w:noProof/>
              <w:webHidden/>
              <w:sz w:val="22"/>
              <w:szCs w:val="22"/>
            </w:rPr>
          </w:r>
          <w:r w:rsidR="0084091E" w:rsidRPr="00AD2F9E">
            <w:rPr>
              <w:noProof/>
              <w:webHidden/>
              <w:sz w:val="22"/>
              <w:szCs w:val="22"/>
            </w:rPr>
            <w:fldChar w:fldCharType="separate"/>
          </w:r>
          <w:r w:rsidR="007F3CBA">
            <w:rPr>
              <w:noProof/>
              <w:webHidden/>
              <w:sz w:val="22"/>
              <w:szCs w:val="22"/>
            </w:rPr>
            <w:t>76</w:t>
          </w:r>
          <w:r w:rsidR="0084091E" w:rsidRPr="00AD2F9E">
            <w:rPr>
              <w:noProof/>
              <w:webHidden/>
              <w:sz w:val="22"/>
              <w:szCs w:val="22"/>
            </w:rPr>
            <w:fldChar w:fldCharType="end"/>
          </w:r>
          <w:r>
            <w:rPr>
              <w:noProof/>
              <w:sz w:val="22"/>
              <w:szCs w:val="22"/>
            </w:rPr>
            <w:fldChar w:fldCharType="end"/>
          </w:r>
        </w:p>
        <w:p w:rsidR="0084091E" w:rsidRPr="00AD2F9E" w:rsidRDefault="00566A4E" w:rsidP="00DB144D">
          <w:pPr>
            <w:pStyle w:val="11"/>
            <w:rPr>
              <w:rFonts w:asciiTheme="minorHAnsi" w:eastAsiaTheme="minorEastAsia" w:hAnsiTheme="minorHAnsi" w:cstheme="minorBidi"/>
              <w:noProof/>
              <w:sz w:val="22"/>
              <w:szCs w:val="22"/>
              <w:lang w:eastAsia="zh-CN"/>
            </w:rPr>
          </w:pPr>
          <w:r>
            <w:rPr>
              <w:noProof/>
            </w:rPr>
            <w:fldChar w:fldCharType="begin"/>
          </w:r>
          <w:r>
            <w:rPr>
              <w:noProof/>
            </w:rPr>
            <w:instrText xml:space="preserve"> HYPERLINK \l "_Toc434677680" </w:instrText>
          </w:r>
          <w:r w:rsidR="007F3CBA">
            <w:rPr>
              <w:noProof/>
            </w:rPr>
          </w:r>
          <w:r>
            <w:rPr>
              <w:noProof/>
            </w:rPr>
            <w:fldChar w:fldCharType="separate"/>
          </w:r>
          <w:r w:rsidR="0084091E" w:rsidRPr="00AD2F9E">
            <w:rPr>
              <w:rStyle w:val="aa"/>
              <w:rFonts w:ascii="Minion Pro" w:hAnsi="Minion Pro"/>
              <w:noProof/>
              <w:sz w:val="22"/>
              <w:szCs w:val="22"/>
            </w:rPr>
            <w:t>15. Экологическая оптимизация  объектов гидроэнергетики</w:t>
          </w:r>
          <w:r w:rsidR="0084091E" w:rsidRPr="00AD2F9E">
            <w:rPr>
              <w:noProof/>
              <w:webHidden/>
              <w:sz w:val="22"/>
              <w:szCs w:val="22"/>
            </w:rPr>
            <w:tab/>
          </w:r>
          <w:r w:rsidR="0084091E" w:rsidRPr="00AD2F9E">
            <w:rPr>
              <w:noProof/>
              <w:webHidden/>
              <w:sz w:val="22"/>
              <w:szCs w:val="22"/>
            </w:rPr>
            <w:fldChar w:fldCharType="begin"/>
          </w:r>
          <w:r w:rsidR="0084091E" w:rsidRPr="00AD2F9E">
            <w:rPr>
              <w:noProof/>
              <w:webHidden/>
              <w:sz w:val="22"/>
              <w:szCs w:val="22"/>
            </w:rPr>
            <w:instrText xml:space="preserve"> PAGEREF _Toc434677680 \h </w:instrText>
          </w:r>
          <w:r w:rsidR="0084091E" w:rsidRPr="00AD2F9E">
            <w:rPr>
              <w:noProof/>
              <w:webHidden/>
              <w:sz w:val="22"/>
              <w:szCs w:val="22"/>
            </w:rPr>
          </w:r>
          <w:r w:rsidR="0084091E" w:rsidRPr="00AD2F9E">
            <w:rPr>
              <w:noProof/>
              <w:webHidden/>
              <w:sz w:val="22"/>
              <w:szCs w:val="22"/>
            </w:rPr>
            <w:fldChar w:fldCharType="separate"/>
          </w:r>
          <w:r w:rsidR="007F3CBA">
            <w:rPr>
              <w:noProof/>
              <w:webHidden/>
              <w:sz w:val="22"/>
              <w:szCs w:val="22"/>
            </w:rPr>
            <w:t>83</w:t>
          </w:r>
          <w:r w:rsidR="0084091E" w:rsidRPr="00AD2F9E">
            <w:rPr>
              <w:noProof/>
              <w:webHidden/>
              <w:sz w:val="22"/>
              <w:szCs w:val="22"/>
            </w:rPr>
            <w:fldChar w:fldCharType="end"/>
          </w:r>
          <w:r>
            <w:rPr>
              <w:noProof/>
              <w:sz w:val="22"/>
              <w:szCs w:val="22"/>
            </w:rPr>
            <w:fldChar w:fldCharType="end"/>
          </w:r>
        </w:p>
        <w:p w:rsidR="0084091E" w:rsidRPr="00AD2F9E" w:rsidRDefault="00566A4E" w:rsidP="00DB144D">
          <w:pPr>
            <w:pStyle w:val="11"/>
            <w:rPr>
              <w:rFonts w:asciiTheme="minorHAnsi" w:eastAsiaTheme="minorEastAsia" w:hAnsiTheme="minorHAnsi" w:cstheme="minorBidi"/>
              <w:noProof/>
              <w:sz w:val="22"/>
              <w:szCs w:val="22"/>
              <w:lang w:eastAsia="zh-CN"/>
            </w:rPr>
          </w:pPr>
          <w:r>
            <w:rPr>
              <w:noProof/>
            </w:rPr>
            <w:lastRenderedPageBreak/>
            <w:fldChar w:fldCharType="begin"/>
          </w:r>
          <w:r>
            <w:rPr>
              <w:noProof/>
            </w:rPr>
            <w:instrText xml:space="preserve"> HYPERLINK \l "_Toc434677681" </w:instrText>
          </w:r>
          <w:r w:rsidR="007F3CBA">
            <w:rPr>
              <w:noProof/>
            </w:rPr>
          </w:r>
          <w:r>
            <w:rPr>
              <w:noProof/>
            </w:rPr>
            <w:fldChar w:fldCharType="separate"/>
          </w:r>
          <w:r w:rsidR="0084091E" w:rsidRPr="00AD2F9E">
            <w:rPr>
              <w:rStyle w:val="aa"/>
              <w:rFonts w:ascii="Minion Pro" w:hAnsi="Minion Pro"/>
              <w:noProof/>
              <w:sz w:val="22"/>
              <w:szCs w:val="22"/>
            </w:rPr>
            <w:t>16. Освоение ресурсов глубин Мирового океана.  Искусственный апвеллинг</w:t>
          </w:r>
          <w:r w:rsidR="0084091E" w:rsidRPr="00AD2F9E">
            <w:rPr>
              <w:noProof/>
              <w:webHidden/>
              <w:sz w:val="22"/>
              <w:szCs w:val="22"/>
            </w:rPr>
            <w:tab/>
          </w:r>
          <w:r w:rsidR="0084091E" w:rsidRPr="00AD2F9E">
            <w:rPr>
              <w:noProof/>
              <w:webHidden/>
              <w:sz w:val="22"/>
              <w:szCs w:val="22"/>
            </w:rPr>
            <w:fldChar w:fldCharType="begin"/>
          </w:r>
          <w:r w:rsidR="0084091E" w:rsidRPr="00AD2F9E">
            <w:rPr>
              <w:noProof/>
              <w:webHidden/>
              <w:sz w:val="22"/>
              <w:szCs w:val="22"/>
            </w:rPr>
            <w:instrText xml:space="preserve"> PAGEREF _Toc434677681 \h </w:instrText>
          </w:r>
          <w:r w:rsidR="0084091E" w:rsidRPr="00AD2F9E">
            <w:rPr>
              <w:noProof/>
              <w:webHidden/>
              <w:sz w:val="22"/>
              <w:szCs w:val="22"/>
            </w:rPr>
          </w:r>
          <w:r w:rsidR="0084091E" w:rsidRPr="00AD2F9E">
            <w:rPr>
              <w:noProof/>
              <w:webHidden/>
              <w:sz w:val="22"/>
              <w:szCs w:val="22"/>
            </w:rPr>
            <w:fldChar w:fldCharType="separate"/>
          </w:r>
          <w:r w:rsidR="007F3CBA">
            <w:rPr>
              <w:noProof/>
              <w:webHidden/>
              <w:sz w:val="22"/>
              <w:szCs w:val="22"/>
            </w:rPr>
            <w:t>90</w:t>
          </w:r>
          <w:r w:rsidR="0084091E" w:rsidRPr="00AD2F9E">
            <w:rPr>
              <w:noProof/>
              <w:webHidden/>
              <w:sz w:val="22"/>
              <w:szCs w:val="22"/>
            </w:rPr>
            <w:fldChar w:fldCharType="end"/>
          </w:r>
          <w:r>
            <w:rPr>
              <w:noProof/>
              <w:sz w:val="22"/>
              <w:szCs w:val="22"/>
            </w:rPr>
            <w:fldChar w:fldCharType="end"/>
          </w:r>
        </w:p>
        <w:p w:rsidR="0084091E" w:rsidRPr="00AD2F9E" w:rsidRDefault="00566A4E" w:rsidP="00DB144D">
          <w:pPr>
            <w:pStyle w:val="11"/>
            <w:rPr>
              <w:rFonts w:asciiTheme="minorHAnsi" w:eastAsiaTheme="minorEastAsia" w:hAnsiTheme="minorHAnsi" w:cstheme="minorBidi"/>
              <w:noProof/>
              <w:sz w:val="22"/>
              <w:szCs w:val="22"/>
              <w:lang w:eastAsia="zh-CN"/>
            </w:rPr>
          </w:pPr>
          <w:r>
            <w:rPr>
              <w:noProof/>
            </w:rPr>
            <w:fldChar w:fldCharType="begin"/>
          </w:r>
          <w:r>
            <w:rPr>
              <w:noProof/>
            </w:rPr>
            <w:instrText xml:space="preserve"> HYPERLINK \l "_Toc434677682" </w:instrText>
          </w:r>
          <w:r w:rsidR="007F3CBA">
            <w:rPr>
              <w:noProof/>
            </w:rPr>
          </w:r>
          <w:r>
            <w:rPr>
              <w:noProof/>
            </w:rPr>
            <w:fldChar w:fldCharType="separate"/>
          </w:r>
          <w:r w:rsidR="0084091E" w:rsidRPr="00AD2F9E">
            <w:rPr>
              <w:rStyle w:val="aa"/>
              <w:rFonts w:ascii="Minion Pro" w:hAnsi="Minion Pro"/>
              <w:noProof/>
              <w:sz w:val="22"/>
              <w:szCs w:val="22"/>
            </w:rPr>
            <w:t>17. Инженерно-экологическое обустройство  малых городских водных объектов</w:t>
          </w:r>
          <w:r w:rsidR="0084091E" w:rsidRPr="00AD2F9E">
            <w:rPr>
              <w:noProof/>
              <w:webHidden/>
              <w:sz w:val="22"/>
              <w:szCs w:val="22"/>
            </w:rPr>
            <w:tab/>
          </w:r>
          <w:r w:rsidR="0084091E" w:rsidRPr="00AD2F9E">
            <w:rPr>
              <w:noProof/>
              <w:webHidden/>
              <w:sz w:val="22"/>
              <w:szCs w:val="22"/>
            </w:rPr>
            <w:fldChar w:fldCharType="begin"/>
          </w:r>
          <w:r w:rsidR="0084091E" w:rsidRPr="00AD2F9E">
            <w:rPr>
              <w:noProof/>
              <w:webHidden/>
              <w:sz w:val="22"/>
              <w:szCs w:val="22"/>
            </w:rPr>
            <w:instrText xml:space="preserve"> PAGEREF _Toc434677682 \h </w:instrText>
          </w:r>
          <w:r w:rsidR="0084091E" w:rsidRPr="00AD2F9E">
            <w:rPr>
              <w:noProof/>
              <w:webHidden/>
              <w:sz w:val="22"/>
              <w:szCs w:val="22"/>
            </w:rPr>
          </w:r>
          <w:r w:rsidR="0084091E" w:rsidRPr="00AD2F9E">
            <w:rPr>
              <w:noProof/>
              <w:webHidden/>
              <w:sz w:val="22"/>
              <w:szCs w:val="22"/>
            </w:rPr>
            <w:fldChar w:fldCharType="separate"/>
          </w:r>
          <w:r w:rsidR="007F3CBA">
            <w:rPr>
              <w:noProof/>
              <w:webHidden/>
              <w:sz w:val="22"/>
              <w:szCs w:val="22"/>
            </w:rPr>
            <w:t>96</w:t>
          </w:r>
          <w:r w:rsidR="0084091E" w:rsidRPr="00AD2F9E">
            <w:rPr>
              <w:noProof/>
              <w:webHidden/>
              <w:sz w:val="22"/>
              <w:szCs w:val="22"/>
            </w:rPr>
            <w:fldChar w:fldCharType="end"/>
          </w:r>
          <w:r>
            <w:rPr>
              <w:noProof/>
              <w:sz w:val="22"/>
              <w:szCs w:val="22"/>
            </w:rPr>
            <w:fldChar w:fldCharType="end"/>
          </w:r>
        </w:p>
        <w:p w:rsidR="0084091E" w:rsidRPr="00AD2F9E" w:rsidRDefault="00566A4E" w:rsidP="00DB144D">
          <w:pPr>
            <w:pStyle w:val="11"/>
            <w:rPr>
              <w:rFonts w:asciiTheme="minorHAnsi" w:eastAsiaTheme="minorEastAsia" w:hAnsiTheme="minorHAnsi" w:cstheme="minorBidi"/>
              <w:noProof/>
              <w:sz w:val="22"/>
              <w:szCs w:val="22"/>
              <w:lang w:eastAsia="zh-CN"/>
            </w:rPr>
          </w:pPr>
          <w:r>
            <w:rPr>
              <w:noProof/>
            </w:rPr>
            <w:fldChar w:fldCharType="begin"/>
          </w:r>
          <w:r>
            <w:rPr>
              <w:noProof/>
            </w:rPr>
            <w:instrText xml:space="preserve"> HYPERLINK \l "_Toc434677683" </w:instrText>
          </w:r>
          <w:r w:rsidR="007F3CBA">
            <w:rPr>
              <w:noProof/>
            </w:rPr>
          </w:r>
          <w:r>
            <w:rPr>
              <w:noProof/>
            </w:rPr>
            <w:fldChar w:fldCharType="separate"/>
          </w:r>
          <w:r w:rsidR="0084091E" w:rsidRPr="00AD2F9E">
            <w:rPr>
              <w:rStyle w:val="aa"/>
              <w:rFonts w:ascii="Minion Pro" w:hAnsi="Minion Pro"/>
              <w:noProof/>
              <w:sz w:val="22"/>
              <w:szCs w:val="22"/>
            </w:rPr>
            <w:t>18. Техногенные скопления вод</w:t>
          </w:r>
          <w:r w:rsidR="0084091E" w:rsidRPr="00AD2F9E">
            <w:rPr>
              <w:noProof/>
              <w:webHidden/>
              <w:sz w:val="22"/>
              <w:szCs w:val="22"/>
            </w:rPr>
            <w:tab/>
          </w:r>
          <w:r w:rsidR="0084091E" w:rsidRPr="00AD2F9E">
            <w:rPr>
              <w:noProof/>
              <w:webHidden/>
              <w:sz w:val="22"/>
              <w:szCs w:val="22"/>
            </w:rPr>
            <w:fldChar w:fldCharType="begin"/>
          </w:r>
          <w:r w:rsidR="0084091E" w:rsidRPr="00AD2F9E">
            <w:rPr>
              <w:noProof/>
              <w:webHidden/>
              <w:sz w:val="22"/>
              <w:szCs w:val="22"/>
            </w:rPr>
            <w:instrText xml:space="preserve"> PAGEREF _Toc434677683 \h </w:instrText>
          </w:r>
          <w:r w:rsidR="0084091E" w:rsidRPr="00AD2F9E">
            <w:rPr>
              <w:noProof/>
              <w:webHidden/>
              <w:sz w:val="22"/>
              <w:szCs w:val="22"/>
            </w:rPr>
          </w:r>
          <w:r w:rsidR="0084091E" w:rsidRPr="00AD2F9E">
            <w:rPr>
              <w:noProof/>
              <w:webHidden/>
              <w:sz w:val="22"/>
              <w:szCs w:val="22"/>
            </w:rPr>
            <w:fldChar w:fldCharType="separate"/>
          </w:r>
          <w:r w:rsidR="007F3CBA">
            <w:rPr>
              <w:noProof/>
              <w:webHidden/>
              <w:sz w:val="22"/>
              <w:szCs w:val="22"/>
            </w:rPr>
            <w:t>103</w:t>
          </w:r>
          <w:r w:rsidR="0084091E" w:rsidRPr="00AD2F9E">
            <w:rPr>
              <w:noProof/>
              <w:webHidden/>
              <w:sz w:val="22"/>
              <w:szCs w:val="22"/>
            </w:rPr>
            <w:fldChar w:fldCharType="end"/>
          </w:r>
          <w:r>
            <w:rPr>
              <w:noProof/>
              <w:sz w:val="22"/>
              <w:szCs w:val="22"/>
            </w:rPr>
            <w:fldChar w:fldCharType="end"/>
          </w:r>
        </w:p>
        <w:p w:rsidR="0084091E" w:rsidRPr="00AD2F9E" w:rsidRDefault="00566A4E" w:rsidP="00DB144D">
          <w:pPr>
            <w:pStyle w:val="11"/>
            <w:rPr>
              <w:rFonts w:asciiTheme="minorHAnsi" w:eastAsiaTheme="minorEastAsia" w:hAnsiTheme="minorHAnsi" w:cstheme="minorBidi"/>
              <w:noProof/>
              <w:sz w:val="22"/>
              <w:szCs w:val="22"/>
              <w:lang w:eastAsia="zh-CN"/>
            </w:rPr>
          </w:pPr>
          <w:r>
            <w:rPr>
              <w:noProof/>
            </w:rPr>
            <w:fldChar w:fldCharType="begin"/>
          </w:r>
          <w:r>
            <w:rPr>
              <w:noProof/>
            </w:rPr>
            <w:instrText xml:space="preserve"> HYPERLINK \l "_Toc434677684" </w:instrText>
          </w:r>
          <w:r w:rsidR="007F3CBA">
            <w:rPr>
              <w:noProof/>
            </w:rPr>
          </w:r>
          <w:r>
            <w:rPr>
              <w:noProof/>
            </w:rPr>
            <w:fldChar w:fldCharType="separate"/>
          </w:r>
          <w:r w:rsidR="0084091E" w:rsidRPr="00AD2F9E">
            <w:rPr>
              <w:rStyle w:val="aa"/>
              <w:rFonts w:ascii="Minion Pro" w:hAnsi="Minion Pro"/>
              <w:noProof/>
              <w:sz w:val="22"/>
              <w:szCs w:val="22"/>
            </w:rPr>
            <w:t>19. Лужи – временные микроводоемы</w:t>
          </w:r>
          <w:r w:rsidR="0084091E" w:rsidRPr="00AD2F9E">
            <w:rPr>
              <w:noProof/>
              <w:webHidden/>
              <w:sz w:val="22"/>
              <w:szCs w:val="22"/>
            </w:rPr>
            <w:tab/>
          </w:r>
          <w:r w:rsidR="0084091E" w:rsidRPr="00AD2F9E">
            <w:rPr>
              <w:noProof/>
              <w:webHidden/>
              <w:sz w:val="22"/>
              <w:szCs w:val="22"/>
            </w:rPr>
            <w:fldChar w:fldCharType="begin"/>
          </w:r>
          <w:r w:rsidR="0084091E" w:rsidRPr="00AD2F9E">
            <w:rPr>
              <w:noProof/>
              <w:webHidden/>
              <w:sz w:val="22"/>
              <w:szCs w:val="22"/>
            </w:rPr>
            <w:instrText xml:space="preserve"> PAGEREF _Toc434677684 \h </w:instrText>
          </w:r>
          <w:r w:rsidR="0084091E" w:rsidRPr="00AD2F9E">
            <w:rPr>
              <w:noProof/>
              <w:webHidden/>
              <w:sz w:val="22"/>
              <w:szCs w:val="22"/>
            </w:rPr>
          </w:r>
          <w:r w:rsidR="0084091E" w:rsidRPr="00AD2F9E">
            <w:rPr>
              <w:noProof/>
              <w:webHidden/>
              <w:sz w:val="22"/>
              <w:szCs w:val="22"/>
            </w:rPr>
            <w:fldChar w:fldCharType="separate"/>
          </w:r>
          <w:r w:rsidR="007F3CBA">
            <w:rPr>
              <w:noProof/>
              <w:webHidden/>
              <w:sz w:val="22"/>
              <w:szCs w:val="22"/>
            </w:rPr>
            <w:t>109</w:t>
          </w:r>
          <w:r w:rsidR="0084091E" w:rsidRPr="00AD2F9E">
            <w:rPr>
              <w:noProof/>
              <w:webHidden/>
              <w:sz w:val="22"/>
              <w:szCs w:val="22"/>
            </w:rPr>
            <w:fldChar w:fldCharType="end"/>
          </w:r>
          <w:r>
            <w:rPr>
              <w:noProof/>
              <w:sz w:val="22"/>
              <w:szCs w:val="22"/>
            </w:rPr>
            <w:fldChar w:fldCharType="end"/>
          </w:r>
        </w:p>
        <w:p w:rsidR="0084091E" w:rsidRPr="00AD2F9E" w:rsidRDefault="00566A4E" w:rsidP="00DB144D">
          <w:pPr>
            <w:pStyle w:val="11"/>
            <w:rPr>
              <w:rFonts w:asciiTheme="minorHAnsi" w:eastAsiaTheme="minorEastAsia" w:hAnsiTheme="minorHAnsi" w:cstheme="minorBidi"/>
              <w:noProof/>
              <w:sz w:val="22"/>
              <w:szCs w:val="22"/>
              <w:lang w:eastAsia="zh-CN"/>
            </w:rPr>
          </w:pPr>
          <w:r>
            <w:rPr>
              <w:noProof/>
            </w:rPr>
            <w:fldChar w:fldCharType="begin"/>
          </w:r>
          <w:r>
            <w:rPr>
              <w:noProof/>
            </w:rPr>
            <w:instrText xml:space="preserve"> HYPERLINK \l "_Toc434677685" </w:instrText>
          </w:r>
          <w:r w:rsidR="007F3CBA">
            <w:rPr>
              <w:noProof/>
            </w:rPr>
          </w:r>
          <w:r>
            <w:rPr>
              <w:noProof/>
            </w:rPr>
            <w:fldChar w:fldCharType="separate"/>
          </w:r>
          <w:r w:rsidR="0084091E" w:rsidRPr="00AD2F9E">
            <w:rPr>
              <w:rStyle w:val="aa"/>
              <w:rFonts w:ascii="Minion Pro" w:hAnsi="Minion Pro"/>
              <w:noProof/>
              <w:sz w:val="22"/>
              <w:szCs w:val="22"/>
            </w:rPr>
            <w:t>20. Резорты. Экологические осн</w:t>
          </w:r>
          <w:bookmarkStart w:id="0" w:name="_GoBack"/>
          <w:bookmarkEnd w:id="0"/>
          <w:r w:rsidR="0084091E" w:rsidRPr="00AD2F9E">
            <w:rPr>
              <w:rStyle w:val="aa"/>
              <w:rFonts w:ascii="Minion Pro" w:hAnsi="Minion Pro"/>
              <w:noProof/>
              <w:sz w:val="22"/>
              <w:szCs w:val="22"/>
            </w:rPr>
            <w:t>овы  проектирования мест массового отдыха</w:t>
          </w:r>
          <w:r w:rsidR="0084091E" w:rsidRPr="00AD2F9E">
            <w:rPr>
              <w:noProof/>
              <w:webHidden/>
              <w:sz w:val="22"/>
              <w:szCs w:val="22"/>
            </w:rPr>
            <w:tab/>
          </w:r>
          <w:r w:rsidR="0084091E" w:rsidRPr="00AD2F9E">
            <w:rPr>
              <w:noProof/>
              <w:webHidden/>
              <w:sz w:val="22"/>
              <w:szCs w:val="22"/>
            </w:rPr>
            <w:fldChar w:fldCharType="begin"/>
          </w:r>
          <w:r w:rsidR="0084091E" w:rsidRPr="00AD2F9E">
            <w:rPr>
              <w:noProof/>
              <w:webHidden/>
              <w:sz w:val="22"/>
              <w:szCs w:val="22"/>
            </w:rPr>
            <w:instrText xml:space="preserve"> PAGEREF _Toc434677685 \h </w:instrText>
          </w:r>
          <w:r w:rsidR="0084091E" w:rsidRPr="00AD2F9E">
            <w:rPr>
              <w:noProof/>
              <w:webHidden/>
              <w:sz w:val="22"/>
              <w:szCs w:val="22"/>
            </w:rPr>
          </w:r>
          <w:r w:rsidR="0084091E" w:rsidRPr="00AD2F9E">
            <w:rPr>
              <w:noProof/>
              <w:webHidden/>
              <w:sz w:val="22"/>
              <w:szCs w:val="22"/>
            </w:rPr>
            <w:fldChar w:fldCharType="separate"/>
          </w:r>
          <w:r w:rsidR="007F3CBA">
            <w:rPr>
              <w:noProof/>
              <w:webHidden/>
              <w:sz w:val="22"/>
              <w:szCs w:val="22"/>
            </w:rPr>
            <w:t>117</w:t>
          </w:r>
          <w:r w:rsidR="0084091E" w:rsidRPr="00AD2F9E">
            <w:rPr>
              <w:noProof/>
              <w:webHidden/>
              <w:sz w:val="22"/>
              <w:szCs w:val="22"/>
            </w:rPr>
            <w:fldChar w:fldCharType="end"/>
          </w:r>
          <w:r>
            <w:rPr>
              <w:noProof/>
              <w:sz w:val="22"/>
              <w:szCs w:val="22"/>
            </w:rPr>
            <w:fldChar w:fldCharType="end"/>
          </w:r>
        </w:p>
        <w:p w:rsidR="0084091E" w:rsidRPr="00AD2F9E" w:rsidRDefault="00566A4E" w:rsidP="00DB144D">
          <w:pPr>
            <w:pStyle w:val="11"/>
            <w:rPr>
              <w:rFonts w:asciiTheme="minorHAnsi" w:eastAsiaTheme="minorEastAsia" w:hAnsiTheme="minorHAnsi" w:cstheme="minorBidi"/>
              <w:noProof/>
              <w:sz w:val="22"/>
              <w:szCs w:val="22"/>
              <w:lang w:eastAsia="zh-CN"/>
            </w:rPr>
          </w:pPr>
          <w:hyperlink w:anchor="_Toc434677686" w:history="1">
            <w:r w:rsidR="0084091E" w:rsidRPr="00AD2F9E">
              <w:rPr>
                <w:rStyle w:val="aa"/>
                <w:rFonts w:ascii="Minion Pro" w:hAnsi="Minion Pro"/>
                <w:noProof/>
                <w:sz w:val="22"/>
                <w:szCs w:val="22"/>
              </w:rPr>
              <w:t>21. Тепловое загряз</w:t>
            </w:r>
            <w:r w:rsidR="00585742">
              <w:rPr>
                <w:rStyle w:val="aa"/>
                <w:rFonts w:ascii="Minion Pro" w:hAnsi="Minion Pro"/>
                <w:noProof/>
                <w:sz w:val="22"/>
                <w:szCs w:val="22"/>
              </w:rPr>
              <w:t xml:space="preserve"> </w:t>
            </w:r>
            <w:r w:rsidR="0084091E" w:rsidRPr="00AD2F9E">
              <w:rPr>
                <w:rStyle w:val="aa"/>
                <w:rFonts w:ascii="Minion Pro" w:hAnsi="Minion Pro"/>
                <w:noProof/>
                <w:sz w:val="22"/>
                <w:szCs w:val="22"/>
              </w:rPr>
              <w:t>нение  и термическое эвтрофирование</w:t>
            </w:r>
            <w:r w:rsidR="0084091E" w:rsidRPr="00AD2F9E">
              <w:rPr>
                <w:noProof/>
                <w:webHidden/>
                <w:sz w:val="22"/>
                <w:szCs w:val="22"/>
              </w:rPr>
              <w:tab/>
            </w:r>
            <w:r w:rsidR="0084091E" w:rsidRPr="00AD2F9E">
              <w:rPr>
                <w:noProof/>
                <w:webHidden/>
                <w:sz w:val="22"/>
                <w:szCs w:val="22"/>
              </w:rPr>
              <w:fldChar w:fldCharType="begin"/>
            </w:r>
            <w:r w:rsidR="0084091E" w:rsidRPr="00AD2F9E">
              <w:rPr>
                <w:noProof/>
                <w:webHidden/>
                <w:sz w:val="22"/>
                <w:szCs w:val="22"/>
              </w:rPr>
              <w:instrText xml:space="preserve"> PAGEREF _Toc434677686 \h </w:instrText>
            </w:r>
            <w:r w:rsidR="0084091E" w:rsidRPr="00AD2F9E">
              <w:rPr>
                <w:noProof/>
                <w:webHidden/>
                <w:sz w:val="22"/>
                <w:szCs w:val="22"/>
              </w:rPr>
            </w:r>
            <w:r w:rsidR="0084091E" w:rsidRPr="00AD2F9E">
              <w:rPr>
                <w:noProof/>
                <w:webHidden/>
                <w:sz w:val="22"/>
                <w:szCs w:val="22"/>
              </w:rPr>
              <w:fldChar w:fldCharType="separate"/>
            </w:r>
            <w:r w:rsidR="007F3CBA">
              <w:rPr>
                <w:noProof/>
                <w:webHidden/>
                <w:sz w:val="22"/>
                <w:szCs w:val="22"/>
              </w:rPr>
              <w:t>124</w:t>
            </w:r>
            <w:r w:rsidR="0084091E" w:rsidRPr="00AD2F9E">
              <w:rPr>
                <w:noProof/>
                <w:webHidden/>
                <w:sz w:val="22"/>
                <w:szCs w:val="22"/>
              </w:rPr>
              <w:fldChar w:fldCharType="end"/>
            </w:r>
          </w:hyperlink>
        </w:p>
        <w:p w:rsidR="0084091E" w:rsidRPr="00AD2F9E" w:rsidRDefault="00566A4E" w:rsidP="00DB144D">
          <w:pPr>
            <w:pStyle w:val="11"/>
            <w:rPr>
              <w:rFonts w:asciiTheme="minorHAnsi" w:eastAsiaTheme="minorEastAsia" w:hAnsiTheme="minorHAnsi" w:cstheme="minorBidi"/>
              <w:noProof/>
              <w:sz w:val="22"/>
              <w:szCs w:val="22"/>
              <w:lang w:eastAsia="zh-CN"/>
            </w:rPr>
          </w:pPr>
          <w:hyperlink w:anchor="_Toc434677687" w:history="1">
            <w:r w:rsidR="0084091E" w:rsidRPr="00AD2F9E">
              <w:rPr>
                <w:rStyle w:val="aa"/>
                <w:rFonts w:ascii="Minion Pro" w:hAnsi="Minion Pro"/>
                <w:noProof/>
                <w:sz w:val="22"/>
                <w:szCs w:val="22"/>
              </w:rPr>
              <w:t>22. Засорение водных объектов</w:t>
            </w:r>
            <w:r w:rsidR="0084091E" w:rsidRPr="00AD2F9E">
              <w:rPr>
                <w:noProof/>
                <w:webHidden/>
                <w:sz w:val="22"/>
                <w:szCs w:val="22"/>
              </w:rPr>
              <w:tab/>
            </w:r>
            <w:r w:rsidR="0084091E" w:rsidRPr="00AD2F9E">
              <w:rPr>
                <w:noProof/>
                <w:webHidden/>
                <w:sz w:val="22"/>
                <w:szCs w:val="22"/>
              </w:rPr>
              <w:fldChar w:fldCharType="begin"/>
            </w:r>
            <w:r w:rsidR="0084091E" w:rsidRPr="00AD2F9E">
              <w:rPr>
                <w:noProof/>
                <w:webHidden/>
                <w:sz w:val="22"/>
                <w:szCs w:val="22"/>
              </w:rPr>
              <w:instrText xml:space="preserve"> PAGEREF _Toc434677687 \h </w:instrText>
            </w:r>
            <w:r w:rsidR="0084091E" w:rsidRPr="00AD2F9E">
              <w:rPr>
                <w:noProof/>
                <w:webHidden/>
                <w:sz w:val="22"/>
                <w:szCs w:val="22"/>
              </w:rPr>
            </w:r>
            <w:r w:rsidR="0084091E" w:rsidRPr="00AD2F9E">
              <w:rPr>
                <w:noProof/>
                <w:webHidden/>
                <w:sz w:val="22"/>
                <w:szCs w:val="22"/>
              </w:rPr>
              <w:fldChar w:fldCharType="separate"/>
            </w:r>
            <w:r w:rsidR="007F3CBA">
              <w:rPr>
                <w:noProof/>
                <w:webHidden/>
                <w:sz w:val="22"/>
                <w:szCs w:val="22"/>
              </w:rPr>
              <w:t>130</w:t>
            </w:r>
            <w:r w:rsidR="0084091E" w:rsidRPr="00AD2F9E">
              <w:rPr>
                <w:noProof/>
                <w:webHidden/>
                <w:sz w:val="22"/>
                <w:szCs w:val="22"/>
              </w:rPr>
              <w:fldChar w:fldCharType="end"/>
            </w:r>
          </w:hyperlink>
        </w:p>
        <w:p w:rsidR="0084091E" w:rsidRPr="00AD2F9E" w:rsidRDefault="00566A4E" w:rsidP="00DB144D">
          <w:pPr>
            <w:pStyle w:val="11"/>
            <w:rPr>
              <w:rFonts w:asciiTheme="minorHAnsi" w:eastAsiaTheme="minorEastAsia" w:hAnsiTheme="minorHAnsi" w:cstheme="minorBidi"/>
              <w:noProof/>
              <w:sz w:val="22"/>
              <w:szCs w:val="22"/>
              <w:lang w:eastAsia="zh-CN"/>
            </w:rPr>
          </w:pPr>
          <w:hyperlink w:anchor="_Toc434677688" w:history="1">
            <w:r w:rsidR="0084091E" w:rsidRPr="00AD2F9E">
              <w:rPr>
                <w:rStyle w:val="aa"/>
                <w:rFonts w:ascii="Minion Pro" w:hAnsi="Minion Pro"/>
                <w:noProof/>
                <w:sz w:val="22"/>
                <w:szCs w:val="22"/>
              </w:rPr>
              <w:t>23. Вторичное загрязнение водных объектов</w:t>
            </w:r>
            <w:r w:rsidR="0084091E" w:rsidRPr="00AD2F9E">
              <w:rPr>
                <w:noProof/>
                <w:webHidden/>
                <w:sz w:val="22"/>
                <w:szCs w:val="22"/>
              </w:rPr>
              <w:tab/>
            </w:r>
            <w:r w:rsidR="0084091E" w:rsidRPr="00AD2F9E">
              <w:rPr>
                <w:noProof/>
                <w:webHidden/>
                <w:sz w:val="22"/>
                <w:szCs w:val="22"/>
              </w:rPr>
              <w:fldChar w:fldCharType="begin"/>
            </w:r>
            <w:r w:rsidR="0084091E" w:rsidRPr="00AD2F9E">
              <w:rPr>
                <w:noProof/>
                <w:webHidden/>
                <w:sz w:val="22"/>
                <w:szCs w:val="22"/>
              </w:rPr>
              <w:instrText xml:space="preserve"> PAGEREF _Toc434677688 \h </w:instrText>
            </w:r>
            <w:r w:rsidR="0084091E" w:rsidRPr="00AD2F9E">
              <w:rPr>
                <w:noProof/>
                <w:webHidden/>
                <w:sz w:val="22"/>
                <w:szCs w:val="22"/>
              </w:rPr>
            </w:r>
            <w:r w:rsidR="0084091E" w:rsidRPr="00AD2F9E">
              <w:rPr>
                <w:noProof/>
                <w:webHidden/>
                <w:sz w:val="22"/>
                <w:szCs w:val="22"/>
              </w:rPr>
              <w:fldChar w:fldCharType="separate"/>
            </w:r>
            <w:r w:rsidR="007F3CBA">
              <w:rPr>
                <w:noProof/>
                <w:webHidden/>
                <w:sz w:val="22"/>
                <w:szCs w:val="22"/>
              </w:rPr>
              <w:t>137</w:t>
            </w:r>
            <w:r w:rsidR="0084091E" w:rsidRPr="00AD2F9E">
              <w:rPr>
                <w:noProof/>
                <w:webHidden/>
                <w:sz w:val="22"/>
                <w:szCs w:val="22"/>
              </w:rPr>
              <w:fldChar w:fldCharType="end"/>
            </w:r>
          </w:hyperlink>
        </w:p>
        <w:p w:rsidR="0084091E" w:rsidRPr="00AD2F9E" w:rsidRDefault="00566A4E" w:rsidP="00DB144D">
          <w:pPr>
            <w:pStyle w:val="11"/>
            <w:rPr>
              <w:rFonts w:asciiTheme="minorHAnsi" w:eastAsiaTheme="minorEastAsia" w:hAnsiTheme="minorHAnsi" w:cstheme="minorBidi"/>
              <w:noProof/>
              <w:sz w:val="22"/>
              <w:szCs w:val="22"/>
              <w:lang w:eastAsia="zh-CN"/>
            </w:rPr>
          </w:pPr>
          <w:hyperlink w:anchor="_Toc434677689" w:history="1">
            <w:r w:rsidR="0084091E" w:rsidRPr="00AD2F9E">
              <w:rPr>
                <w:rStyle w:val="aa"/>
                <w:rFonts w:ascii="Minion Pro" w:hAnsi="Minion Pro"/>
                <w:noProof/>
                <w:sz w:val="22"/>
                <w:szCs w:val="22"/>
              </w:rPr>
              <w:t>24. Техногенные биологические инвазии</w:t>
            </w:r>
            <w:r w:rsidR="0084091E" w:rsidRPr="00AD2F9E">
              <w:rPr>
                <w:noProof/>
                <w:webHidden/>
                <w:sz w:val="22"/>
                <w:szCs w:val="22"/>
              </w:rPr>
              <w:tab/>
            </w:r>
            <w:r w:rsidR="0084091E" w:rsidRPr="00AD2F9E">
              <w:rPr>
                <w:noProof/>
                <w:webHidden/>
                <w:sz w:val="22"/>
                <w:szCs w:val="22"/>
              </w:rPr>
              <w:fldChar w:fldCharType="begin"/>
            </w:r>
            <w:r w:rsidR="0084091E" w:rsidRPr="00AD2F9E">
              <w:rPr>
                <w:noProof/>
                <w:webHidden/>
                <w:sz w:val="22"/>
                <w:szCs w:val="22"/>
              </w:rPr>
              <w:instrText xml:space="preserve"> PAGEREF _Toc434677689 \h </w:instrText>
            </w:r>
            <w:r w:rsidR="0084091E" w:rsidRPr="00AD2F9E">
              <w:rPr>
                <w:noProof/>
                <w:webHidden/>
                <w:sz w:val="22"/>
                <w:szCs w:val="22"/>
              </w:rPr>
            </w:r>
            <w:r w:rsidR="0084091E" w:rsidRPr="00AD2F9E">
              <w:rPr>
                <w:noProof/>
                <w:webHidden/>
                <w:sz w:val="22"/>
                <w:szCs w:val="22"/>
              </w:rPr>
              <w:fldChar w:fldCharType="separate"/>
            </w:r>
            <w:r w:rsidR="007F3CBA">
              <w:rPr>
                <w:noProof/>
                <w:webHidden/>
                <w:sz w:val="22"/>
                <w:szCs w:val="22"/>
              </w:rPr>
              <w:t>144</w:t>
            </w:r>
            <w:r w:rsidR="0084091E" w:rsidRPr="00AD2F9E">
              <w:rPr>
                <w:noProof/>
                <w:webHidden/>
                <w:sz w:val="22"/>
                <w:szCs w:val="22"/>
              </w:rPr>
              <w:fldChar w:fldCharType="end"/>
            </w:r>
          </w:hyperlink>
        </w:p>
        <w:p w:rsidR="0084091E" w:rsidRPr="00AD2F9E" w:rsidRDefault="00566A4E" w:rsidP="00DB144D">
          <w:pPr>
            <w:pStyle w:val="11"/>
            <w:rPr>
              <w:rFonts w:asciiTheme="minorHAnsi" w:eastAsiaTheme="minorEastAsia" w:hAnsiTheme="minorHAnsi" w:cstheme="minorBidi"/>
              <w:noProof/>
              <w:sz w:val="22"/>
              <w:szCs w:val="22"/>
              <w:lang w:eastAsia="zh-CN"/>
            </w:rPr>
          </w:pPr>
          <w:hyperlink w:anchor="_Toc434677690" w:history="1">
            <w:r w:rsidR="0084091E" w:rsidRPr="00AD2F9E">
              <w:rPr>
                <w:rStyle w:val="aa"/>
                <w:rFonts w:ascii="Minion Pro" w:hAnsi="Minion Pro"/>
                <w:noProof/>
                <w:sz w:val="22"/>
                <w:szCs w:val="22"/>
              </w:rPr>
              <w:t>25. Нарушение режима стратификации водных объектов</w:t>
            </w:r>
            <w:r w:rsidR="0084091E" w:rsidRPr="00AD2F9E">
              <w:rPr>
                <w:noProof/>
                <w:webHidden/>
                <w:sz w:val="22"/>
                <w:szCs w:val="22"/>
              </w:rPr>
              <w:tab/>
            </w:r>
            <w:r w:rsidR="0084091E" w:rsidRPr="00AD2F9E">
              <w:rPr>
                <w:noProof/>
                <w:webHidden/>
                <w:sz w:val="22"/>
                <w:szCs w:val="22"/>
              </w:rPr>
              <w:fldChar w:fldCharType="begin"/>
            </w:r>
            <w:r w:rsidR="0084091E" w:rsidRPr="00AD2F9E">
              <w:rPr>
                <w:noProof/>
                <w:webHidden/>
                <w:sz w:val="22"/>
                <w:szCs w:val="22"/>
              </w:rPr>
              <w:instrText xml:space="preserve"> PAGEREF _Toc434677690 \h </w:instrText>
            </w:r>
            <w:r w:rsidR="0084091E" w:rsidRPr="00AD2F9E">
              <w:rPr>
                <w:noProof/>
                <w:webHidden/>
                <w:sz w:val="22"/>
                <w:szCs w:val="22"/>
              </w:rPr>
            </w:r>
            <w:r w:rsidR="0084091E" w:rsidRPr="00AD2F9E">
              <w:rPr>
                <w:noProof/>
                <w:webHidden/>
                <w:sz w:val="22"/>
                <w:szCs w:val="22"/>
              </w:rPr>
              <w:fldChar w:fldCharType="separate"/>
            </w:r>
            <w:r w:rsidR="007F3CBA">
              <w:rPr>
                <w:noProof/>
                <w:webHidden/>
                <w:sz w:val="22"/>
                <w:szCs w:val="22"/>
              </w:rPr>
              <w:t>151</w:t>
            </w:r>
            <w:r w:rsidR="0084091E" w:rsidRPr="00AD2F9E">
              <w:rPr>
                <w:noProof/>
                <w:webHidden/>
                <w:sz w:val="22"/>
                <w:szCs w:val="22"/>
              </w:rPr>
              <w:fldChar w:fldCharType="end"/>
            </w:r>
          </w:hyperlink>
        </w:p>
        <w:p w:rsidR="0084091E" w:rsidRPr="0084091E" w:rsidRDefault="00566A4E" w:rsidP="00DB144D">
          <w:pPr>
            <w:pStyle w:val="11"/>
            <w:rPr>
              <w:rFonts w:asciiTheme="minorHAnsi" w:eastAsiaTheme="minorEastAsia" w:hAnsiTheme="minorHAnsi" w:cstheme="minorBidi"/>
              <w:noProof/>
              <w:lang w:eastAsia="zh-CN"/>
            </w:rPr>
          </w:pPr>
          <w:hyperlink w:anchor="_Toc434677691" w:history="1">
            <w:r w:rsidR="0084091E" w:rsidRPr="00AD2F9E">
              <w:rPr>
                <w:rStyle w:val="aa"/>
                <w:rFonts w:ascii="Minion Pro" w:hAnsi="Minion Pro"/>
                <w:noProof/>
                <w:sz w:val="22"/>
                <w:szCs w:val="22"/>
              </w:rPr>
              <w:t>Предметный указатель</w:t>
            </w:r>
            <w:r w:rsidR="0084091E" w:rsidRPr="00AD2F9E">
              <w:rPr>
                <w:noProof/>
                <w:webHidden/>
                <w:sz w:val="22"/>
                <w:szCs w:val="22"/>
              </w:rPr>
              <w:tab/>
            </w:r>
            <w:r w:rsidR="0084091E" w:rsidRPr="00AD2F9E">
              <w:rPr>
                <w:noProof/>
                <w:webHidden/>
                <w:sz w:val="22"/>
                <w:szCs w:val="22"/>
              </w:rPr>
              <w:fldChar w:fldCharType="begin"/>
            </w:r>
            <w:r w:rsidR="0084091E" w:rsidRPr="00AD2F9E">
              <w:rPr>
                <w:noProof/>
                <w:webHidden/>
                <w:sz w:val="22"/>
                <w:szCs w:val="22"/>
              </w:rPr>
              <w:instrText xml:space="preserve"> PAGEREF _Toc434677691 \h </w:instrText>
            </w:r>
            <w:r w:rsidR="0084091E" w:rsidRPr="00AD2F9E">
              <w:rPr>
                <w:noProof/>
                <w:webHidden/>
                <w:sz w:val="22"/>
                <w:szCs w:val="22"/>
              </w:rPr>
            </w:r>
            <w:r w:rsidR="0084091E" w:rsidRPr="00AD2F9E">
              <w:rPr>
                <w:noProof/>
                <w:webHidden/>
                <w:sz w:val="22"/>
                <w:szCs w:val="22"/>
              </w:rPr>
              <w:fldChar w:fldCharType="separate"/>
            </w:r>
            <w:r w:rsidR="007F3CBA">
              <w:rPr>
                <w:noProof/>
                <w:webHidden/>
                <w:sz w:val="22"/>
                <w:szCs w:val="22"/>
              </w:rPr>
              <w:t>159</w:t>
            </w:r>
            <w:r w:rsidR="0084091E" w:rsidRPr="00AD2F9E">
              <w:rPr>
                <w:noProof/>
                <w:webHidden/>
                <w:sz w:val="22"/>
                <w:szCs w:val="22"/>
              </w:rPr>
              <w:fldChar w:fldCharType="end"/>
            </w:r>
          </w:hyperlink>
        </w:p>
        <w:p w:rsidR="00C905AE" w:rsidRDefault="00C905AE" w:rsidP="00DB144D">
          <w:pPr>
            <w:pStyle w:val="11"/>
          </w:pPr>
          <w:r w:rsidRPr="00934DA3">
            <w:rPr>
              <w:b/>
              <w:bCs/>
              <w:sz w:val="22"/>
              <w:szCs w:val="22"/>
            </w:rPr>
            <w:fldChar w:fldCharType="end"/>
          </w:r>
        </w:p>
      </w:sdtContent>
    </w:sdt>
    <w:p w:rsidR="00C905AE" w:rsidRDefault="00C905AE">
      <w:pPr>
        <w:rPr>
          <w:rFonts w:ascii="Minion Pro" w:eastAsiaTheme="majorEastAsia" w:hAnsi="Minion Pro"/>
          <w:b/>
          <w:bCs/>
          <w:smallCaps/>
        </w:rPr>
      </w:pPr>
    </w:p>
    <w:p w:rsidR="00C905AE" w:rsidRDefault="00C905AE">
      <w:pPr>
        <w:rPr>
          <w:rFonts w:ascii="Minion Pro" w:eastAsiaTheme="majorEastAsia" w:hAnsi="Minion Pro"/>
          <w:b/>
          <w:bCs/>
          <w:smallCaps/>
        </w:rPr>
      </w:pPr>
      <w:r>
        <w:rPr>
          <w:rFonts w:ascii="Minion Pro" w:hAnsi="Minion Pro"/>
          <w:smallCaps/>
        </w:rPr>
        <w:br w:type="page"/>
      </w:r>
    </w:p>
    <w:p w:rsidR="00540093" w:rsidRPr="00912F84" w:rsidRDefault="00540093" w:rsidP="00F77304">
      <w:pPr>
        <w:pStyle w:val="1"/>
        <w:spacing w:before="240" w:after="240" w:line="257" w:lineRule="auto"/>
        <w:jc w:val="center"/>
        <w:rPr>
          <w:rFonts w:ascii="Minion Pro" w:hAnsi="Minion Pro" w:cs="Times New Roman"/>
          <w:smallCaps/>
          <w:color w:val="auto"/>
          <w:sz w:val="24"/>
          <w:szCs w:val="24"/>
        </w:rPr>
      </w:pPr>
      <w:bookmarkStart w:id="1" w:name="_Toc434677665"/>
      <w:r w:rsidRPr="00912F84">
        <w:rPr>
          <w:rFonts w:ascii="Minion Pro" w:hAnsi="Minion Pro" w:cs="Times New Roman"/>
          <w:smallCaps/>
          <w:color w:val="auto"/>
          <w:sz w:val="24"/>
          <w:szCs w:val="24"/>
        </w:rPr>
        <w:lastRenderedPageBreak/>
        <w:t>В</w:t>
      </w:r>
      <w:r w:rsidR="000E65E1" w:rsidRPr="00912F84">
        <w:rPr>
          <w:rFonts w:ascii="Minion Pro" w:hAnsi="Minion Pro" w:cs="Times New Roman"/>
          <w:smallCaps/>
          <w:color w:val="auto"/>
          <w:sz w:val="24"/>
          <w:szCs w:val="24"/>
        </w:rPr>
        <w:t>ведение</w:t>
      </w:r>
      <w:bookmarkEnd w:id="1"/>
    </w:p>
    <w:p w:rsidR="006957FA" w:rsidRPr="00E770DD" w:rsidRDefault="006957FA" w:rsidP="00F77304">
      <w:pPr>
        <w:spacing w:line="257" w:lineRule="auto"/>
        <w:ind w:firstLine="284"/>
        <w:jc w:val="both"/>
        <w:rPr>
          <w:rFonts w:ascii="Minion Pro" w:hAnsi="Minion Pro"/>
          <w:sz w:val="22"/>
          <w:szCs w:val="22"/>
        </w:rPr>
      </w:pPr>
      <w:r w:rsidRPr="002E7270">
        <w:rPr>
          <w:rFonts w:ascii="Minion Pro" w:hAnsi="Minion Pro"/>
          <w:sz w:val="22"/>
          <w:szCs w:val="22"/>
        </w:rPr>
        <w:t>Учебное пособие</w:t>
      </w:r>
      <w:r w:rsidRPr="00E770DD">
        <w:rPr>
          <w:rFonts w:ascii="Minion Pro" w:hAnsi="Minion Pro"/>
          <w:b/>
          <w:bCs/>
          <w:sz w:val="22"/>
          <w:szCs w:val="22"/>
        </w:rPr>
        <w:t xml:space="preserve"> </w:t>
      </w:r>
      <w:r w:rsidRPr="00E770DD">
        <w:rPr>
          <w:rFonts w:ascii="Minion Pro" w:hAnsi="Minion Pro"/>
          <w:sz w:val="22"/>
          <w:szCs w:val="22"/>
        </w:rPr>
        <w:t xml:space="preserve">предназначается </w:t>
      </w:r>
      <w:r w:rsidRPr="00E770DD">
        <w:rPr>
          <w:rFonts w:ascii="Minion Pro" w:hAnsi="Minion Pro"/>
          <w:b/>
          <w:bCs/>
          <w:sz w:val="22"/>
          <w:szCs w:val="22"/>
        </w:rPr>
        <w:t>магистрам, бакалаврам и студентам</w:t>
      </w:r>
      <w:r w:rsidRPr="00E770DD">
        <w:rPr>
          <w:rFonts w:ascii="Minion Pro" w:hAnsi="Minion Pro"/>
          <w:sz w:val="22"/>
          <w:szCs w:val="22"/>
        </w:rPr>
        <w:t xml:space="preserve">, обучающимся по специальностям: </w:t>
      </w:r>
      <w:r w:rsidRPr="00E770DD">
        <w:rPr>
          <w:rFonts w:ascii="Minion Pro" w:hAnsi="Minion Pro"/>
          <w:b/>
          <w:bCs/>
          <w:sz w:val="22"/>
          <w:szCs w:val="22"/>
        </w:rPr>
        <w:t>инженерная экология и техногенная безопасность.</w:t>
      </w:r>
      <w:r w:rsidRPr="00E770DD">
        <w:rPr>
          <w:rFonts w:ascii="Minion Pro" w:hAnsi="Minion Pro"/>
          <w:sz w:val="22"/>
          <w:szCs w:val="22"/>
        </w:rPr>
        <w:t xml:space="preserve"> На практике решение значительной части проблем в данной области сводится к поиску ответа на вопросы: </w:t>
      </w:r>
      <w:r w:rsidRPr="00E770DD">
        <w:rPr>
          <w:rFonts w:ascii="Minion Pro" w:hAnsi="Minion Pro"/>
          <w:b/>
          <w:bCs/>
          <w:sz w:val="22"/>
          <w:szCs w:val="22"/>
        </w:rPr>
        <w:t>как оценить риск нежелательных изменений в окружающей среде</w:t>
      </w:r>
      <w:r w:rsidRPr="00E770DD">
        <w:rPr>
          <w:rFonts w:ascii="Minion Pro" w:hAnsi="Minion Pro"/>
          <w:sz w:val="22"/>
          <w:szCs w:val="22"/>
        </w:rPr>
        <w:t xml:space="preserve">, </w:t>
      </w:r>
      <w:r w:rsidRPr="00E770DD">
        <w:rPr>
          <w:rFonts w:ascii="Minion Pro" w:hAnsi="Minion Pro"/>
          <w:b/>
          <w:bCs/>
          <w:sz w:val="22"/>
          <w:szCs w:val="22"/>
        </w:rPr>
        <w:t>связанных и эксплуатацией техники</w:t>
      </w:r>
      <w:r w:rsidRPr="00E770DD">
        <w:rPr>
          <w:rFonts w:ascii="Minion Pro" w:hAnsi="Minion Pro"/>
          <w:sz w:val="22"/>
          <w:szCs w:val="22"/>
        </w:rPr>
        <w:t>? и что необходимо предпринять для того, чтобы снизить риск подобных событий до минимума, рассматриваемого как допустимый уровень риска?</w:t>
      </w:r>
    </w:p>
    <w:p w:rsidR="006957FA" w:rsidRPr="00E770DD" w:rsidRDefault="006957FA" w:rsidP="00F77304">
      <w:pPr>
        <w:spacing w:line="257" w:lineRule="auto"/>
        <w:ind w:firstLine="284"/>
        <w:jc w:val="both"/>
        <w:rPr>
          <w:rFonts w:ascii="Minion Pro" w:hAnsi="Minion Pro"/>
          <w:sz w:val="22"/>
          <w:szCs w:val="22"/>
        </w:rPr>
      </w:pPr>
      <w:r w:rsidRPr="00E770DD">
        <w:rPr>
          <w:rFonts w:ascii="Minion Pro" w:hAnsi="Minion Pro"/>
          <w:sz w:val="22"/>
          <w:szCs w:val="22"/>
        </w:rPr>
        <w:t xml:space="preserve">Для того чтобы ответить на первый из этих вопрос необходимо ясно представлять в каких условиях реализуются риски, характеризующие техногенную безопасность. Оценка таких рисков, как расчет вероятности отказа оборудования или аварии, упрощает задачу, но искажает представление о реальной угрозе. </w:t>
      </w:r>
      <w:r w:rsidRPr="00E770DD">
        <w:rPr>
          <w:rFonts w:ascii="Minion Pro" w:hAnsi="Minion Pro"/>
          <w:b/>
          <w:bCs/>
          <w:sz w:val="22"/>
          <w:szCs w:val="22"/>
        </w:rPr>
        <w:t>Технические объекты существуют</w:t>
      </w:r>
      <w:r w:rsidRPr="00E770DD">
        <w:rPr>
          <w:rFonts w:ascii="Minion Pro" w:hAnsi="Minion Pro"/>
          <w:sz w:val="22"/>
          <w:szCs w:val="22"/>
        </w:rPr>
        <w:t xml:space="preserve"> не как абстрактные понятия, а </w:t>
      </w:r>
      <w:r w:rsidRPr="00E770DD">
        <w:rPr>
          <w:rFonts w:ascii="Minion Pro" w:hAnsi="Minion Pro"/>
          <w:b/>
          <w:bCs/>
          <w:sz w:val="22"/>
          <w:szCs w:val="22"/>
        </w:rPr>
        <w:t>как компоненты природно-технических систем</w:t>
      </w:r>
      <w:r w:rsidRPr="00E770DD">
        <w:rPr>
          <w:rFonts w:ascii="Minion Pro" w:hAnsi="Minion Pro"/>
          <w:sz w:val="22"/>
          <w:szCs w:val="22"/>
        </w:rPr>
        <w:t xml:space="preserve">. По этой причине и адекватная </w:t>
      </w:r>
      <w:r w:rsidRPr="00E770DD">
        <w:rPr>
          <w:rFonts w:ascii="Minion Pro" w:hAnsi="Minion Pro"/>
          <w:b/>
          <w:bCs/>
          <w:sz w:val="22"/>
          <w:szCs w:val="22"/>
        </w:rPr>
        <w:t>оценка рисков должна осуществляться на системном уровне</w:t>
      </w:r>
      <w:r w:rsidRPr="00E770DD">
        <w:rPr>
          <w:rFonts w:ascii="Minion Pro" w:hAnsi="Minion Pro"/>
          <w:sz w:val="22"/>
          <w:szCs w:val="22"/>
        </w:rPr>
        <w:t>. Пояснить сказанное можно на простейшем примере. Так, риск утечки высокотоксичных материалов из резервуара, предназначенного для их хранения, не превышает допустимого уровня. Но, если данный резервуар попадает в зону затопления при возникновении сильных наводнений, способных его разрушить, то подобный подход к оценке техногенной безопасности может привести к фатальным просчетам.</w:t>
      </w:r>
    </w:p>
    <w:p w:rsidR="006957FA" w:rsidRPr="00E770DD" w:rsidRDefault="006957FA" w:rsidP="00F77304">
      <w:pPr>
        <w:spacing w:line="257" w:lineRule="auto"/>
        <w:ind w:firstLine="284"/>
        <w:jc w:val="both"/>
        <w:rPr>
          <w:rFonts w:ascii="Minion Pro" w:hAnsi="Minion Pro"/>
          <w:sz w:val="22"/>
          <w:szCs w:val="22"/>
        </w:rPr>
      </w:pPr>
      <w:r w:rsidRPr="00E770DD">
        <w:rPr>
          <w:rFonts w:ascii="Minion Pro" w:hAnsi="Minion Pro"/>
          <w:b/>
          <w:bCs/>
          <w:sz w:val="22"/>
          <w:szCs w:val="22"/>
        </w:rPr>
        <w:t>Исследование</w:t>
      </w:r>
      <w:r w:rsidRPr="00E770DD">
        <w:rPr>
          <w:rFonts w:ascii="Minion Pro" w:hAnsi="Minion Pro"/>
          <w:sz w:val="22"/>
          <w:szCs w:val="22"/>
        </w:rPr>
        <w:t xml:space="preserve"> структурно-функциональной организации </w:t>
      </w:r>
      <w:r w:rsidRPr="00E770DD">
        <w:rPr>
          <w:rFonts w:ascii="Minion Pro" w:hAnsi="Minion Pro"/>
          <w:b/>
          <w:bCs/>
          <w:sz w:val="22"/>
          <w:szCs w:val="22"/>
        </w:rPr>
        <w:t>природно-технических систем не только позволяет объективно оценивать риски</w:t>
      </w:r>
      <w:r w:rsidRPr="00E770DD">
        <w:rPr>
          <w:rFonts w:ascii="Minion Pro" w:hAnsi="Minion Pro"/>
          <w:sz w:val="22"/>
          <w:szCs w:val="22"/>
        </w:rPr>
        <w:t xml:space="preserve"> </w:t>
      </w:r>
      <w:r w:rsidRPr="002E7270">
        <w:rPr>
          <w:rFonts w:ascii="Minion Pro" w:hAnsi="Minion Pro"/>
          <w:b/>
          <w:bCs/>
          <w:sz w:val="22"/>
          <w:szCs w:val="22"/>
        </w:rPr>
        <w:t>нежелательных явлений</w:t>
      </w:r>
      <w:r w:rsidRPr="00E770DD">
        <w:rPr>
          <w:rFonts w:ascii="Minion Pro" w:hAnsi="Minion Pro"/>
          <w:b/>
          <w:bCs/>
          <w:sz w:val="22"/>
          <w:szCs w:val="22"/>
        </w:rPr>
        <w:t xml:space="preserve">, но и </w:t>
      </w:r>
      <w:r w:rsidRPr="00E770DD">
        <w:rPr>
          <w:rFonts w:ascii="Minion Pro" w:hAnsi="Minion Pro"/>
          <w:b/>
          <w:bCs/>
          <w:sz w:val="22"/>
          <w:szCs w:val="22"/>
        </w:rPr>
        <w:lastRenderedPageBreak/>
        <w:t>разрабатывать эффективные меры по их снижению</w:t>
      </w:r>
      <w:r w:rsidRPr="00E770DD">
        <w:rPr>
          <w:rFonts w:ascii="Minion Pro" w:hAnsi="Minion Pro"/>
          <w:sz w:val="22"/>
          <w:szCs w:val="22"/>
        </w:rPr>
        <w:t xml:space="preserve">. Особенно велика в этом отношение роль объектов гидроэнергетики. Возвращаясь к приведенному выше примеру, следует отметить, что именно регулирование речного стока гидроэлектростанциями обеспечивает техногенную безопасность многих производственных и иных предприятий. </w:t>
      </w:r>
    </w:p>
    <w:p w:rsidR="006957FA" w:rsidRPr="00E770DD" w:rsidRDefault="006957FA" w:rsidP="00F77304">
      <w:pPr>
        <w:spacing w:line="257" w:lineRule="auto"/>
        <w:ind w:firstLine="284"/>
        <w:jc w:val="both"/>
        <w:rPr>
          <w:rFonts w:ascii="Minion Pro" w:hAnsi="Minion Pro"/>
          <w:sz w:val="22"/>
          <w:szCs w:val="22"/>
        </w:rPr>
      </w:pPr>
      <w:r w:rsidRPr="00E770DD">
        <w:rPr>
          <w:rFonts w:ascii="Minion Pro" w:hAnsi="Minion Pro"/>
          <w:b/>
          <w:bCs/>
          <w:sz w:val="22"/>
          <w:szCs w:val="22"/>
        </w:rPr>
        <w:t>Создание управляемых природно-технических систем</w:t>
      </w:r>
      <w:r w:rsidRPr="00E770DD">
        <w:rPr>
          <w:rFonts w:ascii="Minion Pro" w:hAnsi="Minion Pro"/>
          <w:sz w:val="22"/>
          <w:szCs w:val="22"/>
        </w:rPr>
        <w:t xml:space="preserve"> весьма </w:t>
      </w:r>
      <w:r w:rsidRPr="00E770DD">
        <w:rPr>
          <w:rFonts w:ascii="Minion Pro" w:hAnsi="Minion Pro"/>
          <w:b/>
          <w:bCs/>
          <w:sz w:val="22"/>
          <w:szCs w:val="22"/>
        </w:rPr>
        <w:t>перспективно</w:t>
      </w:r>
      <w:r w:rsidRPr="00E770DD">
        <w:rPr>
          <w:rFonts w:ascii="Minion Pro" w:hAnsi="Minion Pro"/>
          <w:sz w:val="22"/>
          <w:szCs w:val="22"/>
        </w:rPr>
        <w:t xml:space="preserve"> </w:t>
      </w:r>
      <w:r w:rsidRPr="00E770DD">
        <w:rPr>
          <w:rFonts w:ascii="Minion Pro" w:hAnsi="Minion Pro"/>
          <w:b/>
          <w:bCs/>
          <w:sz w:val="22"/>
          <w:szCs w:val="22"/>
        </w:rPr>
        <w:t>в плане разработки инновационных решений</w:t>
      </w:r>
      <w:r w:rsidRPr="00E770DD">
        <w:rPr>
          <w:rFonts w:ascii="Minion Pro" w:hAnsi="Minion Pro"/>
          <w:sz w:val="22"/>
          <w:szCs w:val="22"/>
        </w:rPr>
        <w:t xml:space="preserve"> в области инженерной экологии и обеспечения техногенной безопасности. Вместе с тем, реализация этой задачи на практике требует изучения широкого круга проблем, многие из которых ранее не попадали в сферу внимания специалистов данной области. Поэтому основная </w:t>
      </w:r>
      <w:r w:rsidRPr="00E770DD">
        <w:rPr>
          <w:rFonts w:ascii="Minion Pro" w:hAnsi="Minion Pro"/>
          <w:b/>
          <w:bCs/>
          <w:sz w:val="22"/>
          <w:szCs w:val="22"/>
        </w:rPr>
        <w:t>цель учебного пособия</w:t>
      </w:r>
      <w:r w:rsidRPr="00E770DD">
        <w:rPr>
          <w:rFonts w:ascii="Minion Pro" w:hAnsi="Minion Pro"/>
          <w:sz w:val="22"/>
          <w:szCs w:val="22"/>
        </w:rPr>
        <w:t xml:space="preserve"> заключается </w:t>
      </w:r>
      <w:r w:rsidRPr="00E770DD">
        <w:rPr>
          <w:rFonts w:ascii="Minion Pro" w:hAnsi="Minion Pro"/>
          <w:b/>
          <w:bCs/>
          <w:sz w:val="22"/>
          <w:szCs w:val="22"/>
        </w:rPr>
        <w:t>в расширении кругозора учащихся и повышени</w:t>
      </w:r>
      <w:r w:rsidR="000C65D5">
        <w:rPr>
          <w:rFonts w:ascii="Minion Pro" w:hAnsi="Minion Pro"/>
          <w:b/>
          <w:bCs/>
          <w:sz w:val="22"/>
          <w:szCs w:val="22"/>
        </w:rPr>
        <w:t>и</w:t>
      </w:r>
      <w:r w:rsidRPr="00E770DD">
        <w:rPr>
          <w:rFonts w:ascii="Minion Pro" w:hAnsi="Minion Pro"/>
          <w:b/>
          <w:bCs/>
          <w:sz w:val="22"/>
          <w:szCs w:val="22"/>
        </w:rPr>
        <w:t xml:space="preserve"> уровня их профессиональной эрудиции</w:t>
      </w:r>
      <w:r w:rsidRPr="00E770DD">
        <w:rPr>
          <w:rFonts w:ascii="Minion Pro" w:hAnsi="Minion Pro"/>
          <w:sz w:val="22"/>
          <w:szCs w:val="22"/>
        </w:rPr>
        <w:t>.</w:t>
      </w:r>
    </w:p>
    <w:p w:rsidR="00E80808" w:rsidRPr="00972FA4" w:rsidRDefault="006957FA" w:rsidP="00E80808">
      <w:pPr>
        <w:spacing w:line="257" w:lineRule="auto"/>
        <w:ind w:firstLine="284"/>
        <w:jc w:val="both"/>
        <w:rPr>
          <w:rFonts w:ascii="Minion Pro" w:hAnsi="Minion Pro"/>
          <w:sz w:val="22"/>
          <w:szCs w:val="22"/>
          <w:lang w:bidi="ar-EG"/>
        </w:rPr>
      </w:pPr>
      <w:r w:rsidRPr="00E770DD">
        <w:rPr>
          <w:rFonts w:ascii="Minion Pro" w:hAnsi="Minion Pro"/>
          <w:sz w:val="22"/>
          <w:szCs w:val="22"/>
        </w:rPr>
        <w:t>В каждо</w:t>
      </w:r>
      <w:r w:rsidR="00BB6B9A">
        <w:rPr>
          <w:rFonts w:ascii="Minion Pro" w:hAnsi="Minion Pro"/>
          <w:sz w:val="22"/>
          <w:szCs w:val="22"/>
        </w:rPr>
        <w:t>м</w:t>
      </w:r>
      <w:r w:rsidRPr="00E770DD">
        <w:rPr>
          <w:rFonts w:ascii="Minion Pro" w:hAnsi="Minion Pro"/>
          <w:sz w:val="22"/>
          <w:szCs w:val="22"/>
        </w:rPr>
        <w:t xml:space="preserve"> </w:t>
      </w:r>
      <w:r w:rsidR="00BB6B9A">
        <w:rPr>
          <w:rFonts w:ascii="Minion Pro" w:hAnsi="Minion Pro"/>
          <w:sz w:val="22"/>
          <w:szCs w:val="22"/>
        </w:rPr>
        <w:t>разделе</w:t>
      </w:r>
      <w:r w:rsidRPr="00E770DD">
        <w:rPr>
          <w:rFonts w:ascii="Minion Pro" w:hAnsi="Minion Pro"/>
          <w:sz w:val="22"/>
          <w:szCs w:val="22"/>
        </w:rPr>
        <w:t xml:space="preserve"> учебного пособия приводятся рекомендованные </w:t>
      </w:r>
      <w:r w:rsidRPr="00E770DD">
        <w:rPr>
          <w:rFonts w:ascii="Minion Pro" w:hAnsi="Minion Pro"/>
          <w:b/>
          <w:bCs/>
          <w:sz w:val="22"/>
          <w:szCs w:val="22"/>
        </w:rPr>
        <w:t xml:space="preserve">темы магистерских работ </w:t>
      </w:r>
      <w:r w:rsidRPr="00E770DD">
        <w:rPr>
          <w:rFonts w:ascii="Minion Pro" w:hAnsi="Minion Pro"/>
          <w:sz w:val="22"/>
          <w:szCs w:val="22"/>
        </w:rPr>
        <w:t xml:space="preserve">и дан </w:t>
      </w:r>
      <w:r w:rsidRPr="00E770DD">
        <w:rPr>
          <w:rFonts w:ascii="Minion Pro" w:hAnsi="Minion Pro"/>
          <w:b/>
          <w:bCs/>
          <w:sz w:val="22"/>
          <w:szCs w:val="22"/>
        </w:rPr>
        <w:t>список литературных источников</w:t>
      </w:r>
      <w:r w:rsidRPr="00E770DD">
        <w:rPr>
          <w:rFonts w:ascii="Minion Pro" w:hAnsi="Minion Pro"/>
          <w:sz w:val="22"/>
          <w:szCs w:val="22"/>
        </w:rPr>
        <w:t>, ознакомившись с которыми, учащиеся могут</w:t>
      </w:r>
      <w:r w:rsidR="00FF0F70">
        <w:rPr>
          <w:rFonts w:ascii="Minion Pro" w:hAnsi="Minion Pro"/>
          <w:sz w:val="22"/>
          <w:szCs w:val="22"/>
        </w:rPr>
        <w:t>,</w:t>
      </w:r>
      <w:r w:rsidRPr="00E770DD">
        <w:rPr>
          <w:rFonts w:ascii="Minion Pro" w:hAnsi="Minion Pro"/>
          <w:sz w:val="22"/>
          <w:szCs w:val="22"/>
        </w:rPr>
        <w:t xml:space="preserve"> как уточнить поставленную в работе цель, так и прийти к ее новому пониманию. Для лучшего и целостного представления материалов в </w:t>
      </w:r>
      <w:r w:rsidR="00BB6B9A">
        <w:rPr>
          <w:rFonts w:ascii="Minion Pro" w:hAnsi="Minion Pro"/>
          <w:sz w:val="22"/>
          <w:szCs w:val="22"/>
        </w:rPr>
        <w:t>конце</w:t>
      </w:r>
      <w:r w:rsidRPr="00E770DD">
        <w:rPr>
          <w:rFonts w:ascii="Minion Pro" w:hAnsi="Minion Pro"/>
          <w:sz w:val="22"/>
          <w:szCs w:val="22"/>
        </w:rPr>
        <w:t xml:space="preserve"> пособия </w:t>
      </w:r>
      <w:r w:rsidR="00BB6B9A">
        <w:rPr>
          <w:rFonts w:ascii="Minion Pro" w:hAnsi="Minion Pro"/>
          <w:sz w:val="22"/>
          <w:szCs w:val="22"/>
        </w:rPr>
        <w:t>приведен предметный указатель.</w:t>
      </w:r>
      <w:r w:rsidRPr="00E770DD">
        <w:rPr>
          <w:rFonts w:ascii="Minion Pro" w:hAnsi="Minion Pro"/>
          <w:sz w:val="22"/>
          <w:szCs w:val="22"/>
        </w:rPr>
        <w:t xml:space="preserve"> </w:t>
      </w:r>
      <w:r w:rsidR="00BB6B9A">
        <w:rPr>
          <w:rFonts w:ascii="Minion Pro" w:hAnsi="Minion Pro"/>
          <w:sz w:val="22"/>
          <w:szCs w:val="22"/>
        </w:rPr>
        <w:t>Он</w:t>
      </w:r>
      <w:r w:rsidRPr="00E770DD">
        <w:rPr>
          <w:rFonts w:ascii="Minion Pro" w:hAnsi="Minion Pro"/>
          <w:sz w:val="22"/>
          <w:szCs w:val="22"/>
        </w:rPr>
        <w:t xml:space="preserve"> облегчают поиск информации, касающейся определенной тематики, но размещенной в различных </w:t>
      </w:r>
      <w:r w:rsidR="00BB6B9A">
        <w:rPr>
          <w:rFonts w:ascii="Minion Pro" w:hAnsi="Minion Pro"/>
          <w:sz w:val="22"/>
          <w:szCs w:val="22"/>
        </w:rPr>
        <w:t>разделах</w:t>
      </w:r>
      <w:r w:rsidRPr="00E770DD">
        <w:rPr>
          <w:rFonts w:ascii="Minion Pro" w:hAnsi="Minion Pro"/>
          <w:sz w:val="22"/>
          <w:szCs w:val="22"/>
        </w:rPr>
        <w:t xml:space="preserve">. Кроме того, дополнительную информацию по темам пособия можно получить на сайте: </w:t>
      </w:r>
      <w:hyperlink r:id="rId11" w:history="1">
        <w:r w:rsidR="00E80808" w:rsidRPr="00D477A8">
          <w:rPr>
            <w:rStyle w:val="aa"/>
            <w:rFonts w:ascii="Minion Pro" w:hAnsi="Minion Pro"/>
            <w:sz w:val="22"/>
            <w:szCs w:val="22"/>
            <w:lang w:val="en-US" w:bidi="ar-EG"/>
          </w:rPr>
          <w:t>www</w:t>
        </w:r>
        <w:r w:rsidR="00E80808" w:rsidRPr="00D477A8">
          <w:rPr>
            <w:rStyle w:val="aa"/>
            <w:rFonts w:ascii="Minion Pro" w:hAnsi="Minion Pro"/>
            <w:sz w:val="22"/>
            <w:szCs w:val="22"/>
            <w:lang w:bidi="ar-EG"/>
          </w:rPr>
          <w:t>.</w:t>
        </w:r>
        <w:r w:rsidR="00E80808" w:rsidRPr="00D477A8">
          <w:rPr>
            <w:rStyle w:val="aa"/>
            <w:rFonts w:ascii="Minion Pro" w:hAnsi="Minion Pro"/>
            <w:sz w:val="22"/>
            <w:szCs w:val="22"/>
            <w:lang w:val="en-US" w:bidi="ar-EG"/>
          </w:rPr>
          <w:t>ntsyst</w:t>
        </w:r>
        <w:r w:rsidR="00E80808" w:rsidRPr="00D477A8">
          <w:rPr>
            <w:rStyle w:val="aa"/>
            <w:rFonts w:ascii="Minion Pro" w:hAnsi="Minion Pro"/>
            <w:sz w:val="22"/>
            <w:szCs w:val="22"/>
            <w:lang w:bidi="ar-EG"/>
          </w:rPr>
          <w:t>.</w:t>
        </w:r>
        <w:r w:rsidR="00E80808" w:rsidRPr="00D477A8">
          <w:rPr>
            <w:rStyle w:val="aa"/>
            <w:rFonts w:ascii="Minion Pro" w:hAnsi="Minion Pro"/>
            <w:sz w:val="22"/>
            <w:szCs w:val="22"/>
            <w:lang w:val="en-US" w:bidi="ar-EG"/>
          </w:rPr>
          <w:t>ru</w:t>
        </w:r>
      </w:hyperlink>
      <w:r w:rsidRPr="00E770DD">
        <w:rPr>
          <w:rFonts w:ascii="Minion Pro" w:hAnsi="Minion Pro"/>
          <w:sz w:val="22"/>
          <w:szCs w:val="22"/>
          <w:lang w:bidi="ar-EG"/>
        </w:rPr>
        <w:t>.</w:t>
      </w:r>
    </w:p>
    <w:p w:rsidR="006957FA" w:rsidRPr="00E770DD" w:rsidRDefault="006957FA" w:rsidP="00F77304">
      <w:pPr>
        <w:spacing w:line="257" w:lineRule="auto"/>
        <w:ind w:firstLine="284"/>
        <w:jc w:val="both"/>
        <w:rPr>
          <w:rFonts w:ascii="Minion Pro" w:hAnsi="Minion Pro"/>
          <w:sz w:val="22"/>
          <w:szCs w:val="22"/>
        </w:rPr>
      </w:pPr>
      <w:r w:rsidRPr="00E770DD">
        <w:rPr>
          <w:rFonts w:ascii="Minion Pro" w:hAnsi="Minion Pro"/>
          <w:sz w:val="22"/>
          <w:szCs w:val="22"/>
        </w:rPr>
        <w:t xml:space="preserve">Хочется надеяться, что ознакомление с учебным пособием и выполнение работ по предлагаемым в нем темам </w:t>
      </w:r>
      <w:r w:rsidRPr="00E770DD">
        <w:rPr>
          <w:rFonts w:ascii="Minion Pro" w:hAnsi="Minion Pro"/>
          <w:b/>
          <w:bCs/>
          <w:sz w:val="22"/>
          <w:szCs w:val="22"/>
        </w:rPr>
        <w:t>будет способствовать развитию</w:t>
      </w:r>
      <w:r w:rsidRPr="00E770DD">
        <w:rPr>
          <w:rFonts w:ascii="Minion Pro" w:hAnsi="Minion Pro"/>
          <w:sz w:val="22"/>
          <w:szCs w:val="22"/>
        </w:rPr>
        <w:t xml:space="preserve"> у учащихся </w:t>
      </w:r>
      <w:r w:rsidRPr="00E770DD">
        <w:rPr>
          <w:rFonts w:ascii="Minion Pro" w:hAnsi="Minion Pro"/>
          <w:b/>
          <w:bCs/>
          <w:sz w:val="22"/>
          <w:szCs w:val="22"/>
        </w:rPr>
        <w:t>инновационного мышления</w:t>
      </w:r>
      <w:r w:rsidRPr="00E770DD">
        <w:rPr>
          <w:rFonts w:ascii="Minion Pro" w:hAnsi="Minion Pro"/>
          <w:sz w:val="22"/>
          <w:szCs w:val="22"/>
        </w:rPr>
        <w:t xml:space="preserve"> и </w:t>
      </w:r>
      <w:r w:rsidRPr="00E770DD">
        <w:rPr>
          <w:rFonts w:ascii="Minion Pro" w:hAnsi="Minion Pro"/>
          <w:b/>
          <w:bCs/>
          <w:sz w:val="22"/>
          <w:szCs w:val="22"/>
        </w:rPr>
        <w:t xml:space="preserve">стремления к междисциплинарному решению </w:t>
      </w:r>
      <w:r w:rsidRPr="00E770DD">
        <w:rPr>
          <w:rFonts w:ascii="Minion Pro" w:hAnsi="Minion Pro"/>
          <w:b/>
          <w:bCs/>
          <w:sz w:val="22"/>
          <w:szCs w:val="22"/>
        </w:rPr>
        <w:lastRenderedPageBreak/>
        <w:t>проблем</w:t>
      </w:r>
      <w:r w:rsidRPr="00E770DD">
        <w:rPr>
          <w:rFonts w:ascii="Minion Pro" w:hAnsi="Minion Pro"/>
          <w:sz w:val="22"/>
          <w:szCs w:val="22"/>
        </w:rPr>
        <w:t>, не позволяющему специалисту замыкаться в круге устоявшихся представлений.</w:t>
      </w:r>
    </w:p>
    <w:p w:rsidR="00F6101F" w:rsidRPr="000B10C5" w:rsidRDefault="00F6101F" w:rsidP="00F77304">
      <w:pPr>
        <w:pBdr>
          <w:bottom w:val="double" w:sz="4" w:space="1" w:color="auto"/>
        </w:pBdr>
        <w:spacing w:before="240" w:line="257" w:lineRule="auto"/>
        <w:rPr>
          <w:sz w:val="22"/>
          <w:szCs w:val="22"/>
        </w:rPr>
      </w:pPr>
    </w:p>
    <w:p w:rsidR="00562B7B" w:rsidRPr="00A715BF" w:rsidRDefault="005C2671" w:rsidP="00F77304">
      <w:pPr>
        <w:pStyle w:val="1"/>
        <w:spacing w:before="240" w:after="240" w:line="257" w:lineRule="auto"/>
        <w:jc w:val="center"/>
        <w:rPr>
          <w:rFonts w:ascii="Minion Pro" w:hAnsi="Minion Pro" w:cs="Times New Roman"/>
          <w:smallCaps/>
          <w:color w:val="auto"/>
          <w:sz w:val="24"/>
          <w:szCs w:val="24"/>
        </w:rPr>
      </w:pPr>
      <w:bookmarkStart w:id="2" w:name="_Toc434677666"/>
      <w:r w:rsidRPr="00A715BF">
        <w:rPr>
          <w:rFonts w:ascii="Minion Pro" w:hAnsi="Minion Pro" w:cs="Times New Roman"/>
          <w:smallCaps/>
          <w:color w:val="auto"/>
          <w:sz w:val="24"/>
          <w:szCs w:val="24"/>
        </w:rPr>
        <w:t>1. </w:t>
      </w:r>
      <w:r w:rsidR="00562B7B" w:rsidRPr="00A715BF">
        <w:rPr>
          <w:rFonts w:ascii="Minion Pro" w:hAnsi="Minion Pro" w:cs="Times New Roman"/>
          <w:smallCaps/>
          <w:color w:val="auto"/>
          <w:sz w:val="24"/>
          <w:szCs w:val="24"/>
        </w:rPr>
        <w:t xml:space="preserve">Техногенная безопасность </w:t>
      </w:r>
      <w:r w:rsidR="000B10C5" w:rsidRPr="00A715BF">
        <w:rPr>
          <w:rFonts w:ascii="Minion Pro" w:hAnsi="Minion Pro" w:cs="Times New Roman"/>
          <w:smallCaps/>
          <w:color w:val="auto"/>
          <w:sz w:val="24"/>
          <w:szCs w:val="24"/>
        </w:rPr>
        <w:br/>
      </w:r>
      <w:r w:rsidR="00562B7B" w:rsidRPr="00A715BF">
        <w:rPr>
          <w:rFonts w:ascii="Minion Pro" w:hAnsi="Minion Pro" w:cs="Times New Roman"/>
          <w:smallCaps/>
          <w:color w:val="auto"/>
          <w:sz w:val="24"/>
          <w:szCs w:val="24"/>
        </w:rPr>
        <w:t>и уровни ее обеспечения</w:t>
      </w:r>
      <w:bookmarkEnd w:id="2"/>
    </w:p>
    <w:p w:rsidR="005C2671" w:rsidRPr="00E770DD" w:rsidRDefault="00562B7B" w:rsidP="00FB5B0F">
      <w:pPr>
        <w:pStyle w:val="a5"/>
        <w:spacing w:before="120" w:line="257" w:lineRule="auto"/>
        <w:rPr>
          <w:rFonts w:ascii="Minion Pro" w:hAnsi="Minion Pro"/>
          <w:b/>
          <w:bCs/>
          <w:i w:val="0"/>
          <w:iCs w:val="0"/>
          <w:smallCaps/>
          <w:color w:val="auto"/>
          <w:spacing w:val="0"/>
          <w:sz w:val="22"/>
          <w:szCs w:val="22"/>
        </w:rPr>
      </w:pPr>
      <w:r w:rsidRPr="00E770DD">
        <w:rPr>
          <w:rFonts w:ascii="Minion Pro" w:hAnsi="Minion Pro"/>
          <w:b/>
          <w:bCs/>
          <w:i w:val="0"/>
          <w:iCs w:val="0"/>
          <w:smallCaps/>
          <w:color w:val="auto"/>
          <w:spacing w:val="0"/>
          <w:sz w:val="22"/>
          <w:szCs w:val="22"/>
        </w:rPr>
        <w:t>Определение и содержание термина «техногенная безопасность»</w:t>
      </w:r>
    </w:p>
    <w:p w:rsidR="00562B7B" w:rsidRPr="00E770DD" w:rsidRDefault="00562B7B" w:rsidP="00F77304">
      <w:pPr>
        <w:spacing w:line="257" w:lineRule="auto"/>
        <w:ind w:firstLine="284"/>
        <w:jc w:val="both"/>
        <w:rPr>
          <w:rFonts w:ascii="Minion Pro" w:hAnsi="Minion Pro"/>
          <w:sz w:val="22"/>
          <w:szCs w:val="22"/>
        </w:rPr>
      </w:pPr>
      <w:r w:rsidRPr="00E770DD">
        <w:rPr>
          <w:rFonts w:ascii="Minion Pro" w:hAnsi="Minion Pro"/>
          <w:sz w:val="22"/>
          <w:szCs w:val="22"/>
        </w:rPr>
        <w:t>В настоящее время общепринятого определения данного понятия не существует. Как показывает анализ материалов по данному вопросу все существующие трактовки термина «техногенная безопасность» можно разделить на две категории, в каждой из которых в данное понятие вкладывается принципиально различное содержание:</w:t>
      </w:r>
    </w:p>
    <w:p w:rsidR="00562B7B" w:rsidRPr="00E770DD" w:rsidRDefault="00562B7B" w:rsidP="00F77304">
      <w:pPr>
        <w:pStyle w:val="af1"/>
        <w:numPr>
          <w:ilvl w:val="0"/>
          <w:numId w:val="34"/>
        </w:numPr>
        <w:spacing w:line="257" w:lineRule="auto"/>
        <w:ind w:left="0" w:firstLine="284"/>
        <w:jc w:val="both"/>
        <w:rPr>
          <w:rFonts w:ascii="Minion Pro" w:hAnsi="Minion Pro"/>
          <w:sz w:val="22"/>
          <w:szCs w:val="22"/>
        </w:rPr>
      </w:pPr>
      <w:r w:rsidRPr="00E770DD">
        <w:rPr>
          <w:rFonts w:ascii="Minion Pro" w:hAnsi="Minion Pro"/>
          <w:b/>
          <w:bCs/>
          <w:sz w:val="22"/>
          <w:szCs w:val="22"/>
        </w:rPr>
        <w:t>Техногенная безопасность</w:t>
      </w:r>
      <w:r w:rsidRPr="00E770DD">
        <w:rPr>
          <w:rFonts w:ascii="Minion Pro" w:hAnsi="Minion Pro"/>
          <w:sz w:val="22"/>
          <w:szCs w:val="22"/>
        </w:rPr>
        <w:t xml:space="preserve"> – это </w:t>
      </w:r>
      <w:r w:rsidRPr="00E770DD">
        <w:rPr>
          <w:rFonts w:ascii="Minion Pro" w:hAnsi="Minion Pro"/>
          <w:b/>
          <w:bCs/>
          <w:sz w:val="22"/>
          <w:szCs w:val="22"/>
        </w:rPr>
        <w:t>состояние</w:t>
      </w:r>
      <w:r w:rsidRPr="00E770DD">
        <w:rPr>
          <w:rFonts w:ascii="Minion Pro" w:hAnsi="Minion Pro"/>
          <w:sz w:val="22"/>
          <w:szCs w:val="22"/>
        </w:rPr>
        <w:t xml:space="preserve">, внутренне присущее технической системе, промышленному или транспортному объекту, </w:t>
      </w:r>
      <w:r w:rsidRPr="00E770DD">
        <w:rPr>
          <w:rFonts w:ascii="Minion Pro" w:hAnsi="Minion Pro"/>
          <w:b/>
          <w:bCs/>
          <w:sz w:val="22"/>
          <w:szCs w:val="22"/>
        </w:rPr>
        <w:t>оцениваемое риском поражающих воздействий</w:t>
      </w:r>
      <w:r w:rsidRPr="00E770DD">
        <w:rPr>
          <w:rFonts w:ascii="Minion Pro" w:hAnsi="Minion Pro"/>
          <w:sz w:val="22"/>
          <w:szCs w:val="22"/>
        </w:rPr>
        <w:t xml:space="preserve"> на человека и окружающую среду в процессе нормальной эксплуатации этих объектов и при возникновении аварийных ситуаций.</w:t>
      </w:r>
    </w:p>
    <w:p w:rsidR="00562B7B" w:rsidRPr="00E770DD" w:rsidRDefault="00562B7B" w:rsidP="00F77304">
      <w:pPr>
        <w:pStyle w:val="af1"/>
        <w:numPr>
          <w:ilvl w:val="0"/>
          <w:numId w:val="34"/>
        </w:numPr>
        <w:spacing w:line="257" w:lineRule="auto"/>
        <w:ind w:left="0" w:firstLine="284"/>
        <w:jc w:val="both"/>
        <w:rPr>
          <w:rFonts w:ascii="Minion Pro" w:hAnsi="Minion Pro"/>
          <w:sz w:val="22"/>
          <w:szCs w:val="22"/>
        </w:rPr>
      </w:pPr>
      <w:r w:rsidRPr="00E770DD">
        <w:rPr>
          <w:rFonts w:ascii="Minion Pro" w:hAnsi="Minion Pro"/>
          <w:b/>
          <w:bCs/>
          <w:sz w:val="22"/>
          <w:szCs w:val="22"/>
        </w:rPr>
        <w:t>Техногенная безопасность</w:t>
      </w:r>
      <w:r w:rsidRPr="00E770DD">
        <w:rPr>
          <w:rFonts w:ascii="Minion Pro" w:hAnsi="Minion Pro"/>
          <w:sz w:val="22"/>
          <w:szCs w:val="22"/>
        </w:rPr>
        <w:t xml:space="preserve"> – это </w:t>
      </w:r>
      <w:r w:rsidRPr="00E770DD">
        <w:rPr>
          <w:rFonts w:ascii="Minion Pro" w:hAnsi="Minion Pro"/>
          <w:b/>
          <w:bCs/>
          <w:sz w:val="22"/>
          <w:szCs w:val="22"/>
        </w:rPr>
        <w:t xml:space="preserve">состояние защищенности </w:t>
      </w:r>
      <w:r w:rsidRPr="00E770DD">
        <w:rPr>
          <w:rFonts w:ascii="Minion Pro" w:hAnsi="Minion Pro"/>
          <w:sz w:val="22"/>
          <w:szCs w:val="22"/>
        </w:rPr>
        <w:t xml:space="preserve">населения, технических систем и окружающей среды </w:t>
      </w:r>
      <w:r w:rsidRPr="00E770DD">
        <w:rPr>
          <w:rFonts w:ascii="Minion Pro" w:hAnsi="Minion Pro"/>
          <w:b/>
          <w:bCs/>
          <w:sz w:val="22"/>
          <w:szCs w:val="22"/>
        </w:rPr>
        <w:t>от техногенных аварий</w:t>
      </w:r>
      <w:r w:rsidRPr="00E770DD">
        <w:rPr>
          <w:rFonts w:ascii="Minion Pro" w:hAnsi="Minion Pro"/>
          <w:sz w:val="22"/>
          <w:szCs w:val="22"/>
        </w:rPr>
        <w:t xml:space="preserve"> и катастроф. </w:t>
      </w:r>
    </w:p>
    <w:p w:rsidR="00562B7B" w:rsidRPr="00E770DD" w:rsidRDefault="00562B7B" w:rsidP="00F77304">
      <w:pPr>
        <w:spacing w:line="257" w:lineRule="auto"/>
        <w:ind w:firstLine="284"/>
        <w:jc w:val="both"/>
        <w:rPr>
          <w:rFonts w:ascii="Minion Pro" w:hAnsi="Minion Pro"/>
          <w:sz w:val="22"/>
          <w:szCs w:val="22"/>
        </w:rPr>
      </w:pPr>
      <w:r w:rsidRPr="00E770DD">
        <w:rPr>
          <w:rFonts w:ascii="Minion Pro" w:hAnsi="Minion Pro"/>
          <w:sz w:val="22"/>
          <w:szCs w:val="22"/>
        </w:rPr>
        <w:t xml:space="preserve">В первом случае – это свойство технической системы (объекта), характеризующее вероятность нанесения ею вреда (ущерба) человеку или окружающей среде. Во втором случае – это не что иное, как один из аспектов обеспечения безопасности жизнедеятельности населения. Подобная неоднозначность </w:t>
      </w:r>
      <w:r w:rsidRPr="00E770DD">
        <w:rPr>
          <w:rFonts w:ascii="Minion Pro" w:hAnsi="Minion Pro"/>
          <w:sz w:val="22"/>
          <w:szCs w:val="22"/>
        </w:rPr>
        <w:lastRenderedPageBreak/>
        <w:t>понимания термина «техногенная безопасность» отражает два различных методологических похода к ее обеспечению. При этом развитие каждого из них одинаково необходимо для решения практических задач, возникающих при постоянно растущем внедрении технических сре</w:t>
      </w:r>
      <w:proofErr w:type="gramStart"/>
      <w:r w:rsidRPr="00E770DD">
        <w:rPr>
          <w:rFonts w:ascii="Minion Pro" w:hAnsi="Minion Pro"/>
          <w:sz w:val="22"/>
          <w:szCs w:val="22"/>
        </w:rPr>
        <w:t>дств в ж</w:t>
      </w:r>
      <w:proofErr w:type="gramEnd"/>
      <w:r w:rsidRPr="00E770DD">
        <w:rPr>
          <w:rFonts w:ascii="Minion Pro" w:hAnsi="Minion Pro"/>
          <w:sz w:val="22"/>
          <w:szCs w:val="22"/>
        </w:rPr>
        <w:t>изнь человека, происходящих в условиях усиления техногенной трансформации окружающей его среды.</w:t>
      </w:r>
    </w:p>
    <w:p w:rsidR="005C2671" w:rsidRPr="00E770DD" w:rsidRDefault="00562B7B" w:rsidP="00FB5B0F">
      <w:pPr>
        <w:pStyle w:val="a5"/>
        <w:spacing w:before="120" w:line="257" w:lineRule="auto"/>
        <w:rPr>
          <w:rFonts w:ascii="Minion Pro" w:hAnsi="Minion Pro"/>
          <w:b/>
          <w:bCs/>
          <w:i w:val="0"/>
          <w:iCs w:val="0"/>
          <w:smallCaps/>
          <w:color w:val="auto"/>
          <w:spacing w:val="0"/>
          <w:sz w:val="22"/>
          <w:szCs w:val="22"/>
        </w:rPr>
      </w:pPr>
      <w:r w:rsidRPr="00E770DD">
        <w:rPr>
          <w:rFonts w:ascii="Minion Pro" w:hAnsi="Minion Pro"/>
          <w:b/>
          <w:bCs/>
          <w:i w:val="0"/>
          <w:iCs w:val="0"/>
          <w:smallCaps/>
          <w:color w:val="auto"/>
          <w:spacing w:val="0"/>
          <w:sz w:val="22"/>
          <w:szCs w:val="22"/>
        </w:rPr>
        <w:t>Концепция многоуровневого обеспечения техногенной безопасности</w:t>
      </w:r>
    </w:p>
    <w:p w:rsidR="00562B7B" w:rsidRPr="00E770DD" w:rsidRDefault="00562B7B" w:rsidP="00F77304">
      <w:pPr>
        <w:spacing w:line="257" w:lineRule="auto"/>
        <w:ind w:firstLine="284"/>
        <w:jc w:val="both"/>
        <w:rPr>
          <w:rFonts w:ascii="Minion Pro" w:hAnsi="Minion Pro"/>
          <w:sz w:val="22"/>
          <w:szCs w:val="22"/>
        </w:rPr>
      </w:pPr>
      <w:r w:rsidRPr="00E770DD">
        <w:rPr>
          <w:rFonts w:ascii="Minion Pro" w:hAnsi="Minion Pro"/>
          <w:sz w:val="22"/>
          <w:szCs w:val="22"/>
        </w:rPr>
        <w:t xml:space="preserve">Востребованность обоих направлений обеспечения техногенной безопасности обусловливает необходимость их объединения в рамках единой концепции. Рассмотрим основу различий в методологических подходах. Безопасность любого вида измеряется риском (вероятностью) возникновения нежелательных событий. В случае техногенной безопасности – это риск нежелательного воздействия на человека и окружающую среду функционирования различных технических объектов, включая воздействия, возникающие при отказах оборудования и авариях. Очевидно, что риск должен определяться как вероятностью нанесения вреда конкретным техническим устройством, так и вероятностью того, что население и окружающая среда понесут значимый ущерб в результате воздействия техногенных факторов. В последнем случае значимую роль играет не только риск негативного воздействия технического оборудования (работоспособного или находящегося в аварийном состоянии), но и его снижение, благодаря осуществлению специальных мер по охране от негативных воздействий людей и компонентов окружающей среды. Таким образом, обеспечение техногенной безопасности </w:t>
      </w:r>
      <w:r w:rsidRPr="00E770DD">
        <w:rPr>
          <w:rFonts w:ascii="Minion Pro" w:hAnsi="Minion Pro"/>
          <w:sz w:val="22"/>
          <w:szCs w:val="22"/>
        </w:rPr>
        <w:lastRenderedPageBreak/>
        <w:t>может и должно осуществляться на нескольких различных уровнях:</w:t>
      </w:r>
    </w:p>
    <w:p w:rsidR="00562B7B" w:rsidRPr="00E770DD" w:rsidRDefault="00562B7B" w:rsidP="00F77304">
      <w:pPr>
        <w:pStyle w:val="af1"/>
        <w:numPr>
          <w:ilvl w:val="0"/>
          <w:numId w:val="35"/>
        </w:numPr>
        <w:spacing w:line="257" w:lineRule="auto"/>
        <w:ind w:left="0" w:firstLine="0"/>
        <w:jc w:val="both"/>
        <w:rPr>
          <w:rFonts w:ascii="Minion Pro" w:hAnsi="Minion Pro"/>
          <w:sz w:val="22"/>
          <w:szCs w:val="22"/>
        </w:rPr>
      </w:pPr>
      <w:r w:rsidRPr="00E770DD">
        <w:rPr>
          <w:rFonts w:ascii="Minion Pro" w:hAnsi="Minion Pro"/>
          <w:sz w:val="22"/>
          <w:szCs w:val="22"/>
        </w:rPr>
        <w:t>на технологическом уровне – обеспечение допустимого риска использования конкретной технологии или изделия;</w:t>
      </w:r>
    </w:p>
    <w:p w:rsidR="00562B7B" w:rsidRPr="00E770DD" w:rsidRDefault="00562B7B" w:rsidP="00F77304">
      <w:pPr>
        <w:pStyle w:val="af1"/>
        <w:numPr>
          <w:ilvl w:val="0"/>
          <w:numId w:val="35"/>
        </w:numPr>
        <w:spacing w:line="257" w:lineRule="auto"/>
        <w:ind w:left="0" w:firstLine="0"/>
        <w:jc w:val="both"/>
        <w:rPr>
          <w:rFonts w:ascii="Minion Pro" w:hAnsi="Minion Pro"/>
          <w:sz w:val="22"/>
          <w:szCs w:val="22"/>
        </w:rPr>
      </w:pPr>
      <w:r w:rsidRPr="00E770DD">
        <w:rPr>
          <w:rFonts w:ascii="Minion Pro" w:hAnsi="Minion Pro"/>
          <w:sz w:val="22"/>
          <w:szCs w:val="22"/>
        </w:rPr>
        <w:t>на объектовом уровне – обеспечение безопасности функционирования технического объекта (предприятия, сооружения, здания и т.п.) в целом;</w:t>
      </w:r>
    </w:p>
    <w:p w:rsidR="00562B7B" w:rsidRPr="00E770DD" w:rsidRDefault="00562B7B" w:rsidP="00F77304">
      <w:pPr>
        <w:pStyle w:val="af1"/>
        <w:numPr>
          <w:ilvl w:val="0"/>
          <w:numId w:val="35"/>
        </w:numPr>
        <w:spacing w:line="257" w:lineRule="auto"/>
        <w:ind w:left="0" w:firstLine="0"/>
        <w:jc w:val="both"/>
        <w:rPr>
          <w:rFonts w:ascii="Minion Pro" w:hAnsi="Minion Pro"/>
          <w:sz w:val="22"/>
          <w:szCs w:val="22"/>
        </w:rPr>
      </w:pPr>
      <w:r w:rsidRPr="00E770DD">
        <w:rPr>
          <w:rFonts w:ascii="Minion Pro" w:hAnsi="Minion Pro"/>
          <w:sz w:val="22"/>
          <w:szCs w:val="22"/>
        </w:rPr>
        <w:t>на системном уровне – обеспечение безопасности существования человека и окружающей среды, благодаря системе их защиты от неблагоприятных техногенных воздействий.</w:t>
      </w:r>
    </w:p>
    <w:p w:rsidR="00562B7B" w:rsidRPr="00E770DD" w:rsidRDefault="00562B7B" w:rsidP="00F77304">
      <w:pPr>
        <w:spacing w:line="257" w:lineRule="auto"/>
        <w:ind w:firstLine="284"/>
        <w:jc w:val="both"/>
        <w:rPr>
          <w:rFonts w:ascii="Minion Pro" w:hAnsi="Minion Pro"/>
          <w:sz w:val="22"/>
          <w:szCs w:val="22"/>
        </w:rPr>
      </w:pPr>
      <w:r w:rsidRPr="00E770DD">
        <w:rPr>
          <w:rFonts w:ascii="Minion Pro" w:hAnsi="Minion Pro"/>
          <w:sz w:val="22"/>
          <w:szCs w:val="22"/>
        </w:rPr>
        <w:t>В оптимальном варианте перечисленные уровни обеспечения техногенной безопасности должны представлять собой комплекс взаимосвязанных действий, построенных по иерархическому принципу. Так, объектовый уровень обеспечения техногенной безопасности основывается на интегральной оценке рисков неблагоприятных воздействий применяемых производственных технологий. Системный уровень базируется на допустимом риске функционирования совокупности объектов, расположенных в границах определенной территории, для которой разрабатываются общие меры обеспечения безопасности жизнедеятельности населения и экологической безопасности.</w:t>
      </w:r>
    </w:p>
    <w:p w:rsidR="005C2671" w:rsidRPr="00E770DD" w:rsidRDefault="00562B7B" w:rsidP="00FB5B0F">
      <w:pPr>
        <w:pStyle w:val="a5"/>
        <w:spacing w:before="120" w:line="257" w:lineRule="auto"/>
        <w:rPr>
          <w:rFonts w:ascii="Minion Pro" w:hAnsi="Minion Pro"/>
          <w:b/>
          <w:bCs/>
          <w:i w:val="0"/>
          <w:iCs w:val="0"/>
          <w:smallCaps/>
          <w:color w:val="auto"/>
          <w:spacing w:val="0"/>
          <w:sz w:val="22"/>
          <w:szCs w:val="22"/>
        </w:rPr>
      </w:pPr>
      <w:r w:rsidRPr="00E770DD">
        <w:rPr>
          <w:rFonts w:ascii="Minion Pro" w:hAnsi="Minion Pro"/>
          <w:b/>
          <w:bCs/>
          <w:i w:val="0"/>
          <w:iCs w:val="0"/>
          <w:smallCaps/>
          <w:color w:val="auto"/>
          <w:spacing w:val="0"/>
          <w:sz w:val="22"/>
          <w:szCs w:val="22"/>
        </w:rPr>
        <w:t>Обеспечение техногенной безопасности на системном уровне (системной техногенной безопасности)</w:t>
      </w:r>
    </w:p>
    <w:p w:rsidR="00562B7B" w:rsidRPr="00E770DD" w:rsidRDefault="00562B7B" w:rsidP="00F77304">
      <w:pPr>
        <w:spacing w:line="257" w:lineRule="auto"/>
        <w:ind w:firstLine="284"/>
        <w:jc w:val="both"/>
        <w:rPr>
          <w:rFonts w:ascii="Minion Pro" w:hAnsi="Minion Pro"/>
          <w:sz w:val="22"/>
          <w:szCs w:val="22"/>
        </w:rPr>
      </w:pPr>
      <w:r w:rsidRPr="00E770DD">
        <w:rPr>
          <w:rFonts w:ascii="Minion Pro" w:hAnsi="Minion Pro"/>
          <w:sz w:val="22"/>
          <w:szCs w:val="22"/>
        </w:rPr>
        <w:t xml:space="preserve">Очевидно, что разработка мер по обеспечению техногенной безопасности на системном уровне требует изучения не только технических объектов, но и среды, в которой они функционируют. При этом необходимо учитывать, что связь </w:t>
      </w:r>
      <w:r w:rsidRPr="00E770DD">
        <w:rPr>
          <w:rFonts w:ascii="Minion Pro" w:hAnsi="Minion Pro"/>
          <w:sz w:val="22"/>
          <w:szCs w:val="22"/>
        </w:rPr>
        <w:lastRenderedPageBreak/>
        <w:t>между техническим объектом и его средой не является односторонней. Не только объект может оказать на среду неблагоприятное воздействие. Различные процессы, протекающие в окружающей среде, могут значительно снизить его техногенную безопасность, а в ряде случаев вызвать его разрушение и возникновение аварии (например, при затоплении территории объекта во время наводнения). В результате объектом обеспечения техногенной безопасности на системном уровне являются не совокупности объектов, объединенных по территориальному признаку, а так называемые природно-технические системы (ПТС), описанию методов работы с которыми посвящены последующие разделы настоящего учебно-методического пособия.</w:t>
      </w:r>
    </w:p>
    <w:p w:rsidR="005C2671" w:rsidRPr="00E770DD" w:rsidRDefault="00562B7B" w:rsidP="00FB5B0F">
      <w:pPr>
        <w:pStyle w:val="a5"/>
        <w:spacing w:before="120" w:line="257" w:lineRule="auto"/>
        <w:rPr>
          <w:rFonts w:ascii="Minion Pro" w:hAnsi="Minion Pro"/>
          <w:b/>
          <w:bCs/>
          <w:i w:val="0"/>
          <w:iCs w:val="0"/>
          <w:smallCaps/>
          <w:color w:val="auto"/>
          <w:spacing w:val="0"/>
          <w:sz w:val="22"/>
          <w:szCs w:val="22"/>
        </w:rPr>
      </w:pPr>
      <w:r w:rsidRPr="00E770DD">
        <w:rPr>
          <w:rFonts w:ascii="Minion Pro" w:hAnsi="Minion Pro"/>
          <w:b/>
          <w:bCs/>
          <w:i w:val="0"/>
          <w:iCs w:val="0"/>
          <w:smallCaps/>
          <w:color w:val="auto"/>
          <w:spacing w:val="0"/>
          <w:sz w:val="22"/>
          <w:szCs w:val="22"/>
        </w:rPr>
        <w:t>Различие понятий «системная техногенная безопасность» и «техносферная безопасность»</w:t>
      </w:r>
    </w:p>
    <w:p w:rsidR="00562B7B" w:rsidRPr="00E770DD" w:rsidRDefault="00562B7B" w:rsidP="00F77304">
      <w:pPr>
        <w:spacing w:line="257" w:lineRule="auto"/>
        <w:ind w:firstLine="284"/>
        <w:jc w:val="both"/>
        <w:rPr>
          <w:rFonts w:ascii="Minion Pro" w:hAnsi="Minion Pro"/>
          <w:sz w:val="22"/>
          <w:szCs w:val="22"/>
        </w:rPr>
      </w:pPr>
      <w:r w:rsidRPr="00E770DD">
        <w:rPr>
          <w:rFonts w:ascii="Minion Pro" w:hAnsi="Minion Pro"/>
          <w:sz w:val="22"/>
          <w:szCs w:val="22"/>
        </w:rPr>
        <w:t>Распространившийся в последние годы термин «техносферная безопасность» также еще не имеет общепринятого определения. Наиболее полно техносферная безопасность определяется как свойство объекта, выраженное в его способности противостоять техносферным опасностям (негативным факторам техносферных опасностей). В свою очередь под техносферой понимается окружающая среда, преобразованная технической деятельностью. Таким образом, это понятие в наибольшей степени соответствует «объектовой техногенной безопасности»</w:t>
      </w:r>
      <w:r w:rsidR="008036C0">
        <w:rPr>
          <w:rFonts w:ascii="Minion Pro" w:hAnsi="Minion Pro"/>
          <w:sz w:val="22"/>
          <w:szCs w:val="22"/>
        </w:rPr>
        <w:t>,</w:t>
      </w:r>
      <w:r w:rsidRPr="00E770DD">
        <w:rPr>
          <w:rFonts w:ascii="Minion Pro" w:hAnsi="Minion Pro"/>
          <w:sz w:val="22"/>
          <w:szCs w:val="22"/>
        </w:rPr>
        <w:t xml:space="preserve"> </w:t>
      </w:r>
      <w:r w:rsidR="008036C0" w:rsidRPr="00E770DD">
        <w:rPr>
          <w:rFonts w:ascii="Minion Pro" w:hAnsi="Minion Pro"/>
          <w:sz w:val="22"/>
          <w:szCs w:val="22"/>
        </w:rPr>
        <w:t>упоминавшейся выше</w:t>
      </w:r>
      <w:r w:rsidR="008036C0">
        <w:rPr>
          <w:rFonts w:ascii="Minion Pro" w:hAnsi="Minion Pro"/>
          <w:sz w:val="22"/>
          <w:szCs w:val="22"/>
        </w:rPr>
        <w:t>.</w:t>
      </w:r>
      <w:r w:rsidR="008036C0" w:rsidRPr="00E770DD">
        <w:rPr>
          <w:rFonts w:ascii="Minion Pro" w:hAnsi="Minion Pro"/>
          <w:sz w:val="22"/>
          <w:szCs w:val="22"/>
        </w:rPr>
        <w:t xml:space="preserve"> </w:t>
      </w:r>
      <w:r w:rsidRPr="00E770DD">
        <w:rPr>
          <w:rFonts w:ascii="Minion Pro" w:hAnsi="Minion Pro"/>
          <w:sz w:val="22"/>
          <w:szCs w:val="22"/>
        </w:rPr>
        <w:t xml:space="preserve">В задачи техносферной безопасности также включается обеспечение благоприятных условий для существования населения. Главное различие заключается в том, что основное внимание приверженцев концепции «техносферной безопасности» </w:t>
      </w:r>
      <w:r w:rsidRPr="00E770DD">
        <w:rPr>
          <w:rFonts w:ascii="Minion Pro" w:hAnsi="Minion Pro"/>
          <w:sz w:val="22"/>
          <w:szCs w:val="22"/>
        </w:rPr>
        <w:lastRenderedPageBreak/>
        <w:t>концентрируется на взаимодействие «технический объект – его среда» и разработке методов управления им. «Системная техногенная безопасность» рассматривает проблему более широко, на уровне ПТС. Кроме того, в качестве высшего уровня иерархии ПТС рассматривается не «техносфера» – синтез природы и техники, созданный человеческой деятельностью или самопроизвольно формирующийся симбиоз техники и природы, а «биотехносфера» – состояние биосферы, на которое оказывает значимое влияние некоторые техногенные факторы (парниковый эффект, урбанизация и др.). При этом принципиальная структурно-функциональная организация биосферы сохраняется.</w:t>
      </w:r>
    </w:p>
    <w:p w:rsidR="00562B7B" w:rsidRPr="00E770DD" w:rsidRDefault="00562B7B" w:rsidP="00DB144D">
      <w:pPr>
        <w:pStyle w:val="a5"/>
        <w:shd w:val="clear" w:color="auto" w:fill="D9D9D9" w:themeFill="background1" w:themeFillShade="D9"/>
        <w:spacing w:before="120" w:line="257" w:lineRule="auto"/>
        <w:jc w:val="both"/>
        <w:rPr>
          <w:rFonts w:ascii="Minion Pro" w:hAnsi="Minion Pro"/>
          <w:b/>
          <w:bCs/>
          <w:i w:val="0"/>
          <w:iCs w:val="0"/>
          <w:smallCaps/>
          <w:color w:val="auto"/>
          <w:spacing w:val="0"/>
          <w:sz w:val="22"/>
          <w:szCs w:val="22"/>
        </w:rPr>
      </w:pPr>
      <w:r w:rsidRPr="00E770DD">
        <w:rPr>
          <w:rFonts w:ascii="Minion Pro" w:hAnsi="Minion Pro"/>
          <w:b/>
          <w:bCs/>
          <w:i w:val="0"/>
          <w:iCs w:val="0"/>
          <w:smallCaps/>
          <w:color w:val="auto"/>
          <w:spacing w:val="0"/>
          <w:sz w:val="22"/>
          <w:szCs w:val="22"/>
        </w:rPr>
        <w:t xml:space="preserve">Литература к </w:t>
      </w:r>
      <w:r w:rsidR="00DB144D">
        <w:rPr>
          <w:rFonts w:ascii="Minion Pro" w:hAnsi="Minion Pro"/>
          <w:b/>
          <w:bCs/>
          <w:i w:val="0"/>
          <w:iCs w:val="0"/>
          <w:smallCaps/>
          <w:color w:val="auto"/>
          <w:spacing w:val="0"/>
          <w:sz w:val="22"/>
          <w:szCs w:val="22"/>
        </w:rPr>
        <w:t>разделу</w:t>
      </w:r>
    </w:p>
    <w:p w:rsidR="00562B7B" w:rsidRPr="00E770DD" w:rsidRDefault="00562B7B" w:rsidP="00F77304">
      <w:pPr>
        <w:spacing w:line="257" w:lineRule="auto"/>
        <w:jc w:val="both"/>
        <w:rPr>
          <w:rFonts w:ascii="Minion Pro" w:hAnsi="Minion Pro"/>
          <w:sz w:val="22"/>
          <w:szCs w:val="22"/>
        </w:rPr>
      </w:pPr>
      <w:proofErr w:type="spellStart"/>
      <w:r w:rsidRPr="00912F84">
        <w:rPr>
          <w:rFonts w:ascii="Minion Pro" w:hAnsi="Minion Pro"/>
          <w:b/>
          <w:bCs/>
          <w:sz w:val="22"/>
          <w:szCs w:val="22"/>
        </w:rPr>
        <w:t>Шпаковский</w:t>
      </w:r>
      <w:proofErr w:type="spellEnd"/>
      <w:r w:rsidRPr="00912F84">
        <w:rPr>
          <w:rFonts w:ascii="Minion Pro" w:hAnsi="Minion Pro"/>
          <w:b/>
          <w:bCs/>
          <w:sz w:val="22"/>
          <w:szCs w:val="22"/>
        </w:rPr>
        <w:t xml:space="preserve"> Ю.Г.</w:t>
      </w:r>
      <w:r w:rsidRPr="00E770DD">
        <w:rPr>
          <w:rFonts w:ascii="Minion Pro" w:hAnsi="Minion Pro"/>
          <w:sz w:val="22"/>
          <w:szCs w:val="22"/>
        </w:rPr>
        <w:t xml:space="preserve"> Техногенная безопасность современной России: учебное пособие. М.: Изд-во РАГС, 2009. 198 c.</w:t>
      </w:r>
    </w:p>
    <w:p w:rsidR="00562B7B" w:rsidRPr="00E770DD" w:rsidRDefault="00562B7B" w:rsidP="00F77304">
      <w:pPr>
        <w:spacing w:line="257" w:lineRule="auto"/>
        <w:jc w:val="both"/>
        <w:rPr>
          <w:rFonts w:ascii="Minion Pro" w:hAnsi="Minion Pro"/>
          <w:sz w:val="22"/>
          <w:szCs w:val="22"/>
        </w:rPr>
      </w:pPr>
      <w:proofErr w:type="spellStart"/>
      <w:r w:rsidRPr="00912F84">
        <w:rPr>
          <w:rFonts w:ascii="Minion Pro" w:hAnsi="Minion Pro"/>
          <w:b/>
          <w:bCs/>
          <w:sz w:val="22"/>
          <w:szCs w:val="22"/>
        </w:rPr>
        <w:t>Ветошкин</w:t>
      </w:r>
      <w:proofErr w:type="spellEnd"/>
      <w:r w:rsidRPr="00912F84">
        <w:rPr>
          <w:rFonts w:ascii="Minion Pro" w:hAnsi="Minion Pro"/>
          <w:b/>
          <w:bCs/>
          <w:sz w:val="22"/>
          <w:szCs w:val="22"/>
        </w:rPr>
        <w:t xml:space="preserve"> А.Г., </w:t>
      </w:r>
      <w:proofErr w:type="spellStart"/>
      <w:r w:rsidRPr="00912F84">
        <w:rPr>
          <w:rFonts w:ascii="Minion Pro" w:hAnsi="Minion Pro"/>
          <w:b/>
          <w:bCs/>
          <w:sz w:val="22"/>
          <w:szCs w:val="22"/>
        </w:rPr>
        <w:t>Таранцева</w:t>
      </w:r>
      <w:proofErr w:type="spellEnd"/>
      <w:r w:rsidRPr="00912F84">
        <w:rPr>
          <w:rFonts w:ascii="Minion Pro" w:hAnsi="Minion Pro"/>
          <w:b/>
          <w:bCs/>
          <w:sz w:val="22"/>
          <w:szCs w:val="22"/>
        </w:rPr>
        <w:t xml:space="preserve"> К.Р.</w:t>
      </w:r>
      <w:r w:rsidRPr="00E770DD">
        <w:rPr>
          <w:rFonts w:ascii="Minion Pro" w:hAnsi="Minion Pro"/>
          <w:sz w:val="22"/>
          <w:szCs w:val="22"/>
        </w:rPr>
        <w:t xml:space="preserve"> Техногенный риск и безопасность. Пенза: Изд-во </w:t>
      </w:r>
      <w:proofErr w:type="spellStart"/>
      <w:r w:rsidRPr="00E770DD">
        <w:rPr>
          <w:rFonts w:ascii="Minion Pro" w:hAnsi="Minion Pro"/>
          <w:sz w:val="22"/>
          <w:szCs w:val="22"/>
        </w:rPr>
        <w:t>Пенз</w:t>
      </w:r>
      <w:proofErr w:type="spellEnd"/>
      <w:r w:rsidRPr="00E770DD">
        <w:rPr>
          <w:rFonts w:ascii="Minion Pro" w:hAnsi="Minion Pro"/>
          <w:sz w:val="22"/>
          <w:szCs w:val="22"/>
        </w:rPr>
        <w:t>. гос. ун-та, 2001. 171 с.</w:t>
      </w:r>
    </w:p>
    <w:p w:rsidR="00562B7B" w:rsidRPr="00E770DD" w:rsidRDefault="00562B7B" w:rsidP="00F77304">
      <w:pPr>
        <w:spacing w:line="257" w:lineRule="auto"/>
        <w:jc w:val="both"/>
        <w:rPr>
          <w:rFonts w:ascii="Minion Pro" w:hAnsi="Minion Pro"/>
          <w:sz w:val="22"/>
          <w:szCs w:val="22"/>
        </w:rPr>
      </w:pPr>
      <w:r w:rsidRPr="00912F84">
        <w:rPr>
          <w:rFonts w:ascii="Minion Pro" w:hAnsi="Minion Pro"/>
          <w:b/>
          <w:bCs/>
          <w:sz w:val="22"/>
          <w:szCs w:val="22"/>
        </w:rPr>
        <w:t>Ефремов С.В.</w:t>
      </w:r>
      <w:r w:rsidRPr="00E770DD">
        <w:rPr>
          <w:rFonts w:ascii="Minion Pro" w:hAnsi="Minion Pro"/>
          <w:sz w:val="22"/>
          <w:szCs w:val="22"/>
        </w:rPr>
        <w:t xml:space="preserve"> Управление техносферной безопасностью. Краткий курс. СПб</w:t>
      </w:r>
      <w:proofErr w:type="gramStart"/>
      <w:r w:rsidRPr="00E770DD">
        <w:rPr>
          <w:rFonts w:ascii="Minion Pro" w:hAnsi="Minion Pro"/>
          <w:sz w:val="22"/>
          <w:szCs w:val="22"/>
        </w:rPr>
        <w:t xml:space="preserve">.: </w:t>
      </w:r>
      <w:proofErr w:type="gramEnd"/>
      <w:r w:rsidRPr="00E770DD">
        <w:rPr>
          <w:rFonts w:ascii="Minion Pro" w:hAnsi="Minion Pro"/>
          <w:sz w:val="22"/>
          <w:szCs w:val="22"/>
        </w:rPr>
        <w:t xml:space="preserve">Изд-во </w:t>
      </w:r>
      <w:proofErr w:type="spellStart"/>
      <w:r w:rsidRPr="00E770DD">
        <w:rPr>
          <w:rFonts w:ascii="Minion Pro" w:hAnsi="Minion Pro"/>
          <w:sz w:val="22"/>
          <w:szCs w:val="22"/>
        </w:rPr>
        <w:t>СПбГПУ</w:t>
      </w:r>
      <w:proofErr w:type="spellEnd"/>
      <w:r w:rsidRPr="00E770DD">
        <w:rPr>
          <w:rFonts w:ascii="Minion Pro" w:hAnsi="Minion Pro"/>
          <w:sz w:val="22"/>
          <w:szCs w:val="22"/>
        </w:rPr>
        <w:t>, 2013. 47 с.</w:t>
      </w:r>
    </w:p>
    <w:p w:rsidR="005C2671" w:rsidRPr="00E770DD" w:rsidRDefault="005C2671" w:rsidP="00F77304">
      <w:pPr>
        <w:pStyle w:val="a5"/>
        <w:shd w:val="clear" w:color="auto" w:fill="D9D9D9" w:themeFill="background1" w:themeFillShade="D9"/>
        <w:spacing w:before="120" w:line="257" w:lineRule="auto"/>
        <w:jc w:val="both"/>
        <w:rPr>
          <w:rFonts w:ascii="Minion Pro" w:hAnsi="Minion Pro"/>
          <w:b/>
          <w:bCs/>
          <w:i w:val="0"/>
          <w:iCs w:val="0"/>
          <w:smallCaps/>
          <w:color w:val="auto"/>
          <w:spacing w:val="0"/>
          <w:sz w:val="22"/>
          <w:szCs w:val="22"/>
        </w:rPr>
      </w:pPr>
      <w:r w:rsidRPr="00E770DD">
        <w:rPr>
          <w:rFonts w:ascii="Minion Pro" w:hAnsi="Minion Pro"/>
          <w:b/>
          <w:bCs/>
          <w:i w:val="0"/>
          <w:iCs w:val="0"/>
          <w:smallCaps/>
          <w:color w:val="auto"/>
          <w:spacing w:val="0"/>
          <w:sz w:val="22"/>
          <w:szCs w:val="22"/>
        </w:rPr>
        <w:t>Рекомендуемые темы</w:t>
      </w:r>
    </w:p>
    <w:p w:rsidR="005C2671" w:rsidRPr="00E770DD" w:rsidRDefault="005C2671" w:rsidP="00F77304">
      <w:pPr>
        <w:spacing w:line="257" w:lineRule="auto"/>
        <w:jc w:val="both"/>
        <w:rPr>
          <w:rFonts w:ascii="Minion Pro" w:hAnsi="Minion Pro"/>
          <w:sz w:val="22"/>
          <w:szCs w:val="22"/>
        </w:rPr>
      </w:pPr>
      <w:r w:rsidRPr="00E770DD">
        <w:rPr>
          <w:rFonts w:ascii="Minion Pro" w:hAnsi="Minion Pro"/>
          <w:sz w:val="22"/>
          <w:szCs w:val="22"/>
        </w:rPr>
        <w:t>1.</w:t>
      </w:r>
      <w:r w:rsidR="005D6A2E">
        <w:rPr>
          <w:rFonts w:ascii="Minion Pro" w:hAnsi="Minion Pro"/>
          <w:sz w:val="22"/>
          <w:szCs w:val="22"/>
        </w:rPr>
        <w:t> </w:t>
      </w:r>
      <w:r w:rsidRPr="00E770DD">
        <w:rPr>
          <w:rFonts w:ascii="Minion Pro" w:hAnsi="Minion Pro"/>
          <w:sz w:val="22"/>
          <w:szCs w:val="22"/>
        </w:rPr>
        <w:t>Методика расчета объектовой техногенной безопасности на основе интегральной оценки безопасности технологии и оборудования, используемого на энергетическом объекте.</w:t>
      </w:r>
    </w:p>
    <w:p w:rsidR="005C2671" w:rsidRDefault="005C2671" w:rsidP="00F77304">
      <w:pPr>
        <w:spacing w:line="257" w:lineRule="auto"/>
        <w:jc w:val="both"/>
        <w:rPr>
          <w:rFonts w:ascii="Minion Pro" w:hAnsi="Minion Pro"/>
          <w:sz w:val="22"/>
          <w:szCs w:val="22"/>
        </w:rPr>
      </w:pPr>
      <w:r w:rsidRPr="00E770DD">
        <w:rPr>
          <w:rFonts w:ascii="Minion Pro" w:hAnsi="Minion Pro"/>
          <w:sz w:val="22"/>
          <w:szCs w:val="22"/>
        </w:rPr>
        <w:t>2.</w:t>
      </w:r>
      <w:r w:rsidR="005D6A2E">
        <w:rPr>
          <w:rFonts w:ascii="Minion Pro" w:hAnsi="Minion Pro"/>
          <w:sz w:val="22"/>
          <w:szCs w:val="22"/>
        </w:rPr>
        <w:t> </w:t>
      </w:r>
      <w:r w:rsidRPr="00E770DD">
        <w:rPr>
          <w:rFonts w:ascii="Minion Pro" w:hAnsi="Minion Pro"/>
          <w:sz w:val="22"/>
          <w:szCs w:val="22"/>
        </w:rPr>
        <w:t>Ранжированная оценка техногенной безопасности производственных объектов в рамках единой ПТС.</w:t>
      </w:r>
    </w:p>
    <w:p w:rsidR="00F77304" w:rsidRDefault="00F77304">
      <w:pPr>
        <w:rPr>
          <w:rFonts w:ascii="Minion Pro" w:hAnsi="Minion Pro"/>
          <w:sz w:val="22"/>
          <w:szCs w:val="22"/>
        </w:rPr>
      </w:pPr>
      <w:r>
        <w:rPr>
          <w:rFonts w:ascii="Minion Pro" w:hAnsi="Minion Pro"/>
          <w:sz w:val="22"/>
          <w:szCs w:val="22"/>
        </w:rPr>
        <w:br w:type="page"/>
      </w:r>
    </w:p>
    <w:p w:rsidR="00F6101F" w:rsidRPr="00E770DD" w:rsidRDefault="00F6101F" w:rsidP="00F77304">
      <w:pPr>
        <w:pBdr>
          <w:bottom w:val="double" w:sz="4" w:space="1" w:color="auto"/>
        </w:pBdr>
        <w:spacing w:before="240" w:line="257" w:lineRule="auto"/>
        <w:jc w:val="both"/>
        <w:rPr>
          <w:rFonts w:ascii="Minion Pro" w:hAnsi="Minion Pro"/>
          <w:sz w:val="22"/>
          <w:szCs w:val="22"/>
        </w:rPr>
      </w:pPr>
    </w:p>
    <w:p w:rsidR="00564901" w:rsidRPr="00A715BF" w:rsidRDefault="005C2671" w:rsidP="00F77304">
      <w:pPr>
        <w:pStyle w:val="1"/>
        <w:spacing w:before="240" w:after="240" w:line="257" w:lineRule="auto"/>
        <w:jc w:val="center"/>
        <w:rPr>
          <w:rFonts w:ascii="Minion Pro" w:hAnsi="Minion Pro"/>
          <w:smallCaps/>
          <w:color w:val="auto"/>
          <w:sz w:val="24"/>
          <w:szCs w:val="24"/>
        </w:rPr>
      </w:pPr>
      <w:bookmarkStart w:id="3" w:name="_Toc434677667"/>
      <w:r w:rsidRPr="00A715BF">
        <w:rPr>
          <w:rFonts w:ascii="Minion Pro" w:hAnsi="Minion Pro"/>
          <w:smallCaps/>
          <w:color w:val="auto"/>
          <w:sz w:val="24"/>
          <w:szCs w:val="24"/>
        </w:rPr>
        <w:t>2</w:t>
      </w:r>
      <w:r w:rsidR="00540093" w:rsidRPr="00A715BF">
        <w:rPr>
          <w:rFonts w:ascii="Minion Pro" w:hAnsi="Minion Pro"/>
          <w:smallCaps/>
          <w:color w:val="auto"/>
          <w:sz w:val="24"/>
          <w:szCs w:val="24"/>
        </w:rPr>
        <w:t>.</w:t>
      </w:r>
      <w:r w:rsidR="002F246E" w:rsidRPr="00A715BF">
        <w:rPr>
          <w:rFonts w:ascii="Minion Pro" w:hAnsi="Minion Pro"/>
          <w:smallCaps/>
          <w:color w:val="auto"/>
          <w:sz w:val="24"/>
          <w:szCs w:val="24"/>
        </w:rPr>
        <w:t> </w:t>
      </w:r>
      <w:r w:rsidR="00F14691" w:rsidRPr="00A715BF">
        <w:rPr>
          <w:rFonts w:ascii="Minion Pro" w:hAnsi="Minion Pro"/>
          <w:smallCaps/>
          <w:color w:val="auto"/>
          <w:sz w:val="24"/>
          <w:szCs w:val="24"/>
        </w:rPr>
        <w:t>Природно-технические системы</w:t>
      </w:r>
      <w:bookmarkEnd w:id="3"/>
    </w:p>
    <w:p w:rsidR="00564901" w:rsidRPr="00E770DD" w:rsidRDefault="00564901" w:rsidP="00E23AB8">
      <w:pPr>
        <w:pStyle w:val="a5"/>
        <w:spacing w:before="120" w:line="257" w:lineRule="auto"/>
        <w:jc w:val="both"/>
        <w:rPr>
          <w:rFonts w:ascii="Minion Pro" w:hAnsi="Minion Pro"/>
          <w:b/>
          <w:bCs/>
          <w:i w:val="0"/>
          <w:iCs w:val="0"/>
          <w:smallCaps/>
          <w:color w:val="auto"/>
          <w:spacing w:val="0"/>
          <w:sz w:val="22"/>
          <w:szCs w:val="22"/>
        </w:rPr>
      </w:pPr>
      <w:r w:rsidRPr="00E770DD">
        <w:rPr>
          <w:rFonts w:ascii="Minion Pro" w:hAnsi="Minion Pro"/>
          <w:b/>
          <w:bCs/>
          <w:i w:val="0"/>
          <w:iCs w:val="0"/>
          <w:smallCaps/>
          <w:color w:val="auto"/>
          <w:spacing w:val="0"/>
          <w:sz w:val="22"/>
          <w:szCs w:val="22"/>
        </w:rPr>
        <w:t>Определение термина «природно-техническая система»</w:t>
      </w:r>
    </w:p>
    <w:p w:rsidR="00187309" w:rsidRPr="00E770DD" w:rsidRDefault="007B547E" w:rsidP="00F77304">
      <w:pPr>
        <w:spacing w:line="257" w:lineRule="auto"/>
        <w:ind w:firstLine="284"/>
        <w:jc w:val="both"/>
        <w:rPr>
          <w:rFonts w:ascii="Minion Pro" w:hAnsi="Minion Pro" w:cstheme="majorBidi"/>
          <w:sz w:val="22"/>
          <w:szCs w:val="22"/>
        </w:rPr>
      </w:pPr>
      <w:r w:rsidRPr="00E770DD">
        <w:rPr>
          <w:rFonts w:ascii="Minion Pro" w:hAnsi="Minion Pro" w:cstheme="majorBidi"/>
          <w:sz w:val="22"/>
          <w:szCs w:val="22"/>
        </w:rPr>
        <w:t>Термин «природно-техническая система» широко употребляется в научно-технической литературе и ряде нормативных документов (</w:t>
      </w:r>
      <w:r w:rsidR="00061F9A" w:rsidRPr="00E770DD">
        <w:rPr>
          <w:rFonts w:ascii="Minion Pro" w:hAnsi="Minion Pro" w:cstheme="majorBidi"/>
          <w:sz w:val="22"/>
          <w:szCs w:val="22"/>
        </w:rPr>
        <w:t>см.</w:t>
      </w:r>
      <w:r w:rsidRPr="00E770DD">
        <w:rPr>
          <w:rFonts w:ascii="Minion Pro" w:hAnsi="Minion Pro" w:cstheme="majorBidi"/>
          <w:sz w:val="22"/>
          <w:szCs w:val="22"/>
        </w:rPr>
        <w:t xml:space="preserve"> СП 11-102-97 «Инженерно-экологические изыскания для строительства»</w:t>
      </w:r>
      <w:r w:rsidR="00061F9A" w:rsidRPr="00E770DD">
        <w:rPr>
          <w:rFonts w:ascii="Minion Pro" w:hAnsi="Minion Pro" w:cstheme="majorBidi"/>
          <w:sz w:val="22"/>
          <w:szCs w:val="22"/>
        </w:rPr>
        <w:t>)</w:t>
      </w:r>
      <w:r w:rsidRPr="00E770DD">
        <w:rPr>
          <w:rFonts w:ascii="Minion Pro" w:hAnsi="Minion Pro" w:cstheme="majorBidi"/>
          <w:sz w:val="22"/>
          <w:szCs w:val="22"/>
        </w:rPr>
        <w:t xml:space="preserve">. Вместе с тем, его официальное определение в настоящее время отсутствует. </w:t>
      </w:r>
      <w:r w:rsidR="00513772" w:rsidRPr="00E770DD">
        <w:rPr>
          <w:rFonts w:ascii="Minion Pro" w:hAnsi="Minion Pro" w:cstheme="majorBidi"/>
          <w:sz w:val="22"/>
          <w:szCs w:val="22"/>
        </w:rPr>
        <w:t xml:space="preserve">В учебном </w:t>
      </w:r>
      <w:r w:rsidR="00513772" w:rsidRPr="000C65D5">
        <w:rPr>
          <w:rFonts w:ascii="Minion Pro" w:hAnsi="Minion Pro" w:cstheme="majorBidi"/>
          <w:sz w:val="22"/>
          <w:szCs w:val="22"/>
        </w:rPr>
        <w:t>пособии принято</w:t>
      </w:r>
      <w:r w:rsidRPr="00E770DD">
        <w:rPr>
          <w:rFonts w:ascii="Minion Pro" w:hAnsi="Minion Pro" w:cstheme="majorBidi"/>
          <w:sz w:val="22"/>
          <w:szCs w:val="22"/>
        </w:rPr>
        <w:t xml:space="preserve"> следующее определение данного термина: </w:t>
      </w:r>
      <w:r w:rsidR="00187309" w:rsidRPr="00E770DD">
        <w:rPr>
          <w:rFonts w:ascii="Minion Pro" w:hAnsi="Minion Pro" w:cstheme="majorBidi"/>
          <w:b/>
          <w:bCs/>
          <w:sz w:val="22"/>
          <w:szCs w:val="22"/>
        </w:rPr>
        <w:t xml:space="preserve">Природно-техническая система (ПТС) – это совокупность природных, природно-техногенных и техногенных объектов, </w:t>
      </w:r>
      <w:proofErr w:type="gramStart"/>
      <w:r w:rsidR="008D0303" w:rsidRPr="00E770DD">
        <w:rPr>
          <w:rFonts w:ascii="Minion Pro" w:hAnsi="Minion Pro" w:cstheme="majorBidi"/>
          <w:b/>
          <w:bCs/>
          <w:sz w:val="22"/>
          <w:szCs w:val="22"/>
        </w:rPr>
        <w:t>условия</w:t>
      </w:r>
      <w:proofErr w:type="gramEnd"/>
      <w:r w:rsidR="008D0303" w:rsidRPr="00E770DD">
        <w:rPr>
          <w:rFonts w:ascii="Minion Pro" w:hAnsi="Minion Pro" w:cstheme="majorBidi"/>
          <w:b/>
          <w:bCs/>
          <w:sz w:val="22"/>
          <w:szCs w:val="22"/>
        </w:rPr>
        <w:t xml:space="preserve"> существования которых</w:t>
      </w:r>
      <w:r w:rsidR="00187309" w:rsidRPr="00E770DD">
        <w:rPr>
          <w:rFonts w:ascii="Minion Pro" w:hAnsi="Minion Pro" w:cstheme="majorBidi"/>
          <w:b/>
          <w:bCs/>
          <w:sz w:val="22"/>
          <w:szCs w:val="22"/>
        </w:rPr>
        <w:t xml:space="preserve"> </w:t>
      </w:r>
      <w:r w:rsidR="002143E7" w:rsidRPr="00E770DD">
        <w:rPr>
          <w:rFonts w:ascii="Minion Pro" w:hAnsi="Minion Pro" w:cstheme="majorBidi"/>
          <w:b/>
          <w:bCs/>
          <w:sz w:val="22"/>
          <w:szCs w:val="22"/>
        </w:rPr>
        <w:t xml:space="preserve">взаимосвязаны и </w:t>
      </w:r>
      <w:r w:rsidR="00187309" w:rsidRPr="00E770DD">
        <w:rPr>
          <w:rFonts w:ascii="Minion Pro" w:hAnsi="Minion Pro" w:cstheme="majorBidi"/>
          <w:b/>
          <w:bCs/>
          <w:sz w:val="22"/>
          <w:szCs w:val="22"/>
        </w:rPr>
        <w:t>взаимозависимы.</w:t>
      </w:r>
      <w:r w:rsidR="008D0303" w:rsidRPr="00E770DD">
        <w:rPr>
          <w:rFonts w:ascii="Minion Pro" w:hAnsi="Minion Pro" w:cstheme="majorBidi"/>
          <w:sz w:val="22"/>
          <w:szCs w:val="22"/>
        </w:rPr>
        <w:t xml:space="preserve"> Состояние этой системы определяется комплексом природных и техногенных факторов.</w:t>
      </w:r>
    </w:p>
    <w:p w:rsidR="00564901" w:rsidRPr="00E770DD" w:rsidRDefault="00564901" w:rsidP="00E23AB8">
      <w:pPr>
        <w:pStyle w:val="a5"/>
        <w:spacing w:before="120" w:line="257" w:lineRule="auto"/>
        <w:rPr>
          <w:rFonts w:ascii="Minion Pro" w:hAnsi="Minion Pro"/>
          <w:b/>
          <w:bCs/>
          <w:i w:val="0"/>
          <w:iCs w:val="0"/>
          <w:smallCaps/>
          <w:color w:val="auto"/>
          <w:spacing w:val="0"/>
          <w:sz w:val="22"/>
          <w:szCs w:val="22"/>
        </w:rPr>
      </w:pPr>
      <w:r w:rsidRPr="00E770DD">
        <w:rPr>
          <w:rFonts w:ascii="Minion Pro" w:hAnsi="Minion Pro"/>
          <w:b/>
          <w:bCs/>
          <w:i w:val="0"/>
          <w:iCs w:val="0"/>
          <w:smallCaps/>
          <w:color w:val="auto"/>
          <w:spacing w:val="0"/>
          <w:sz w:val="22"/>
          <w:szCs w:val="22"/>
        </w:rPr>
        <w:t>Механизм образования природно-технических систем</w:t>
      </w:r>
    </w:p>
    <w:p w:rsidR="00187309" w:rsidRPr="00E770DD" w:rsidRDefault="00396D3C" w:rsidP="00F77304">
      <w:pPr>
        <w:spacing w:line="257" w:lineRule="auto"/>
        <w:ind w:firstLine="284"/>
        <w:jc w:val="both"/>
        <w:rPr>
          <w:rFonts w:ascii="Minion Pro" w:hAnsi="Minion Pro" w:cstheme="majorBidi"/>
          <w:sz w:val="22"/>
          <w:szCs w:val="22"/>
        </w:rPr>
      </w:pPr>
      <w:r w:rsidRPr="00E770DD">
        <w:rPr>
          <w:rFonts w:ascii="Minion Pro" w:hAnsi="Minion Pro" w:cstheme="majorBidi"/>
          <w:sz w:val="22"/>
          <w:szCs w:val="22"/>
        </w:rPr>
        <w:t>Сущес</w:t>
      </w:r>
      <w:r w:rsidR="00187309" w:rsidRPr="00E770DD">
        <w:rPr>
          <w:rFonts w:ascii="Minion Pro" w:hAnsi="Minion Pro" w:cstheme="majorBidi"/>
          <w:sz w:val="22"/>
          <w:szCs w:val="22"/>
        </w:rPr>
        <w:t xml:space="preserve">твует два основных механизма </w:t>
      </w:r>
      <w:r w:rsidR="00564901" w:rsidRPr="00E770DD">
        <w:rPr>
          <w:rFonts w:ascii="Minion Pro" w:hAnsi="Minion Pro" w:cstheme="majorBidi"/>
          <w:sz w:val="22"/>
          <w:szCs w:val="22"/>
        </w:rPr>
        <w:t>образования</w:t>
      </w:r>
      <w:r w:rsidR="00187309" w:rsidRPr="00E770DD">
        <w:rPr>
          <w:rFonts w:ascii="Minion Pro" w:hAnsi="Minion Pro" w:cstheme="majorBidi"/>
          <w:sz w:val="22"/>
          <w:szCs w:val="22"/>
        </w:rPr>
        <w:t xml:space="preserve"> ПТС</w:t>
      </w:r>
      <w:r w:rsidR="007B0BCC" w:rsidRPr="00E770DD">
        <w:rPr>
          <w:rFonts w:ascii="Minion Pro" w:hAnsi="Minion Pro" w:cstheme="majorBidi"/>
          <w:sz w:val="22"/>
          <w:szCs w:val="22"/>
        </w:rPr>
        <w:t xml:space="preserve">. Во-первых, </w:t>
      </w:r>
      <w:r w:rsidR="00187309" w:rsidRPr="00E770DD">
        <w:rPr>
          <w:rFonts w:ascii="Minion Pro" w:hAnsi="Minion Pro" w:cstheme="majorBidi"/>
          <w:sz w:val="22"/>
          <w:szCs w:val="22"/>
        </w:rPr>
        <w:t xml:space="preserve">они формируются </w:t>
      </w:r>
      <w:r w:rsidR="007B0BCC" w:rsidRPr="00E770DD">
        <w:rPr>
          <w:rFonts w:ascii="Minion Pro" w:hAnsi="Minion Pro" w:cstheme="majorBidi"/>
          <w:sz w:val="22"/>
          <w:szCs w:val="22"/>
        </w:rPr>
        <w:t xml:space="preserve">в результате преобразования человеком природной среды, </w:t>
      </w:r>
      <w:r w:rsidR="004154C2" w:rsidRPr="00E770DD">
        <w:rPr>
          <w:rFonts w:ascii="Minion Pro" w:hAnsi="Minion Pro" w:cstheme="majorBidi"/>
          <w:sz w:val="22"/>
          <w:szCs w:val="22"/>
        </w:rPr>
        <w:t xml:space="preserve">в ходе различных видов технической деятельности. В совокупности эти процессы и явления обозначаются </w:t>
      </w:r>
      <w:r w:rsidR="004154C2" w:rsidRPr="00D015C5">
        <w:rPr>
          <w:rFonts w:ascii="Minion Pro" w:hAnsi="Minion Pro" w:cstheme="majorBidi"/>
          <w:sz w:val="22"/>
          <w:szCs w:val="22"/>
        </w:rPr>
        <w:t xml:space="preserve">термином </w:t>
      </w:r>
      <w:r w:rsidR="004154C2" w:rsidRPr="00D015C5">
        <w:rPr>
          <w:rFonts w:ascii="Minion Pro" w:hAnsi="Minion Pro" w:cstheme="majorBidi"/>
          <w:i/>
          <w:iCs/>
          <w:sz w:val="22"/>
          <w:szCs w:val="22"/>
        </w:rPr>
        <w:t>«</w:t>
      </w:r>
      <w:r w:rsidR="004154C2" w:rsidRPr="00D015C5">
        <w:rPr>
          <w:rFonts w:ascii="Minion Pro" w:hAnsi="Minion Pro" w:cstheme="majorBidi"/>
          <w:sz w:val="22"/>
          <w:szCs w:val="22"/>
        </w:rPr>
        <w:t>техногенез</w:t>
      </w:r>
      <w:r w:rsidR="004154C2" w:rsidRPr="00D015C5">
        <w:rPr>
          <w:rFonts w:ascii="Minion Pro" w:hAnsi="Minion Pro" w:cstheme="majorBidi"/>
          <w:i/>
          <w:iCs/>
          <w:sz w:val="22"/>
          <w:szCs w:val="22"/>
        </w:rPr>
        <w:t>»</w:t>
      </w:r>
      <w:r w:rsidR="004154C2" w:rsidRPr="00D015C5">
        <w:rPr>
          <w:rFonts w:ascii="Minion Pro" w:hAnsi="Minion Pro" w:cstheme="majorBidi"/>
          <w:sz w:val="22"/>
          <w:szCs w:val="22"/>
        </w:rPr>
        <w:t xml:space="preserve">. Формы техногенеза не менее разнообразны, чем </w:t>
      </w:r>
      <w:r w:rsidR="00215F5A" w:rsidRPr="00D015C5">
        <w:rPr>
          <w:rFonts w:ascii="Minion Pro" w:hAnsi="Minion Pro" w:cstheme="majorBidi"/>
          <w:sz w:val="22"/>
          <w:szCs w:val="22"/>
        </w:rPr>
        <w:t>обусловливающие</w:t>
      </w:r>
      <w:r w:rsidR="00215F5A" w:rsidRPr="00E770DD">
        <w:rPr>
          <w:rFonts w:ascii="Minion Pro" w:hAnsi="Minion Pro" w:cstheme="majorBidi"/>
          <w:sz w:val="22"/>
          <w:szCs w:val="22"/>
        </w:rPr>
        <w:t xml:space="preserve"> его </w:t>
      </w:r>
      <w:r w:rsidR="004154C2" w:rsidRPr="00E770DD">
        <w:rPr>
          <w:rFonts w:ascii="Minion Pro" w:hAnsi="Minion Pro" w:cstheme="majorBidi"/>
          <w:sz w:val="22"/>
          <w:szCs w:val="22"/>
        </w:rPr>
        <w:t>виды че</w:t>
      </w:r>
      <w:r w:rsidR="00215F5A" w:rsidRPr="00E770DD">
        <w:rPr>
          <w:rFonts w:ascii="Minion Pro" w:hAnsi="Minion Pro" w:cstheme="majorBidi"/>
          <w:sz w:val="22"/>
          <w:szCs w:val="22"/>
        </w:rPr>
        <w:t xml:space="preserve">ловеческой деятельности. Но, как бы ни была велика степень техногенной трансформации, практически всегда какая-то часть </w:t>
      </w:r>
      <w:r w:rsidR="007B0BCC" w:rsidRPr="00E770DD">
        <w:rPr>
          <w:rFonts w:ascii="Minion Pro" w:hAnsi="Minion Pro" w:cstheme="majorBidi"/>
          <w:sz w:val="22"/>
          <w:szCs w:val="22"/>
        </w:rPr>
        <w:t xml:space="preserve">компонентов </w:t>
      </w:r>
      <w:r w:rsidR="00215F5A" w:rsidRPr="00E770DD">
        <w:rPr>
          <w:rFonts w:ascii="Minion Pro" w:hAnsi="Minion Pro" w:cstheme="majorBidi"/>
          <w:sz w:val="22"/>
          <w:szCs w:val="22"/>
        </w:rPr>
        <w:t>природной среды</w:t>
      </w:r>
      <w:r w:rsidR="007B0BCC" w:rsidRPr="00E770DD">
        <w:rPr>
          <w:rFonts w:ascii="Minion Pro" w:hAnsi="Minion Pro" w:cstheme="majorBidi"/>
          <w:sz w:val="22"/>
          <w:szCs w:val="22"/>
        </w:rPr>
        <w:t xml:space="preserve"> </w:t>
      </w:r>
      <w:r w:rsidR="00215F5A" w:rsidRPr="00E770DD">
        <w:rPr>
          <w:rFonts w:ascii="Minion Pro" w:hAnsi="Minion Pro" w:cstheme="majorBidi"/>
          <w:sz w:val="22"/>
          <w:szCs w:val="22"/>
        </w:rPr>
        <w:t xml:space="preserve">продолжает </w:t>
      </w:r>
      <w:r w:rsidR="007B0BCC" w:rsidRPr="00E770DD">
        <w:rPr>
          <w:rFonts w:ascii="Minion Pro" w:hAnsi="Minion Pro" w:cstheme="majorBidi"/>
          <w:sz w:val="22"/>
          <w:szCs w:val="22"/>
        </w:rPr>
        <w:t>с</w:t>
      </w:r>
      <w:r w:rsidR="00700A2A" w:rsidRPr="00E770DD">
        <w:rPr>
          <w:rFonts w:ascii="Minion Pro" w:hAnsi="Minion Pro" w:cstheme="majorBidi"/>
          <w:sz w:val="22"/>
          <w:szCs w:val="22"/>
        </w:rPr>
        <w:t>уществовать</w:t>
      </w:r>
      <w:r w:rsidR="007B0BCC" w:rsidRPr="00E770DD">
        <w:rPr>
          <w:rFonts w:ascii="Minion Pro" w:hAnsi="Minion Pro" w:cstheme="majorBidi"/>
          <w:sz w:val="22"/>
          <w:szCs w:val="22"/>
        </w:rPr>
        <w:t xml:space="preserve"> и в новых условиях. Более того, человек, изменяя окружающую среду, по мере возможности сохраняет ее пригодной и для своего собственного существования.</w:t>
      </w:r>
      <w:r w:rsidR="00700A2A" w:rsidRPr="00E770DD">
        <w:rPr>
          <w:rFonts w:ascii="Minion Pro" w:hAnsi="Minion Pro" w:cstheme="majorBidi"/>
          <w:sz w:val="22"/>
          <w:szCs w:val="22"/>
        </w:rPr>
        <w:t xml:space="preserve"> </w:t>
      </w:r>
      <w:r w:rsidR="00215F5A" w:rsidRPr="00E770DD">
        <w:rPr>
          <w:rFonts w:ascii="Minion Pro" w:hAnsi="Minion Pro" w:cstheme="majorBidi"/>
          <w:sz w:val="22"/>
          <w:szCs w:val="22"/>
        </w:rPr>
        <w:t xml:space="preserve">Не </w:t>
      </w:r>
      <w:r w:rsidR="00215F5A" w:rsidRPr="00E770DD">
        <w:rPr>
          <w:rFonts w:ascii="Minion Pro" w:hAnsi="Minion Pro" w:cstheme="majorBidi"/>
          <w:sz w:val="22"/>
          <w:szCs w:val="22"/>
        </w:rPr>
        <w:lastRenderedPageBreak/>
        <w:t>уничтоженные техногенезом компоненты природной среды, в т.ч. живые организмы, вступают во взаимодействие с внедренными в нее новыми техническими элементами. Формируются образования смешанного происхождения (природно-техногенные объекты). В результате на участке ранее существовавшей естественной экосистемы возникает новая система – природно-техническая.</w:t>
      </w:r>
    </w:p>
    <w:p w:rsidR="007B530C" w:rsidRPr="00D015C5" w:rsidRDefault="00B81D3C" w:rsidP="00F77304">
      <w:pPr>
        <w:spacing w:line="257" w:lineRule="auto"/>
        <w:ind w:firstLine="284"/>
        <w:jc w:val="both"/>
        <w:rPr>
          <w:rFonts w:ascii="Minion Pro" w:hAnsi="Minion Pro" w:cstheme="majorBidi"/>
          <w:sz w:val="22"/>
          <w:szCs w:val="22"/>
        </w:rPr>
      </w:pPr>
      <w:r w:rsidRPr="00E770DD">
        <w:rPr>
          <w:rFonts w:ascii="Minion Pro" w:hAnsi="Minion Pro" w:cstheme="majorBidi"/>
          <w:sz w:val="22"/>
          <w:szCs w:val="22"/>
        </w:rPr>
        <w:t>Возможен и иной механизм образования ПТС. А</w:t>
      </w:r>
      <w:r w:rsidR="00700A2A" w:rsidRPr="00E770DD">
        <w:rPr>
          <w:rFonts w:ascii="Minion Pro" w:hAnsi="Minion Pro" w:cstheme="majorBidi"/>
          <w:sz w:val="22"/>
          <w:szCs w:val="22"/>
        </w:rPr>
        <w:t xml:space="preserve">даптационный потенциал живых организмов настолько велик, что позволяет им проникать и развиваться в </w:t>
      </w:r>
      <w:r w:rsidR="00F155DA" w:rsidRPr="00E770DD">
        <w:rPr>
          <w:rFonts w:ascii="Minion Pro" w:hAnsi="Minion Pro" w:cstheme="majorBidi"/>
          <w:sz w:val="22"/>
          <w:szCs w:val="22"/>
        </w:rPr>
        <w:t>различных видах оборудования и сооружениях, создаваемых человеком</w:t>
      </w:r>
      <w:r w:rsidR="00700A2A" w:rsidRPr="00E770DD">
        <w:rPr>
          <w:rFonts w:ascii="Minion Pro" w:hAnsi="Minion Pro" w:cstheme="majorBidi"/>
          <w:sz w:val="22"/>
          <w:szCs w:val="22"/>
        </w:rPr>
        <w:t xml:space="preserve">. Некоторые из этих организмов, в массовом количестве поселяясь в технических узлах и конструкциях, затрудняют их эксплуатацию и становятся причиной значительных материальных ущербов. Эти явления получили название «биологические помехи» или </w:t>
      </w:r>
      <w:r w:rsidR="00700A2A" w:rsidRPr="00D015C5">
        <w:rPr>
          <w:rFonts w:ascii="Minion Pro" w:hAnsi="Minion Pro" w:cstheme="majorBidi"/>
          <w:sz w:val="22"/>
          <w:szCs w:val="22"/>
        </w:rPr>
        <w:t>«биопомехи»</w:t>
      </w:r>
      <w:r w:rsidR="00700A2A" w:rsidRPr="00D015C5">
        <w:rPr>
          <w:rFonts w:ascii="Minion Pro" w:hAnsi="Minion Pro" w:cstheme="majorBidi"/>
          <w:b/>
          <w:bCs/>
          <w:i/>
          <w:iCs/>
          <w:sz w:val="22"/>
          <w:szCs w:val="22"/>
        </w:rPr>
        <w:t>.</w:t>
      </w:r>
    </w:p>
    <w:p w:rsidR="00C97DC7" w:rsidRPr="00E770DD" w:rsidRDefault="00C97DC7" w:rsidP="00E23AB8">
      <w:pPr>
        <w:pStyle w:val="a5"/>
        <w:spacing w:before="120" w:line="257" w:lineRule="auto"/>
        <w:rPr>
          <w:rFonts w:ascii="Minion Pro" w:hAnsi="Minion Pro"/>
          <w:b/>
          <w:bCs/>
          <w:i w:val="0"/>
          <w:iCs w:val="0"/>
          <w:smallCaps/>
          <w:color w:val="auto"/>
          <w:spacing w:val="0"/>
          <w:sz w:val="22"/>
          <w:szCs w:val="22"/>
        </w:rPr>
      </w:pPr>
      <w:r w:rsidRPr="00E770DD">
        <w:rPr>
          <w:rFonts w:ascii="Minion Pro" w:hAnsi="Minion Pro"/>
          <w:b/>
          <w:bCs/>
          <w:i w:val="0"/>
          <w:iCs w:val="0"/>
          <w:smallCaps/>
          <w:color w:val="auto"/>
          <w:spacing w:val="0"/>
          <w:sz w:val="22"/>
          <w:szCs w:val="22"/>
        </w:rPr>
        <w:t>Природно-техническая система – структурно-функциональная единица биотехносферы</w:t>
      </w:r>
    </w:p>
    <w:p w:rsidR="00396D3C" w:rsidRPr="00E770DD" w:rsidRDefault="00F155DA" w:rsidP="00F77304">
      <w:pPr>
        <w:spacing w:line="257" w:lineRule="auto"/>
        <w:ind w:firstLine="284"/>
        <w:jc w:val="both"/>
        <w:rPr>
          <w:rFonts w:ascii="Minion Pro" w:hAnsi="Minion Pro" w:cstheme="majorBidi"/>
          <w:sz w:val="22"/>
          <w:szCs w:val="22"/>
        </w:rPr>
      </w:pPr>
      <w:r w:rsidRPr="00E770DD">
        <w:rPr>
          <w:rFonts w:ascii="Minion Pro" w:hAnsi="Minion Pro" w:cstheme="majorBidi"/>
          <w:sz w:val="22"/>
          <w:szCs w:val="22"/>
        </w:rPr>
        <w:t xml:space="preserve">В ходе освоения человеком ресурсов нашей планеты все больше естественных экосистем превращается в ПТС. Развитие глобальных техногенных процессов уже привело к тому, что биосфера Земли трансформируется в </w:t>
      </w:r>
      <w:r w:rsidRPr="00D015C5">
        <w:rPr>
          <w:rFonts w:ascii="Minion Pro" w:hAnsi="Minion Pro" w:cstheme="majorBidi"/>
          <w:sz w:val="22"/>
          <w:szCs w:val="22"/>
        </w:rPr>
        <w:t>биотехносферу</w:t>
      </w:r>
      <w:r w:rsidRPr="00E770DD">
        <w:rPr>
          <w:rFonts w:ascii="Minion Pro" w:hAnsi="Minion Pro" w:cstheme="majorBidi"/>
          <w:sz w:val="22"/>
          <w:szCs w:val="22"/>
        </w:rPr>
        <w:t>. Иными словами</w:t>
      </w:r>
      <w:r w:rsidR="00C97DC7" w:rsidRPr="00E770DD">
        <w:rPr>
          <w:rFonts w:ascii="Minion Pro" w:hAnsi="Minion Pro" w:cstheme="majorBidi"/>
          <w:sz w:val="22"/>
          <w:szCs w:val="22"/>
        </w:rPr>
        <w:t xml:space="preserve">, </w:t>
      </w:r>
      <w:r w:rsidRPr="00E770DD">
        <w:rPr>
          <w:rFonts w:ascii="Minion Pro" w:hAnsi="Minion Pro" w:cstheme="majorBidi"/>
          <w:sz w:val="22"/>
          <w:szCs w:val="22"/>
        </w:rPr>
        <w:t>вся биосфера в целом превращается в</w:t>
      </w:r>
      <w:r w:rsidR="008D0303" w:rsidRPr="00E770DD">
        <w:rPr>
          <w:rFonts w:ascii="Minion Pro" w:hAnsi="Minion Pro" w:cstheme="majorBidi"/>
          <w:sz w:val="22"/>
          <w:szCs w:val="22"/>
        </w:rPr>
        <w:t xml:space="preserve"> </w:t>
      </w:r>
      <w:r w:rsidR="00111FD7" w:rsidRPr="00E770DD">
        <w:rPr>
          <w:rFonts w:ascii="Minion Pro" w:hAnsi="Minion Pro" w:cstheme="majorBidi"/>
          <w:sz w:val="22"/>
          <w:szCs w:val="22"/>
          <w:lang w:bidi="ar-EG"/>
        </w:rPr>
        <w:t>ПТС</w:t>
      </w:r>
      <w:r w:rsidR="008D0303" w:rsidRPr="00E770DD">
        <w:rPr>
          <w:rFonts w:ascii="Minion Pro" w:hAnsi="Minion Pro" w:cstheme="majorBidi"/>
          <w:sz w:val="22"/>
          <w:szCs w:val="22"/>
        </w:rPr>
        <w:t xml:space="preserve"> планет</w:t>
      </w:r>
      <w:r w:rsidRPr="00E770DD">
        <w:rPr>
          <w:rFonts w:ascii="Minion Pro" w:hAnsi="Minion Pro" w:cstheme="majorBidi"/>
          <w:sz w:val="22"/>
          <w:szCs w:val="22"/>
        </w:rPr>
        <w:t xml:space="preserve">арного масштаба, состояние которой </w:t>
      </w:r>
      <w:r w:rsidR="008D0303" w:rsidRPr="00E770DD">
        <w:rPr>
          <w:rFonts w:ascii="Minion Pro" w:hAnsi="Minion Pro" w:cstheme="majorBidi"/>
          <w:sz w:val="22"/>
          <w:szCs w:val="22"/>
        </w:rPr>
        <w:t xml:space="preserve">уже во многом </w:t>
      </w:r>
      <w:r w:rsidRPr="00E770DD">
        <w:rPr>
          <w:rFonts w:ascii="Minion Pro" w:hAnsi="Minion Pro" w:cstheme="majorBidi"/>
          <w:sz w:val="22"/>
          <w:szCs w:val="22"/>
        </w:rPr>
        <w:t xml:space="preserve">зависит </w:t>
      </w:r>
      <w:r w:rsidR="008D0303" w:rsidRPr="00E770DD">
        <w:rPr>
          <w:rFonts w:ascii="Minion Pro" w:hAnsi="Minion Pro" w:cstheme="majorBidi"/>
          <w:sz w:val="22"/>
          <w:szCs w:val="22"/>
        </w:rPr>
        <w:t>от последствий производственной деятельности человека, например</w:t>
      </w:r>
      <w:r w:rsidR="005C34F1" w:rsidRPr="00E770DD">
        <w:rPr>
          <w:rFonts w:ascii="Minion Pro" w:hAnsi="Minion Pro" w:cstheme="majorBidi"/>
          <w:sz w:val="22"/>
          <w:szCs w:val="22"/>
        </w:rPr>
        <w:t>,</w:t>
      </w:r>
      <w:r w:rsidR="008D0303" w:rsidRPr="00E770DD">
        <w:rPr>
          <w:rFonts w:ascii="Minion Pro" w:hAnsi="Minion Pro" w:cstheme="majorBidi"/>
          <w:sz w:val="22"/>
          <w:szCs w:val="22"/>
        </w:rPr>
        <w:t xml:space="preserve"> </w:t>
      </w:r>
      <w:r w:rsidR="00C97DC7" w:rsidRPr="00E770DD">
        <w:rPr>
          <w:rFonts w:ascii="Minion Pro" w:hAnsi="Minion Pro" w:cstheme="majorBidi"/>
          <w:sz w:val="22"/>
          <w:szCs w:val="22"/>
        </w:rPr>
        <w:t xml:space="preserve">от </w:t>
      </w:r>
      <w:r w:rsidR="008D0303" w:rsidRPr="00E770DD">
        <w:rPr>
          <w:rFonts w:ascii="Minion Pro" w:hAnsi="Minion Pro" w:cstheme="majorBidi"/>
          <w:sz w:val="22"/>
          <w:szCs w:val="22"/>
        </w:rPr>
        <w:t>«парникового эффекта».</w:t>
      </w:r>
      <w:r w:rsidR="003126D7" w:rsidRPr="00E770DD">
        <w:rPr>
          <w:rFonts w:ascii="Minion Pro" w:hAnsi="Minion Pro" w:cstheme="majorBidi"/>
          <w:sz w:val="22"/>
          <w:szCs w:val="22"/>
        </w:rPr>
        <w:t xml:space="preserve"> Таким образом, масштабы и структура ПТС весьма разнообразны. Выделяют несколько иерархических уровней ПТС: </w:t>
      </w:r>
      <w:proofErr w:type="gramStart"/>
      <w:r w:rsidR="003126D7" w:rsidRPr="00E770DD">
        <w:rPr>
          <w:rFonts w:ascii="Minion Pro" w:hAnsi="Minion Pro" w:cstheme="majorBidi"/>
          <w:sz w:val="22"/>
          <w:szCs w:val="22"/>
        </w:rPr>
        <w:t>объектный</w:t>
      </w:r>
      <w:proofErr w:type="gramEnd"/>
      <w:r w:rsidR="003126D7" w:rsidRPr="00E770DD">
        <w:rPr>
          <w:rFonts w:ascii="Minion Pro" w:hAnsi="Minion Pro" w:cstheme="majorBidi"/>
          <w:sz w:val="22"/>
          <w:szCs w:val="22"/>
        </w:rPr>
        <w:t xml:space="preserve"> </w:t>
      </w:r>
      <w:r w:rsidR="003126D7" w:rsidRPr="00E770DD">
        <w:rPr>
          <w:rFonts w:ascii="Minion Pro" w:hAnsi="Minion Pro" w:cstheme="majorBidi"/>
          <w:sz w:val="22"/>
          <w:szCs w:val="22"/>
        </w:rPr>
        <w:lastRenderedPageBreak/>
        <w:t>(элементарный), локальный, ландшафтный, региональный (национальный) и глобальный</w:t>
      </w:r>
      <w:r w:rsidR="00883975" w:rsidRPr="00E770DD">
        <w:rPr>
          <w:rFonts w:ascii="Minion Pro" w:hAnsi="Minion Pro" w:cstheme="majorBidi"/>
          <w:sz w:val="22"/>
          <w:szCs w:val="22"/>
        </w:rPr>
        <w:t>.</w:t>
      </w:r>
    </w:p>
    <w:p w:rsidR="00C97DC7" w:rsidRPr="00E770DD" w:rsidRDefault="00C97DC7" w:rsidP="00E23AB8">
      <w:pPr>
        <w:pStyle w:val="a5"/>
        <w:spacing w:before="120" w:line="257" w:lineRule="auto"/>
        <w:rPr>
          <w:rFonts w:ascii="Minion Pro" w:hAnsi="Minion Pro"/>
          <w:b/>
          <w:bCs/>
          <w:i w:val="0"/>
          <w:iCs w:val="0"/>
          <w:smallCaps/>
          <w:color w:val="auto"/>
          <w:spacing w:val="0"/>
          <w:sz w:val="22"/>
          <w:szCs w:val="22"/>
        </w:rPr>
      </w:pPr>
      <w:r w:rsidRPr="00E770DD">
        <w:rPr>
          <w:rFonts w:ascii="Minion Pro" w:hAnsi="Minion Pro"/>
          <w:b/>
          <w:bCs/>
          <w:i w:val="0"/>
          <w:iCs w:val="0"/>
          <w:smallCaps/>
          <w:color w:val="auto"/>
          <w:spacing w:val="0"/>
          <w:sz w:val="22"/>
          <w:szCs w:val="22"/>
        </w:rPr>
        <w:t>Виды природно-технических систем</w:t>
      </w:r>
    </w:p>
    <w:p w:rsidR="00883975" w:rsidRPr="00D015C5" w:rsidRDefault="00B81D3C" w:rsidP="00F77304">
      <w:pPr>
        <w:spacing w:line="257" w:lineRule="auto"/>
        <w:ind w:firstLine="284"/>
        <w:jc w:val="both"/>
        <w:rPr>
          <w:rFonts w:ascii="Minion Pro" w:hAnsi="Minion Pro" w:cstheme="majorBidi"/>
          <w:sz w:val="22"/>
          <w:szCs w:val="22"/>
        </w:rPr>
      </w:pPr>
      <w:r w:rsidRPr="00E770DD">
        <w:rPr>
          <w:rFonts w:ascii="Minion Pro" w:hAnsi="Minion Pro" w:cstheme="majorBidi"/>
          <w:sz w:val="22"/>
          <w:szCs w:val="22"/>
        </w:rPr>
        <w:t xml:space="preserve">Несмотря на бесконечное разнообразие </w:t>
      </w:r>
      <w:r w:rsidR="00C65660" w:rsidRPr="00E770DD">
        <w:rPr>
          <w:rFonts w:ascii="Minion Pro" w:hAnsi="Minion Pro" w:cstheme="majorBidi"/>
          <w:sz w:val="22"/>
          <w:szCs w:val="22"/>
        </w:rPr>
        <w:t>ПТС</w:t>
      </w:r>
      <w:r w:rsidR="005C34F1" w:rsidRPr="00E770DD">
        <w:rPr>
          <w:rFonts w:ascii="Minion Pro" w:hAnsi="Minion Pro" w:cstheme="majorBidi"/>
          <w:sz w:val="22"/>
          <w:szCs w:val="22"/>
        </w:rPr>
        <w:t>,</w:t>
      </w:r>
      <w:r w:rsidRPr="00E770DD">
        <w:rPr>
          <w:rFonts w:ascii="Minion Pro" w:hAnsi="Minion Pro" w:cstheme="majorBidi"/>
          <w:sz w:val="22"/>
          <w:szCs w:val="22"/>
        </w:rPr>
        <w:t xml:space="preserve"> среди них можно выдел</w:t>
      </w:r>
      <w:r w:rsidR="000849AB" w:rsidRPr="00E770DD">
        <w:rPr>
          <w:rFonts w:ascii="Minion Pro" w:hAnsi="Minion Pro" w:cstheme="majorBidi"/>
          <w:sz w:val="22"/>
          <w:szCs w:val="22"/>
        </w:rPr>
        <w:t>ить три</w:t>
      </w:r>
      <w:r w:rsidRPr="00E770DD">
        <w:rPr>
          <w:rFonts w:ascii="Minion Pro" w:hAnsi="Minion Pro" w:cstheme="majorBidi"/>
          <w:sz w:val="22"/>
          <w:szCs w:val="22"/>
        </w:rPr>
        <w:t xml:space="preserve"> основных вида</w:t>
      </w:r>
      <w:r w:rsidR="00C65660" w:rsidRPr="00E770DD">
        <w:rPr>
          <w:rFonts w:ascii="Minion Pro" w:hAnsi="Minion Pro" w:cstheme="majorBidi"/>
          <w:sz w:val="22"/>
          <w:szCs w:val="22"/>
        </w:rPr>
        <w:t>:</w:t>
      </w:r>
      <w:r w:rsidRPr="00E770DD">
        <w:rPr>
          <w:rFonts w:ascii="Minion Pro" w:hAnsi="Minion Pro" w:cstheme="majorBidi"/>
          <w:sz w:val="22"/>
          <w:szCs w:val="22"/>
        </w:rPr>
        <w:t xml:space="preserve"> </w:t>
      </w:r>
      <w:r w:rsidR="000849AB" w:rsidRPr="00E770DD">
        <w:rPr>
          <w:rFonts w:ascii="Minion Pro" w:hAnsi="Minion Pro" w:cstheme="majorBidi"/>
          <w:sz w:val="22"/>
          <w:szCs w:val="22"/>
        </w:rPr>
        <w:t>стихийные, регулируемые</w:t>
      </w:r>
      <w:r w:rsidRPr="00E770DD">
        <w:rPr>
          <w:rFonts w:ascii="Minion Pro" w:hAnsi="Minion Pro" w:cstheme="majorBidi"/>
          <w:sz w:val="22"/>
          <w:szCs w:val="22"/>
        </w:rPr>
        <w:t xml:space="preserve"> и управляемые. </w:t>
      </w:r>
      <w:r w:rsidR="000849AB" w:rsidRPr="00E770DD">
        <w:rPr>
          <w:rFonts w:ascii="Minion Pro" w:hAnsi="Minion Pro" w:cstheme="majorBidi"/>
          <w:sz w:val="22"/>
          <w:szCs w:val="22"/>
        </w:rPr>
        <w:t xml:space="preserve">Примером </w:t>
      </w:r>
      <w:r w:rsidR="000849AB" w:rsidRPr="00E770DD">
        <w:rPr>
          <w:rFonts w:ascii="Minion Pro" w:hAnsi="Minion Pro" w:cstheme="majorBidi"/>
          <w:b/>
          <w:bCs/>
          <w:sz w:val="22"/>
          <w:szCs w:val="22"/>
        </w:rPr>
        <w:t>стихийной ПТС</w:t>
      </w:r>
      <w:r w:rsidR="000849AB" w:rsidRPr="00E770DD">
        <w:rPr>
          <w:rFonts w:ascii="Minion Pro" w:hAnsi="Minion Pro" w:cstheme="majorBidi"/>
          <w:sz w:val="22"/>
          <w:szCs w:val="22"/>
        </w:rPr>
        <w:t xml:space="preserve"> может </w:t>
      </w:r>
      <w:r w:rsidR="00C97DC7" w:rsidRPr="00E770DD">
        <w:rPr>
          <w:rFonts w:ascii="Minion Pro" w:hAnsi="Minion Pro" w:cstheme="majorBidi"/>
          <w:sz w:val="22"/>
          <w:szCs w:val="22"/>
        </w:rPr>
        <w:t xml:space="preserve">являться </w:t>
      </w:r>
      <w:r w:rsidR="00883975" w:rsidRPr="00E770DD">
        <w:rPr>
          <w:rFonts w:ascii="Minion Pro" w:hAnsi="Minion Pro" w:cstheme="majorBidi"/>
          <w:sz w:val="22"/>
          <w:szCs w:val="22"/>
        </w:rPr>
        <w:t>водно-болотный массив, образовавшийся у выхода городской ливневой канализации</w:t>
      </w:r>
      <w:r w:rsidR="008D0303" w:rsidRPr="00E770DD">
        <w:rPr>
          <w:rFonts w:ascii="Minion Pro" w:hAnsi="Minion Pro" w:cstheme="majorBidi"/>
          <w:sz w:val="22"/>
          <w:szCs w:val="22"/>
        </w:rPr>
        <w:t xml:space="preserve">. В большинстве случаев развитие </w:t>
      </w:r>
      <w:r w:rsidR="00BC08BC" w:rsidRPr="00E770DD">
        <w:rPr>
          <w:rFonts w:ascii="Minion Pro" w:hAnsi="Minion Pro" w:cstheme="majorBidi"/>
          <w:sz w:val="22"/>
          <w:szCs w:val="22"/>
        </w:rPr>
        <w:t>таких</w:t>
      </w:r>
      <w:r w:rsidR="008D0303" w:rsidRPr="00E770DD">
        <w:rPr>
          <w:rFonts w:ascii="Minion Pro" w:hAnsi="Minion Pro" w:cstheme="majorBidi"/>
          <w:sz w:val="22"/>
          <w:szCs w:val="22"/>
        </w:rPr>
        <w:t xml:space="preserve"> ПТС </w:t>
      </w:r>
      <w:r w:rsidR="007E6BA5" w:rsidRPr="00E770DD">
        <w:rPr>
          <w:rFonts w:ascii="Minion Pro" w:hAnsi="Minion Pro" w:cstheme="majorBidi"/>
          <w:sz w:val="22"/>
          <w:szCs w:val="22"/>
        </w:rPr>
        <w:t xml:space="preserve">идет путем </w:t>
      </w:r>
      <w:r w:rsidR="007E6BA5" w:rsidRPr="00D015C5">
        <w:rPr>
          <w:rFonts w:ascii="Minion Pro" w:hAnsi="Minion Pro" w:cstheme="majorBidi"/>
          <w:sz w:val="22"/>
          <w:szCs w:val="22"/>
        </w:rPr>
        <w:t xml:space="preserve">деградации окружающей среды. </w:t>
      </w:r>
    </w:p>
    <w:p w:rsidR="00883975" w:rsidRPr="00E770DD" w:rsidRDefault="000849AB" w:rsidP="00F77304">
      <w:pPr>
        <w:spacing w:line="257" w:lineRule="auto"/>
        <w:ind w:firstLine="284"/>
        <w:jc w:val="both"/>
        <w:rPr>
          <w:rFonts w:ascii="Minion Pro" w:hAnsi="Minion Pro" w:cstheme="majorBidi"/>
          <w:sz w:val="22"/>
          <w:szCs w:val="22"/>
        </w:rPr>
      </w:pPr>
      <w:r w:rsidRPr="00E770DD">
        <w:rPr>
          <w:rFonts w:ascii="Minion Pro" w:hAnsi="Minion Pro" w:cstheme="majorBidi"/>
          <w:sz w:val="22"/>
          <w:szCs w:val="22"/>
        </w:rPr>
        <w:t xml:space="preserve">Состояние </w:t>
      </w:r>
      <w:r w:rsidRPr="00E770DD">
        <w:rPr>
          <w:rFonts w:ascii="Minion Pro" w:hAnsi="Minion Pro" w:cstheme="majorBidi"/>
          <w:b/>
          <w:bCs/>
          <w:sz w:val="22"/>
          <w:szCs w:val="22"/>
        </w:rPr>
        <w:t>регулируемых ПТС</w:t>
      </w:r>
      <w:r w:rsidRPr="00E770DD">
        <w:rPr>
          <w:rFonts w:ascii="Minion Pro" w:hAnsi="Minion Pro" w:cstheme="majorBidi"/>
          <w:i/>
          <w:iCs/>
          <w:sz w:val="22"/>
          <w:szCs w:val="22"/>
        </w:rPr>
        <w:t xml:space="preserve"> </w:t>
      </w:r>
      <w:r w:rsidRPr="00E770DD">
        <w:rPr>
          <w:rFonts w:ascii="Minion Pro" w:hAnsi="Minion Pro" w:cstheme="majorBidi"/>
          <w:sz w:val="22"/>
          <w:szCs w:val="22"/>
        </w:rPr>
        <w:t>контролируется</w:t>
      </w:r>
      <w:r w:rsidR="009E79CC" w:rsidRPr="00E770DD">
        <w:rPr>
          <w:rFonts w:ascii="Minion Pro" w:hAnsi="Minion Pro" w:cstheme="majorBidi"/>
          <w:sz w:val="22"/>
          <w:szCs w:val="22"/>
        </w:rPr>
        <w:t xml:space="preserve"> </w:t>
      </w:r>
      <w:r w:rsidR="00883975" w:rsidRPr="00E770DD">
        <w:rPr>
          <w:rFonts w:ascii="Minion Pro" w:hAnsi="Minion Pro" w:cstheme="majorBidi"/>
          <w:sz w:val="22"/>
          <w:szCs w:val="22"/>
        </w:rPr>
        <w:t xml:space="preserve">с помощью специальных инженерно-технических систем. К ним можно отнести </w:t>
      </w:r>
      <w:r w:rsidR="00C65660" w:rsidRPr="00E770DD">
        <w:rPr>
          <w:rFonts w:ascii="Minion Pro" w:hAnsi="Minion Pro" w:cstheme="majorBidi"/>
          <w:sz w:val="22"/>
          <w:szCs w:val="22"/>
        </w:rPr>
        <w:t xml:space="preserve">пополняемые из системы городского водопровода </w:t>
      </w:r>
      <w:r w:rsidR="00883975" w:rsidRPr="00E770DD">
        <w:rPr>
          <w:rFonts w:ascii="Minion Pro" w:hAnsi="Minion Pro" w:cstheme="majorBidi"/>
          <w:sz w:val="22"/>
          <w:szCs w:val="22"/>
        </w:rPr>
        <w:t>благоустроенные городские</w:t>
      </w:r>
      <w:r w:rsidR="00C65660" w:rsidRPr="00E770DD">
        <w:rPr>
          <w:rFonts w:ascii="Minion Pro" w:hAnsi="Minion Pro" w:cstheme="majorBidi"/>
          <w:sz w:val="22"/>
          <w:szCs w:val="22"/>
        </w:rPr>
        <w:t xml:space="preserve"> водные объекты</w:t>
      </w:r>
      <w:r w:rsidR="00883975" w:rsidRPr="00E770DD">
        <w:rPr>
          <w:rFonts w:ascii="Minion Pro" w:hAnsi="Minion Pro" w:cstheme="majorBidi"/>
          <w:sz w:val="22"/>
          <w:szCs w:val="22"/>
        </w:rPr>
        <w:t xml:space="preserve"> вместе с комплексом функционирующих на них гидротехнических сооружений</w:t>
      </w:r>
      <w:r w:rsidR="007E6BA5" w:rsidRPr="00E770DD">
        <w:rPr>
          <w:rFonts w:ascii="Minion Pro" w:hAnsi="Minion Pro" w:cstheme="majorBidi"/>
          <w:sz w:val="22"/>
          <w:szCs w:val="22"/>
        </w:rPr>
        <w:t xml:space="preserve">. </w:t>
      </w:r>
    </w:p>
    <w:p w:rsidR="000849AB" w:rsidRPr="00E770DD" w:rsidRDefault="009E79CC" w:rsidP="00F77304">
      <w:pPr>
        <w:spacing w:line="257" w:lineRule="auto"/>
        <w:ind w:firstLine="284"/>
        <w:jc w:val="both"/>
        <w:rPr>
          <w:rFonts w:ascii="Minion Pro" w:hAnsi="Minion Pro" w:cstheme="majorBidi"/>
          <w:sz w:val="22"/>
          <w:szCs w:val="22"/>
        </w:rPr>
      </w:pPr>
      <w:r w:rsidRPr="00D015C5">
        <w:rPr>
          <w:rFonts w:ascii="Minion Pro" w:hAnsi="Minion Pro" w:cstheme="majorBidi"/>
          <w:b/>
          <w:bCs/>
          <w:sz w:val="22"/>
          <w:szCs w:val="22"/>
        </w:rPr>
        <w:t>Управляемая ПТС</w:t>
      </w:r>
      <w:r w:rsidRPr="00D015C5">
        <w:rPr>
          <w:rFonts w:ascii="Minion Pro" w:hAnsi="Minion Pro" w:cstheme="majorBidi"/>
          <w:sz w:val="22"/>
          <w:szCs w:val="22"/>
        </w:rPr>
        <w:t xml:space="preserve"> </w:t>
      </w:r>
      <w:r w:rsidRPr="00E770DD">
        <w:rPr>
          <w:rFonts w:ascii="Minion Pro" w:hAnsi="Minion Pro" w:cstheme="majorBidi"/>
          <w:sz w:val="22"/>
          <w:szCs w:val="22"/>
        </w:rPr>
        <w:t xml:space="preserve">– это система, состоянием которой можно манипулировать, создавая в ней условия благоприятные для жизни человека. </w:t>
      </w:r>
      <w:proofErr w:type="gramStart"/>
      <w:r w:rsidRPr="00E770DD">
        <w:rPr>
          <w:rFonts w:ascii="Minion Pro" w:hAnsi="Minion Pro" w:cstheme="majorBidi"/>
          <w:sz w:val="22"/>
          <w:szCs w:val="22"/>
        </w:rPr>
        <w:t>К</w:t>
      </w:r>
      <w:proofErr w:type="gramEnd"/>
      <w:r w:rsidRPr="00E770DD">
        <w:rPr>
          <w:rFonts w:ascii="Minion Pro" w:hAnsi="Minion Pro" w:cstheme="majorBidi"/>
          <w:sz w:val="22"/>
          <w:szCs w:val="22"/>
        </w:rPr>
        <w:t xml:space="preserve"> </w:t>
      </w:r>
      <w:proofErr w:type="gramStart"/>
      <w:r w:rsidRPr="00E770DD">
        <w:rPr>
          <w:rFonts w:ascii="Minion Pro" w:hAnsi="Minion Pro" w:cstheme="majorBidi"/>
          <w:sz w:val="22"/>
          <w:szCs w:val="22"/>
        </w:rPr>
        <w:t>подобным</w:t>
      </w:r>
      <w:proofErr w:type="gramEnd"/>
      <w:r w:rsidRPr="00E770DD">
        <w:rPr>
          <w:rFonts w:ascii="Minion Pro" w:hAnsi="Minion Pro" w:cstheme="majorBidi"/>
          <w:sz w:val="22"/>
          <w:szCs w:val="22"/>
        </w:rPr>
        <w:t xml:space="preserve"> ПТС можно отнести </w:t>
      </w:r>
      <w:r w:rsidR="0075410C" w:rsidRPr="00E770DD">
        <w:rPr>
          <w:rFonts w:ascii="Minion Pro" w:hAnsi="Minion Pro" w:cstheme="majorBidi"/>
          <w:sz w:val="22"/>
          <w:szCs w:val="22"/>
        </w:rPr>
        <w:t xml:space="preserve">системы, формирующиеся на основе крупных </w:t>
      </w:r>
      <w:r w:rsidRPr="00E770DD">
        <w:rPr>
          <w:rFonts w:ascii="Minion Pro" w:hAnsi="Minion Pro" w:cstheme="majorBidi"/>
          <w:sz w:val="22"/>
          <w:szCs w:val="22"/>
        </w:rPr>
        <w:t>гидроэл</w:t>
      </w:r>
      <w:r w:rsidR="0075410C" w:rsidRPr="00E770DD">
        <w:rPr>
          <w:rFonts w:ascii="Minion Pro" w:hAnsi="Minion Pro" w:cstheme="majorBidi"/>
          <w:sz w:val="22"/>
          <w:szCs w:val="22"/>
        </w:rPr>
        <w:t>ектростанций</w:t>
      </w:r>
      <w:r w:rsidRPr="00E770DD">
        <w:rPr>
          <w:rFonts w:ascii="Minion Pro" w:hAnsi="Minion Pro" w:cstheme="majorBidi"/>
          <w:sz w:val="22"/>
          <w:szCs w:val="22"/>
        </w:rPr>
        <w:t xml:space="preserve">, которые в результате </w:t>
      </w:r>
      <w:r w:rsidRPr="00D015C5">
        <w:rPr>
          <w:rFonts w:ascii="Minion Pro" w:hAnsi="Minion Pro" w:cstheme="majorBidi"/>
          <w:sz w:val="22"/>
          <w:szCs w:val="22"/>
        </w:rPr>
        <w:t xml:space="preserve">экологической оптимизации </w:t>
      </w:r>
      <w:r w:rsidR="0075410C" w:rsidRPr="00E770DD">
        <w:rPr>
          <w:rFonts w:ascii="Minion Pro" w:hAnsi="Minion Pro" w:cstheme="majorBidi"/>
          <w:sz w:val="22"/>
          <w:szCs w:val="22"/>
        </w:rPr>
        <w:t>превращаются в регулятор</w:t>
      </w:r>
      <w:r w:rsidR="00E04BC8" w:rsidRPr="00E770DD">
        <w:rPr>
          <w:rFonts w:ascii="Minion Pro" w:hAnsi="Minion Pro" w:cstheme="majorBidi"/>
          <w:sz w:val="22"/>
          <w:szCs w:val="22"/>
        </w:rPr>
        <w:t>ы</w:t>
      </w:r>
      <w:r w:rsidR="0075410C" w:rsidRPr="00E770DD">
        <w:rPr>
          <w:rFonts w:ascii="Minion Pro" w:hAnsi="Minion Pro" w:cstheme="majorBidi"/>
          <w:sz w:val="22"/>
          <w:szCs w:val="22"/>
        </w:rPr>
        <w:t xml:space="preserve"> условий окружающей среды</w:t>
      </w:r>
      <w:r w:rsidR="00E04BC8" w:rsidRPr="00E770DD">
        <w:rPr>
          <w:rFonts w:ascii="Minion Pro" w:hAnsi="Minion Pro" w:cstheme="majorBidi"/>
          <w:sz w:val="22"/>
          <w:szCs w:val="22"/>
        </w:rPr>
        <w:t xml:space="preserve"> регионального масштаба</w:t>
      </w:r>
      <w:r w:rsidR="0075410C" w:rsidRPr="00E770DD">
        <w:rPr>
          <w:rFonts w:ascii="Minion Pro" w:hAnsi="Minion Pro" w:cstheme="majorBidi"/>
          <w:sz w:val="22"/>
          <w:szCs w:val="22"/>
        </w:rPr>
        <w:t>. Они способны поддержива</w:t>
      </w:r>
      <w:r w:rsidR="007E6BA5" w:rsidRPr="00E770DD">
        <w:rPr>
          <w:rFonts w:ascii="Minion Pro" w:hAnsi="Minion Pro" w:cstheme="majorBidi"/>
          <w:sz w:val="22"/>
          <w:szCs w:val="22"/>
        </w:rPr>
        <w:t>ть</w:t>
      </w:r>
      <w:r w:rsidR="0075410C" w:rsidRPr="00E770DD">
        <w:rPr>
          <w:rFonts w:ascii="Minion Pro" w:hAnsi="Minion Pro" w:cstheme="majorBidi"/>
          <w:sz w:val="22"/>
          <w:szCs w:val="22"/>
        </w:rPr>
        <w:t xml:space="preserve"> экологически оптимальные параметры стока реки</w:t>
      </w:r>
      <w:r w:rsidR="005D6CDD" w:rsidRPr="00E770DD">
        <w:rPr>
          <w:rFonts w:ascii="Minion Pro" w:hAnsi="Minion Pro" w:cstheme="majorBidi"/>
          <w:sz w:val="22"/>
          <w:szCs w:val="22"/>
        </w:rPr>
        <w:t xml:space="preserve"> и</w:t>
      </w:r>
      <w:r w:rsidR="0075410C" w:rsidRPr="00E770DD">
        <w:rPr>
          <w:rFonts w:ascii="Minion Pro" w:hAnsi="Minion Pro" w:cstheme="majorBidi"/>
          <w:sz w:val="22"/>
          <w:szCs w:val="22"/>
        </w:rPr>
        <w:t xml:space="preserve"> уровня грунтовых вод, защищают прилегающие территории от чрезвычайных ситуаций природного и техногенного характера (наводнений, засух, аварийных разливов токсичных загрязнителей).</w:t>
      </w:r>
    </w:p>
    <w:p w:rsidR="00F77304" w:rsidRDefault="00F77304">
      <w:pPr>
        <w:rPr>
          <w:rFonts w:ascii="Minion Pro" w:eastAsiaTheme="majorEastAsia" w:hAnsi="Minion Pro" w:cstheme="majorBidi"/>
          <w:b/>
          <w:bCs/>
          <w:smallCaps/>
          <w:sz w:val="22"/>
          <w:szCs w:val="22"/>
        </w:rPr>
      </w:pPr>
      <w:r>
        <w:rPr>
          <w:rFonts w:ascii="Minion Pro" w:hAnsi="Minion Pro"/>
          <w:b/>
          <w:bCs/>
          <w:i/>
          <w:iCs/>
          <w:smallCaps/>
          <w:sz w:val="22"/>
          <w:szCs w:val="22"/>
        </w:rPr>
        <w:br w:type="page"/>
      </w:r>
    </w:p>
    <w:p w:rsidR="00061F9A" w:rsidRPr="00E770DD" w:rsidRDefault="00061F9A" w:rsidP="00E23AB8">
      <w:pPr>
        <w:pStyle w:val="a5"/>
        <w:spacing w:before="120" w:line="257" w:lineRule="auto"/>
        <w:rPr>
          <w:rFonts w:ascii="Minion Pro" w:hAnsi="Minion Pro"/>
          <w:b/>
          <w:bCs/>
          <w:i w:val="0"/>
          <w:iCs w:val="0"/>
          <w:smallCaps/>
          <w:color w:val="auto"/>
          <w:spacing w:val="0"/>
          <w:sz w:val="22"/>
          <w:szCs w:val="22"/>
        </w:rPr>
      </w:pPr>
      <w:r w:rsidRPr="00E770DD">
        <w:rPr>
          <w:rFonts w:ascii="Minion Pro" w:hAnsi="Minion Pro"/>
          <w:b/>
          <w:bCs/>
          <w:i w:val="0"/>
          <w:iCs w:val="0"/>
          <w:smallCaps/>
          <w:color w:val="auto"/>
          <w:spacing w:val="0"/>
          <w:sz w:val="22"/>
          <w:szCs w:val="22"/>
        </w:rPr>
        <w:lastRenderedPageBreak/>
        <w:t xml:space="preserve">Наука о </w:t>
      </w:r>
      <w:r w:rsidR="00906457" w:rsidRPr="00E770DD">
        <w:rPr>
          <w:rFonts w:ascii="Minion Pro" w:hAnsi="Minion Pro"/>
          <w:b/>
          <w:bCs/>
          <w:i w:val="0"/>
          <w:iCs w:val="0"/>
          <w:smallCaps/>
          <w:color w:val="auto"/>
          <w:spacing w:val="0"/>
          <w:sz w:val="22"/>
          <w:szCs w:val="22"/>
        </w:rPr>
        <w:t>природно-технических системах</w:t>
      </w:r>
    </w:p>
    <w:p w:rsidR="006258FA" w:rsidRPr="00E770DD" w:rsidRDefault="005D6CDD" w:rsidP="00F77304">
      <w:pPr>
        <w:spacing w:line="257" w:lineRule="auto"/>
        <w:ind w:firstLine="284"/>
        <w:jc w:val="both"/>
        <w:rPr>
          <w:rFonts w:ascii="Minion Pro" w:hAnsi="Minion Pro" w:cstheme="majorBidi"/>
          <w:sz w:val="22"/>
          <w:szCs w:val="22"/>
        </w:rPr>
      </w:pPr>
      <w:r w:rsidRPr="00E770DD">
        <w:rPr>
          <w:rFonts w:ascii="Minion Pro" w:hAnsi="Minion Pro" w:cstheme="majorBidi"/>
          <w:sz w:val="22"/>
          <w:szCs w:val="22"/>
        </w:rPr>
        <w:t>И</w:t>
      </w:r>
      <w:r w:rsidR="00061F9A" w:rsidRPr="00E770DD">
        <w:rPr>
          <w:rFonts w:ascii="Minion Pro" w:hAnsi="Minion Pro" w:cstheme="majorBidi"/>
          <w:sz w:val="22"/>
          <w:szCs w:val="22"/>
        </w:rPr>
        <w:t>зучение ПТС</w:t>
      </w:r>
      <w:r w:rsidR="00144784" w:rsidRPr="00E770DD">
        <w:rPr>
          <w:rFonts w:ascii="Minion Pro" w:hAnsi="Minion Pro" w:cstheme="majorBidi"/>
          <w:sz w:val="22"/>
          <w:szCs w:val="22"/>
        </w:rPr>
        <w:t xml:space="preserve"> </w:t>
      </w:r>
      <w:r w:rsidR="002825F0" w:rsidRPr="00E770DD">
        <w:rPr>
          <w:rFonts w:ascii="Minion Pro" w:hAnsi="Minion Pro" w:cstheme="majorBidi"/>
          <w:sz w:val="22"/>
          <w:szCs w:val="22"/>
        </w:rPr>
        <w:t>находится на начальном этапе. Б</w:t>
      </w:r>
      <w:r w:rsidRPr="00E770DD">
        <w:rPr>
          <w:rFonts w:ascii="Minion Pro" w:hAnsi="Minion Pro" w:cstheme="majorBidi"/>
          <w:sz w:val="22"/>
          <w:szCs w:val="22"/>
        </w:rPr>
        <w:t>ольшинств</w:t>
      </w:r>
      <w:r w:rsidR="002825F0" w:rsidRPr="00E770DD">
        <w:rPr>
          <w:rFonts w:ascii="Minion Pro" w:hAnsi="Minion Pro" w:cstheme="majorBidi"/>
          <w:sz w:val="22"/>
          <w:szCs w:val="22"/>
        </w:rPr>
        <w:t>о</w:t>
      </w:r>
      <w:r w:rsidRPr="00E770DD">
        <w:rPr>
          <w:rFonts w:ascii="Minion Pro" w:hAnsi="Minion Pro" w:cstheme="majorBidi"/>
          <w:sz w:val="22"/>
          <w:szCs w:val="22"/>
        </w:rPr>
        <w:t xml:space="preserve"> </w:t>
      </w:r>
      <w:r w:rsidR="00144784" w:rsidRPr="00E770DD">
        <w:rPr>
          <w:rFonts w:ascii="Minion Pro" w:hAnsi="Minion Pro" w:cstheme="majorBidi"/>
          <w:sz w:val="22"/>
          <w:szCs w:val="22"/>
        </w:rPr>
        <w:t xml:space="preserve">опубликованных ранее </w:t>
      </w:r>
      <w:r w:rsidRPr="00E770DD">
        <w:rPr>
          <w:rFonts w:ascii="Minion Pro" w:hAnsi="Minion Pro" w:cstheme="majorBidi"/>
          <w:sz w:val="22"/>
          <w:szCs w:val="22"/>
        </w:rPr>
        <w:t>р</w:t>
      </w:r>
      <w:r w:rsidR="00061F9A" w:rsidRPr="00E770DD">
        <w:rPr>
          <w:rFonts w:ascii="Minion Pro" w:hAnsi="Minion Pro" w:cstheme="majorBidi"/>
          <w:sz w:val="22"/>
          <w:szCs w:val="22"/>
        </w:rPr>
        <w:t>абот</w:t>
      </w:r>
      <w:r w:rsidR="00FD0BD3" w:rsidRPr="00E770DD">
        <w:rPr>
          <w:rFonts w:ascii="Minion Pro" w:hAnsi="Minion Pro" w:cstheme="majorBidi"/>
          <w:sz w:val="22"/>
          <w:szCs w:val="22"/>
        </w:rPr>
        <w:t xml:space="preserve"> носит описательный характер, фиксирующий </w:t>
      </w:r>
      <w:r w:rsidR="002825F0" w:rsidRPr="00E770DD">
        <w:rPr>
          <w:rFonts w:ascii="Minion Pro" w:hAnsi="Minion Pro" w:cstheme="majorBidi"/>
          <w:sz w:val="22"/>
          <w:szCs w:val="22"/>
        </w:rPr>
        <w:t xml:space="preserve">лишь наличие </w:t>
      </w:r>
      <w:r w:rsidR="00FD0BD3" w:rsidRPr="00E770DD">
        <w:rPr>
          <w:rFonts w:ascii="Minion Pro" w:hAnsi="Minion Pro" w:cstheme="majorBidi"/>
          <w:sz w:val="22"/>
          <w:szCs w:val="22"/>
        </w:rPr>
        <w:t>данного феномена.</w:t>
      </w:r>
      <w:r w:rsidR="00061F9A" w:rsidRPr="00E770DD">
        <w:rPr>
          <w:rFonts w:ascii="Minion Pro" w:hAnsi="Minion Pro" w:cstheme="majorBidi"/>
          <w:sz w:val="22"/>
          <w:szCs w:val="22"/>
        </w:rPr>
        <w:t xml:space="preserve"> </w:t>
      </w:r>
      <w:r w:rsidR="00FD0BD3" w:rsidRPr="00E770DD">
        <w:rPr>
          <w:rFonts w:ascii="Minion Pro" w:hAnsi="Minion Pro" w:cstheme="majorBidi"/>
          <w:sz w:val="22"/>
          <w:szCs w:val="22"/>
        </w:rPr>
        <w:t xml:space="preserve">Целенаправленное изучение процесса </w:t>
      </w:r>
      <w:r w:rsidR="00061F9A" w:rsidRPr="00E770DD">
        <w:rPr>
          <w:rFonts w:ascii="Minion Pro" w:hAnsi="Minion Pro" w:cstheme="majorBidi"/>
          <w:sz w:val="22"/>
          <w:szCs w:val="22"/>
        </w:rPr>
        <w:t>формирования ПТС, возможност</w:t>
      </w:r>
      <w:r w:rsidR="003A7119" w:rsidRPr="00E770DD">
        <w:rPr>
          <w:rFonts w:ascii="Minion Pro" w:hAnsi="Minion Pro" w:cstheme="majorBidi"/>
          <w:sz w:val="22"/>
          <w:szCs w:val="22"/>
        </w:rPr>
        <w:t>и</w:t>
      </w:r>
      <w:r w:rsidR="00061F9A" w:rsidRPr="00E770DD">
        <w:rPr>
          <w:rFonts w:ascii="Minion Pro" w:hAnsi="Minion Pro" w:cstheme="majorBidi"/>
          <w:sz w:val="22"/>
          <w:szCs w:val="22"/>
        </w:rPr>
        <w:t xml:space="preserve"> их оптимизации и практического использования для управления состоянием окружающей среды</w:t>
      </w:r>
      <w:r w:rsidR="00FD0BD3" w:rsidRPr="00E770DD">
        <w:rPr>
          <w:rFonts w:ascii="Minion Pro" w:hAnsi="Minion Pro" w:cstheme="majorBidi"/>
          <w:sz w:val="22"/>
          <w:szCs w:val="22"/>
        </w:rPr>
        <w:t xml:space="preserve"> </w:t>
      </w:r>
      <w:r w:rsidR="002825F0" w:rsidRPr="00E770DD">
        <w:rPr>
          <w:rFonts w:ascii="Minion Pro" w:hAnsi="Minion Pro" w:cstheme="majorBidi"/>
          <w:sz w:val="22"/>
          <w:szCs w:val="22"/>
        </w:rPr>
        <w:t>почти не проводилось.</w:t>
      </w:r>
      <w:r w:rsidR="00061F9A" w:rsidRPr="00E770DD">
        <w:rPr>
          <w:rFonts w:ascii="Minion Pro" w:hAnsi="Minion Pro" w:cstheme="majorBidi"/>
          <w:sz w:val="22"/>
          <w:szCs w:val="22"/>
        </w:rPr>
        <w:t xml:space="preserve"> </w:t>
      </w:r>
    </w:p>
    <w:p w:rsidR="00791EDD" w:rsidRPr="00E770DD" w:rsidRDefault="006258FA" w:rsidP="00F77304">
      <w:pPr>
        <w:spacing w:line="257" w:lineRule="auto"/>
        <w:ind w:firstLine="284"/>
        <w:jc w:val="both"/>
        <w:rPr>
          <w:rFonts w:ascii="Minion Pro" w:hAnsi="Minion Pro" w:cstheme="majorBidi"/>
          <w:color w:val="000000"/>
          <w:sz w:val="22"/>
          <w:szCs w:val="22"/>
        </w:rPr>
      </w:pPr>
      <w:r w:rsidRPr="00E770DD">
        <w:rPr>
          <w:rFonts w:ascii="Minion Pro" w:hAnsi="Minion Pro" w:cstheme="majorBidi"/>
          <w:color w:val="000000"/>
          <w:sz w:val="22"/>
          <w:szCs w:val="22"/>
        </w:rPr>
        <w:t>До сих пор н</w:t>
      </w:r>
      <w:r w:rsidR="00061F9A" w:rsidRPr="00E770DD">
        <w:rPr>
          <w:rFonts w:ascii="Minion Pro" w:hAnsi="Minion Pro" w:cstheme="majorBidi"/>
          <w:color w:val="000000"/>
          <w:sz w:val="22"/>
          <w:szCs w:val="22"/>
        </w:rPr>
        <w:t>е существует и специальной отрасли знаний, предметом которой являлось бы исследование ПТС и разработк</w:t>
      </w:r>
      <w:r w:rsidR="005D6CDD" w:rsidRPr="00E770DD">
        <w:rPr>
          <w:rFonts w:ascii="Minion Pro" w:hAnsi="Minion Pro" w:cstheme="majorBidi"/>
          <w:color w:val="000000"/>
          <w:sz w:val="22"/>
          <w:szCs w:val="22"/>
        </w:rPr>
        <w:t>а</w:t>
      </w:r>
      <w:r w:rsidR="00061F9A" w:rsidRPr="00E770DD">
        <w:rPr>
          <w:rFonts w:ascii="Minion Pro" w:hAnsi="Minion Pro" w:cstheme="majorBidi"/>
          <w:color w:val="000000"/>
          <w:sz w:val="22"/>
          <w:szCs w:val="22"/>
        </w:rPr>
        <w:t xml:space="preserve"> методов управления ими. Вместе с тем необходимость этой науки уже назрела и </w:t>
      </w:r>
      <w:r w:rsidRPr="00E770DD">
        <w:rPr>
          <w:rFonts w:ascii="Minion Pro" w:hAnsi="Minion Pro" w:cstheme="majorBidi"/>
          <w:color w:val="000000"/>
          <w:sz w:val="22"/>
          <w:szCs w:val="22"/>
        </w:rPr>
        <w:t xml:space="preserve">можно </w:t>
      </w:r>
      <w:r w:rsidR="00061F9A" w:rsidRPr="00E770DD">
        <w:rPr>
          <w:rFonts w:ascii="Minion Pro" w:hAnsi="Minion Pro" w:cstheme="majorBidi"/>
          <w:color w:val="000000"/>
          <w:sz w:val="22"/>
          <w:szCs w:val="22"/>
        </w:rPr>
        <w:t xml:space="preserve">сформулировать ее базовые принципы, каковыми являются: системность, междисциплинарность и </w:t>
      </w:r>
      <w:r w:rsidR="006E2B05" w:rsidRPr="00E770DD">
        <w:rPr>
          <w:rFonts w:ascii="Minion Pro" w:hAnsi="Minion Pro" w:cstheme="majorBidi"/>
          <w:color w:val="000000"/>
          <w:sz w:val="22"/>
          <w:szCs w:val="22"/>
        </w:rPr>
        <w:t>синкретичность</w:t>
      </w:r>
      <w:r w:rsidR="00061F9A" w:rsidRPr="00E770DD">
        <w:rPr>
          <w:rFonts w:ascii="Minion Pro" w:hAnsi="Minion Pro" w:cstheme="majorBidi"/>
          <w:color w:val="000000"/>
          <w:sz w:val="22"/>
          <w:szCs w:val="22"/>
        </w:rPr>
        <w:t xml:space="preserve">. </w:t>
      </w:r>
    </w:p>
    <w:p w:rsidR="00301E5C" w:rsidRPr="00E770DD" w:rsidRDefault="00061F9A" w:rsidP="00F77304">
      <w:pPr>
        <w:spacing w:line="257" w:lineRule="auto"/>
        <w:ind w:firstLine="284"/>
        <w:jc w:val="both"/>
        <w:rPr>
          <w:rFonts w:ascii="Minion Pro" w:hAnsi="Minion Pro" w:cstheme="majorBidi"/>
          <w:color w:val="000000"/>
          <w:sz w:val="22"/>
          <w:szCs w:val="22"/>
        </w:rPr>
      </w:pPr>
      <w:r w:rsidRPr="00E770DD">
        <w:rPr>
          <w:rFonts w:ascii="Minion Pro" w:hAnsi="Minion Pro" w:cstheme="majorBidi"/>
          <w:b/>
          <w:bCs/>
          <w:color w:val="000000"/>
          <w:sz w:val="22"/>
          <w:szCs w:val="22"/>
        </w:rPr>
        <w:t>Системность</w:t>
      </w:r>
      <w:r w:rsidRPr="00E770DD">
        <w:rPr>
          <w:rFonts w:ascii="Minion Pro" w:hAnsi="Minion Pro" w:cstheme="majorBidi"/>
          <w:color w:val="000000"/>
          <w:sz w:val="22"/>
          <w:szCs w:val="22"/>
        </w:rPr>
        <w:t xml:space="preserve"> подразумевает выделение элементов</w:t>
      </w:r>
      <w:r w:rsidR="006258FA" w:rsidRPr="00E770DD">
        <w:rPr>
          <w:rFonts w:ascii="Minion Pro" w:hAnsi="Minion Pro" w:cstheme="majorBidi"/>
          <w:color w:val="000000"/>
          <w:sz w:val="22"/>
          <w:szCs w:val="22"/>
        </w:rPr>
        <w:t xml:space="preserve"> ПТС</w:t>
      </w:r>
      <w:r w:rsidRPr="00E770DD">
        <w:rPr>
          <w:rFonts w:ascii="Minion Pro" w:hAnsi="Minion Pro" w:cstheme="majorBidi"/>
          <w:color w:val="000000"/>
          <w:sz w:val="22"/>
          <w:szCs w:val="22"/>
        </w:rPr>
        <w:t xml:space="preserve"> и установление связей между ними, что позволяет рассматривать их совокупность как единое целое, обладающее </w:t>
      </w:r>
      <w:r w:rsidR="006258FA" w:rsidRPr="00E770DD">
        <w:rPr>
          <w:rFonts w:ascii="Minion Pro" w:hAnsi="Minion Pro" w:cstheme="majorBidi"/>
          <w:color w:val="000000"/>
          <w:sz w:val="22"/>
          <w:szCs w:val="22"/>
        </w:rPr>
        <w:t xml:space="preserve">эмержентностью (иными </w:t>
      </w:r>
      <w:r w:rsidR="005D6CDD" w:rsidRPr="00E770DD">
        <w:rPr>
          <w:rFonts w:ascii="Minion Pro" w:hAnsi="Minion Pro" w:cstheme="majorBidi"/>
          <w:color w:val="000000"/>
          <w:sz w:val="22"/>
          <w:szCs w:val="22"/>
        </w:rPr>
        <w:t>свойствами</w:t>
      </w:r>
      <w:r w:rsidR="006258FA" w:rsidRPr="00E770DD">
        <w:rPr>
          <w:rFonts w:ascii="Minion Pro" w:hAnsi="Minion Pro" w:cstheme="majorBidi"/>
          <w:color w:val="000000"/>
          <w:sz w:val="22"/>
          <w:szCs w:val="22"/>
        </w:rPr>
        <w:t>)</w:t>
      </w:r>
      <w:r w:rsidR="005D6CDD" w:rsidRPr="00E770DD">
        <w:rPr>
          <w:rFonts w:ascii="Minion Pro" w:hAnsi="Minion Pro" w:cstheme="majorBidi"/>
          <w:color w:val="000000"/>
          <w:sz w:val="22"/>
          <w:szCs w:val="22"/>
        </w:rPr>
        <w:t>.</w:t>
      </w:r>
      <w:r w:rsidRPr="00E770DD">
        <w:rPr>
          <w:rFonts w:ascii="Minion Pro" w:hAnsi="Minion Pro" w:cstheme="majorBidi"/>
          <w:color w:val="000000"/>
          <w:sz w:val="22"/>
          <w:szCs w:val="22"/>
        </w:rPr>
        <w:t xml:space="preserve"> </w:t>
      </w:r>
    </w:p>
    <w:p w:rsidR="00301E5C" w:rsidRPr="00DE12AD" w:rsidRDefault="003A7119" w:rsidP="00F77304">
      <w:pPr>
        <w:spacing w:line="257" w:lineRule="auto"/>
        <w:ind w:firstLine="284"/>
        <w:jc w:val="both"/>
        <w:rPr>
          <w:rFonts w:ascii="Minion Pro" w:hAnsi="Minion Pro" w:cstheme="majorBidi"/>
          <w:sz w:val="22"/>
          <w:szCs w:val="22"/>
        </w:rPr>
      </w:pPr>
      <w:r w:rsidRPr="00E770DD">
        <w:rPr>
          <w:rFonts w:ascii="Minion Pro" w:hAnsi="Minion Pro" w:cstheme="majorBidi"/>
          <w:sz w:val="22"/>
          <w:szCs w:val="22"/>
        </w:rPr>
        <w:t xml:space="preserve">Новое </w:t>
      </w:r>
      <w:r w:rsidR="00061F9A" w:rsidRPr="002E7270">
        <w:rPr>
          <w:rFonts w:ascii="Minion Pro" w:hAnsi="Minion Pro" w:cstheme="majorBidi"/>
          <w:b/>
          <w:bCs/>
          <w:sz w:val="22"/>
          <w:szCs w:val="22"/>
        </w:rPr>
        <w:t>научное</w:t>
      </w:r>
      <w:r w:rsidR="00061F9A" w:rsidRPr="00E770DD">
        <w:rPr>
          <w:rFonts w:ascii="Minion Pro" w:hAnsi="Minion Pro" w:cstheme="majorBidi"/>
          <w:sz w:val="22"/>
          <w:szCs w:val="22"/>
        </w:rPr>
        <w:t xml:space="preserve"> </w:t>
      </w:r>
      <w:r w:rsidR="00061F9A" w:rsidRPr="002E7270">
        <w:rPr>
          <w:rFonts w:ascii="Minion Pro" w:hAnsi="Minion Pro" w:cstheme="majorBidi"/>
          <w:b/>
          <w:bCs/>
          <w:sz w:val="22"/>
          <w:szCs w:val="22"/>
        </w:rPr>
        <w:t>направление</w:t>
      </w:r>
      <w:r w:rsidR="00061F9A" w:rsidRPr="00E770DD">
        <w:rPr>
          <w:rFonts w:ascii="Minion Pro" w:hAnsi="Minion Pro" w:cstheme="majorBidi"/>
          <w:sz w:val="22"/>
          <w:szCs w:val="22"/>
        </w:rPr>
        <w:t xml:space="preserve"> должно формироваться как </w:t>
      </w:r>
      <w:r w:rsidR="00906457" w:rsidRPr="00E770DD">
        <w:rPr>
          <w:rFonts w:ascii="Minion Pro" w:hAnsi="Minion Pro" w:cstheme="majorBidi"/>
          <w:b/>
          <w:bCs/>
          <w:sz w:val="22"/>
          <w:szCs w:val="22"/>
        </w:rPr>
        <w:t>междисциплинарное</w:t>
      </w:r>
      <w:r w:rsidR="00061F9A" w:rsidRPr="00E770DD">
        <w:rPr>
          <w:rFonts w:ascii="Minion Pro" w:hAnsi="Minion Pro" w:cstheme="majorBidi"/>
          <w:sz w:val="22"/>
          <w:szCs w:val="22"/>
        </w:rPr>
        <w:t>, включающ</w:t>
      </w:r>
      <w:r w:rsidR="00906457" w:rsidRPr="00E770DD">
        <w:rPr>
          <w:rFonts w:ascii="Minion Pro" w:hAnsi="Minion Pro" w:cstheme="majorBidi"/>
          <w:sz w:val="22"/>
          <w:szCs w:val="22"/>
        </w:rPr>
        <w:t>ее</w:t>
      </w:r>
      <w:r w:rsidR="00061F9A" w:rsidRPr="00E770DD">
        <w:rPr>
          <w:rFonts w:ascii="Minion Pro" w:hAnsi="Minion Pro" w:cstheme="majorBidi"/>
          <w:sz w:val="22"/>
          <w:szCs w:val="22"/>
        </w:rPr>
        <w:t xml:space="preserve"> </w:t>
      </w:r>
      <w:r w:rsidR="00055F16" w:rsidRPr="00E770DD">
        <w:rPr>
          <w:rFonts w:ascii="Minion Pro" w:hAnsi="Minion Pro" w:cstheme="majorBidi"/>
          <w:sz w:val="22"/>
          <w:szCs w:val="22"/>
        </w:rPr>
        <w:t xml:space="preserve">помимо экологических исследований </w:t>
      </w:r>
      <w:r w:rsidR="00061F9A" w:rsidRPr="00E770DD">
        <w:rPr>
          <w:rFonts w:ascii="Minion Pro" w:hAnsi="Minion Pro" w:cstheme="majorBidi"/>
          <w:sz w:val="22"/>
          <w:szCs w:val="22"/>
        </w:rPr>
        <w:t xml:space="preserve">элементы различных </w:t>
      </w:r>
      <w:r w:rsidRPr="00E770DD">
        <w:rPr>
          <w:rFonts w:ascii="Minion Pro" w:hAnsi="Minion Pro" w:cstheme="majorBidi"/>
          <w:sz w:val="22"/>
          <w:szCs w:val="22"/>
        </w:rPr>
        <w:t>областей знани</w:t>
      </w:r>
      <w:r w:rsidR="00FD0BD3" w:rsidRPr="00E770DD">
        <w:rPr>
          <w:rFonts w:ascii="Minion Pro" w:hAnsi="Minion Pro" w:cstheme="majorBidi"/>
          <w:sz w:val="22"/>
          <w:szCs w:val="22"/>
        </w:rPr>
        <w:t>я</w:t>
      </w:r>
      <w:r w:rsidR="00055F16" w:rsidRPr="00E770DD">
        <w:rPr>
          <w:rFonts w:ascii="Minion Pro" w:hAnsi="Minion Pro" w:cstheme="majorBidi"/>
          <w:sz w:val="22"/>
          <w:szCs w:val="22"/>
        </w:rPr>
        <w:t>, исследующих различные аспекты процессов и явлений, обусловливающих техногенез окружающей среды</w:t>
      </w:r>
      <w:r w:rsidR="00FD0BD3" w:rsidRPr="00E770DD">
        <w:rPr>
          <w:rFonts w:ascii="Minion Pro" w:hAnsi="Minion Pro" w:cstheme="majorBidi"/>
          <w:sz w:val="22"/>
          <w:szCs w:val="22"/>
        </w:rPr>
        <w:t>.</w:t>
      </w:r>
      <w:r w:rsidR="00061F9A" w:rsidRPr="00E770DD">
        <w:rPr>
          <w:rFonts w:ascii="Minion Pro" w:hAnsi="Minion Pro" w:cstheme="majorBidi"/>
          <w:sz w:val="22"/>
          <w:szCs w:val="22"/>
        </w:rPr>
        <w:t xml:space="preserve"> Е</w:t>
      </w:r>
      <w:r w:rsidR="006258FA" w:rsidRPr="00E770DD">
        <w:rPr>
          <w:rFonts w:ascii="Minion Pro" w:hAnsi="Minion Pro" w:cstheme="majorBidi"/>
          <w:sz w:val="22"/>
          <w:szCs w:val="22"/>
        </w:rPr>
        <w:t>го</w:t>
      </w:r>
      <w:r w:rsidR="00061F9A" w:rsidRPr="00E770DD">
        <w:rPr>
          <w:rFonts w:ascii="Minion Pro" w:hAnsi="Minion Pro" w:cstheme="majorBidi"/>
          <w:sz w:val="22"/>
          <w:szCs w:val="22"/>
        </w:rPr>
        <w:t xml:space="preserve"> можно обозначить как «</w:t>
      </w:r>
      <w:r w:rsidR="00061F9A" w:rsidRPr="00D015C5">
        <w:rPr>
          <w:rFonts w:ascii="Minion Pro" w:hAnsi="Minion Pro" w:cstheme="majorBidi"/>
          <w:sz w:val="22"/>
          <w:szCs w:val="22"/>
        </w:rPr>
        <w:t>системную техноэкологию</w:t>
      </w:r>
      <w:r w:rsidR="00061F9A" w:rsidRPr="00E770DD">
        <w:rPr>
          <w:rFonts w:ascii="Minion Pro" w:hAnsi="Minion Pro" w:cstheme="majorBidi"/>
          <w:b/>
          <w:bCs/>
          <w:sz w:val="22"/>
          <w:szCs w:val="22"/>
        </w:rPr>
        <w:t xml:space="preserve">» – </w:t>
      </w:r>
      <w:r w:rsidR="00061F9A" w:rsidRPr="00DE12AD">
        <w:rPr>
          <w:rFonts w:ascii="Minion Pro" w:hAnsi="Minion Pro" w:cstheme="majorBidi"/>
          <w:sz w:val="22"/>
          <w:szCs w:val="22"/>
        </w:rPr>
        <w:t>науку, создающую методологические основы управления техногенезом окружающей среды, гармонично сочетающ</w:t>
      </w:r>
      <w:r w:rsidR="00791EDD" w:rsidRPr="00DE12AD">
        <w:rPr>
          <w:rFonts w:ascii="Minion Pro" w:hAnsi="Minion Pro" w:cstheme="majorBidi"/>
          <w:sz w:val="22"/>
          <w:szCs w:val="22"/>
        </w:rPr>
        <w:t>ую</w:t>
      </w:r>
      <w:r w:rsidR="00061F9A" w:rsidRPr="00DE12AD">
        <w:rPr>
          <w:rFonts w:ascii="Minion Pro" w:hAnsi="Minion Pro" w:cstheme="majorBidi"/>
          <w:sz w:val="22"/>
          <w:szCs w:val="22"/>
        </w:rPr>
        <w:t xml:space="preserve"> комплексное решение экологических, социальных</w:t>
      </w:r>
      <w:r w:rsidR="006258FA" w:rsidRPr="00DE12AD">
        <w:rPr>
          <w:rFonts w:ascii="Minion Pro" w:hAnsi="Minion Pro" w:cstheme="majorBidi"/>
          <w:sz w:val="22"/>
          <w:szCs w:val="22"/>
        </w:rPr>
        <w:t>, технических</w:t>
      </w:r>
      <w:r w:rsidR="00061F9A" w:rsidRPr="00DE12AD">
        <w:rPr>
          <w:rFonts w:ascii="Minion Pro" w:hAnsi="Minion Pro" w:cstheme="majorBidi"/>
          <w:sz w:val="22"/>
          <w:szCs w:val="22"/>
        </w:rPr>
        <w:t xml:space="preserve"> и экономических проблем. </w:t>
      </w:r>
    </w:p>
    <w:p w:rsidR="00540093" w:rsidRPr="00E770DD" w:rsidRDefault="00061F9A" w:rsidP="00F77304">
      <w:pPr>
        <w:spacing w:line="257" w:lineRule="auto"/>
        <w:ind w:firstLine="284"/>
        <w:jc w:val="both"/>
        <w:rPr>
          <w:rFonts w:ascii="Minion Pro" w:hAnsi="Minion Pro" w:cstheme="majorBidi"/>
          <w:sz w:val="22"/>
          <w:szCs w:val="22"/>
        </w:rPr>
      </w:pPr>
      <w:r w:rsidRPr="00E770DD">
        <w:rPr>
          <w:rFonts w:ascii="Minion Pro" w:hAnsi="Minion Pro" w:cstheme="majorBidi"/>
          <w:sz w:val="22"/>
          <w:szCs w:val="22"/>
        </w:rPr>
        <w:t xml:space="preserve">Становление </w:t>
      </w:r>
      <w:r w:rsidR="00321658" w:rsidRPr="00E770DD">
        <w:rPr>
          <w:rFonts w:ascii="Minion Pro" w:hAnsi="Minion Pro" w:cstheme="majorBidi"/>
          <w:sz w:val="22"/>
          <w:szCs w:val="22"/>
        </w:rPr>
        <w:t xml:space="preserve">нового научного </w:t>
      </w:r>
      <w:r w:rsidRPr="00E770DD">
        <w:rPr>
          <w:rFonts w:ascii="Minion Pro" w:hAnsi="Minion Pro" w:cstheme="majorBidi"/>
          <w:sz w:val="22"/>
          <w:szCs w:val="22"/>
        </w:rPr>
        <w:t xml:space="preserve">направления </w:t>
      </w:r>
      <w:r w:rsidR="00C31D48" w:rsidRPr="00E770DD">
        <w:rPr>
          <w:rFonts w:ascii="Minion Pro" w:hAnsi="Minion Pro" w:cstheme="majorBidi"/>
          <w:sz w:val="22"/>
          <w:szCs w:val="22"/>
        </w:rPr>
        <w:t xml:space="preserve">также </w:t>
      </w:r>
      <w:r w:rsidRPr="00E770DD">
        <w:rPr>
          <w:rFonts w:ascii="Minion Pro" w:hAnsi="Minion Pro" w:cstheme="majorBidi"/>
          <w:sz w:val="22"/>
          <w:szCs w:val="22"/>
        </w:rPr>
        <w:t xml:space="preserve">требует выработки </w:t>
      </w:r>
      <w:r w:rsidRPr="00D015C5">
        <w:rPr>
          <w:rFonts w:ascii="Minion Pro" w:hAnsi="Minion Pro" w:cstheme="majorBidi"/>
          <w:sz w:val="22"/>
          <w:szCs w:val="22"/>
        </w:rPr>
        <w:t>синкретического</w:t>
      </w:r>
      <w:r w:rsidRPr="00E770DD">
        <w:rPr>
          <w:rFonts w:ascii="Minion Pro" w:hAnsi="Minion Pro" w:cstheme="majorBidi"/>
          <w:sz w:val="22"/>
          <w:szCs w:val="22"/>
        </w:rPr>
        <w:t xml:space="preserve"> взгляда на основы осуществляемой </w:t>
      </w:r>
      <w:r w:rsidRPr="00E770DD">
        <w:rPr>
          <w:rFonts w:ascii="Minion Pro" w:hAnsi="Minion Pro" w:cstheme="majorBidi"/>
          <w:sz w:val="22"/>
          <w:szCs w:val="22"/>
        </w:rPr>
        <w:lastRenderedPageBreak/>
        <w:t>деятельности</w:t>
      </w:r>
      <w:r w:rsidRPr="00E770DD">
        <w:rPr>
          <w:rFonts w:ascii="Minion Pro" w:hAnsi="Minion Pro" w:cstheme="majorBidi"/>
          <w:b/>
          <w:bCs/>
          <w:sz w:val="22"/>
          <w:szCs w:val="22"/>
        </w:rPr>
        <w:t xml:space="preserve">. </w:t>
      </w:r>
      <w:r w:rsidRPr="00C218C1">
        <w:rPr>
          <w:rFonts w:ascii="Minion Pro" w:hAnsi="Minion Pro" w:cstheme="majorBidi"/>
          <w:b/>
          <w:bCs/>
          <w:sz w:val="22"/>
          <w:szCs w:val="22"/>
        </w:rPr>
        <w:t>Синкретичность</w:t>
      </w:r>
      <w:r w:rsidR="00321658" w:rsidRPr="00C218C1">
        <w:rPr>
          <w:rFonts w:ascii="Minion Pro" w:hAnsi="Minion Pro" w:cstheme="majorBidi"/>
          <w:sz w:val="22"/>
          <w:szCs w:val="22"/>
        </w:rPr>
        <w:t>,</w:t>
      </w:r>
      <w:r w:rsidRPr="00C218C1">
        <w:rPr>
          <w:rFonts w:ascii="Minion Pro" w:hAnsi="Minion Pro" w:cstheme="majorBidi"/>
          <w:b/>
          <w:bCs/>
          <w:sz w:val="22"/>
          <w:szCs w:val="22"/>
        </w:rPr>
        <w:t xml:space="preserve"> </w:t>
      </w:r>
      <w:r w:rsidRPr="00C218C1">
        <w:rPr>
          <w:rFonts w:ascii="Minion Pro" w:hAnsi="Minion Pro" w:cstheme="majorBidi"/>
          <w:sz w:val="22"/>
          <w:szCs w:val="22"/>
        </w:rPr>
        <w:t xml:space="preserve">в данном </w:t>
      </w:r>
      <w:r w:rsidR="0090227C" w:rsidRPr="00C218C1">
        <w:rPr>
          <w:rFonts w:ascii="Minion Pro" w:hAnsi="Minion Pro" w:cstheme="majorBidi"/>
          <w:sz w:val="22"/>
          <w:szCs w:val="22"/>
        </w:rPr>
        <w:t>понимании</w:t>
      </w:r>
      <w:r w:rsidR="00321658" w:rsidRPr="00C218C1">
        <w:rPr>
          <w:rFonts w:ascii="Minion Pro" w:hAnsi="Minion Pro" w:cstheme="majorBidi"/>
          <w:sz w:val="22"/>
          <w:szCs w:val="22"/>
        </w:rPr>
        <w:t>,</w:t>
      </w:r>
      <w:r w:rsidRPr="00C218C1">
        <w:rPr>
          <w:rFonts w:ascii="Minion Pro" w:hAnsi="Minion Pro" w:cstheme="majorBidi"/>
          <w:sz w:val="22"/>
          <w:szCs w:val="22"/>
        </w:rPr>
        <w:t xml:space="preserve"> – это</w:t>
      </w:r>
      <w:r w:rsidR="00E8499F" w:rsidRPr="00C218C1">
        <w:rPr>
          <w:rFonts w:ascii="Minion Pro" w:hAnsi="Minion Pro" w:cstheme="majorBidi"/>
          <w:sz w:val="22"/>
          <w:szCs w:val="22"/>
        </w:rPr>
        <w:t xml:space="preserve"> </w:t>
      </w:r>
      <w:r w:rsidRPr="00C218C1">
        <w:rPr>
          <w:rFonts w:ascii="Minion Pro" w:hAnsi="Minion Pro" w:cstheme="majorBidi"/>
          <w:sz w:val="22"/>
          <w:szCs w:val="22"/>
        </w:rPr>
        <w:t xml:space="preserve">отказ от противопоставления </w:t>
      </w:r>
      <w:r w:rsidR="00C31D48" w:rsidRPr="00C218C1">
        <w:rPr>
          <w:rFonts w:ascii="Minion Pro" w:hAnsi="Minion Pro" w:cstheme="majorBidi"/>
          <w:sz w:val="22"/>
          <w:szCs w:val="22"/>
        </w:rPr>
        <w:t xml:space="preserve">техническим задачам </w:t>
      </w:r>
      <w:r w:rsidR="00301E5C" w:rsidRPr="00C218C1">
        <w:rPr>
          <w:rFonts w:ascii="Minion Pro" w:hAnsi="Minion Pro" w:cstheme="majorBidi"/>
          <w:sz w:val="22"/>
          <w:szCs w:val="22"/>
        </w:rPr>
        <w:t xml:space="preserve">– </w:t>
      </w:r>
      <w:r w:rsidRPr="00C218C1">
        <w:rPr>
          <w:rFonts w:ascii="Minion Pro" w:hAnsi="Minion Pro" w:cstheme="majorBidi"/>
          <w:sz w:val="22"/>
          <w:szCs w:val="22"/>
        </w:rPr>
        <w:t xml:space="preserve">целей и путей решения </w:t>
      </w:r>
      <w:r w:rsidR="00CD7729" w:rsidRPr="00C218C1">
        <w:rPr>
          <w:rFonts w:ascii="Minion Pro" w:hAnsi="Minion Pro" w:cstheme="majorBidi"/>
          <w:sz w:val="22"/>
          <w:szCs w:val="22"/>
        </w:rPr>
        <w:t>природоохранных проблем</w:t>
      </w:r>
      <w:r w:rsidRPr="00C218C1">
        <w:rPr>
          <w:rFonts w:ascii="Minion Pro" w:hAnsi="Minion Pro" w:cstheme="majorBidi"/>
          <w:sz w:val="22"/>
          <w:szCs w:val="22"/>
        </w:rPr>
        <w:t xml:space="preserve">. Изменение в этом </w:t>
      </w:r>
      <w:r w:rsidR="00321658" w:rsidRPr="00C218C1">
        <w:rPr>
          <w:rFonts w:ascii="Minion Pro" w:hAnsi="Minion Pro" w:cstheme="majorBidi"/>
          <w:sz w:val="22"/>
          <w:szCs w:val="22"/>
        </w:rPr>
        <w:t>вопросе сначала научного</w:t>
      </w:r>
      <w:r w:rsidR="00321658" w:rsidRPr="0079007E">
        <w:rPr>
          <w:rFonts w:ascii="Minion Pro" w:hAnsi="Minion Pro" w:cstheme="majorBidi"/>
          <w:sz w:val="22"/>
          <w:szCs w:val="22"/>
        </w:rPr>
        <w:t>,</w:t>
      </w:r>
      <w:r w:rsidR="00321658" w:rsidRPr="00E770DD">
        <w:rPr>
          <w:rFonts w:ascii="Minion Pro" w:hAnsi="Minion Pro" w:cstheme="majorBidi"/>
          <w:sz w:val="22"/>
          <w:szCs w:val="22"/>
        </w:rPr>
        <w:t xml:space="preserve"> а в</w:t>
      </w:r>
      <w:r w:rsidRPr="00E770DD">
        <w:rPr>
          <w:rFonts w:ascii="Minion Pro" w:hAnsi="Minion Pro" w:cstheme="majorBidi"/>
          <w:sz w:val="22"/>
          <w:szCs w:val="22"/>
        </w:rPr>
        <w:t>последствии</w:t>
      </w:r>
      <w:r w:rsidRPr="00E770DD">
        <w:rPr>
          <w:rFonts w:ascii="Minion Pro" w:hAnsi="Minion Pro" w:cstheme="majorBidi"/>
          <w:color w:val="000000"/>
          <w:sz w:val="22"/>
          <w:szCs w:val="22"/>
        </w:rPr>
        <w:t xml:space="preserve"> и массового сознания</w:t>
      </w:r>
      <w:r w:rsidR="00CD7729" w:rsidRPr="00E770DD">
        <w:rPr>
          <w:rFonts w:ascii="Minion Pro" w:hAnsi="Minion Pro" w:cstheme="majorBidi"/>
          <w:color w:val="000000"/>
          <w:sz w:val="22"/>
          <w:szCs w:val="22"/>
        </w:rPr>
        <w:t xml:space="preserve"> является </w:t>
      </w:r>
      <w:r w:rsidRPr="00E770DD">
        <w:rPr>
          <w:rFonts w:ascii="Minion Pro" w:hAnsi="Minion Pro" w:cstheme="majorBidi"/>
          <w:color w:val="000000"/>
          <w:sz w:val="22"/>
          <w:szCs w:val="22"/>
        </w:rPr>
        <w:t>необходим</w:t>
      </w:r>
      <w:r w:rsidR="00CD7729" w:rsidRPr="00E770DD">
        <w:rPr>
          <w:rFonts w:ascii="Minion Pro" w:hAnsi="Minion Pro" w:cstheme="majorBidi"/>
          <w:color w:val="000000"/>
          <w:sz w:val="22"/>
          <w:szCs w:val="22"/>
        </w:rPr>
        <w:t>ым</w:t>
      </w:r>
      <w:r w:rsidRPr="00E770DD">
        <w:rPr>
          <w:rFonts w:ascii="Minion Pro" w:hAnsi="Minion Pro" w:cstheme="majorBidi"/>
          <w:color w:val="000000"/>
          <w:sz w:val="22"/>
          <w:szCs w:val="22"/>
        </w:rPr>
        <w:t xml:space="preserve"> условие</w:t>
      </w:r>
      <w:r w:rsidR="00CD7729" w:rsidRPr="00E770DD">
        <w:rPr>
          <w:rFonts w:ascii="Minion Pro" w:hAnsi="Minion Pro" w:cstheme="majorBidi"/>
          <w:color w:val="000000"/>
          <w:sz w:val="22"/>
          <w:szCs w:val="22"/>
        </w:rPr>
        <w:t>м</w:t>
      </w:r>
      <w:r w:rsidRPr="00E770DD">
        <w:rPr>
          <w:rFonts w:ascii="Minion Pro" w:hAnsi="Minion Pro" w:cstheme="majorBidi"/>
          <w:color w:val="000000"/>
          <w:sz w:val="22"/>
          <w:szCs w:val="22"/>
        </w:rPr>
        <w:t xml:space="preserve"> реализации провозглашенного ООН принципа «</w:t>
      </w:r>
      <w:r w:rsidRPr="00E770DD">
        <w:rPr>
          <w:rFonts w:ascii="Minion Pro" w:hAnsi="Minion Pro" w:cstheme="majorBidi"/>
          <w:sz w:val="22"/>
          <w:szCs w:val="22"/>
        </w:rPr>
        <w:t>устойчивого развития».</w:t>
      </w:r>
    </w:p>
    <w:p w:rsidR="008846C6" w:rsidRPr="00E770DD" w:rsidRDefault="008846C6" w:rsidP="00DB144D">
      <w:pPr>
        <w:pStyle w:val="a5"/>
        <w:shd w:val="clear" w:color="auto" w:fill="D9D9D9" w:themeFill="background1" w:themeFillShade="D9"/>
        <w:spacing w:before="120" w:line="257" w:lineRule="auto"/>
        <w:rPr>
          <w:rFonts w:ascii="Minion Pro" w:hAnsi="Minion Pro"/>
          <w:b/>
          <w:bCs/>
          <w:i w:val="0"/>
          <w:iCs w:val="0"/>
          <w:smallCaps/>
          <w:color w:val="auto"/>
          <w:spacing w:val="0"/>
          <w:sz w:val="22"/>
          <w:szCs w:val="22"/>
        </w:rPr>
      </w:pPr>
      <w:r w:rsidRPr="00E770DD">
        <w:rPr>
          <w:rFonts w:ascii="Minion Pro" w:hAnsi="Minion Pro"/>
          <w:b/>
          <w:bCs/>
          <w:i w:val="0"/>
          <w:iCs w:val="0"/>
          <w:smallCaps/>
          <w:color w:val="auto"/>
          <w:spacing w:val="0"/>
          <w:sz w:val="22"/>
          <w:szCs w:val="22"/>
        </w:rPr>
        <w:t xml:space="preserve">Литература к </w:t>
      </w:r>
      <w:r w:rsidR="00DB144D">
        <w:rPr>
          <w:rFonts w:ascii="Minion Pro" w:hAnsi="Minion Pro"/>
          <w:b/>
          <w:bCs/>
          <w:i w:val="0"/>
          <w:iCs w:val="0"/>
          <w:smallCaps/>
          <w:color w:val="auto"/>
          <w:spacing w:val="0"/>
          <w:sz w:val="22"/>
          <w:szCs w:val="22"/>
        </w:rPr>
        <w:t>разделу</w:t>
      </w:r>
    </w:p>
    <w:p w:rsidR="002254EB" w:rsidRPr="00E770DD" w:rsidRDefault="002254EB"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Федоров М.П., Суздалева А.Л.</w:t>
      </w:r>
      <w:r w:rsidRPr="00E770DD">
        <w:rPr>
          <w:rFonts w:ascii="Minion Pro" w:hAnsi="Minion Pro" w:cstheme="majorBidi"/>
          <w:sz w:val="22"/>
          <w:szCs w:val="22"/>
        </w:rPr>
        <w:t xml:space="preserve"> Гидротехническое строительство как основа устойчивого развития // Гидротехническое строительство. 2014. №11. С.27-30.</w:t>
      </w:r>
    </w:p>
    <w:p w:rsidR="002254EB" w:rsidRPr="00E770DD" w:rsidRDefault="002254EB"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Федоров М.П., Суздалева А.Л.</w:t>
      </w:r>
      <w:r w:rsidRPr="00E770DD">
        <w:rPr>
          <w:rFonts w:ascii="Minion Pro" w:hAnsi="Minion Pro" w:cstheme="majorBidi"/>
          <w:sz w:val="22"/>
          <w:szCs w:val="22"/>
        </w:rPr>
        <w:t xml:space="preserve"> Экологическая оптимизация гидроэнергетики как альтернативная стратегия охраны окружающей среды // Гидротехническое строительство. 2014. №3. С.10-15.</w:t>
      </w:r>
    </w:p>
    <w:p w:rsidR="002254EB" w:rsidRPr="00E770DD" w:rsidRDefault="002254EB"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Жердев В.Н., Беспалов С.Д.</w:t>
      </w:r>
      <w:r w:rsidRPr="00E770DD">
        <w:rPr>
          <w:rFonts w:ascii="Minion Pro" w:hAnsi="Minion Pro" w:cstheme="majorBidi"/>
          <w:sz w:val="22"/>
          <w:szCs w:val="22"/>
        </w:rPr>
        <w:t xml:space="preserve"> Перспективы моделирования природно-технических систем в целях оценки их состояния // Вестник Самарского Государственного Университета. Сер. География и геоэкология. 2003. №1 С. 82-87.</w:t>
      </w:r>
    </w:p>
    <w:p w:rsidR="002254EB" w:rsidRPr="00E770DD" w:rsidRDefault="002254EB"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Эльпинер Л.И.</w:t>
      </w:r>
      <w:r w:rsidRPr="00E770DD">
        <w:rPr>
          <w:rFonts w:ascii="Minion Pro" w:hAnsi="Minion Pro" w:cstheme="majorBidi"/>
          <w:sz w:val="22"/>
          <w:szCs w:val="22"/>
        </w:rPr>
        <w:t xml:space="preserve"> Сценарий возможного влияния изменения гидрологической обстановки на медико-экологическую ситуацию (к проблеме глобальных гидроклиматических изменений) // Водные ресурсы. 2003. Т. 30. №4. С. 473-484.</w:t>
      </w:r>
    </w:p>
    <w:p w:rsidR="002254EB" w:rsidRPr="00E770DD" w:rsidRDefault="002254EB"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Эльпинер Л.И.</w:t>
      </w:r>
      <w:r w:rsidRPr="00E770DD">
        <w:rPr>
          <w:rFonts w:ascii="Minion Pro" w:hAnsi="Minion Pro" w:cstheme="majorBidi"/>
          <w:sz w:val="22"/>
          <w:szCs w:val="22"/>
        </w:rPr>
        <w:t xml:space="preserve"> Водные ресурсы, климат и здоровье // Экология и жизнь. 2009. №1(86). С. 80-85 (http://www.ecolife.ru).</w:t>
      </w:r>
    </w:p>
    <w:p w:rsidR="002254EB" w:rsidRPr="00E770DD" w:rsidRDefault="002254EB"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Питулько В.М.</w:t>
      </w:r>
      <w:r w:rsidRPr="00E770DD">
        <w:rPr>
          <w:rFonts w:ascii="Minion Pro" w:hAnsi="Minion Pro" w:cstheme="majorBidi"/>
          <w:sz w:val="22"/>
          <w:szCs w:val="22"/>
        </w:rPr>
        <w:t xml:space="preserve"> Под</w:t>
      </w:r>
      <w:proofErr w:type="gramStart"/>
      <w:r w:rsidRPr="00E770DD">
        <w:rPr>
          <w:rFonts w:ascii="Minion Pro" w:hAnsi="Minion Pro" w:cstheme="majorBidi"/>
          <w:sz w:val="22"/>
          <w:szCs w:val="22"/>
        </w:rPr>
        <w:t>.</w:t>
      </w:r>
      <w:proofErr w:type="gramEnd"/>
      <w:r w:rsidRPr="00E770DD">
        <w:rPr>
          <w:rFonts w:ascii="Minion Pro" w:hAnsi="Minion Pro" w:cstheme="majorBidi"/>
          <w:sz w:val="22"/>
          <w:szCs w:val="22"/>
        </w:rPr>
        <w:t xml:space="preserve"> </w:t>
      </w:r>
      <w:proofErr w:type="gramStart"/>
      <w:r w:rsidRPr="00E770DD">
        <w:rPr>
          <w:rFonts w:ascii="Minion Pro" w:hAnsi="Minion Pro" w:cstheme="majorBidi"/>
          <w:sz w:val="22"/>
          <w:szCs w:val="22"/>
        </w:rPr>
        <w:t>р</w:t>
      </w:r>
      <w:proofErr w:type="gramEnd"/>
      <w:r w:rsidRPr="00E770DD">
        <w:rPr>
          <w:rFonts w:ascii="Minion Pro" w:hAnsi="Minion Pro" w:cstheme="majorBidi"/>
          <w:sz w:val="22"/>
          <w:szCs w:val="22"/>
        </w:rPr>
        <w:t>ед. Техногенные системы и экологический риск : учебник для студ. учреждений высш. проф. образования. М.: Издательский центр «Академия», 2013. 352 с.</w:t>
      </w:r>
    </w:p>
    <w:p w:rsidR="00D015C5" w:rsidRDefault="00D015C5">
      <w:pPr>
        <w:rPr>
          <w:rFonts w:ascii="Minion Pro" w:eastAsiaTheme="majorEastAsia" w:hAnsi="Minion Pro" w:cstheme="majorBidi"/>
          <w:b/>
          <w:bCs/>
          <w:smallCaps/>
          <w:sz w:val="22"/>
          <w:szCs w:val="22"/>
        </w:rPr>
      </w:pPr>
      <w:r>
        <w:rPr>
          <w:rFonts w:ascii="Minion Pro" w:hAnsi="Minion Pro"/>
          <w:b/>
          <w:bCs/>
          <w:i/>
          <w:iCs/>
          <w:smallCaps/>
          <w:sz w:val="22"/>
          <w:szCs w:val="22"/>
        </w:rPr>
        <w:br w:type="page"/>
      </w:r>
    </w:p>
    <w:p w:rsidR="008846C6" w:rsidRPr="00E770DD" w:rsidRDefault="008846C6" w:rsidP="00F77304">
      <w:pPr>
        <w:pStyle w:val="a5"/>
        <w:shd w:val="clear" w:color="auto" w:fill="D9D9D9" w:themeFill="background1" w:themeFillShade="D9"/>
        <w:spacing w:line="257" w:lineRule="auto"/>
        <w:rPr>
          <w:rFonts w:ascii="Minion Pro" w:hAnsi="Minion Pro"/>
          <w:b/>
          <w:bCs/>
          <w:i w:val="0"/>
          <w:iCs w:val="0"/>
          <w:smallCaps/>
          <w:color w:val="auto"/>
          <w:spacing w:val="0"/>
          <w:sz w:val="22"/>
          <w:szCs w:val="22"/>
        </w:rPr>
      </w:pPr>
      <w:r w:rsidRPr="00E770DD">
        <w:rPr>
          <w:rFonts w:ascii="Minion Pro" w:hAnsi="Minion Pro"/>
          <w:b/>
          <w:bCs/>
          <w:i w:val="0"/>
          <w:iCs w:val="0"/>
          <w:smallCaps/>
          <w:color w:val="auto"/>
          <w:spacing w:val="0"/>
          <w:sz w:val="22"/>
          <w:szCs w:val="22"/>
        </w:rPr>
        <w:lastRenderedPageBreak/>
        <w:t>Рекомендуемые темы</w:t>
      </w:r>
    </w:p>
    <w:p w:rsidR="002254EB" w:rsidRPr="00E00408" w:rsidRDefault="00E00408" w:rsidP="00F77304">
      <w:pPr>
        <w:spacing w:line="257" w:lineRule="auto"/>
        <w:jc w:val="both"/>
        <w:rPr>
          <w:rFonts w:ascii="Minion Pro" w:hAnsi="Minion Pro" w:cstheme="majorBidi"/>
          <w:sz w:val="22"/>
          <w:szCs w:val="22"/>
        </w:rPr>
      </w:pPr>
      <w:r>
        <w:rPr>
          <w:rFonts w:ascii="Minion Pro" w:hAnsi="Minion Pro" w:cstheme="majorBidi"/>
          <w:sz w:val="22"/>
          <w:szCs w:val="22"/>
        </w:rPr>
        <w:t>1. </w:t>
      </w:r>
      <w:r w:rsidR="002254EB" w:rsidRPr="00E00408">
        <w:rPr>
          <w:rFonts w:ascii="Minion Pro" w:hAnsi="Minion Pro" w:cstheme="majorBidi"/>
          <w:sz w:val="22"/>
          <w:szCs w:val="22"/>
        </w:rPr>
        <w:t>Оценка образования ПТС при строительстве объекта гидроэнергетики (ГЭС, гидроэнергетического каскада) на безопасность жизнедеятельности населения.</w:t>
      </w:r>
    </w:p>
    <w:p w:rsidR="002254EB" w:rsidRPr="00E00408" w:rsidRDefault="00E00408" w:rsidP="00F77304">
      <w:pPr>
        <w:spacing w:line="257" w:lineRule="auto"/>
        <w:jc w:val="both"/>
        <w:rPr>
          <w:rFonts w:ascii="Minion Pro" w:hAnsi="Minion Pro" w:cstheme="majorBidi"/>
          <w:sz w:val="22"/>
          <w:szCs w:val="22"/>
        </w:rPr>
      </w:pPr>
      <w:r>
        <w:rPr>
          <w:rFonts w:ascii="Minion Pro" w:hAnsi="Minion Pro" w:cstheme="majorBidi"/>
          <w:sz w:val="22"/>
          <w:szCs w:val="22"/>
        </w:rPr>
        <w:t>2. </w:t>
      </w:r>
      <w:r w:rsidR="002254EB" w:rsidRPr="00E00408">
        <w:rPr>
          <w:rFonts w:ascii="Minion Pro" w:hAnsi="Minion Pro" w:cstheme="majorBidi"/>
          <w:sz w:val="22"/>
          <w:szCs w:val="22"/>
        </w:rPr>
        <w:t>Разработка показателей, характеризующих устойчивость ПТС и функциональную связь ее элементов.</w:t>
      </w:r>
    </w:p>
    <w:p w:rsidR="002254EB" w:rsidRPr="00E00408" w:rsidRDefault="00E00408" w:rsidP="00F77304">
      <w:pPr>
        <w:spacing w:line="257" w:lineRule="auto"/>
        <w:jc w:val="both"/>
        <w:rPr>
          <w:rFonts w:ascii="Minion Pro" w:hAnsi="Minion Pro" w:cstheme="majorBidi"/>
          <w:sz w:val="22"/>
          <w:szCs w:val="22"/>
        </w:rPr>
      </w:pPr>
      <w:r>
        <w:rPr>
          <w:rFonts w:ascii="Minion Pro" w:hAnsi="Minion Pro" w:cstheme="majorBidi"/>
          <w:sz w:val="22"/>
          <w:szCs w:val="22"/>
        </w:rPr>
        <w:t>3. </w:t>
      </w:r>
      <w:r w:rsidR="002254EB" w:rsidRPr="00E00408">
        <w:rPr>
          <w:rFonts w:ascii="Minion Pro" w:hAnsi="Minion Pro" w:cstheme="majorBidi"/>
          <w:sz w:val="22"/>
          <w:szCs w:val="22"/>
        </w:rPr>
        <w:t>Методология оценки практической реализации принципа «устойчивого развития» (на примере ПТС, формирующейся на базе объекта гидроэнергетики).</w:t>
      </w:r>
    </w:p>
    <w:p w:rsidR="002254EB" w:rsidRPr="00E00408" w:rsidRDefault="00E00408" w:rsidP="00F77304">
      <w:pPr>
        <w:spacing w:line="257" w:lineRule="auto"/>
        <w:jc w:val="both"/>
        <w:rPr>
          <w:rFonts w:ascii="Minion Pro" w:hAnsi="Minion Pro" w:cstheme="majorBidi"/>
          <w:sz w:val="22"/>
          <w:szCs w:val="22"/>
        </w:rPr>
      </w:pPr>
      <w:r>
        <w:rPr>
          <w:rFonts w:ascii="Minion Pro" w:hAnsi="Minion Pro" w:cstheme="majorBidi"/>
          <w:sz w:val="22"/>
          <w:szCs w:val="22"/>
        </w:rPr>
        <w:t>4. </w:t>
      </w:r>
      <w:r w:rsidR="002254EB" w:rsidRPr="00E00408">
        <w:rPr>
          <w:rFonts w:ascii="Minion Pro" w:hAnsi="Minion Pro" w:cstheme="majorBidi"/>
          <w:sz w:val="22"/>
          <w:szCs w:val="22"/>
        </w:rPr>
        <w:t>Математическая модель ПТС объекта гидроэнергетики.</w:t>
      </w:r>
    </w:p>
    <w:p w:rsidR="002254EB" w:rsidRDefault="00E00408" w:rsidP="00F77304">
      <w:pPr>
        <w:spacing w:line="257" w:lineRule="auto"/>
        <w:jc w:val="both"/>
        <w:rPr>
          <w:rFonts w:ascii="Minion Pro" w:hAnsi="Minion Pro" w:cstheme="majorBidi"/>
          <w:sz w:val="22"/>
          <w:szCs w:val="22"/>
        </w:rPr>
      </w:pPr>
      <w:r>
        <w:rPr>
          <w:rFonts w:ascii="Minion Pro" w:hAnsi="Minion Pro" w:cstheme="majorBidi"/>
          <w:sz w:val="22"/>
          <w:szCs w:val="22"/>
        </w:rPr>
        <w:t>5. </w:t>
      </w:r>
      <w:r w:rsidR="002254EB" w:rsidRPr="00E00408">
        <w:rPr>
          <w:rFonts w:ascii="Minion Pro" w:hAnsi="Minion Pro" w:cstheme="majorBidi"/>
          <w:sz w:val="22"/>
          <w:szCs w:val="22"/>
        </w:rPr>
        <w:t>Методика расчета показателей, характеризующих иерархическую структуру региональных ПТС (на примере гидроэнергетического каскада и входящих в него ГЭС)</w:t>
      </w:r>
    </w:p>
    <w:p w:rsidR="00E00408" w:rsidRPr="00E00408" w:rsidRDefault="00E00408" w:rsidP="00F77304">
      <w:pPr>
        <w:pBdr>
          <w:bottom w:val="double" w:sz="4" w:space="1" w:color="auto"/>
        </w:pBdr>
        <w:spacing w:before="240" w:line="257" w:lineRule="auto"/>
        <w:jc w:val="both"/>
        <w:rPr>
          <w:rFonts w:ascii="Minion Pro" w:hAnsi="Minion Pro" w:cstheme="majorBidi"/>
          <w:sz w:val="22"/>
          <w:szCs w:val="22"/>
        </w:rPr>
      </w:pPr>
    </w:p>
    <w:p w:rsidR="006C3028" w:rsidRPr="00A715BF" w:rsidRDefault="005C2671" w:rsidP="00F77304">
      <w:pPr>
        <w:pStyle w:val="1"/>
        <w:spacing w:before="240" w:after="240" w:line="257" w:lineRule="auto"/>
        <w:jc w:val="center"/>
        <w:rPr>
          <w:rFonts w:ascii="Minion Pro" w:hAnsi="Minion Pro"/>
          <w:smallCaps/>
          <w:color w:val="auto"/>
          <w:sz w:val="24"/>
          <w:szCs w:val="24"/>
        </w:rPr>
      </w:pPr>
      <w:bookmarkStart w:id="4" w:name="_Toc434677668"/>
      <w:r w:rsidRPr="00A715BF">
        <w:rPr>
          <w:rFonts w:ascii="Minion Pro" w:hAnsi="Minion Pro"/>
          <w:smallCaps/>
          <w:color w:val="auto"/>
          <w:sz w:val="24"/>
          <w:szCs w:val="24"/>
        </w:rPr>
        <w:t>3</w:t>
      </w:r>
      <w:r w:rsidR="006C3028" w:rsidRPr="00A715BF">
        <w:rPr>
          <w:rFonts w:ascii="Minion Pro" w:hAnsi="Minion Pro"/>
          <w:smallCaps/>
          <w:color w:val="auto"/>
          <w:sz w:val="24"/>
          <w:szCs w:val="24"/>
        </w:rPr>
        <w:t>. Техногенез</w:t>
      </w:r>
      <w:bookmarkEnd w:id="4"/>
    </w:p>
    <w:p w:rsidR="006C3028" w:rsidRPr="00E770DD" w:rsidRDefault="006C3028" w:rsidP="00E23AB8">
      <w:pPr>
        <w:pStyle w:val="a5"/>
        <w:spacing w:before="120" w:line="257" w:lineRule="auto"/>
        <w:rPr>
          <w:rFonts w:ascii="Minion Pro" w:hAnsi="Minion Pro"/>
          <w:b/>
          <w:bCs/>
          <w:i w:val="0"/>
          <w:iCs w:val="0"/>
          <w:smallCaps/>
          <w:color w:val="auto"/>
          <w:spacing w:val="0"/>
          <w:sz w:val="22"/>
          <w:szCs w:val="22"/>
        </w:rPr>
      </w:pPr>
      <w:r w:rsidRPr="00E770DD">
        <w:rPr>
          <w:rFonts w:ascii="Minion Pro" w:hAnsi="Minion Pro"/>
          <w:b/>
          <w:bCs/>
          <w:i w:val="0"/>
          <w:iCs w:val="0"/>
          <w:smallCaps/>
          <w:color w:val="auto"/>
          <w:spacing w:val="0"/>
          <w:sz w:val="22"/>
          <w:szCs w:val="22"/>
        </w:rPr>
        <w:t>Определение термина «техногенез»</w:t>
      </w:r>
    </w:p>
    <w:p w:rsidR="006C3028" w:rsidRPr="00E770DD" w:rsidRDefault="006C3028" w:rsidP="00F77304">
      <w:pPr>
        <w:spacing w:line="257" w:lineRule="auto"/>
        <w:ind w:firstLine="284"/>
        <w:jc w:val="both"/>
        <w:rPr>
          <w:rFonts w:ascii="Minion Pro" w:hAnsi="Minion Pro" w:cstheme="majorBidi"/>
          <w:b/>
          <w:bCs/>
          <w:i/>
          <w:iCs/>
          <w:sz w:val="22"/>
          <w:szCs w:val="22"/>
        </w:rPr>
      </w:pPr>
      <w:r w:rsidRPr="00E770DD">
        <w:rPr>
          <w:rFonts w:ascii="Minion Pro" w:hAnsi="Minion Pro" w:cstheme="majorBidi"/>
          <w:bCs/>
          <w:sz w:val="22"/>
          <w:szCs w:val="22"/>
        </w:rPr>
        <w:t>Техногенез</w:t>
      </w:r>
      <w:r w:rsidRPr="00E770DD">
        <w:rPr>
          <w:rFonts w:ascii="Minion Pro" w:hAnsi="Minion Pro" w:cstheme="majorBidi"/>
          <w:sz w:val="22"/>
          <w:szCs w:val="22"/>
        </w:rPr>
        <w:t xml:space="preserve"> – это процесс трансформации окружающей среды под воздействием различных видов технической деятельности человека. </w:t>
      </w:r>
    </w:p>
    <w:p w:rsidR="006C3028" w:rsidRPr="00D015C5" w:rsidRDefault="006C3028" w:rsidP="00F77304">
      <w:pPr>
        <w:spacing w:line="257" w:lineRule="auto"/>
        <w:ind w:firstLine="284"/>
        <w:jc w:val="both"/>
        <w:rPr>
          <w:rFonts w:ascii="Minion Pro" w:hAnsi="Minion Pro" w:cstheme="majorBidi"/>
          <w:sz w:val="22"/>
          <w:szCs w:val="22"/>
        </w:rPr>
      </w:pPr>
      <w:r w:rsidRPr="00E770DD">
        <w:rPr>
          <w:rFonts w:ascii="Minion Pro" w:hAnsi="Minion Pro" w:cstheme="majorBidi"/>
          <w:sz w:val="22"/>
          <w:szCs w:val="22"/>
        </w:rPr>
        <w:t xml:space="preserve">Преобладает мнение, что техногенез окружающей среды закономерно приводит к ее разрушению и </w:t>
      </w:r>
      <w:r w:rsidRPr="00D015C5">
        <w:rPr>
          <w:rFonts w:ascii="Minion Pro" w:hAnsi="Minion Pro" w:cstheme="majorBidi"/>
          <w:sz w:val="22"/>
          <w:szCs w:val="22"/>
        </w:rPr>
        <w:t>деградации</w:t>
      </w:r>
      <w:r w:rsidRPr="00E770DD">
        <w:rPr>
          <w:rFonts w:ascii="Minion Pro" w:hAnsi="Minion Pro" w:cstheme="majorBidi"/>
          <w:sz w:val="22"/>
          <w:szCs w:val="22"/>
        </w:rPr>
        <w:t xml:space="preserve">. В реальности этот процесс является более сложным и многоплановым. Человек изменяет природную среду не только с целью использования ее ресурсов, но и для создания более благоприятных условий жизни. Формирование инфраструктуры, необходимой для нормальной жизни современного человека, – это один из наиболее </w:t>
      </w:r>
      <w:r w:rsidRPr="00E770DD">
        <w:rPr>
          <w:rFonts w:ascii="Minion Pro" w:hAnsi="Minion Pro" w:cstheme="majorBidi"/>
          <w:sz w:val="22"/>
          <w:szCs w:val="22"/>
        </w:rPr>
        <w:lastRenderedPageBreak/>
        <w:t xml:space="preserve">распространенных видов техногенеза окружающей среды. В результате этой </w:t>
      </w:r>
      <w:r w:rsidRPr="00D015C5">
        <w:rPr>
          <w:rFonts w:ascii="Minion Pro" w:hAnsi="Minion Pro" w:cstheme="majorBidi"/>
          <w:sz w:val="22"/>
          <w:szCs w:val="22"/>
        </w:rPr>
        <w:t xml:space="preserve">деятельности естественные экосистемы превращаются в природно-технические системы. К настоящему времени процесс техногенеза охватывают всю биосферу Земли, превращая ее в биотехносферу. </w:t>
      </w:r>
    </w:p>
    <w:p w:rsidR="006C3028" w:rsidRPr="00E770DD" w:rsidRDefault="006C3028" w:rsidP="00F77304">
      <w:pPr>
        <w:pStyle w:val="a5"/>
        <w:spacing w:before="120" w:line="257" w:lineRule="auto"/>
        <w:jc w:val="both"/>
        <w:rPr>
          <w:rFonts w:ascii="Minion Pro" w:hAnsi="Minion Pro"/>
          <w:b/>
          <w:bCs/>
          <w:i w:val="0"/>
          <w:iCs w:val="0"/>
          <w:smallCaps/>
          <w:color w:val="auto"/>
          <w:spacing w:val="0"/>
          <w:sz w:val="22"/>
          <w:szCs w:val="22"/>
        </w:rPr>
      </w:pPr>
      <w:r w:rsidRPr="00E770DD">
        <w:rPr>
          <w:rFonts w:ascii="Minion Pro" w:hAnsi="Minion Pro"/>
          <w:b/>
          <w:bCs/>
          <w:i w:val="0"/>
          <w:iCs w:val="0"/>
          <w:smallCaps/>
          <w:color w:val="auto"/>
          <w:spacing w:val="0"/>
          <w:sz w:val="22"/>
          <w:szCs w:val="22"/>
        </w:rPr>
        <w:t>Механизмы техногенеза</w:t>
      </w:r>
    </w:p>
    <w:p w:rsidR="006C3028" w:rsidRPr="00E770DD" w:rsidRDefault="006C3028" w:rsidP="00F77304">
      <w:pPr>
        <w:spacing w:line="257" w:lineRule="auto"/>
        <w:ind w:firstLine="284"/>
        <w:jc w:val="both"/>
        <w:rPr>
          <w:rFonts w:ascii="Minion Pro" w:hAnsi="Minion Pro" w:cstheme="majorBidi"/>
          <w:sz w:val="22"/>
          <w:szCs w:val="22"/>
        </w:rPr>
      </w:pPr>
      <w:proofErr w:type="gramStart"/>
      <w:r w:rsidRPr="00E770DD">
        <w:rPr>
          <w:rFonts w:ascii="Minion Pro" w:hAnsi="Minion Pro" w:cstheme="majorBidi"/>
          <w:sz w:val="22"/>
          <w:szCs w:val="22"/>
        </w:rPr>
        <w:t>Современный</w:t>
      </w:r>
      <w:proofErr w:type="gramEnd"/>
      <w:r w:rsidRPr="00E770DD">
        <w:rPr>
          <w:rFonts w:ascii="Minion Pro" w:hAnsi="Minion Pro" w:cstheme="majorBidi"/>
          <w:sz w:val="22"/>
          <w:szCs w:val="22"/>
        </w:rPr>
        <w:t xml:space="preserve"> техногенез окружающей среды нельзя рассматривать как сугубо негативное явление. Существует несколько его различных форм, которые в совокупности с их проявлениями и последствиями следует рассматривать как отдельные экологические механизмы данного явления:</w:t>
      </w:r>
    </w:p>
    <w:p w:rsidR="006C3028" w:rsidRPr="00E770DD" w:rsidRDefault="006C3028" w:rsidP="00F77304">
      <w:pPr>
        <w:pStyle w:val="af1"/>
        <w:numPr>
          <w:ilvl w:val="0"/>
          <w:numId w:val="18"/>
        </w:numPr>
        <w:spacing w:line="257" w:lineRule="auto"/>
        <w:ind w:left="0" w:firstLine="284"/>
        <w:jc w:val="both"/>
        <w:rPr>
          <w:rFonts w:ascii="Minion Pro" w:hAnsi="Minion Pro" w:cstheme="majorBidi"/>
          <w:sz w:val="22"/>
          <w:szCs w:val="22"/>
        </w:rPr>
      </w:pPr>
      <w:r w:rsidRPr="00E770DD">
        <w:rPr>
          <w:rFonts w:ascii="Minion Pro" w:hAnsi="Minion Pro" w:cstheme="majorBidi"/>
          <w:b/>
          <w:bCs/>
          <w:sz w:val="22"/>
          <w:szCs w:val="22"/>
        </w:rPr>
        <w:t>Деградационный механизм техногенеза</w:t>
      </w:r>
      <w:r w:rsidRPr="00E770DD">
        <w:rPr>
          <w:rFonts w:ascii="Minion Pro" w:hAnsi="Minion Pro" w:cstheme="majorBidi"/>
          <w:sz w:val="22"/>
          <w:szCs w:val="22"/>
        </w:rPr>
        <w:t xml:space="preserve"> сопровождается утратой хозяйственного, рекреационного и видеоэкологического потенциалов, а также снижением биоразнообразия окружающей среды. </w:t>
      </w:r>
    </w:p>
    <w:p w:rsidR="006C3028" w:rsidRPr="00E770DD" w:rsidRDefault="006C3028" w:rsidP="00F77304">
      <w:pPr>
        <w:pStyle w:val="af1"/>
        <w:numPr>
          <w:ilvl w:val="0"/>
          <w:numId w:val="18"/>
        </w:numPr>
        <w:spacing w:line="257" w:lineRule="auto"/>
        <w:ind w:left="0" w:firstLine="284"/>
        <w:jc w:val="both"/>
        <w:rPr>
          <w:rFonts w:ascii="Minion Pro" w:hAnsi="Minion Pro" w:cstheme="majorBidi"/>
          <w:sz w:val="22"/>
          <w:szCs w:val="22"/>
        </w:rPr>
      </w:pPr>
      <w:r w:rsidRPr="00E770DD">
        <w:rPr>
          <w:rFonts w:ascii="Minion Pro" w:hAnsi="Minion Pro" w:cstheme="majorBidi"/>
          <w:b/>
          <w:bCs/>
          <w:sz w:val="22"/>
          <w:szCs w:val="22"/>
        </w:rPr>
        <w:t>Модифицирующий механизм техногенеза</w:t>
      </w:r>
      <w:r w:rsidRPr="00E770DD">
        <w:rPr>
          <w:rFonts w:ascii="Minion Pro" w:hAnsi="Minion Pro" w:cstheme="majorBidi"/>
          <w:sz w:val="22"/>
          <w:szCs w:val="22"/>
        </w:rPr>
        <w:t xml:space="preserve"> подразумевает искусственное создание условий, благоприятных для развития определенных групп организмов или даже обусловливающих саму возможность их существования. Например, такой группой являются теплолюбивые виды-вселенцы, обитающие </w:t>
      </w:r>
      <w:r w:rsidRPr="00D015C5">
        <w:rPr>
          <w:rFonts w:ascii="Minion Pro" w:hAnsi="Minion Pro" w:cstheme="majorBidi"/>
          <w:sz w:val="22"/>
          <w:szCs w:val="22"/>
        </w:rPr>
        <w:t xml:space="preserve">в водоеме-охладителе АЭС и гибнущие в периоды понижения температур, которые возникают </w:t>
      </w:r>
      <w:r w:rsidRPr="00E770DD">
        <w:rPr>
          <w:rFonts w:ascii="Minion Pro" w:hAnsi="Minion Pro" w:cstheme="majorBidi"/>
          <w:sz w:val="22"/>
          <w:szCs w:val="22"/>
        </w:rPr>
        <w:t>при изменении режима работы электростанции.</w:t>
      </w:r>
    </w:p>
    <w:p w:rsidR="006C3028" w:rsidRPr="00E770DD" w:rsidRDefault="006C3028" w:rsidP="00F77304">
      <w:pPr>
        <w:pStyle w:val="af1"/>
        <w:numPr>
          <w:ilvl w:val="0"/>
          <w:numId w:val="18"/>
        </w:numPr>
        <w:spacing w:line="257" w:lineRule="auto"/>
        <w:ind w:left="0" w:firstLine="284"/>
        <w:jc w:val="both"/>
        <w:rPr>
          <w:rFonts w:ascii="Minion Pro" w:hAnsi="Minion Pro" w:cstheme="majorBidi"/>
          <w:sz w:val="22"/>
          <w:szCs w:val="22"/>
        </w:rPr>
      </w:pPr>
      <w:r w:rsidRPr="00E770DD">
        <w:rPr>
          <w:rFonts w:ascii="Minion Pro" w:hAnsi="Minion Pro" w:cstheme="majorBidi"/>
          <w:b/>
          <w:bCs/>
          <w:sz w:val="22"/>
          <w:szCs w:val="22"/>
        </w:rPr>
        <w:t>Креативный механизм техногенеза</w:t>
      </w:r>
      <w:r w:rsidRPr="00E770DD">
        <w:rPr>
          <w:rFonts w:ascii="Minion Pro" w:hAnsi="Minion Pro" w:cstheme="majorBidi"/>
          <w:sz w:val="22"/>
          <w:szCs w:val="22"/>
        </w:rPr>
        <w:t xml:space="preserve"> заключается в создании новых природно-антропогенных объектов, например, водохранилищ, которые часто становятся важным компонентом природно-технических систем. </w:t>
      </w:r>
    </w:p>
    <w:p w:rsidR="006C3028" w:rsidRPr="00E770DD" w:rsidRDefault="006C3028" w:rsidP="00F77304">
      <w:pPr>
        <w:pStyle w:val="af1"/>
        <w:numPr>
          <w:ilvl w:val="0"/>
          <w:numId w:val="18"/>
        </w:numPr>
        <w:spacing w:line="257" w:lineRule="auto"/>
        <w:ind w:left="0" w:firstLine="284"/>
        <w:jc w:val="both"/>
        <w:rPr>
          <w:rFonts w:ascii="Minion Pro" w:hAnsi="Minion Pro" w:cstheme="majorBidi"/>
          <w:sz w:val="22"/>
          <w:szCs w:val="22"/>
        </w:rPr>
      </w:pPr>
      <w:r w:rsidRPr="00E770DD">
        <w:rPr>
          <w:rFonts w:ascii="Minion Pro" w:hAnsi="Minion Pro" w:cstheme="majorBidi"/>
          <w:b/>
          <w:bCs/>
          <w:sz w:val="22"/>
          <w:szCs w:val="22"/>
        </w:rPr>
        <w:t>Поддерживающий механизм техногенеза</w:t>
      </w:r>
      <w:r w:rsidRPr="00E770DD">
        <w:rPr>
          <w:rFonts w:ascii="Minion Pro" w:hAnsi="Minion Pro" w:cstheme="majorBidi"/>
          <w:sz w:val="22"/>
          <w:szCs w:val="22"/>
        </w:rPr>
        <w:t xml:space="preserve">, основанный на возведении и работе целенаправленно создаваемых систем </w:t>
      </w:r>
      <w:r w:rsidRPr="00D015C5">
        <w:rPr>
          <w:rFonts w:ascii="Minion Pro" w:hAnsi="Minion Pro" w:cstheme="majorBidi"/>
          <w:sz w:val="22"/>
          <w:szCs w:val="22"/>
        </w:rPr>
        <w:lastRenderedPageBreak/>
        <w:t xml:space="preserve">инженерно-экологического обустройства, работа которых </w:t>
      </w:r>
      <w:r w:rsidRPr="00E770DD">
        <w:rPr>
          <w:rFonts w:ascii="Minion Pro" w:hAnsi="Minion Pro" w:cstheme="majorBidi"/>
          <w:sz w:val="22"/>
          <w:szCs w:val="22"/>
        </w:rPr>
        <w:t>позволяет сохранять и поддерживать благополучное экологическое состояние участка окружающей среды. Примером может служить искусственная аэрация водных объектов.</w:t>
      </w:r>
    </w:p>
    <w:p w:rsidR="006C3028" w:rsidRPr="00E770DD" w:rsidRDefault="006C3028" w:rsidP="00F77304">
      <w:pPr>
        <w:pStyle w:val="af1"/>
        <w:numPr>
          <w:ilvl w:val="0"/>
          <w:numId w:val="18"/>
        </w:numPr>
        <w:spacing w:line="257" w:lineRule="auto"/>
        <w:ind w:left="0" w:firstLine="284"/>
        <w:jc w:val="both"/>
        <w:rPr>
          <w:rFonts w:ascii="Minion Pro" w:hAnsi="Minion Pro" w:cstheme="majorBidi"/>
          <w:sz w:val="22"/>
          <w:szCs w:val="22"/>
        </w:rPr>
      </w:pPr>
      <w:r w:rsidRPr="00E770DD">
        <w:rPr>
          <w:rFonts w:ascii="Minion Pro" w:hAnsi="Minion Pro" w:cstheme="majorBidi"/>
          <w:b/>
          <w:bCs/>
          <w:sz w:val="22"/>
          <w:szCs w:val="22"/>
        </w:rPr>
        <w:t>Управляющий механизм техногенеза</w:t>
      </w:r>
      <w:r w:rsidRPr="00E770DD">
        <w:rPr>
          <w:rFonts w:ascii="Minion Pro" w:hAnsi="Minion Pro" w:cstheme="majorBidi"/>
          <w:sz w:val="22"/>
          <w:szCs w:val="22"/>
        </w:rPr>
        <w:t xml:space="preserve"> – включение водного объекта в качестве компонента в управляемую природно-техническую систему. В отличие от «поддерживающего механизма» управление состоянием участка окружающей среды осуществляется не его собственной системой инженерно-экологического обустройства, а регулятором всей природно-технической системы, элементом которой он является. Например, это может быть объект, состояние которого регулируется режимом попуска вод гидроэлектростанции.</w:t>
      </w:r>
    </w:p>
    <w:p w:rsidR="006C3028" w:rsidRPr="00E770DD" w:rsidRDefault="006C3028" w:rsidP="00E23AB8">
      <w:pPr>
        <w:pStyle w:val="a5"/>
        <w:spacing w:before="120" w:line="257" w:lineRule="auto"/>
        <w:rPr>
          <w:rFonts w:ascii="Minion Pro" w:hAnsi="Minion Pro"/>
          <w:b/>
          <w:bCs/>
          <w:i w:val="0"/>
          <w:iCs w:val="0"/>
          <w:smallCaps/>
          <w:color w:val="auto"/>
          <w:spacing w:val="0"/>
          <w:sz w:val="22"/>
          <w:szCs w:val="22"/>
        </w:rPr>
      </w:pPr>
      <w:r w:rsidRPr="00E770DD">
        <w:rPr>
          <w:rFonts w:ascii="Minion Pro" w:hAnsi="Minion Pro"/>
          <w:b/>
          <w:bCs/>
          <w:i w:val="0"/>
          <w:iCs w:val="0"/>
          <w:smallCaps/>
          <w:color w:val="auto"/>
          <w:spacing w:val="0"/>
          <w:sz w:val="22"/>
          <w:szCs w:val="22"/>
        </w:rPr>
        <w:t>Природообустройственный техногенез и экологическая оптимизация инженерно-технических объектов</w:t>
      </w:r>
    </w:p>
    <w:p w:rsidR="006C3028" w:rsidRPr="00E770DD" w:rsidRDefault="006C3028" w:rsidP="00F77304">
      <w:pPr>
        <w:spacing w:line="257" w:lineRule="auto"/>
        <w:ind w:firstLine="284"/>
        <w:jc w:val="both"/>
        <w:rPr>
          <w:rFonts w:ascii="Minion Pro" w:hAnsi="Minion Pro" w:cstheme="majorBidi"/>
          <w:sz w:val="22"/>
          <w:szCs w:val="22"/>
        </w:rPr>
      </w:pPr>
      <w:r w:rsidRPr="00E770DD">
        <w:rPr>
          <w:rFonts w:ascii="Minion Pro" w:hAnsi="Minion Pro" w:cstheme="majorBidi"/>
          <w:sz w:val="22"/>
          <w:szCs w:val="22"/>
        </w:rPr>
        <w:t>Природообустройственный техногенез</w:t>
      </w:r>
      <w:r w:rsidRPr="00E770DD">
        <w:rPr>
          <w:rFonts w:ascii="Minion Pro" w:hAnsi="Minion Pro" w:cstheme="majorBidi"/>
          <w:b/>
          <w:bCs/>
          <w:i/>
          <w:iCs/>
          <w:sz w:val="22"/>
          <w:szCs w:val="22"/>
        </w:rPr>
        <w:t xml:space="preserve"> </w:t>
      </w:r>
      <w:r w:rsidRPr="00E770DD">
        <w:rPr>
          <w:rFonts w:ascii="Minion Pro" w:hAnsi="Minion Pro" w:cstheme="majorBidi"/>
          <w:sz w:val="22"/>
          <w:szCs w:val="22"/>
        </w:rPr>
        <w:t xml:space="preserve">включает всю совокупность действий, входящих в состав поддерживающего и управляющего механизмов техногенеза. Одним из наиболее значимых способов его целенаправленной реализации является </w:t>
      </w:r>
      <w:r w:rsidRPr="00D015C5">
        <w:rPr>
          <w:rFonts w:ascii="Minion Pro" w:hAnsi="Minion Pro" w:cstheme="majorBidi"/>
          <w:sz w:val="22"/>
          <w:szCs w:val="22"/>
        </w:rPr>
        <w:t xml:space="preserve">экологическая оптимизация, </w:t>
      </w:r>
      <w:r w:rsidRPr="00E770DD">
        <w:rPr>
          <w:rFonts w:ascii="Minion Pro" w:hAnsi="Minion Pro" w:cstheme="majorBidi"/>
          <w:sz w:val="22"/>
          <w:szCs w:val="22"/>
        </w:rPr>
        <w:t>т.е. усиление позитивных аспектов деятельности технических объектов, оказывающих значимое воздействие на окружающую среду, при одновременном снижении негативных.</w:t>
      </w:r>
    </w:p>
    <w:p w:rsidR="006C3028" w:rsidRPr="00E770DD" w:rsidRDefault="006C3028" w:rsidP="00F77304">
      <w:pPr>
        <w:spacing w:line="257" w:lineRule="auto"/>
        <w:ind w:firstLine="284"/>
        <w:jc w:val="both"/>
        <w:rPr>
          <w:rFonts w:ascii="Minion Pro" w:hAnsi="Minion Pro" w:cstheme="majorBidi"/>
          <w:sz w:val="22"/>
          <w:szCs w:val="22"/>
        </w:rPr>
      </w:pPr>
      <w:r w:rsidRPr="00E770DD">
        <w:rPr>
          <w:rFonts w:ascii="Minion Pro" w:hAnsi="Minion Pro" w:cstheme="majorBidi"/>
          <w:sz w:val="22"/>
          <w:szCs w:val="22"/>
        </w:rPr>
        <w:t xml:space="preserve">Экологическая оптимизация инженерно-технических объектов является основой </w:t>
      </w:r>
      <w:r w:rsidRPr="00D015C5">
        <w:rPr>
          <w:rFonts w:ascii="Minion Pro" w:hAnsi="Minion Pro" w:cstheme="majorBidi"/>
          <w:sz w:val="22"/>
          <w:szCs w:val="22"/>
        </w:rPr>
        <w:t>альтернативной стратегии охраны окружающей среды,</w:t>
      </w:r>
      <w:r w:rsidRPr="00E770DD">
        <w:rPr>
          <w:rFonts w:ascii="Minion Pro" w:hAnsi="Minion Pro" w:cstheme="majorBidi"/>
          <w:sz w:val="22"/>
          <w:szCs w:val="22"/>
        </w:rPr>
        <w:t xml:space="preserve"> которая в современных условиях способна на практике обеспечить реализацию концепции устойчивого развития.</w:t>
      </w:r>
    </w:p>
    <w:p w:rsidR="00F14691" w:rsidRPr="009A2A66" w:rsidRDefault="00F14691" w:rsidP="00DB144D">
      <w:pPr>
        <w:pStyle w:val="a5"/>
        <w:shd w:val="clear" w:color="auto" w:fill="D9D9D9" w:themeFill="background1" w:themeFillShade="D9"/>
        <w:spacing w:before="120" w:line="257" w:lineRule="auto"/>
        <w:jc w:val="both"/>
        <w:rPr>
          <w:rFonts w:ascii="Minion Pro" w:hAnsi="Minion Pro"/>
          <w:b/>
          <w:bCs/>
          <w:i w:val="0"/>
          <w:iCs w:val="0"/>
          <w:smallCaps/>
          <w:color w:val="auto"/>
          <w:spacing w:val="0"/>
          <w:sz w:val="22"/>
          <w:szCs w:val="22"/>
        </w:rPr>
      </w:pPr>
      <w:r w:rsidRPr="009A2A66">
        <w:rPr>
          <w:rFonts w:ascii="Minion Pro" w:hAnsi="Minion Pro"/>
          <w:b/>
          <w:bCs/>
          <w:i w:val="0"/>
          <w:iCs w:val="0"/>
          <w:smallCaps/>
          <w:color w:val="auto"/>
          <w:spacing w:val="0"/>
          <w:sz w:val="22"/>
          <w:szCs w:val="22"/>
        </w:rPr>
        <w:lastRenderedPageBreak/>
        <w:t xml:space="preserve">Литература к </w:t>
      </w:r>
      <w:r w:rsidR="00DB144D">
        <w:rPr>
          <w:rFonts w:ascii="Minion Pro" w:hAnsi="Minion Pro"/>
          <w:b/>
          <w:bCs/>
          <w:i w:val="0"/>
          <w:iCs w:val="0"/>
          <w:smallCaps/>
          <w:color w:val="auto"/>
          <w:spacing w:val="0"/>
          <w:sz w:val="22"/>
          <w:szCs w:val="22"/>
        </w:rPr>
        <w:t>разделу</w:t>
      </w:r>
    </w:p>
    <w:p w:rsidR="008E2359" w:rsidRPr="00E770DD" w:rsidRDefault="008E2359" w:rsidP="00F77304">
      <w:pPr>
        <w:spacing w:line="257" w:lineRule="auto"/>
        <w:jc w:val="both"/>
        <w:rPr>
          <w:rFonts w:ascii="Minion Pro" w:hAnsi="Minion Pro"/>
          <w:color w:val="000000"/>
          <w:sz w:val="22"/>
          <w:szCs w:val="22"/>
        </w:rPr>
      </w:pPr>
      <w:r w:rsidRPr="00E770DD">
        <w:rPr>
          <w:rFonts w:ascii="Minion Pro" w:hAnsi="Minion Pro"/>
          <w:b/>
          <w:bCs/>
          <w:color w:val="000000"/>
          <w:sz w:val="22"/>
          <w:szCs w:val="22"/>
        </w:rPr>
        <w:t xml:space="preserve">Суздалева А.Л., Горюнова С.В. </w:t>
      </w:r>
      <w:r w:rsidRPr="00E770DD">
        <w:rPr>
          <w:rFonts w:ascii="Minion Pro" w:hAnsi="Minion Pro"/>
          <w:color w:val="000000"/>
          <w:sz w:val="22"/>
          <w:szCs w:val="22"/>
        </w:rPr>
        <w:t>Техногенез и деградация поверхностных водных объектов. М.: ИД «ЭНЕРГИЯ», 2014. 456</w:t>
      </w:r>
      <w:r w:rsidR="00F85482">
        <w:rPr>
          <w:rFonts w:ascii="Minion Pro" w:hAnsi="Minion Pro"/>
          <w:color w:val="000000"/>
          <w:sz w:val="22"/>
          <w:szCs w:val="22"/>
        </w:rPr>
        <w:t> </w:t>
      </w:r>
      <w:r w:rsidRPr="00E770DD">
        <w:rPr>
          <w:rFonts w:ascii="Minion Pro" w:hAnsi="Minion Pro"/>
          <w:color w:val="000000"/>
          <w:sz w:val="22"/>
          <w:szCs w:val="22"/>
        </w:rPr>
        <w:t>с.</w:t>
      </w:r>
    </w:p>
    <w:p w:rsidR="008E2359" w:rsidRPr="00E770DD" w:rsidRDefault="008E2359" w:rsidP="00F77304">
      <w:pPr>
        <w:spacing w:line="257" w:lineRule="auto"/>
        <w:jc w:val="both"/>
        <w:rPr>
          <w:rFonts w:ascii="Minion Pro" w:hAnsi="Minion Pro"/>
          <w:color w:val="000000"/>
          <w:sz w:val="22"/>
          <w:szCs w:val="22"/>
        </w:rPr>
      </w:pPr>
      <w:r w:rsidRPr="00E770DD">
        <w:rPr>
          <w:rFonts w:ascii="Minion Pro" w:hAnsi="Minion Pro"/>
          <w:b/>
          <w:bCs/>
          <w:color w:val="000000"/>
          <w:sz w:val="22"/>
          <w:szCs w:val="22"/>
        </w:rPr>
        <w:t>Федоров М.П., Суздалева А.Л.</w:t>
      </w:r>
      <w:r w:rsidRPr="00E770DD">
        <w:rPr>
          <w:rFonts w:ascii="Minion Pro" w:hAnsi="Minion Pro"/>
          <w:color w:val="000000"/>
          <w:sz w:val="22"/>
          <w:szCs w:val="22"/>
        </w:rPr>
        <w:t xml:space="preserve"> Гидротехническое строительство как основа устойчивого развития // Гидротехническое строительство. 2014. №11. С.27-30.</w:t>
      </w:r>
    </w:p>
    <w:p w:rsidR="008E2359" w:rsidRPr="00E770DD" w:rsidRDefault="008E2359" w:rsidP="00F77304">
      <w:pPr>
        <w:spacing w:line="257" w:lineRule="auto"/>
        <w:jc w:val="both"/>
        <w:rPr>
          <w:rFonts w:ascii="Minion Pro" w:hAnsi="Minion Pro"/>
          <w:color w:val="000000"/>
          <w:sz w:val="22"/>
          <w:szCs w:val="22"/>
        </w:rPr>
      </w:pPr>
      <w:proofErr w:type="spellStart"/>
      <w:r w:rsidRPr="00E770DD">
        <w:rPr>
          <w:rFonts w:ascii="Minion Pro" w:hAnsi="Minion Pro"/>
          <w:b/>
          <w:bCs/>
          <w:color w:val="000000"/>
          <w:sz w:val="22"/>
          <w:szCs w:val="22"/>
        </w:rPr>
        <w:t>Баландин</w:t>
      </w:r>
      <w:proofErr w:type="spellEnd"/>
      <w:r w:rsidRPr="00E770DD">
        <w:rPr>
          <w:rFonts w:ascii="Minion Pro" w:hAnsi="Minion Pro"/>
          <w:b/>
          <w:bCs/>
          <w:color w:val="000000"/>
          <w:sz w:val="22"/>
          <w:szCs w:val="22"/>
        </w:rPr>
        <w:t xml:space="preserve"> Р.К.</w:t>
      </w:r>
      <w:r w:rsidRPr="00E770DD">
        <w:rPr>
          <w:rFonts w:ascii="Minion Pro" w:hAnsi="Minion Pro"/>
          <w:color w:val="000000"/>
          <w:sz w:val="22"/>
          <w:szCs w:val="22"/>
        </w:rPr>
        <w:t xml:space="preserve"> Область деятельности человека. Техносфера. Минск: Высш. Школа</w:t>
      </w:r>
      <w:proofErr w:type="gramStart"/>
      <w:r w:rsidRPr="00E770DD">
        <w:rPr>
          <w:rFonts w:ascii="Minion Pro" w:hAnsi="Minion Pro"/>
          <w:color w:val="000000"/>
          <w:sz w:val="22"/>
          <w:szCs w:val="22"/>
        </w:rPr>
        <w:t xml:space="preserve">., </w:t>
      </w:r>
      <w:proofErr w:type="gramEnd"/>
      <w:r w:rsidRPr="00E770DD">
        <w:rPr>
          <w:rFonts w:ascii="Minion Pro" w:hAnsi="Minion Pro"/>
          <w:color w:val="000000"/>
          <w:sz w:val="22"/>
          <w:szCs w:val="22"/>
        </w:rPr>
        <w:t xml:space="preserve">1982, 240 с. </w:t>
      </w:r>
    </w:p>
    <w:p w:rsidR="008E2359" w:rsidRPr="00E770DD" w:rsidRDefault="008E2359" w:rsidP="00F77304">
      <w:pPr>
        <w:spacing w:line="257" w:lineRule="auto"/>
        <w:jc w:val="both"/>
        <w:rPr>
          <w:rFonts w:ascii="Minion Pro" w:hAnsi="Minion Pro"/>
          <w:color w:val="000000"/>
          <w:sz w:val="22"/>
          <w:szCs w:val="22"/>
        </w:rPr>
      </w:pPr>
      <w:proofErr w:type="spellStart"/>
      <w:r w:rsidRPr="00E770DD">
        <w:rPr>
          <w:rFonts w:ascii="Minion Pro" w:hAnsi="Minion Pro"/>
          <w:b/>
          <w:bCs/>
          <w:color w:val="000000"/>
          <w:sz w:val="22"/>
          <w:szCs w:val="22"/>
        </w:rPr>
        <w:t>Баландин</w:t>
      </w:r>
      <w:proofErr w:type="spellEnd"/>
      <w:r w:rsidRPr="00E770DD">
        <w:rPr>
          <w:rFonts w:ascii="Minion Pro" w:hAnsi="Minion Pro"/>
          <w:b/>
          <w:bCs/>
          <w:color w:val="000000"/>
          <w:sz w:val="22"/>
          <w:szCs w:val="22"/>
        </w:rPr>
        <w:t xml:space="preserve"> Р.К., Бондарев Л.Г.</w:t>
      </w:r>
      <w:r w:rsidRPr="00E770DD">
        <w:rPr>
          <w:rFonts w:ascii="Minion Pro" w:hAnsi="Minion Pro"/>
          <w:color w:val="000000"/>
          <w:sz w:val="22"/>
          <w:szCs w:val="22"/>
        </w:rPr>
        <w:t xml:space="preserve"> Природа и цивилизация. М.: Мысль, 1988. 393 с.</w:t>
      </w:r>
    </w:p>
    <w:p w:rsidR="008E2359" w:rsidRPr="00E770DD" w:rsidRDefault="008E2359" w:rsidP="00F77304">
      <w:pPr>
        <w:spacing w:line="257" w:lineRule="auto"/>
        <w:jc w:val="both"/>
        <w:rPr>
          <w:rFonts w:ascii="Minion Pro" w:hAnsi="Minion Pro"/>
          <w:color w:val="000000"/>
          <w:sz w:val="22"/>
          <w:szCs w:val="22"/>
        </w:rPr>
      </w:pPr>
      <w:r w:rsidRPr="00E770DD">
        <w:rPr>
          <w:rFonts w:ascii="Minion Pro" w:hAnsi="Minion Pro"/>
          <w:b/>
          <w:bCs/>
          <w:color w:val="000000"/>
          <w:sz w:val="22"/>
          <w:szCs w:val="22"/>
        </w:rPr>
        <w:t>Кондратьев К.Я., Донченко В.К.</w:t>
      </w:r>
      <w:r w:rsidRPr="00E770DD">
        <w:rPr>
          <w:rFonts w:ascii="Minion Pro" w:hAnsi="Minion Pro"/>
          <w:color w:val="000000"/>
          <w:sz w:val="22"/>
          <w:szCs w:val="22"/>
        </w:rPr>
        <w:t xml:space="preserve"> Экодинамика и геополитика. Т.1. </w:t>
      </w:r>
      <w:proofErr w:type="spellStart"/>
      <w:r w:rsidRPr="00E770DD">
        <w:rPr>
          <w:rFonts w:ascii="Minion Pro" w:hAnsi="Minion Pro"/>
          <w:color w:val="000000"/>
          <w:sz w:val="22"/>
          <w:szCs w:val="22"/>
        </w:rPr>
        <w:t>Спб</w:t>
      </w:r>
      <w:proofErr w:type="spellEnd"/>
      <w:r w:rsidRPr="00E770DD">
        <w:rPr>
          <w:rFonts w:ascii="Minion Pro" w:hAnsi="Minion Pro"/>
          <w:color w:val="000000"/>
          <w:sz w:val="22"/>
          <w:szCs w:val="22"/>
        </w:rPr>
        <w:t>.: РФФИ, 1999. 1032 с.</w:t>
      </w:r>
    </w:p>
    <w:p w:rsidR="008E2359" w:rsidRPr="00E770DD" w:rsidRDefault="008E2359" w:rsidP="00F77304">
      <w:pPr>
        <w:spacing w:line="257" w:lineRule="auto"/>
        <w:jc w:val="both"/>
        <w:rPr>
          <w:rFonts w:ascii="Minion Pro" w:hAnsi="Minion Pro"/>
          <w:color w:val="000000"/>
          <w:sz w:val="22"/>
          <w:szCs w:val="22"/>
        </w:rPr>
      </w:pPr>
      <w:proofErr w:type="spellStart"/>
      <w:r w:rsidRPr="00E770DD">
        <w:rPr>
          <w:rFonts w:ascii="Minion Pro" w:hAnsi="Minion Pro"/>
          <w:b/>
          <w:bCs/>
          <w:color w:val="000000"/>
          <w:sz w:val="22"/>
          <w:szCs w:val="22"/>
        </w:rPr>
        <w:t>Тютюнова</w:t>
      </w:r>
      <w:proofErr w:type="spellEnd"/>
      <w:r w:rsidRPr="00E770DD">
        <w:rPr>
          <w:rFonts w:ascii="Minion Pro" w:hAnsi="Minion Pro"/>
          <w:b/>
          <w:bCs/>
          <w:color w:val="000000"/>
          <w:sz w:val="22"/>
          <w:szCs w:val="22"/>
        </w:rPr>
        <w:t xml:space="preserve"> Ф.И.</w:t>
      </w:r>
      <w:r w:rsidRPr="00E770DD">
        <w:rPr>
          <w:rFonts w:ascii="Minion Pro" w:hAnsi="Minion Pro"/>
          <w:color w:val="000000"/>
          <w:sz w:val="22"/>
          <w:szCs w:val="22"/>
        </w:rPr>
        <w:t xml:space="preserve"> </w:t>
      </w:r>
      <w:proofErr w:type="spellStart"/>
      <w:r w:rsidRPr="00E770DD">
        <w:rPr>
          <w:rFonts w:ascii="Minion Pro" w:hAnsi="Minion Pro"/>
          <w:color w:val="000000"/>
          <w:sz w:val="22"/>
          <w:szCs w:val="22"/>
        </w:rPr>
        <w:t>Гидрогеохимия</w:t>
      </w:r>
      <w:proofErr w:type="spellEnd"/>
      <w:r w:rsidRPr="00E770DD">
        <w:rPr>
          <w:rFonts w:ascii="Minion Pro" w:hAnsi="Minion Pro"/>
          <w:color w:val="000000"/>
          <w:sz w:val="22"/>
          <w:szCs w:val="22"/>
        </w:rPr>
        <w:t xml:space="preserve"> техногенеза. М.: Наука, 1987. 335 с.</w:t>
      </w:r>
    </w:p>
    <w:p w:rsidR="008E2359" w:rsidRPr="00E770DD" w:rsidRDefault="008E2359" w:rsidP="00F77304">
      <w:pPr>
        <w:spacing w:line="257" w:lineRule="auto"/>
        <w:jc w:val="both"/>
        <w:rPr>
          <w:rFonts w:ascii="Minion Pro" w:hAnsi="Minion Pro"/>
          <w:color w:val="000000"/>
          <w:sz w:val="22"/>
          <w:szCs w:val="22"/>
        </w:rPr>
      </w:pPr>
      <w:proofErr w:type="spellStart"/>
      <w:r w:rsidRPr="00E770DD">
        <w:rPr>
          <w:rFonts w:ascii="Minion Pro" w:hAnsi="Minion Pro"/>
          <w:b/>
          <w:bCs/>
          <w:color w:val="000000"/>
          <w:sz w:val="22"/>
          <w:szCs w:val="22"/>
        </w:rPr>
        <w:t>Сунгатуллин</w:t>
      </w:r>
      <w:proofErr w:type="spellEnd"/>
      <w:r w:rsidRPr="00E770DD">
        <w:rPr>
          <w:rFonts w:ascii="Minion Pro" w:hAnsi="Minion Pro"/>
          <w:b/>
          <w:bCs/>
          <w:color w:val="000000"/>
          <w:sz w:val="22"/>
          <w:szCs w:val="22"/>
        </w:rPr>
        <w:t xml:space="preserve"> Р.X., </w:t>
      </w:r>
      <w:proofErr w:type="spellStart"/>
      <w:r w:rsidRPr="00E770DD">
        <w:rPr>
          <w:rFonts w:ascii="Minion Pro" w:hAnsi="Minion Pro"/>
          <w:b/>
          <w:bCs/>
          <w:color w:val="000000"/>
          <w:sz w:val="22"/>
          <w:szCs w:val="22"/>
        </w:rPr>
        <w:t>Хазиев</w:t>
      </w:r>
      <w:proofErr w:type="spellEnd"/>
      <w:r w:rsidRPr="00E770DD">
        <w:rPr>
          <w:rFonts w:ascii="Minion Pro" w:hAnsi="Minion Pro"/>
          <w:b/>
          <w:bCs/>
          <w:color w:val="000000"/>
          <w:sz w:val="22"/>
          <w:szCs w:val="22"/>
        </w:rPr>
        <w:t xml:space="preserve"> М. И.</w:t>
      </w:r>
      <w:r w:rsidRPr="00E770DD">
        <w:rPr>
          <w:rFonts w:ascii="Minion Pro" w:hAnsi="Minion Pro"/>
          <w:color w:val="000000"/>
          <w:sz w:val="22"/>
          <w:szCs w:val="22"/>
        </w:rPr>
        <w:t xml:space="preserve"> Системный подход при изучении гидросферы на промышленно-урбанизированных территориях // Геоэкология. Инженерная геология. Гидрогеология. Геокриология. 2009. № 1. С. 19-31.</w:t>
      </w:r>
    </w:p>
    <w:p w:rsidR="008E2359" w:rsidRPr="00E770DD" w:rsidRDefault="008E2359" w:rsidP="00F77304">
      <w:pPr>
        <w:spacing w:line="257" w:lineRule="auto"/>
        <w:jc w:val="both"/>
        <w:rPr>
          <w:rFonts w:ascii="Minion Pro" w:hAnsi="Minion Pro"/>
          <w:color w:val="000000"/>
          <w:sz w:val="22"/>
          <w:szCs w:val="22"/>
        </w:rPr>
      </w:pPr>
      <w:proofErr w:type="spellStart"/>
      <w:r w:rsidRPr="00E770DD">
        <w:rPr>
          <w:rFonts w:ascii="Minion Pro" w:hAnsi="Minion Pro"/>
          <w:b/>
          <w:bCs/>
          <w:color w:val="000000"/>
          <w:sz w:val="22"/>
          <w:szCs w:val="22"/>
        </w:rPr>
        <w:t>Эдельштейн</w:t>
      </w:r>
      <w:proofErr w:type="spellEnd"/>
      <w:r w:rsidRPr="00E770DD">
        <w:rPr>
          <w:rFonts w:ascii="Minion Pro" w:hAnsi="Minion Pro"/>
          <w:b/>
          <w:bCs/>
          <w:color w:val="000000"/>
          <w:sz w:val="22"/>
          <w:szCs w:val="22"/>
        </w:rPr>
        <w:t xml:space="preserve"> К.К. </w:t>
      </w:r>
      <w:r w:rsidRPr="00E770DD">
        <w:rPr>
          <w:rFonts w:ascii="Minion Pro" w:hAnsi="Minion Pro"/>
          <w:color w:val="000000"/>
          <w:sz w:val="22"/>
          <w:szCs w:val="22"/>
        </w:rPr>
        <w:t>Водохранилища России: экологические проблемы, пути их решения. М.:ГЕОС, 1998. 277 с.</w:t>
      </w:r>
    </w:p>
    <w:p w:rsidR="00F14691" w:rsidRPr="00E770DD" w:rsidRDefault="00F14691" w:rsidP="00F77304">
      <w:pPr>
        <w:pStyle w:val="a5"/>
        <w:shd w:val="clear" w:color="auto" w:fill="D9D9D9" w:themeFill="background1" w:themeFillShade="D9"/>
        <w:spacing w:before="120" w:line="257" w:lineRule="auto"/>
        <w:jc w:val="both"/>
        <w:rPr>
          <w:rFonts w:ascii="Minion Pro" w:hAnsi="Minion Pro"/>
          <w:b/>
          <w:bCs/>
          <w:i w:val="0"/>
          <w:iCs w:val="0"/>
          <w:smallCaps/>
          <w:color w:val="auto"/>
          <w:spacing w:val="0"/>
          <w:sz w:val="22"/>
          <w:szCs w:val="22"/>
        </w:rPr>
      </w:pPr>
      <w:r w:rsidRPr="009A2A66">
        <w:rPr>
          <w:rFonts w:ascii="Minion Pro" w:hAnsi="Minion Pro"/>
          <w:b/>
          <w:bCs/>
          <w:i w:val="0"/>
          <w:iCs w:val="0"/>
          <w:smallCaps/>
          <w:color w:val="auto"/>
          <w:spacing w:val="0"/>
          <w:sz w:val="22"/>
          <w:szCs w:val="22"/>
        </w:rPr>
        <w:t>Рекомендуемые темы</w:t>
      </w:r>
    </w:p>
    <w:p w:rsidR="0079161A" w:rsidRPr="00E00408" w:rsidRDefault="00E00408" w:rsidP="00F77304">
      <w:pPr>
        <w:spacing w:line="257" w:lineRule="auto"/>
        <w:jc w:val="both"/>
        <w:rPr>
          <w:rFonts w:ascii="Minion Pro" w:hAnsi="Minion Pro"/>
          <w:color w:val="000000"/>
          <w:sz w:val="22"/>
          <w:szCs w:val="22"/>
        </w:rPr>
      </w:pPr>
      <w:r>
        <w:rPr>
          <w:rFonts w:ascii="Minion Pro" w:hAnsi="Minion Pro"/>
          <w:color w:val="000000"/>
          <w:sz w:val="22"/>
          <w:szCs w:val="22"/>
        </w:rPr>
        <w:t>1. </w:t>
      </w:r>
      <w:r w:rsidR="0079161A" w:rsidRPr="00E00408">
        <w:rPr>
          <w:rFonts w:ascii="Minion Pro" w:hAnsi="Minion Pro"/>
          <w:color w:val="000000"/>
          <w:sz w:val="22"/>
          <w:szCs w:val="22"/>
        </w:rPr>
        <w:t>Методологические основы природообустройственного техногенеза среды (на базе расчета экологической эффективности природоохранных мероприятий крупного производственного объекта).</w:t>
      </w:r>
    </w:p>
    <w:p w:rsidR="0079161A" w:rsidRPr="00E00408" w:rsidRDefault="00E00408" w:rsidP="00F77304">
      <w:pPr>
        <w:spacing w:line="257" w:lineRule="auto"/>
        <w:jc w:val="both"/>
        <w:rPr>
          <w:rFonts w:ascii="Minion Pro" w:hAnsi="Minion Pro"/>
          <w:color w:val="000000"/>
          <w:sz w:val="22"/>
          <w:szCs w:val="22"/>
        </w:rPr>
      </w:pPr>
      <w:r>
        <w:rPr>
          <w:rFonts w:ascii="Minion Pro" w:hAnsi="Minion Pro"/>
          <w:color w:val="000000"/>
          <w:sz w:val="22"/>
          <w:szCs w:val="22"/>
        </w:rPr>
        <w:t>2. </w:t>
      </w:r>
      <w:r w:rsidR="0079161A" w:rsidRPr="00E00408">
        <w:rPr>
          <w:rFonts w:ascii="Minion Pro" w:hAnsi="Minion Pro"/>
          <w:color w:val="000000"/>
          <w:sz w:val="22"/>
          <w:szCs w:val="22"/>
        </w:rPr>
        <w:t>Методика прогностического моделирования процессов техногенеза окружающей среды при проектировании производственного объекта.</w:t>
      </w:r>
    </w:p>
    <w:p w:rsidR="0079161A" w:rsidRPr="00E00408" w:rsidRDefault="00E00408" w:rsidP="00F77304">
      <w:pPr>
        <w:spacing w:line="257" w:lineRule="auto"/>
        <w:jc w:val="both"/>
        <w:rPr>
          <w:rFonts w:ascii="Minion Pro" w:hAnsi="Minion Pro"/>
          <w:color w:val="000000"/>
          <w:sz w:val="22"/>
          <w:szCs w:val="22"/>
        </w:rPr>
      </w:pPr>
      <w:r>
        <w:rPr>
          <w:rFonts w:ascii="Minion Pro" w:hAnsi="Minion Pro"/>
          <w:color w:val="000000"/>
          <w:sz w:val="22"/>
          <w:szCs w:val="22"/>
        </w:rPr>
        <w:lastRenderedPageBreak/>
        <w:t>3. </w:t>
      </w:r>
      <w:r w:rsidR="0079161A" w:rsidRPr="00E00408">
        <w:rPr>
          <w:rFonts w:ascii="Minion Pro" w:hAnsi="Minion Pro"/>
          <w:color w:val="000000"/>
          <w:sz w:val="22"/>
          <w:szCs w:val="22"/>
        </w:rPr>
        <w:t>Разработка системы показателей, характеризующих экологическую результативность техногенеза окружающей среды в период эксплуатации производственного объекта.</w:t>
      </w:r>
    </w:p>
    <w:p w:rsidR="0079161A" w:rsidRPr="00E00408" w:rsidRDefault="00E00408" w:rsidP="00F77304">
      <w:pPr>
        <w:spacing w:line="257" w:lineRule="auto"/>
        <w:jc w:val="both"/>
        <w:rPr>
          <w:rFonts w:ascii="Minion Pro" w:hAnsi="Minion Pro"/>
          <w:color w:val="000000"/>
          <w:sz w:val="22"/>
          <w:szCs w:val="22"/>
        </w:rPr>
      </w:pPr>
      <w:r>
        <w:rPr>
          <w:rFonts w:ascii="Minion Pro" w:hAnsi="Minion Pro"/>
          <w:color w:val="000000"/>
          <w:sz w:val="22"/>
          <w:szCs w:val="22"/>
        </w:rPr>
        <w:t>4. </w:t>
      </w:r>
      <w:r w:rsidR="0079161A" w:rsidRPr="00E00408">
        <w:rPr>
          <w:rFonts w:ascii="Minion Pro" w:hAnsi="Minion Pro"/>
          <w:color w:val="000000"/>
          <w:sz w:val="22"/>
          <w:szCs w:val="22"/>
        </w:rPr>
        <w:t xml:space="preserve">Методика </w:t>
      </w:r>
      <w:proofErr w:type="gramStart"/>
      <w:r w:rsidR="0079161A" w:rsidRPr="00E00408">
        <w:rPr>
          <w:rFonts w:ascii="Minion Pro" w:hAnsi="Minion Pro"/>
          <w:color w:val="000000"/>
          <w:sz w:val="22"/>
          <w:szCs w:val="22"/>
        </w:rPr>
        <w:t>расчета зоны значимых техногенных изменений окружающей среды производственного объекта</w:t>
      </w:r>
      <w:proofErr w:type="gramEnd"/>
      <w:r w:rsidR="0079161A" w:rsidRPr="00E00408">
        <w:rPr>
          <w:rFonts w:ascii="Minion Pro" w:hAnsi="Minion Pro"/>
          <w:color w:val="000000"/>
          <w:sz w:val="22"/>
          <w:szCs w:val="22"/>
        </w:rPr>
        <w:t xml:space="preserve"> в плане обеспечения безопасности жизнедеятельности населения.</w:t>
      </w:r>
    </w:p>
    <w:p w:rsidR="0079161A" w:rsidRDefault="00E00408" w:rsidP="00F77304">
      <w:pPr>
        <w:spacing w:line="257" w:lineRule="auto"/>
        <w:jc w:val="both"/>
        <w:rPr>
          <w:rFonts w:ascii="Minion Pro" w:hAnsi="Minion Pro"/>
          <w:color w:val="000000"/>
          <w:sz w:val="22"/>
          <w:szCs w:val="22"/>
        </w:rPr>
      </w:pPr>
      <w:r>
        <w:rPr>
          <w:rFonts w:ascii="Minion Pro" w:hAnsi="Minion Pro"/>
          <w:color w:val="000000"/>
          <w:sz w:val="22"/>
          <w:szCs w:val="22"/>
        </w:rPr>
        <w:t>5. </w:t>
      </w:r>
      <w:r w:rsidR="0079161A" w:rsidRPr="00E00408">
        <w:rPr>
          <w:rFonts w:ascii="Minion Pro" w:hAnsi="Minion Pro"/>
          <w:color w:val="000000"/>
          <w:sz w:val="22"/>
          <w:szCs w:val="22"/>
        </w:rPr>
        <w:t>Организация водохранилищ объектов гидроэнергетики как форма креативного техногенеза (современный взгляд на результаты затопления земель при строительстве ГЭС).</w:t>
      </w:r>
    </w:p>
    <w:p w:rsidR="00E00408" w:rsidRPr="00E00408" w:rsidRDefault="00E00408" w:rsidP="00F77304">
      <w:pPr>
        <w:pBdr>
          <w:bottom w:val="double" w:sz="4" w:space="1" w:color="auto"/>
        </w:pBdr>
        <w:spacing w:before="240" w:line="257" w:lineRule="auto"/>
        <w:jc w:val="both"/>
        <w:rPr>
          <w:rFonts w:ascii="Minion Pro" w:hAnsi="Minion Pro"/>
          <w:color w:val="000000"/>
          <w:sz w:val="22"/>
          <w:szCs w:val="22"/>
        </w:rPr>
      </w:pPr>
    </w:p>
    <w:p w:rsidR="002F246E" w:rsidRPr="00A715BF" w:rsidRDefault="005C2671" w:rsidP="00F77304">
      <w:pPr>
        <w:pStyle w:val="1"/>
        <w:spacing w:before="240" w:after="240" w:line="257" w:lineRule="auto"/>
        <w:jc w:val="center"/>
        <w:rPr>
          <w:rFonts w:ascii="Minion Pro" w:hAnsi="Minion Pro"/>
          <w:smallCaps/>
          <w:color w:val="auto"/>
          <w:sz w:val="24"/>
          <w:szCs w:val="24"/>
        </w:rPr>
      </w:pPr>
      <w:bookmarkStart w:id="5" w:name="_Toc434677669"/>
      <w:r w:rsidRPr="00A715BF">
        <w:rPr>
          <w:rFonts w:ascii="Minion Pro" w:hAnsi="Minion Pro"/>
          <w:smallCaps/>
          <w:color w:val="auto"/>
          <w:sz w:val="24"/>
          <w:szCs w:val="24"/>
        </w:rPr>
        <w:t>4</w:t>
      </w:r>
      <w:r w:rsidR="002F246E" w:rsidRPr="00A715BF">
        <w:rPr>
          <w:rFonts w:ascii="Minion Pro" w:hAnsi="Minion Pro"/>
          <w:smallCaps/>
          <w:color w:val="auto"/>
          <w:sz w:val="24"/>
          <w:szCs w:val="24"/>
        </w:rPr>
        <w:t>. </w:t>
      </w:r>
      <w:r w:rsidR="00F14691" w:rsidRPr="00A715BF">
        <w:rPr>
          <w:rFonts w:ascii="Minion Pro" w:hAnsi="Minion Pro"/>
          <w:smallCaps/>
          <w:color w:val="auto"/>
          <w:sz w:val="24"/>
          <w:szCs w:val="24"/>
        </w:rPr>
        <w:t xml:space="preserve">Системная техноэкология </w:t>
      </w:r>
      <w:r w:rsidR="000B10C5" w:rsidRPr="00A715BF">
        <w:rPr>
          <w:rFonts w:ascii="Minion Pro" w:hAnsi="Minion Pro"/>
          <w:smallCaps/>
          <w:color w:val="auto"/>
          <w:sz w:val="24"/>
          <w:szCs w:val="24"/>
        </w:rPr>
        <w:br/>
      </w:r>
      <w:r w:rsidR="00F14691" w:rsidRPr="00A715BF">
        <w:rPr>
          <w:rFonts w:ascii="Minion Pro" w:hAnsi="Minion Pro"/>
          <w:smallCaps/>
          <w:color w:val="auto"/>
          <w:sz w:val="24"/>
          <w:szCs w:val="24"/>
        </w:rPr>
        <w:t>и экологическая глобалистика</w:t>
      </w:r>
      <w:bookmarkEnd w:id="5"/>
    </w:p>
    <w:p w:rsidR="002F246E" w:rsidRPr="00E770DD" w:rsidRDefault="002F246E" w:rsidP="00E23AB8">
      <w:pPr>
        <w:pStyle w:val="a5"/>
        <w:spacing w:before="120" w:line="257" w:lineRule="auto"/>
        <w:rPr>
          <w:rFonts w:ascii="Minion Pro" w:hAnsi="Minion Pro"/>
          <w:b/>
          <w:bCs/>
          <w:i w:val="0"/>
          <w:iCs w:val="0"/>
          <w:smallCaps/>
          <w:color w:val="auto"/>
          <w:spacing w:val="0"/>
          <w:sz w:val="22"/>
          <w:szCs w:val="22"/>
        </w:rPr>
      </w:pPr>
      <w:proofErr w:type="gramStart"/>
      <w:r w:rsidRPr="00E770DD">
        <w:rPr>
          <w:rFonts w:ascii="Minion Pro" w:hAnsi="Minion Pro"/>
          <w:b/>
          <w:bCs/>
          <w:i w:val="0"/>
          <w:iCs w:val="0"/>
          <w:smallCaps/>
          <w:color w:val="auto"/>
          <w:spacing w:val="0"/>
          <w:sz w:val="22"/>
          <w:szCs w:val="22"/>
        </w:rPr>
        <w:t>Системная</w:t>
      </w:r>
      <w:proofErr w:type="gramEnd"/>
      <w:r w:rsidRPr="00E770DD">
        <w:rPr>
          <w:rFonts w:ascii="Minion Pro" w:hAnsi="Minion Pro"/>
          <w:b/>
          <w:bCs/>
          <w:i w:val="0"/>
          <w:iCs w:val="0"/>
          <w:smallCaps/>
          <w:color w:val="auto"/>
          <w:spacing w:val="0"/>
          <w:sz w:val="22"/>
          <w:szCs w:val="22"/>
        </w:rPr>
        <w:t xml:space="preserve"> техноэкология: предмет исследования </w:t>
      </w:r>
      <w:r w:rsidR="00E23AB8">
        <w:rPr>
          <w:rFonts w:ascii="Minion Pro" w:hAnsi="Minion Pro"/>
          <w:b/>
          <w:bCs/>
          <w:i w:val="0"/>
          <w:iCs w:val="0"/>
          <w:smallCaps/>
          <w:color w:val="auto"/>
          <w:spacing w:val="0"/>
          <w:sz w:val="22"/>
          <w:szCs w:val="22"/>
        </w:rPr>
        <w:br/>
      </w:r>
      <w:r w:rsidRPr="00E770DD">
        <w:rPr>
          <w:rFonts w:ascii="Minion Pro" w:hAnsi="Minion Pro"/>
          <w:b/>
          <w:bCs/>
          <w:i w:val="0"/>
          <w:iCs w:val="0"/>
          <w:smallCaps/>
          <w:color w:val="auto"/>
          <w:spacing w:val="0"/>
          <w:sz w:val="22"/>
          <w:szCs w:val="22"/>
        </w:rPr>
        <w:t>и основные задачи</w:t>
      </w:r>
    </w:p>
    <w:p w:rsidR="002F246E" w:rsidRPr="00D015C5" w:rsidRDefault="002F246E" w:rsidP="00F77304">
      <w:pPr>
        <w:spacing w:line="257" w:lineRule="auto"/>
        <w:ind w:firstLine="284"/>
        <w:jc w:val="both"/>
        <w:rPr>
          <w:rFonts w:ascii="Minion Pro" w:hAnsi="Minion Pro" w:cstheme="majorBidi"/>
          <w:color w:val="000000"/>
          <w:sz w:val="22"/>
          <w:szCs w:val="22"/>
        </w:rPr>
      </w:pPr>
      <w:r w:rsidRPr="00E770DD">
        <w:rPr>
          <w:rFonts w:ascii="Minion Pro" w:hAnsi="Minion Pro" w:cstheme="majorBidi"/>
          <w:color w:val="000000"/>
          <w:sz w:val="22"/>
          <w:szCs w:val="22"/>
        </w:rPr>
        <w:t xml:space="preserve">Техноэкология, наряду с биоэкологией, геоэкологией и социоэкологией, рассматривается как одна из основных областей экологических наук, в совокупности обозначаемых термином «мегаэкология». Вместе с тем, общепринятого определения техноэкологии в настоящее время не существует. Не сформулирован круг вопросов, изучаемых этой научной дисциплиной. Также не определены и перспективные пути ее развития. Обобщая точки зрения, ранее высказанные различными авторами, можно считать, что предмет техноэкологии – это исследование процессов, происходящих в системе «производство – окружающая среда». При этом основной акцент делается на изучение возможностей предотвращения различных форм промышленного загрязнения. </w:t>
      </w:r>
      <w:r w:rsidRPr="00E770DD">
        <w:rPr>
          <w:rFonts w:ascii="Minion Pro" w:hAnsi="Minion Pro" w:cstheme="majorBidi"/>
          <w:color w:val="000000"/>
          <w:sz w:val="22"/>
          <w:szCs w:val="22"/>
        </w:rPr>
        <w:lastRenderedPageBreak/>
        <w:t xml:space="preserve">Однако связь между производственной деятельностью и средой носит двусторонний характер. Ухудшение качества внешней среды также может существенно повилять на производственную деятельность и даже сделать ее экономически невыгодной. Примерами могут являться падение спроса на продукты питания, изготовленные в экологически неблагополучных районах, уменьшение доходов строительных компаний из-за снижения цен на жилье, возникшее в результате ухудшения состояния среды в ходе градостроительной деятельности и т.п. Таким образом, в реальности происходит не осуществление производственной деятельности в окружающей среде, а возникновение системы, включающей в качестве взаимосвязано существующих элементов производственные объекты и объекты окружающей среды. Подобные системы обозначаются как </w:t>
      </w:r>
      <w:r w:rsidRPr="00D015C5">
        <w:rPr>
          <w:rFonts w:ascii="Minion Pro" w:hAnsi="Minion Pro" w:cstheme="majorBidi"/>
          <w:sz w:val="22"/>
          <w:szCs w:val="22"/>
        </w:rPr>
        <w:t xml:space="preserve">природно-технические </w:t>
      </w:r>
      <w:r w:rsidRPr="00E770DD">
        <w:rPr>
          <w:rFonts w:ascii="Minion Pro" w:hAnsi="Minion Pro" w:cstheme="majorBidi"/>
          <w:color w:val="000000"/>
          <w:sz w:val="22"/>
          <w:szCs w:val="22"/>
        </w:rPr>
        <w:t xml:space="preserve">(ПТС). Необходимость их изучения обуславливает востребованность возникновения и развития новой научной дисциплины – </w:t>
      </w:r>
      <w:r w:rsidRPr="00D015C5">
        <w:rPr>
          <w:rFonts w:ascii="Minion Pro" w:hAnsi="Minion Pro" w:cstheme="majorBidi"/>
          <w:color w:val="000000"/>
          <w:sz w:val="22"/>
          <w:szCs w:val="22"/>
        </w:rPr>
        <w:t>«системной техноэкологии».</w:t>
      </w:r>
    </w:p>
    <w:p w:rsidR="002F246E" w:rsidRPr="00E770DD" w:rsidRDefault="002F246E" w:rsidP="00167F03">
      <w:pPr>
        <w:spacing w:line="257" w:lineRule="auto"/>
        <w:ind w:firstLine="284"/>
        <w:jc w:val="both"/>
        <w:rPr>
          <w:rFonts w:ascii="Minion Pro" w:hAnsi="Minion Pro" w:cstheme="majorBidi"/>
          <w:b/>
          <w:bCs/>
          <w:color w:val="000000"/>
          <w:sz w:val="22"/>
          <w:szCs w:val="22"/>
        </w:rPr>
      </w:pPr>
      <w:r w:rsidRPr="00E770DD">
        <w:rPr>
          <w:rFonts w:ascii="Minion Pro" w:hAnsi="Minion Pro" w:cstheme="majorBidi"/>
          <w:color w:val="000000"/>
          <w:sz w:val="22"/>
          <w:szCs w:val="22"/>
        </w:rPr>
        <w:t xml:space="preserve">Возникновение ПТС является закономерным процессом, неминуемо сопутствующим развитию любой производственной деятельности (начиная с примитивного «мотыжного» земледелия). Но общественное сознание не воспринимает «природу» и «производство» как элементы единой системы. Более того, эти понятия воспринимается большинством людей антагонистически. Подобный взгляд, который кратко можно выразить формулой «производство уничтожает природу», в значительной мере справедлив. </w:t>
      </w:r>
      <w:proofErr w:type="gramStart"/>
      <w:r w:rsidRPr="00E770DD">
        <w:rPr>
          <w:rFonts w:ascii="Minion Pro" w:hAnsi="Minion Pro" w:cstheme="majorBidi"/>
          <w:color w:val="000000"/>
          <w:sz w:val="22"/>
          <w:szCs w:val="22"/>
        </w:rPr>
        <w:t xml:space="preserve">Стихийный </w:t>
      </w:r>
      <w:r w:rsidRPr="00D015C5">
        <w:rPr>
          <w:rFonts w:ascii="Minion Pro" w:hAnsi="Minion Pro" w:cstheme="majorBidi"/>
          <w:sz w:val="22"/>
          <w:szCs w:val="22"/>
        </w:rPr>
        <w:t>техногенез</w:t>
      </w:r>
      <w:r w:rsidRPr="00E770DD">
        <w:rPr>
          <w:rFonts w:ascii="Minion Pro" w:hAnsi="Minion Pro" w:cstheme="majorBidi"/>
          <w:color w:val="000000"/>
          <w:sz w:val="22"/>
          <w:szCs w:val="22"/>
        </w:rPr>
        <w:t>, охвативший в период промышленной революции целые регионы, вызвал деградацию окружающей их среды.</w:t>
      </w:r>
      <w:proofErr w:type="gramEnd"/>
      <w:r w:rsidRPr="00E770DD">
        <w:rPr>
          <w:rFonts w:ascii="Minion Pro" w:hAnsi="Minion Pro" w:cstheme="majorBidi"/>
          <w:color w:val="000000"/>
          <w:sz w:val="22"/>
          <w:szCs w:val="22"/>
        </w:rPr>
        <w:t xml:space="preserve"> Но сократить промышленное производство в современных условиях – задача невыполнимая. Все страны мира стремятся </w:t>
      </w:r>
      <w:r w:rsidRPr="00E770DD">
        <w:rPr>
          <w:rFonts w:ascii="Minion Pro" w:hAnsi="Minion Pro" w:cstheme="majorBidi"/>
          <w:color w:val="000000"/>
          <w:sz w:val="22"/>
          <w:szCs w:val="22"/>
        </w:rPr>
        <w:lastRenderedPageBreak/>
        <w:t xml:space="preserve">только увеличить его объемы. Единственным выходом является превращение «стихийного техногенеза» в «техногенез </w:t>
      </w:r>
      <w:proofErr w:type="gramStart"/>
      <w:r w:rsidRPr="00E770DD">
        <w:rPr>
          <w:rFonts w:ascii="Minion Pro" w:hAnsi="Minion Pro" w:cstheme="majorBidi"/>
          <w:color w:val="000000"/>
          <w:sz w:val="22"/>
          <w:szCs w:val="22"/>
        </w:rPr>
        <w:t>управляемый</w:t>
      </w:r>
      <w:proofErr w:type="gramEnd"/>
      <w:r w:rsidRPr="00E770DD">
        <w:rPr>
          <w:rFonts w:ascii="Minion Pro" w:hAnsi="Minion Pro" w:cstheme="majorBidi"/>
          <w:color w:val="000000"/>
          <w:sz w:val="22"/>
          <w:szCs w:val="22"/>
        </w:rPr>
        <w:t xml:space="preserve">», позволяющий совместить обусловленную им трансформацию среды с сохранением пригодности ее условий для комфортного существования человека и недопущения утраты биоразнообразия. По сути, это практическое воплощение провозглашенного ООН </w:t>
      </w:r>
      <w:r w:rsidRPr="00D015C5">
        <w:rPr>
          <w:rFonts w:ascii="Minion Pro" w:hAnsi="Minion Pro" w:cstheme="majorBidi"/>
          <w:b/>
          <w:bCs/>
          <w:sz w:val="22"/>
          <w:szCs w:val="22"/>
        </w:rPr>
        <w:t>принципа устойчивого развития</w:t>
      </w:r>
      <w:r w:rsidRPr="00E770DD">
        <w:rPr>
          <w:rFonts w:ascii="Minion Pro" w:hAnsi="Minion Pro" w:cstheme="majorBidi"/>
          <w:color w:val="000000"/>
          <w:sz w:val="22"/>
          <w:szCs w:val="22"/>
        </w:rPr>
        <w:t xml:space="preserve">. Решить данную проблему можно только создав необходимую научно-методологическую базу, носящую системный характер. Именно это и есть основная задача системной техноэкологии, предметом изучения которой является управляемый техногенез. Таким образом, </w:t>
      </w:r>
      <w:r w:rsidRPr="00E770DD">
        <w:rPr>
          <w:rFonts w:ascii="Minion Pro" w:hAnsi="Minion Pro" w:cstheme="majorBidi"/>
          <w:b/>
          <w:bCs/>
          <w:color w:val="000000"/>
          <w:sz w:val="22"/>
          <w:szCs w:val="22"/>
        </w:rPr>
        <w:t xml:space="preserve">системная техноэкология </w:t>
      </w:r>
      <w:r w:rsidRPr="00E770DD">
        <w:rPr>
          <w:rFonts w:ascii="Minion Pro" w:hAnsi="Minion Pro" w:cstheme="majorBidi"/>
          <w:i/>
          <w:iCs/>
          <w:color w:val="000000"/>
          <w:sz w:val="22"/>
          <w:szCs w:val="22"/>
        </w:rPr>
        <w:t xml:space="preserve">– </w:t>
      </w:r>
      <w:r w:rsidRPr="00FE7E67">
        <w:rPr>
          <w:rFonts w:ascii="Minion Pro" w:hAnsi="Minion Pro" w:cstheme="majorBidi"/>
          <w:b/>
          <w:bCs/>
          <w:color w:val="000000"/>
          <w:sz w:val="22"/>
          <w:szCs w:val="22"/>
        </w:rPr>
        <w:t>это наука, создающая методологические основы управления техногенезом окружающей среды, гармонично сочетающие комплексное решение экологических, социальных, технических и экономических проблем.</w:t>
      </w:r>
    </w:p>
    <w:p w:rsidR="002F246E" w:rsidRPr="00E770DD" w:rsidRDefault="002F246E" w:rsidP="00E23AB8">
      <w:pPr>
        <w:pStyle w:val="a5"/>
        <w:spacing w:before="120" w:line="257" w:lineRule="auto"/>
        <w:rPr>
          <w:rFonts w:ascii="Minion Pro" w:hAnsi="Minion Pro"/>
          <w:b/>
          <w:bCs/>
          <w:i w:val="0"/>
          <w:iCs w:val="0"/>
          <w:smallCaps/>
          <w:color w:val="auto"/>
          <w:spacing w:val="0"/>
          <w:sz w:val="22"/>
          <w:szCs w:val="22"/>
        </w:rPr>
      </w:pPr>
      <w:proofErr w:type="gramStart"/>
      <w:r w:rsidRPr="00E770DD">
        <w:rPr>
          <w:rFonts w:ascii="Minion Pro" w:hAnsi="Minion Pro"/>
          <w:b/>
          <w:bCs/>
          <w:i w:val="0"/>
          <w:iCs w:val="0"/>
          <w:smallCaps/>
          <w:color w:val="auto"/>
          <w:spacing w:val="0"/>
          <w:sz w:val="22"/>
          <w:szCs w:val="22"/>
        </w:rPr>
        <w:t>Системная</w:t>
      </w:r>
      <w:proofErr w:type="gramEnd"/>
      <w:r w:rsidRPr="00E770DD">
        <w:rPr>
          <w:rFonts w:ascii="Minion Pro" w:hAnsi="Minion Pro"/>
          <w:b/>
          <w:bCs/>
          <w:i w:val="0"/>
          <w:iCs w:val="0"/>
          <w:smallCaps/>
          <w:color w:val="auto"/>
          <w:spacing w:val="0"/>
          <w:sz w:val="22"/>
          <w:szCs w:val="22"/>
        </w:rPr>
        <w:t xml:space="preserve"> техноэкология </w:t>
      </w:r>
      <w:r w:rsidR="00E23AB8">
        <w:rPr>
          <w:rFonts w:ascii="Minion Pro" w:hAnsi="Minion Pro"/>
          <w:b/>
          <w:bCs/>
          <w:i w:val="0"/>
          <w:iCs w:val="0"/>
          <w:smallCaps/>
          <w:color w:val="auto"/>
          <w:spacing w:val="0"/>
          <w:sz w:val="22"/>
          <w:szCs w:val="22"/>
        </w:rPr>
        <w:br/>
      </w:r>
      <w:r w:rsidRPr="00E770DD">
        <w:rPr>
          <w:rFonts w:ascii="Minion Pro" w:hAnsi="Minion Pro"/>
          <w:b/>
          <w:bCs/>
          <w:i w:val="0"/>
          <w:iCs w:val="0"/>
          <w:smallCaps/>
          <w:color w:val="auto"/>
          <w:spacing w:val="0"/>
          <w:sz w:val="22"/>
          <w:szCs w:val="22"/>
        </w:rPr>
        <w:t>и природно-технические системы</w:t>
      </w:r>
    </w:p>
    <w:p w:rsidR="002F246E" w:rsidRPr="00E770DD" w:rsidRDefault="002F246E" w:rsidP="00F77304">
      <w:pPr>
        <w:spacing w:line="257" w:lineRule="auto"/>
        <w:ind w:firstLine="284"/>
        <w:jc w:val="both"/>
        <w:rPr>
          <w:rFonts w:ascii="Minion Pro" w:hAnsi="Minion Pro" w:cstheme="majorBidi"/>
          <w:color w:val="000000"/>
          <w:sz w:val="22"/>
          <w:szCs w:val="22"/>
        </w:rPr>
      </w:pPr>
      <w:r w:rsidRPr="00E770DD">
        <w:rPr>
          <w:rFonts w:ascii="Minion Pro" w:hAnsi="Minion Pro" w:cstheme="majorBidi"/>
          <w:color w:val="000000"/>
          <w:sz w:val="22"/>
          <w:szCs w:val="22"/>
        </w:rPr>
        <w:t xml:space="preserve">Любая форма техногенеза окружающей среды сопровождается превращением природных экосистем в ПТС. Структурно-функциональная организация ПТС всегда значительно </w:t>
      </w:r>
      <w:r w:rsidR="000E65E1" w:rsidRPr="00E770DD">
        <w:rPr>
          <w:rFonts w:ascii="Minion Pro" w:hAnsi="Minion Pro" w:cstheme="majorBidi"/>
          <w:color w:val="000000"/>
          <w:sz w:val="22"/>
          <w:szCs w:val="22"/>
        </w:rPr>
        <w:t>сложнее</w:t>
      </w:r>
      <w:r w:rsidRPr="00E770DD">
        <w:rPr>
          <w:rFonts w:ascii="Minion Pro" w:hAnsi="Minion Pro" w:cstheme="majorBidi"/>
          <w:color w:val="000000"/>
          <w:sz w:val="22"/>
          <w:szCs w:val="22"/>
        </w:rPr>
        <w:t xml:space="preserve">, чем упоминавшаяся выше двухкомпонентная система «производство – окружающая среда». В ее структуру входят не только технические и природные объекты, но и широкий спектр различных природно-техногенных образований, различного генезиса и предназначения. Не менее разнообразен и характер взаимосвязей между компонентами ПТС, объединяющих их в </w:t>
      </w:r>
      <w:r w:rsidRPr="00E770DD">
        <w:rPr>
          <w:rFonts w:ascii="Minion Pro" w:hAnsi="Minion Pro" w:cstheme="majorBidi"/>
          <w:color w:val="000000"/>
          <w:sz w:val="22"/>
          <w:szCs w:val="22"/>
        </w:rPr>
        <w:lastRenderedPageBreak/>
        <w:t xml:space="preserve">единую систему. Попытки управлять отдельными частями ПТС, игнорируя состояния других, не могут обеспечить устойчивого позитивного результата. Так, </w:t>
      </w:r>
      <w:r w:rsidRPr="00D015C5">
        <w:rPr>
          <w:rFonts w:ascii="Minion Pro" w:hAnsi="Minion Pro" w:cstheme="majorBidi"/>
          <w:sz w:val="22"/>
          <w:szCs w:val="22"/>
        </w:rPr>
        <w:t xml:space="preserve">инженерно-экологическое обустройство </w:t>
      </w:r>
      <w:r w:rsidRPr="00E770DD">
        <w:rPr>
          <w:rFonts w:ascii="Minion Pro" w:hAnsi="Minion Pro" w:cstheme="majorBidi"/>
          <w:color w:val="000000"/>
          <w:sz w:val="22"/>
          <w:szCs w:val="22"/>
        </w:rPr>
        <w:t xml:space="preserve">городских водных объектов (являющихся частью урбосистемы – одной из разновидностей ПТС) не повысит их </w:t>
      </w:r>
      <w:r w:rsidRPr="00D015C5">
        <w:rPr>
          <w:rFonts w:ascii="Minion Pro" w:hAnsi="Minion Pro" w:cstheme="majorBidi"/>
          <w:sz w:val="22"/>
          <w:szCs w:val="22"/>
        </w:rPr>
        <w:t xml:space="preserve">рекреационный потенциал, </w:t>
      </w:r>
      <w:r w:rsidRPr="00E770DD">
        <w:rPr>
          <w:rFonts w:ascii="Minion Pro" w:hAnsi="Minion Pro" w:cstheme="majorBidi"/>
          <w:color w:val="000000"/>
          <w:sz w:val="22"/>
          <w:szCs w:val="22"/>
        </w:rPr>
        <w:t xml:space="preserve">если территория вокруг них лишена необходимой социальной привлекательности (не озеленена, замусорена и т.п.). Таким образом, управление техногенезом – это ничто иное, как создание </w:t>
      </w:r>
      <w:proofErr w:type="gramStart"/>
      <w:r w:rsidRPr="00E770DD">
        <w:rPr>
          <w:rFonts w:ascii="Minion Pro" w:hAnsi="Minion Pro" w:cstheme="majorBidi"/>
          <w:color w:val="000000"/>
          <w:sz w:val="22"/>
          <w:szCs w:val="22"/>
        </w:rPr>
        <w:t>управляемых</w:t>
      </w:r>
      <w:proofErr w:type="gramEnd"/>
      <w:r w:rsidRPr="00E770DD">
        <w:rPr>
          <w:rFonts w:ascii="Minion Pro" w:hAnsi="Minion Pro" w:cstheme="majorBidi"/>
          <w:color w:val="000000"/>
          <w:sz w:val="22"/>
          <w:szCs w:val="22"/>
        </w:rPr>
        <w:t xml:space="preserve"> ПТС, а изучение ПТС – это методологическая основа системной техноэкологии.</w:t>
      </w:r>
    </w:p>
    <w:p w:rsidR="002F246E" w:rsidRPr="00E770DD" w:rsidRDefault="002F246E" w:rsidP="00E23AB8">
      <w:pPr>
        <w:pStyle w:val="a5"/>
        <w:spacing w:before="120" w:line="257" w:lineRule="auto"/>
        <w:rPr>
          <w:rFonts w:ascii="Minion Pro" w:hAnsi="Minion Pro"/>
          <w:b/>
          <w:bCs/>
          <w:i w:val="0"/>
          <w:iCs w:val="0"/>
          <w:smallCaps/>
          <w:color w:val="auto"/>
          <w:spacing w:val="0"/>
          <w:sz w:val="22"/>
          <w:szCs w:val="22"/>
        </w:rPr>
      </w:pPr>
      <w:r w:rsidRPr="00E770DD">
        <w:rPr>
          <w:rFonts w:ascii="Minion Pro" w:hAnsi="Minion Pro"/>
          <w:b/>
          <w:bCs/>
          <w:i w:val="0"/>
          <w:iCs w:val="0"/>
          <w:smallCaps/>
          <w:color w:val="auto"/>
          <w:spacing w:val="0"/>
          <w:sz w:val="22"/>
          <w:szCs w:val="22"/>
        </w:rPr>
        <w:t xml:space="preserve">Базовые принципы </w:t>
      </w:r>
      <w:proofErr w:type="gramStart"/>
      <w:r w:rsidRPr="00E770DD">
        <w:rPr>
          <w:rFonts w:ascii="Minion Pro" w:hAnsi="Minion Pro"/>
          <w:b/>
          <w:bCs/>
          <w:i w:val="0"/>
          <w:iCs w:val="0"/>
          <w:smallCaps/>
          <w:color w:val="auto"/>
          <w:spacing w:val="0"/>
          <w:sz w:val="22"/>
          <w:szCs w:val="22"/>
        </w:rPr>
        <w:t>системной</w:t>
      </w:r>
      <w:proofErr w:type="gramEnd"/>
      <w:r w:rsidRPr="00E770DD">
        <w:rPr>
          <w:rFonts w:ascii="Minion Pro" w:hAnsi="Minion Pro"/>
          <w:b/>
          <w:bCs/>
          <w:i w:val="0"/>
          <w:iCs w:val="0"/>
          <w:smallCaps/>
          <w:color w:val="auto"/>
          <w:spacing w:val="0"/>
          <w:sz w:val="22"/>
          <w:szCs w:val="22"/>
        </w:rPr>
        <w:t xml:space="preserve"> техноэкологии</w:t>
      </w:r>
    </w:p>
    <w:p w:rsidR="002F246E" w:rsidRPr="00E770DD" w:rsidRDefault="002F246E" w:rsidP="00F77304">
      <w:pPr>
        <w:numPr>
          <w:ilvl w:val="0"/>
          <w:numId w:val="17"/>
        </w:numPr>
        <w:spacing w:line="257" w:lineRule="auto"/>
        <w:ind w:left="0" w:firstLine="284"/>
        <w:jc w:val="both"/>
        <w:rPr>
          <w:rFonts w:ascii="Minion Pro" w:hAnsi="Minion Pro" w:cstheme="majorBidi"/>
          <w:color w:val="000000"/>
          <w:sz w:val="22"/>
          <w:szCs w:val="22"/>
        </w:rPr>
      </w:pPr>
      <w:r w:rsidRPr="00E770DD">
        <w:rPr>
          <w:rFonts w:ascii="Minion Pro" w:hAnsi="Minion Pro" w:cstheme="majorBidi"/>
          <w:b/>
          <w:bCs/>
          <w:color w:val="000000"/>
          <w:sz w:val="22"/>
          <w:szCs w:val="22"/>
        </w:rPr>
        <w:t>Активная и реалистичная мировоззренческая позиция</w:t>
      </w:r>
      <w:r w:rsidRPr="00E770DD">
        <w:rPr>
          <w:rFonts w:ascii="Minion Pro" w:hAnsi="Minion Pro" w:cstheme="majorBidi"/>
          <w:color w:val="000000"/>
          <w:sz w:val="22"/>
          <w:szCs w:val="22"/>
        </w:rPr>
        <w:t xml:space="preserve"> в решении проблем сохранения благоприятной окружающей среды. Она подразумевает смену неконструктивной установки о неминуемом глобальном экологическом кризисе, превалирующей в массовом сознании, идей о возможности создания инженерно-технических систем для управления состоянием окружающей среды на различных уровнях, вплоть </w:t>
      </w:r>
      <w:proofErr w:type="gramStart"/>
      <w:r w:rsidRPr="00E770DD">
        <w:rPr>
          <w:rFonts w:ascii="Minion Pro" w:hAnsi="Minion Pro" w:cstheme="majorBidi"/>
          <w:color w:val="000000"/>
          <w:sz w:val="22"/>
          <w:szCs w:val="22"/>
        </w:rPr>
        <w:t>до</w:t>
      </w:r>
      <w:proofErr w:type="gramEnd"/>
      <w:r w:rsidRPr="00E770DD">
        <w:rPr>
          <w:rFonts w:ascii="Minion Pro" w:hAnsi="Minion Pro" w:cstheme="majorBidi"/>
          <w:color w:val="000000"/>
          <w:sz w:val="22"/>
          <w:szCs w:val="22"/>
        </w:rPr>
        <w:t xml:space="preserve"> глобального.</w:t>
      </w:r>
    </w:p>
    <w:p w:rsidR="002F246E" w:rsidRPr="00E770DD" w:rsidRDefault="002F246E" w:rsidP="00F77304">
      <w:pPr>
        <w:numPr>
          <w:ilvl w:val="0"/>
          <w:numId w:val="17"/>
        </w:numPr>
        <w:spacing w:line="257" w:lineRule="auto"/>
        <w:ind w:left="0" w:firstLine="284"/>
        <w:jc w:val="both"/>
        <w:rPr>
          <w:rFonts w:ascii="Minion Pro" w:hAnsi="Minion Pro" w:cstheme="majorBidi"/>
          <w:color w:val="000000"/>
          <w:sz w:val="22"/>
          <w:szCs w:val="22"/>
        </w:rPr>
      </w:pPr>
      <w:r w:rsidRPr="00E770DD">
        <w:rPr>
          <w:rFonts w:ascii="Minion Pro" w:hAnsi="Minion Pro" w:cstheme="majorBidi"/>
          <w:b/>
          <w:bCs/>
          <w:color w:val="000000"/>
          <w:sz w:val="22"/>
          <w:szCs w:val="22"/>
        </w:rPr>
        <w:t>Междисциплинарный подход</w:t>
      </w:r>
      <w:r w:rsidRPr="00E770DD">
        <w:rPr>
          <w:rFonts w:ascii="Minion Pro" w:hAnsi="Minion Pro" w:cstheme="majorBidi"/>
          <w:color w:val="000000"/>
          <w:sz w:val="22"/>
          <w:szCs w:val="22"/>
        </w:rPr>
        <w:t xml:space="preserve"> к изучению проблем заключается не только в создании научных групп, включающих ученых из различных областей, но и в расширении научной эрудиции специалистов за счет получения ими дополнительных знаний в других областях. Например, знакомство специалистов биологических специальностей с основами технологических процессов и, наоборот, получение биоэкологической подготовки инженерно-техническими кадрами.</w:t>
      </w:r>
    </w:p>
    <w:p w:rsidR="002F246E" w:rsidRPr="00E770DD" w:rsidRDefault="002F246E" w:rsidP="00F77304">
      <w:pPr>
        <w:numPr>
          <w:ilvl w:val="0"/>
          <w:numId w:val="17"/>
        </w:numPr>
        <w:spacing w:line="257" w:lineRule="auto"/>
        <w:ind w:left="0" w:firstLine="284"/>
        <w:jc w:val="both"/>
        <w:rPr>
          <w:rFonts w:ascii="Minion Pro" w:hAnsi="Minion Pro" w:cstheme="majorBidi"/>
          <w:color w:val="000000"/>
          <w:sz w:val="22"/>
          <w:szCs w:val="22"/>
        </w:rPr>
      </w:pPr>
      <w:r w:rsidRPr="00E770DD">
        <w:rPr>
          <w:rFonts w:ascii="Minion Pro" w:hAnsi="Minion Pro" w:cstheme="majorBidi"/>
          <w:b/>
          <w:bCs/>
          <w:color w:val="000000"/>
          <w:sz w:val="22"/>
          <w:szCs w:val="22"/>
        </w:rPr>
        <w:t>Синкретичность</w:t>
      </w:r>
      <w:r w:rsidRPr="00E770DD">
        <w:rPr>
          <w:rFonts w:ascii="Minion Pro" w:hAnsi="Minion Pro" w:cstheme="majorBidi"/>
          <w:color w:val="000000"/>
          <w:sz w:val="22"/>
          <w:szCs w:val="22"/>
        </w:rPr>
        <w:t xml:space="preserve"> – это соединение различных и даже противоположных взглядов. Например, принятие </w:t>
      </w:r>
      <w:r w:rsidRPr="00E770DD">
        <w:rPr>
          <w:rFonts w:ascii="Minion Pro" w:hAnsi="Minion Pro" w:cstheme="majorBidi"/>
          <w:color w:val="000000"/>
          <w:sz w:val="22"/>
          <w:szCs w:val="22"/>
        </w:rPr>
        <w:lastRenderedPageBreak/>
        <w:t xml:space="preserve">специалистами в области охраны природы точки зрения, что управляемое изменение природной среды, т.е. </w:t>
      </w:r>
      <w:proofErr w:type="gramStart"/>
      <w:r w:rsidRPr="00E770DD">
        <w:rPr>
          <w:rFonts w:ascii="Minion Pro" w:hAnsi="Minion Pro" w:cstheme="majorBidi"/>
          <w:color w:val="000000"/>
          <w:sz w:val="22"/>
          <w:szCs w:val="22"/>
        </w:rPr>
        <w:t>управляемый</w:t>
      </w:r>
      <w:proofErr w:type="gramEnd"/>
      <w:r w:rsidRPr="00E770DD">
        <w:rPr>
          <w:rFonts w:ascii="Minion Pro" w:hAnsi="Minion Pro" w:cstheme="majorBidi"/>
          <w:color w:val="000000"/>
          <w:sz w:val="22"/>
          <w:szCs w:val="22"/>
        </w:rPr>
        <w:t xml:space="preserve"> техногенез, значительно лучшее решение сложившихся проблем, чем ее неуправляемая деградация.</w:t>
      </w:r>
    </w:p>
    <w:p w:rsidR="002F246E" w:rsidRPr="00E770DD" w:rsidRDefault="002F246E" w:rsidP="00F77304">
      <w:pPr>
        <w:numPr>
          <w:ilvl w:val="0"/>
          <w:numId w:val="17"/>
        </w:numPr>
        <w:spacing w:line="257" w:lineRule="auto"/>
        <w:ind w:left="0" w:firstLine="284"/>
        <w:jc w:val="both"/>
        <w:rPr>
          <w:rFonts w:ascii="Minion Pro" w:hAnsi="Minion Pro" w:cstheme="majorBidi"/>
          <w:color w:val="000000"/>
          <w:sz w:val="22"/>
          <w:szCs w:val="22"/>
        </w:rPr>
      </w:pPr>
      <w:r w:rsidRPr="00E770DD">
        <w:rPr>
          <w:rFonts w:ascii="Minion Pro" w:hAnsi="Minion Pro" w:cstheme="majorBidi"/>
          <w:b/>
          <w:bCs/>
          <w:color w:val="000000"/>
          <w:sz w:val="22"/>
          <w:szCs w:val="22"/>
        </w:rPr>
        <w:t>Системность</w:t>
      </w:r>
      <w:r w:rsidRPr="00E770DD">
        <w:rPr>
          <w:rFonts w:ascii="Minion Pro" w:hAnsi="Minion Pro" w:cstheme="majorBidi"/>
          <w:color w:val="000000"/>
          <w:sz w:val="22"/>
          <w:szCs w:val="22"/>
        </w:rPr>
        <w:t xml:space="preserve"> исследований, подразумевающая рассмотрение всех процессов и явлений как </w:t>
      </w:r>
      <w:r w:rsidRPr="00E770DD">
        <w:rPr>
          <w:rFonts w:ascii="Minion Pro" w:hAnsi="Minion Pro" w:cstheme="majorBidi"/>
          <w:sz w:val="22"/>
          <w:szCs w:val="22"/>
        </w:rPr>
        <w:t>составной</w:t>
      </w:r>
      <w:r w:rsidRPr="00E770DD">
        <w:rPr>
          <w:rFonts w:ascii="Minion Pro" w:hAnsi="Minion Pro" w:cstheme="majorBidi"/>
          <w:color w:val="FF0000"/>
          <w:sz w:val="22"/>
          <w:szCs w:val="22"/>
        </w:rPr>
        <w:t xml:space="preserve"> </w:t>
      </w:r>
      <w:r w:rsidRPr="00E770DD">
        <w:rPr>
          <w:rFonts w:ascii="Minion Pro" w:hAnsi="Minion Pro" w:cstheme="majorBidi"/>
          <w:color w:val="000000"/>
          <w:sz w:val="22"/>
          <w:szCs w:val="22"/>
        </w:rPr>
        <w:t>части структурно-функциональной организации ПТС.</w:t>
      </w:r>
    </w:p>
    <w:p w:rsidR="002F246E" w:rsidRPr="00E770DD" w:rsidRDefault="002F246E" w:rsidP="00F77304">
      <w:pPr>
        <w:numPr>
          <w:ilvl w:val="0"/>
          <w:numId w:val="17"/>
        </w:numPr>
        <w:spacing w:line="257" w:lineRule="auto"/>
        <w:ind w:left="0" w:firstLine="284"/>
        <w:jc w:val="both"/>
        <w:rPr>
          <w:rFonts w:ascii="Minion Pro" w:hAnsi="Minion Pro" w:cstheme="majorBidi"/>
          <w:color w:val="000000"/>
          <w:sz w:val="22"/>
          <w:szCs w:val="22"/>
        </w:rPr>
      </w:pPr>
      <w:r w:rsidRPr="00E770DD">
        <w:rPr>
          <w:rFonts w:ascii="Minion Pro" w:hAnsi="Minion Pro" w:cstheme="majorBidi"/>
          <w:b/>
          <w:bCs/>
          <w:color w:val="000000"/>
          <w:sz w:val="22"/>
          <w:szCs w:val="22"/>
        </w:rPr>
        <w:t>Иерархичность структуры ПТС</w:t>
      </w:r>
      <w:r w:rsidRPr="00E770DD">
        <w:rPr>
          <w:rFonts w:ascii="Minion Pro" w:hAnsi="Minion Pro" w:cstheme="majorBidi"/>
          <w:color w:val="000000"/>
          <w:sz w:val="22"/>
          <w:szCs w:val="22"/>
        </w:rPr>
        <w:t xml:space="preserve"> заключается в том, </w:t>
      </w:r>
      <w:r w:rsidRPr="00E770DD">
        <w:rPr>
          <w:rFonts w:ascii="Minion Pro" w:hAnsi="Minion Pro" w:cstheme="majorBidi"/>
          <w:sz w:val="22"/>
          <w:szCs w:val="22"/>
        </w:rPr>
        <w:t>что одновременно ПТС в целом может рассматриваться как элемент ПТС более высокого ранга, так и напротив, ее составные части могут рассматриваться как несколько ПТС боле низкого ранга. Например</w:t>
      </w:r>
      <w:r w:rsidRPr="00E770DD">
        <w:rPr>
          <w:rFonts w:ascii="Minion Pro" w:hAnsi="Minion Pro" w:cstheme="majorBidi"/>
          <w:color w:val="000000"/>
          <w:sz w:val="22"/>
          <w:szCs w:val="22"/>
        </w:rPr>
        <w:t xml:space="preserve">, при регулировании попусков воды в условиях наводнений или засух, ПТС, формирующиеся при отдельных </w:t>
      </w:r>
      <w:r w:rsidRPr="00D015C5">
        <w:rPr>
          <w:rFonts w:ascii="Minion Pro" w:hAnsi="Minion Pro" w:cstheme="majorBidi"/>
          <w:sz w:val="22"/>
          <w:szCs w:val="22"/>
        </w:rPr>
        <w:t xml:space="preserve">ГЭС, </w:t>
      </w:r>
      <w:r w:rsidRPr="00D015C5">
        <w:rPr>
          <w:rFonts w:ascii="Minion Pro" w:hAnsi="Minion Pro" w:cstheme="majorBidi"/>
          <w:color w:val="000000"/>
          <w:sz w:val="22"/>
          <w:szCs w:val="22"/>
        </w:rPr>
        <w:t>могут анализироваться как элементы более крупной ПТС,</w:t>
      </w:r>
      <w:r w:rsidRPr="00E770DD">
        <w:rPr>
          <w:rFonts w:ascii="Minion Pro" w:hAnsi="Minion Pro" w:cstheme="majorBidi"/>
          <w:color w:val="000000"/>
          <w:sz w:val="22"/>
          <w:szCs w:val="22"/>
        </w:rPr>
        <w:t xml:space="preserve"> возникшей на базе гидроэнергетического каскада.</w:t>
      </w:r>
    </w:p>
    <w:p w:rsidR="002F246E" w:rsidRPr="00E770DD" w:rsidRDefault="002F246E" w:rsidP="00E23AB8">
      <w:pPr>
        <w:pStyle w:val="a5"/>
        <w:spacing w:before="120" w:line="257" w:lineRule="auto"/>
        <w:rPr>
          <w:rFonts w:ascii="Minion Pro" w:hAnsi="Minion Pro"/>
          <w:b/>
          <w:bCs/>
          <w:i w:val="0"/>
          <w:iCs w:val="0"/>
          <w:smallCaps/>
          <w:color w:val="auto"/>
          <w:spacing w:val="0"/>
          <w:sz w:val="22"/>
          <w:szCs w:val="22"/>
        </w:rPr>
      </w:pPr>
      <w:r w:rsidRPr="00E770DD">
        <w:rPr>
          <w:rFonts w:ascii="Minion Pro" w:hAnsi="Minion Pro"/>
          <w:b/>
          <w:bCs/>
          <w:i w:val="0"/>
          <w:iCs w:val="0"/>
          <w:smallCaps/>
          <w:color w:val="auto"/>
          <w:spacing w:val="0"/>
          <w:sz w:val="22"/>
          <w:szCs w:val="22"/>
        </w:rPr>
        <w:t xml:space="preserve">Основные направления </w:t>
      </w:r>
      <w:proofErr w:type="gramStart"/>
      <w:r w:rsidRPr="00E770DD">
        <w:rPr>
          <w:rFonts w:ascii="Minion Pro" w:hAnsi="Minion Pro"/>
          <w:b/>
          <w:bCs/>
          <w:i w:val="0"/>
          <w:iCs w:val="0"/>
          <w:smallCaps/>
          <w:color w:val="auto"/>
          <w:spacing w:val="0"/>
          <w:sz w:val="22"/>
          <w:szCs w:val="22"/>
        </w:rPr>
        <w:t>системной</w:t>
      </w:r>
      <w:proofErr w:type="gramEnd"/>
      <w:r w:rsidRPr="00E770DD">
        <w:rPr>
          <w:rFonts w:ascii="Minion Pro" w:hAnsi="Minion Pro"/>
          <w:b/>
          <w:bCs/>
          <w:i w:val="0"/>
          <w:iCs w:val="0"/>
          <w:smallCaps/>
          <w:color w:val="auto"/>
          <w:spacing w:val="0"/>
          <w:sz w:val="22"/>
          <w:szCs w:val="22"/>
        </w:rPr>
        <w:t xml:space="preserve"> техноэкологии</w:t>
      </w:r>
    </w:p>
    <w:p w:rsidR="002F246E" w:rsidRPr="00E770DD" w:rsidRDefault="002F246E" w:rsidP="00F77304">
      <w:pPr>
        <w:spacing w:line="257" w:lineRule="auto"/>
        <w:ind w:firstLine="284"/>
        <w:jc w:val="both"/>
        <w:rPr>
          <w:rFonts w:ascii="Minion Pro" w:hAnsi="Minion Pro" w:cstheme="majorBidi"/>
          <w:color w:val="000000"/>
          <w:sz w:val="22"/>
          <w:szCs w:val="22"/>
        </w:rPr>
      </w:pPr>
      <w:r w:rsidRPr="00E770DD">
        <w:rPr>
          <w:rFonts w:ascii="Minion Pro" w:hAnsi="Minion Pro" w:cstheme="majorBidi"/>
          <w:color w:val="000000"/>
          <w:sz w:val="22"/>
          <w:szCs w:val="22"/>
        </w:rPr>
        <w:t>Решение задач, стоящих перед данной научной дисциплиной, предполагает необходимость нескольких методологических подходов к их решению. В соответствии с эти можно выделить:</w:t>
      </w:r>
    </w:p>
    <w:p w:rsidR="002F246E" w:rsidRPr="00E770DD" w:rsidRDefault="002F246E" w:rsidP="00F77304">
      <w:pPr>
        <w:numPr>
          <w:ilvl w:val="0"/>
          <w:numId w:val="19"/>
        </w:numPr>
        <w:spacing w:line="257" w:lineRule="auto"/>
        <w:ind w:left="0" w:firstLine="0"/>
        <w:jc w:val="both"/>
        <w:rPr>
          <w:rFonts w:ascii="Minion Pro" w:hAnsi="Minion Pro" w:cstheme="majorBidi"/>
          <w:color w:val="000000"/>
          <w:sz w:val="22"/>
          <w:szCs w:val="22"/>
        </w:rPr>
      </w:pPr>
      <w:r w:rsidRPr="00E770DD">
        <w:rPr>
          <w:rFonts w:ascii="Minion Pro" w:hAnsi="Minion Pro" w:cstheme="majorBidi"/>
          <w:b/>
          <w:bCs/>
          <w:color w:val="000000"/>
          <w:sz w:val="22"/>
          <w:szCs w:val="22"/>
        </w:rPr>
        <w:t>объектную</w:t>
      </w:r>
      <w:r w:rsidRPr="00E770DD">
        <w:rPr>
          <w:rFonts w:ascii="Minion Pro" w:hAnsi="Minion Pro" w:cstheme="majorBidi"/>
          <w:color w:val="000000"/>
          <w:sz w:val="22"/>
          <w:szCs w:val="22"/>
        </w:rPr>
        <w:t xml:space="preserve"> системную техноэкологию, исследующую конкретные ПТС;</w:t>
      </w:r>
    </w:p>
    <w:p w:rsidR="002F246E" w:rsidRPr="00E770DD" w:rsidRDefault="002F246E" w:rsidP="00F77304">
      <w:pPr>
        <w:numPr>
          <w:ilvl w:val="0"/>
          <w:numId w:val="19"/>
        </w:numPr>
        <w:spacing w:line="257" w:lineRule="auto"/>
        <w:ind w:left="0" w:firstLine="0"/>
        <w:jc w:val="both"/>
        <w:rPr>
          <w:rFonts w:ascii="Minion Pro" w:hAnsi="Minion Pro" w:cstheme="majorBidi"/>
          <w:color w:val="000000"/>
          <w:sz w:val="22"/>
          <w:szCs w:val="22"/>
        </w:rPr>
      </w:pPr>
      <w:proofErr w:type="gramStart"/>
      <w:r w:rsidRPr="00E770DD">
        <w:rPr>
          <w:rFonts w:ascii="Minion Pro" w:hAnsi="Minion Pro" w:cstheme="majorBidi"/>
          <w:b/>
          <w:bCs/>
          <w:color w:val="000000"/>
          <w:sz w:val="22"/>
          <w:szCs w:val="22"/>
        </w:rPr>
        <w:t>частную</w:t>
      </w:r>
      <w:proofErr w:type="gramEnd"/>
      <w:r w:rsidRPr="00E770DD">
        <w:rPr>
          <w:rFonts w:ascii="Minion Pro" w:hAnsi="Minion Pro" w:cstheme="majorBidi"/>
          <w:color w:val="000000"/>
          <w:sz w:val="22"/>
          <w:szCs w:val="22"/>
        </w:rPr>
        <w:t xml:space="preserve"> системную техноэкологию, занимающуюся изучением ПТС определенных типов (ПТС, возникающих на основе гидроэнергетических объектов и </w:t>
      </w:r>
      <w:r w:rsidRPr="00D015C5">
        <w:rPr>
          <w:rFonts w:ascii="Minion Pro" w:hAnsi="Minion Pro" w:cstheme="majorBidi"/>
          <w:sz w:val="22"/>
          <w:szCs w:val="22"/>
        </w:rPr>
        <w:t>антирек, урбосистем и урбокомплексов, агросисте</w:t>
      </w:r>
      <w:r w:rsidRPr="00E770DD">
        <w:rPr>
          <w:rFonts w:ascii="Minion Pro" w:hAnsi="Minion Pro" w:cstheme="majorBidi"/>
          <w:color w:val="000000"/>
          <w:sz w:val="22"/>
          <w:szCs w:val="22"/>
        </w:rPr>
        <w:t>м и др.) и разработкой методов управления ими;</w:t>
      </w:r>
    </w:p>
    <w:p w:rsidR="002F246E" w:rsidRPr="00E770DD" w:rsidRDefault="002F246E" w:rsidP="00F77304">
      <w:pPr>
        <w:numPr>
          <w:ilvl w:val="0"/>
          <w:numId w:val="19"/>
        </w:numPr>
        <w:spacing w:line="257" w:lineRule="auto"/>
        <w:ind w:left="0" w:firstLine="0"/>
        <w:jc w:val="both"/>
        <w:rPr>
          <w:rFonts w:ascii="Minion Pro" w:hAnsi="Minion Pro" w:cstheme="majorBidi"/>
          <w:color w:val="000000"/>
          <w:sz w:val="22"/>
          <w:szCs w:val="22"/>
        </w:rPr>
      </w:pPr>
      <w:r w:rsidRPr="00E770DD">
        <w:rPr>
          <w:rFonts w:ascii="Minion Pro" w:hAnsi="Minion Pro" w:cstheme="majorBidi"/>
          <w:b/>
          <w:bCs/>
          <w:color w:val="000000"/>
          <w:sz w:val="22"/>
          <w:szCs w:val="22"/>
        </w:rPr>
        <w:t>общую</w:t>
      </w:r>
      <w:r w:rsidRPr="00E770DD">
        <w:rPr>
          <w:rFonts w:ascii="Minion Pro" w:hAnsi="Minion Pro" w:cstheme="majorBidi"/>
          <w:color w:val="000000"/>
          <w:sz w:val="22"/>
          <w:szCs w:val="22"/>
        </w:rPr>
        <w:t xml:space="preserve"> системную техноэкологию, исследующую общие закономерности формирования и структурно-функциональной организации ПТС, а также механизмы их иерархического </w:t>
      </w:r>
      <w:r w:rsidRPr="00E770DD">
        <w:rPr>
          <w:rFonts w:ascii="Minion Pro" w:hAnsi="Minion Pro" w:cstheme="majorBidi"/>
          <w:color w:val="000000"/>
          <w:sz w:val="22"/>
          <w:szCs w:val="22"/>
        </w:rPr>
        <w:lastRenderedPageBreak/>
        <w:t>взаимодействия (например, сопряженность процессов в ПТС локального и регионального уровней и возможности их использования в целях обеспечения устойчивого развития).</w:t>
      </w:r>
    </w:p>
    <w:p w:rsidR="002F246E" w:rsidRPr="00E770DD" w:rsidRDefault="002F246E" w:rsidP="00E23AB8">
      <w:pPr>
        <w:pStyle w:val="a5"/>
        <w:spacing w:before="120" w:line="257" w:lineRule="auto"/>
        <w:rPr>
          <w:rFonts w:ascii="Minion Pro" w:hAnsi="Minion Pro"/>
          <w:b/>
          <w:bCs/>
          <w:i w:val="0"/>
          <w:iCs w:val="0"/>
          <w:smallCaps/>
          <w:color w:val="auto"/>
          <w:spacing w:val="0"/>
          <w:sz w:val="22"/>
          <w:szCs w:val="22"/>
        </w:rPr>
      </w:pPr>
      <w:proofErr w:type="gramStart"/>
      <w:r w:rsidRPr="00E770DD">
        <w:rPr>
          <w:rFonts w:ascii="Minion Pro" w:hAnsi="Minion Pro"/>
          <w:b/>
          <w:bCs/>
          <w:i w:val="0"/>
          <w:iCs w:val="0"/>
          <w:smallCaps/>
          <w:color w:val="auto"/>
          <w:spacing w:val="0"/>
          <w:sz w:val="22"/>
          <w:szCs w:val="22"/>
        </w:rPr>
        <w:t>Экологическая</w:t>
      </w:r>
      <w:proofErr w:type="gramEnd"/>
      <w:r w:rsidRPr="00E770DD">
        <w:rPr>
          <w:rFonts w:ascii="Minion Pro" w:hAnsi="Minion Pro"/>
          <w:b/>
          <w:bCs/>
          <w:i w:val="0"/>
          <w:iCs w:val="0"/>
          <w:smallCaps/>
          <w:color w:val="auto"/>
          <w:spacing w:val="0"/>
          <w:sz w:val="22"/>
          <w:szCs w:val="22"/>
        </w:rPr>
        <w:t xml:space="preserve"> глобалистика как отдельное направление системной техноэкологии</w:t>
      </w:r>
    </w:p>
    <w:p w:rsidR="002F246E" w:rsidRPr="00E770DD" w:rsidRDefault="002F246E" w:rsidP="00F77304">
      <w:pPr>
        <w:spacing w:line="257" w:lineRule="auto"/>
        <w:ind w:firstLine="284"/>
        <w:jc w:val="both"/>
        <w:rPr>
          <w:rFonts w:ascii="Minion Pro" w:hAnsi="Minion Pro" w:cstheme="majorBidi"/>
          <w:color w:val="000000"/>
          <w:sz w:val="22"/>
          <w:szCs w:val="22"/>
        </w:rPr>
      </w:pPr>
      <w:r w:rsidRPr="00E770DD">
        <w:rPr>
          <w:rFonts w:ascii="Minion Pro" w:hAnsi="Minion Pro" w:cstheme="majorBidi"/>
          <w:color w:val="000000"/>
          <w:sz w:val="22"/>
          <w:szCs w:val="22"/>
        </w:rPr>
        <w:t xml:space="preserve">Термин «глобалистика» употребляют для обозначения совокупности научных, философских, культурологических и прикладных исследований общих проблем развития человеческой цивилизации. Цель современной глобалистики состоит не только в осмыслении мировых проблем, но и в разработке методологической базы по их практическому решению. Ранее ее основным предметом являлись экономика и политика. В последующий период все более востребованным становился глобальный подход к изучению экологических проблем. Значимость этих вопросов для выживания человечества и специфика методов их изучения позволяют выделить </w:t>
      </w:r>
      <w:r w:rsidRPr="00167F03">
        <w:rPr>
          <w:rFonts w:ascii="Minion Pro" w:hAnsi="Minion Pro" w:cstheme="majorBidi"/>
          <w:color w:val="000000"/>
          <w:sz w:val="22"/>
          <w:szCs w:val="22"/>
        </w:rPr>
        <w:t>экологическую глобалистику</w:t>
      </w:r>
      <w:r w:rsidRPr="00E770DD">
        <w:rPr>
          <w:rFonts w:ascii="Minion Pro" w:hAnsi="Minion Pro" w:cstheme="majorBidi"/>
          <w:color w:val="000000"/>
          <w:sz w:val="22"/>
          <w:szCs w:val="22"/>
        </w:rPr>
        <w:t xml:space="preserve"> как отдельное направление этой науки.</w:t>
      </w:r>
    </w:p>
    <w:p w:rsidR="002F246E" w:rsidRPr="00E770DD" w:rsidRDefault="002F246E" w:rsidP="00167F03">
      <w:pPr>
        <w:spacing w:line="257" w:lineRule="auto"/>
        <w:ind w:firstLine="284"/>
        <w:jc w:val="both"/>
        <w:rPr>
          <w:rFonts w:ascii="Minion Pro" w:hAnsi="Minion Pro" w:cstheme="majorBidi"/>
          <w:b/>
          <w:bCs/>
          <w:color w:val="000000"/>
          <w:sz w:val="22"/>
          <w:szCs w:val="22"/>
        </w:rPr>
      </w:pPr>
      <w:r w:rsidRPr="00E770DD">
        <w:rPr>
          <w:rFonts w:ascii="Minion Pro" w:hAnsi="Minion Pro" w:cstheme="majorBidi"/>
          <w:color w:val="000000"/>
          <w:sz w:val="22"/>
          <w:szCs w:val="22"/>
        </w:rPr>
        <w:t xml:space="preserve">К настоящему времени </w:t>
      </w:r>
      <w:r w:rsidRPr="00167F03">
        <w:rPr>
          <w:rFonts w:ascii="Minion Pro" w:hAnsi="Minion Pro" w:cstheme="majorBidi"/>
          <w:b/>
          <w:bCs/>
          <w:color w:val="000000"/>
          <w:sz w:val="22"/>
          <w:szCs w:val="22"/>
        </w:rPr>
        <w:t>глобальная экосистема Земли</w:t>
      </w:r>
      <w:r w:rsidRPr="00E770DD">
        <w:rPr>
          <w:rFonts w:ascii="Minion Pro" w:hAnsi="Minion Pro" w:cstheme="majorBidi"/>
          <w:color w:val="000000"/>
          <w:sz w:val="22"/>
          <w:szCs w:val="22"/>
        </w:rPr>
        <w:t xml:space="preserve"> – биосфера, уже </w:t>
      </w:r>
      <w:r w:rsidRPr="00167F03">
        <w:rPr>
          <w:rFonts w:ascii="Minion Pro" w:hAnsi="Minion Pro" w:cstheme="majorBidi"/>
          <w:b/>
          <w:bCs/>
          <w:color w:val="000000"/>
          <w:sz w:val="22"/>
          <w:szCs w:val="22"/>
        </w:rPr>
        <w:t>трансформировалась</w:t>
      </w:r>
      <w:r w:rsidRPr="00E770DD">
        <w:rPr>
          <w:rFonts w:ascii="Minion Pro" w:hAnsi="Minion Pro" w:cstheme="majorBidi"/>
          <w:color w:val="000000"/>
          <w:sz w:val="22"/>
          <w:szCs w:val="22"/>
        </w:rPr>
        <w:t xml:space="preserve"> </w:t>
      </w:r>
      <w:r w:rsidRPr="00167F03">
        <w:rPr>
          <w:rFonts w:ascii="Minion Pro" w:hAnsi="Minion Pro" w:cstheme="majorBidi"/>
          <w:b/>
          <w:bCs/>
          <w:color w:val="000000"/>
          <w:sz w:val="22"/>
          <w:szCs w:val="22"/>
        </w:rPr>
        <w:t>в</w:t>
      </w:r>
      <w:r w:rsidRPr="00E770DD">
        <w:rPr>
          <w:rFonts w:ascii="Minion Pro" w:hAnsi="Minion Pro" w:cstheme="majorBidi"/>
          <w:color w:val="000000"/>
          <w:sz w:val="22"/>
          <w:szCs w:val="22"/>
        </w:rPr>
        <w:t xml:space="preserve"> </w:t>
      </w:r>
      <w:proofErr w:type="gramStart"/>
      <w:r w:rsidRPr="00167F03">
        <w:rPr>
          <w:rFonts w:ascii="Minion Pro" w:hAnsi="Minion Pro" w:cstheme="majorBidi"/>
          <w:b/>
          <w:bCs/>
          <w:color w:val="000000"/>
          <w:sz w:val="22"/>
          <w:szCs w:val="22"/>
        </w:rPr>
        <w:t>глобальную</w:t>
      </w:r>
      <w:proofErr w:type="gramEnd"/>
      <w:r w:rsidRPr="00167F03">
        <w:rPr>
          <w:rFonts w:ascii="Minion Pro" w:hAnsi="Minion Pro" w:cstheme="majorBidi"/>
          <w:b/>
          <w:bCs/>
          <w:color w:val="000000"/>
          <w:sz w:val="22"/>
          <w:szCs w:val="22"/>
        </w:rPr>
        <w:t xml:space="preserve"> ПТС </w:t>
      </w:r>
      <w:r w:rsidR="00167F03" w:rsidRPr="00167F03">
        <w:rPr>
          <w:rFonts w:ascii="Minion Pro" w:hAnsi="Minion Pro" w:cstheme="majorBidi"/>
          <w:b/>
          <w:bCs/>
          <w:color w:val="000000"/>
          <w:sz w:val="22"/>
          <w:szCs w:val="22"/>
        </w:rPr>
        <w:t>–</w:t>
      </w:r>
      <w:r w:rsidRPr="00E770DD">
        <w:rPr>
          <w:rFonts w:ascii="Minion Pro" w:hAnsi="Minion Pro" w:cstheme="majorBidi"/>
          <w:color w:val="000000"/>
          <w:sz w:val="22"/>
          <w:szCs w:val="22"/>
        </w:rPr>
        <w:t xml:space="preserve"> </w:t>
      </w:r>
      <w:r w:rsidRPr="00167F03">
        <w:rPr>
          <w:rFonts w:ascii="Minion Pro" w:hAnsi="Minion Pro" w:cstheme="majorBidi"/>
          <w:b/>
          <w:bCs/>
          <w:sz w:val="22"/>
          <w:szCs w:val="22"/>
        </w:rPr>
        <w:t>биотехносферу</w:t>
      </w:r>
      <w:r w:rsidRPr="00E770DD">
        <w:rPr>
          <w:rFonts w:ascii="Minion Pro" w:hAnsi="Minion Pro" w:cstheme="majorBidi"/>
          <w:color w:val="000000"/>
          <w:sz w:val="22"/>
          <w:szCs w:val="22"/>
        </w:rPr>
        <w:t xml:space="preserve">. Вернуть ее в прежнее естественное состояние, также как и снизить роль техногенных факторов, уже невозможно. Единственный реальный способ улучшить экологическую ситуацию – это разработать механизмы, способные управлять техногенным воздействием, то есть превратить неуправляемую биотехносферу </w:t>
      </w:r>
      <w:proofErr w:type="gramStart"/>
      <w:r w:rsidRPr="00E770DD">
        <w:rPr>
          <w:rFonts w:ascii="Minion Pro" w:hAnsi="Minion Pro" w:cstheme="majorBidi"/>
          <w:color w:val="000000"/>
          <w:sz w:val="22"/>
          <w:szCs w:val="22"/>
        </w:rPr>
        <w:t>в</w:t>
      </w:r>
      <w:proofErr w:type="gramEnd"/>
      <w:r w:rsidRPr="00E770DD">
        <w:rPr>
          <w:rFonts w:ascii="Minion Pro" w:hAnsi="Minion Pro" w:cstheme="majorBidi"/>
          <w:color w:val="000000"/>
          <w:sz w:val="22"/>
          <w:szCs w:val="22"/>
        </w:rPr>
        <w:t xml:space="preserve"> управляемую, точнее в управляемую ПТС глобального масштаба. Реализация этой задачи на практики требует глубокого изучения законов формирования и функционирования ПТС, а также </w:t>
      </w:r>
      <w:r w:rsidRPr="00E770DD">
        <w:rPr>
          <w:rFonts w:ascii="Minion Pro" w:hAnsi="Minion Pro" w:cstheme="majorBidi"/>
          <w:color w:val="000000"/>
          <w:sz w:val="22"/>
          <w:szCs w:val="22"/>
        </w:rPr>
        <w:lastRenderedPageBreak/>
        <w:t xml:space="preserve">взаимодействия ПТС различного уровня, обусловливающее существование их иерархии (аналогичной иерархии естественных экосистем в биосфере). Как уже указывалось, это является предметом изучения «общей системной техноэкологии». Следовательно, </w:t>
      </w:r>
      <w:proofErr w:type="gramStart"/>
      <w:r w:rsidRPr="00E770DD">
        <w:rPr>
          <w:rFonts w:ascii="Minion Pro" w:hAnsi="Minion Pro" w:cstheme="majorBidi"/>
          <w:b/>
          <w:bCs/>
          <w:color w:val="000000"/>
          <w:sz w:val="22"/>
          <w:szCs w:val="22"/>
        </w:rPr>
        <w:t>экологическую</w:t>
      </w:r>
      <w:proofErr w:type="gramEnd"/>
      <w:r w:rsidRPr="00E770DD">
        <w:rPr>
          <w:rFonts w:ascii="Minion Pro" w:hAnsi="Minion Pro" w:cstheme="majorBidi"/>
          <w:b/>
          <w:bCs/>
          <w:color w:val="000000"/>
          <w:sz w:val="22"/>
          <w:szCs w:val="22"/>
        </w:rPr>
        <w:t xml:space="preserve"> глобалистику </w:t>
      </w:r>
      <w:r w:rsidRPr="00FE7E67">
        <w:rPr>
          <w:rFonts w:ascii="Minion Pro" w:hAnsi="Minion Pro" w:cstheme="majorBidi"/>
          <w:color w:val="000000"/>
          <w:sz w:val="22"/>
          <w:szCs w:val="22"/>
        </w:rPr>
        <w:t xml:space="preserve">можно </w:t>
      </w:r>
      <w:r w:rsidRPr="00167F03">
        <w:rPr>
          <w:rFonts w:ascii="Minion Pro" w:hAnsi="Minion Pro" w:cstheme="majorBidi"/>
          <w:color w:val="000000"/>
          <w:sz w:val="22"/>
          <w:szCs w:val="22"/>
        </w:rPr>
        <w:t>определить</w:t>
      </w:r>
      <w:r w:rsidRPr="00FE7E67">
        <w:rPr>
          <w:rFonts w:ascii="Minion Pro" w:hAnsi="Minion Pro" w:cstheme="majorBidi"/>
          <w:color w:val="000000"/>
          <w:sz w:val="22"/>
          <w:szCs w:val="22"/>
        </w:rPr>
        <w:t xml:space="preserve"> </w:t>
      </w:r>
      <w:r w:rsidRPr="00167F03">
        <w:rPr>
          <w:rFonts w:ascii="Minion Pro" w:hAnsi="Minion Pro" w:cstheme="majorBidi"/>
          <w:b/>
          <w:bCs/>
          <w:color w:val="000000"/>
          <w:sz w:val="22"/>
          <w:szCs w:val="22"/>
        </w:rPr>
        <w:t>как</w:t>
      </w:r>
      <w:r w:rsidRPr="00FE7E67">
        <w:rPr>
          <w:rFonts w:ascii="Minion Pro" w:hAnsi="Minion Pro" w:cstheme="majorBidi"/>
          <w:b/>
          <w:bCs/>
          <w:color w:val="000000"/>
          <w:sz w:val="22"/>
          <w:szCs w:val="22"/>
        </w:rPr>
        <w:t xml:space="preserve"> отдельное направление системной техноэкологии, целью которого является создание научно-методологических основ управления техногенезом окружающей среды на глобальном уровне.</w:t>
      </w:r>
    </w:p>
    <w:p w:rsidR="008846C6" w:rsidRPr="00912F84" w:rsidRDefault="008846C6" w:rsidP="00DB144D">
      <w:pPr>
        <w:pStyle w:val="a5"/>
        <w:shd w:val="clear" w:color="auto" w:fill="D9D9D9" w:themeFill="background1" w:themeFillShade="D9"/>
        <w:spacing w:before="120" w:line="257" w:lineRule="auto"/>
        <w:jc w:val="both"/>
        <w:rPr>
          <w:rFonts w:ascii="Minion Pro" w:hAnsi="Minion Pro"/>
          <w:b/>
          <w:bCs/>
          <w:i w:val="0"/>
          <w:iCs w:val="0"/>
          <w:smallCaps/>
          <w:color w:val="auto"/>
          <w:spacing w:val="0"/>
          <w:sz w:val="22"/>
          <w:szCs w:val="22"/>
        </w:rPr>
      </w:pPr>
      <w:r w:rsidRPr="00912F84">
        <w:rPr>
          <w:rFonts w:ascii="Minion Pro" w:hAnsi="Minion Pro"/>
          <w:b/>
          <w:bCs/>
          <w:i w:val="0"/>
          <w:iCs w:val="0"/>
          <w:smallCaps/>
          <w:color w:val="auto"/>
          <w:spacing w:val="0"/>
          <w:sz w:val="22"/>
          <w:szCs w:val="22"/>
        </w:rPr>
        <w:t xml:space="preserve">Литература к </w:t>
      </w:r>
      <w:r w:rsidR="00DB144D">
        <w:rPr>
          <w:rFonts w:ascii="Minion Pro" w:hAnsi="Minion Pro"/>
          <w:b/>
          <w:bCs/>
          <w:i w:val="0"/>
          <w:iCs w:val="0"/>
          <w:smallCaps/>
          <w:color w:val="auto"/>
          <w:spacing w:val="0"/>
          <w:sz w:val="22"/>
          <w:szCs w:val="22"/>
        </w:rPr>
        <w:t>разделу</w:t>
      </w:r>
    </w:p>
    <w:p w:rsidR="008E2359" w:rsidRPr="00E770DD" w:rsidRDefault="008E2359"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Федоров М.П., Суздалева А.Л.</w:t>
      </w:r>
      <w:r w:rsidRPr="00E770DD">
        <w:rPr>
          <w:rFonts w:ascii="Minion Pro" w:hAnsi="Minion Pro" w:cstheme="majorBidi"/>
          <w:sz w:val="22"/>
          <w:szCs w:val="22"/>
        </w:rPr>
        <w:t xml:space="preserve"> Гидротехническое строительство как основа устойчивого развития // Гидротехническое строительство. 2014. №11. С.27-30.</w:t>
      </w:r>
    </w:p>
    <w:p w:rsidR="008E2359" w:rsidRPr="00E770DD" w:rsidRDefault="008E2359"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Залиханов М.Ч., Матросов В.М., Шелехов A.M.</w:t>
      </w:r>
      <w:r w:rsidRPr="00E770DD">
        <w:rPr>
          <w:rFonts w:ascii="Minion Pro" w:hAnsi="Minion Pro" w:cstheme="majorBidi"/>
          <w:sz w:val="22"/>
          <w:szCs w:val="22"/>
        </w:rPr>
        <w:t xml:space="preserve"> Под ред. Научная основа стратегии устойчивого развития Российской Федерации. М.: Издание Государственной Думы, 2002. 232 с. </w:t>
      </w:r>
    </w:p>
    <w:p w:rsidR="008E2359" w:rsidRPr="00E770DD" w:rsidRDefault="008E2359" w:rsidP="00F77304">
      <w:pPr>
        <w:spacing w:line="257" w:lineRule="auto"/>
        <w:jc w:val="both"/>
        <w:rPr>
          <w:rFonts w:ascii="Minion Pro" w:hAnsi="Minion Pro" w:cstheme="majorBidi"/>
          <w:sz w:val="22"/>
          <w:szCs w:val="22"/>
        </w:rPr>
      </w:pPr>
      <w:proofErr w:type="spellStart"/>
      <w:r w:rsidRPr="00E770DD">
        <w:rPr>
          <w:rFonts w:ascii="Minion Pro" w:hAnsi="Minion Pro" w:cstheme="majorBidi"/>
          <w:b/>
          <w:bCs/>
          <w:sz w:val="22"/>
          <w:szCs w:val="22"/>
        </w:rPr>
        <w:t>Василеску</w:t>
      </w:r>
      <w:proofErr w:type="spellEnd"/>
      <w:r w:rsidRPr="00E770DD">
        <w:rPr>
          <w:rFonts w:ascii="Minion Pro" w:hAnsi="Minion Pro" w:cstheme="majorBidi"/>
          <w:b/>
          <w:bCs/>
          <w:sz w:val="22"/>
          <w:szCs w:val="22"/>
        </w:rPr>
        <w:t xml:space="preserve"> Г.</w:t>
      </w:r>
      <w:r w:rsidRPr="00E770DD">
        <w:rPr>
          <w:rFonts w:ascii="Minion Pro" w:hAnsi="Minion Pro" w:cstheme="majorBidi"/>
          <w:sz w:val="22"/>
          <w:szCs w:val="22"/>
        </w:rPr>
        <w:t xml:space="preserve"> Методологические аспекты глобалистики // Век глобализации, 2010. №1. С. 18-29.</w:t>
      </w:r>
    </w:p>
    <w:p w:rsidR="008E2359" w:rsidRPr="00E770DD" w:rsidRDefault="008E2359" w:rsidP="00F77304">
      <w:pPr>
        <w:spacing w:line="257" w:lineRule="auto"/>
        <w:jc w:val="both"/>
        <w:rPr>
          <w:rFonts w:ascii="Minion Pro" w:hAnsi="Minion Pro" w:cstheme="majorBidi"/>
          <w:sz w:val="22"/>
          <w:szCs w:val="22"/>
        </w:rPr>
      </w:pPr>
      <w:proofErr w:type="spellStart"/>
      <w:r w:rsidRPr="00E770DD">
        <w:rPr>
          <w:rFonts w:ascii="Minion Pro" w:hAnsi="Minion Pro" w:cstheme="majorBidi"/>
          <w:b/>
          <w:bCs/>
          <w:sz w:val="22"/>
          <w:szCs w:val="22"/>
        </w:rPr>
        <w:t>Мазур</w:t>
      </w:r>
      <w:proofErr w:type="spellEnd"/>
      <w:r w:rsidRPr="00E770DD">
        <w:rPr>
          <w:rFonts w:ascii="Minion Pro" w:hAnsi="Minion Pro" w:cstheme="majorBidi"/>
          <w:b/>
          <w:bCs/>
          <w:sz w:val="22"/>
          <w:szCs w:val="22"/>
        </w:rPr>
        <w:t xml:space="preserve"> И.И., Чумаков А.Н.</w:t>
      </w:r>
      <w:r w:rsidRPr="00E770DD">
        <w:rPr>
          <w:rFonts w:ascii="Minion Pro" w:hAnsi="Minion Pro" w:cstheme="majorBidi"/>
          <w:sz w:val="22"/>
          <w:szCs w:val="22"/>
        </w:rPr>
        <w:t xml:space="preserve"> Гл. ред. Глобалистика. Международный междисциплинарный энциклопедический словарь. М.-СПб</w:t>
      </w:r>
      <w:proofErr w:type="gramStart"/>
      <w:r w:rsidRPr="00E770DD">
        <w:rPr>
          <w:rFonts w:ascii="Minion Pro" w:hAnsi="Minion Pro" w:cstheme="majorBidi"/>
          <w:sz w:val="22"/>
          <w:szCs w:val="22"/>
        </w:rPr>
        <w:t>.-</w:t>
      </w:r>
      <w:proofErr w:type="gramEnd"/>
      <w:r w:rsidRPr="00E770DD">
        <w:rPr>
          <w:rFonts w:ascii="Minion Pro" w:hAnsi="Minion Pro" w:cstheme="majorBidi"/>
          <w:sz w:val="22"/>
          <w:szCs w:val="22"/>
        </w:rPr>
        <w:t>Нью-Йорк: «ЕЛИМА», «Питер». 2006. 1100 с.</w:t>
      </w:r>
    </w:p>
    <w:p w:rsidR="008E2359" w:rsidRPr="00E770DD" w:rsidRDefault="008E2359"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Ильин И.В., Урсул А.Д.</w:t>
      </w:r>
      <w:r w:rsidRPr="00E770DD">
        <w:rPr>
          <w:rFonts w:ascii="Minion Pro" w:hAnsi="Minion Pro" w:cstheme="majorBidi"/>
          <w:sz w:val="22"/>
          <w:szCs w:val="22"/>
        </w:rPr>
        <w:t xml:space="preserve"> Эволюционная глобалистика (концепция эволюции глобальных процессов). М.: Изд-во МГУ, 2009. 232 с. </w:t>
      </w:r>
    </w:p>
    <w:p w:rsidR="008E2359" w:rsidRPr="00E770DD" w:rsidRDefault="008E2359"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Урсул А.Д.</w:t>
      </w:r>
      <w:r w:rsidRPr="00E770DD">
        <w:rPr>
          <w:rFonts w:ascii="Minion Pro" w:hAnsi="Minion Pro" w:cstheme="majorBidi"/>
          <w:sz w:val="22"/>
          <w:szCs w:val="22"/>
        </w:rPr>
        <w:t xml:space="preserve"> Феномен ноосферы. М.: Изд-во: </w:t>
      </w:r>
      <w:proofErr w:type="spellStart"/>
      <w:r w:rsidRPr="00E770DD">
        <w:rPr>
          <w:rFonts w:ascii="Minion Pro" w:hAnsi="Minion Pro" w:cstheme="majorBidi"/>
          <w:sz w:val="22"/>
          <w:szCs w:val="22"/>
        </w:rPr>
        <w:t>Ленанд</w:t>
      </w:r>
      <w:proofErr w:type="spellEnd"/>
      <w:r w:rsidRPr="00E770DD">
        <w:rPr>
          <w:rFonts w:ascii="Minion Pro" w:hAnsi="Minion Pro" w:cstheme="majorBidi"/>
          <w:sz w:val="22"/>
          <w:szCs w:val="22"/>
        </w:rPr>
        <w:t>, 2015, 331 с.</w:t>
      </w:r>
    </w:p>
    <w:p w:rsidR="008E2359" w:rsidRPr="00E770DD" w:rsidRDefault="008E2359"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Урсул А.Д.</w:t>
      </w:r>
      <w:r w:rsidRPr="00E770DD">
        <w:rPr>
          <w:rFonts w:ascii="Minion Pro" w:hAnsi="Minion Pro" w:cstheme="majorBidi"/>
          <w:sz w:val="22"/>
          <w:szCs w:val="22"/>
        </w:rPr>
        <w:t xml:space="preserve"> Глобальные процессы и устойчивое развитие: сборник статей. М.: Изд-во РГТЭУ, 2011. 382 с. </w:t>
      </w:r>
    </w:p>
    <w:p w:rsidR="008E2359" w:rsidRPr="00E770DD" w:rsidRDefault="008E2359"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Данилов-Данильян В.И., Лосев К.С.</w:t>
      </w:r>
      <w:r w:rsidRPr="00E770DD">
        <w:rPr>
          <w:rFonts w:ascii="Minion Pro" w:hAnsi="Minion Pro" w:cstheme="majorBidi"/>
          <w:sz w:val="22"/>
          <w:szCs w:val="22"/>
        </w:rPr>
        <w:t xml:space="preserve"> Экологический вызов и устойчивое развитие. М.: «Прогресс-Традиция», 2000. 416 с.</w:t>
      </w:r>
    </w:p>
    <w:p w:rsidR="008E2359" w:rsidRPr="00E770DD" w:rsidRDefault="008E2359"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lastRenderedPageBreak/>
        <w:t>Марчук, Г.И., Кондратьев К.Я.</w:t>
      </w:r>
      <w:r w:rsidRPr="00E770DD">
        <w:rPr>
          <w:rFonts w:ascii="Minion Pro" w:hAnsi="Minion Pro" w:cstheme="majorBidi"/>
          <w:sz w:val="22"/>
          <w:szCs w:val="22"/>
        </w:rPr>
        <w:t xml:space="preserve"> Приоритеты глобальной экологии. М.: Наука, 1992. 263 с. </w:t>
      </w:r>
    </w:p>
    <w:p w:rsidR="008846C6" w:rsidRPr="00E770DD" w:rsidRDefault="008846C6" w:rsidP="00F77304">
      <w:pPr>
        <w:pStyle w:val="a5"/>
        <w:shd w:val="clear" w:color="auto" w:fill="D9D9D9" w:themeFill="background1" w:themeFillShade="D9"/>
        <w:spacing w:before="120" w:line="257" w:lineRule="auto"/>
        <w:jc w:val="both"/>
        <w:rPr>
          <w:rFonts w:ascii="Minion Pro" w:hAnsi="Minion Pro"/>
          <w:b/>
          <w:bCs/>
          <w:i w:val="0"/>
          <w:iCs w:val="0"/>
          <w:smallCaps/>
          <w:color w:val="auto"/>
          <w:spacing w:val="0"/>
          <w:sz w:val="22"/>
          <w:szCs w:val="22"/>
        </w:rPr>
      </w:pPr>
      <w:r w:rsidRPr="003D00AC">
        <w:rPr>
          <w:rFonts w:ascii="Minion Pro" w:hAnsi="Minion Pro"/>
          <w:b/>
          <w:bCs/>
          <w:i w:val="0"/>
          <w:iCs w:val="0"/>
          <w:smallCaps/>
          <w:color w:val="auto"/>
          <w:spacing w:val="0"/>
          <w:sz w:val="22"/>
          <w:szCs w:val="22"/>
        </w:rPr>
        <w:t>Рекомендуемые темы</w:t>
      </w:r>
    </w:p>
    <w:p w:rsidR="008E2359" w:rsidRPr="00F85482" w:rsidRDefault="00F85482" w:rsidP="00F77304">
      <w:pPr>
        <w:spacing w:line="257" w:lineRule="auto"/>
        <w:jc w:val="both"/>
        <w:rPr>
          <w:rFonts w:ascii="Minion Pro" w:hAnsi="Minion Pro" w:cstheme="majorBidi"/>
          <w:sz w:val="22"/>
          <w:szCs w:val="22"/>
        </w:rPr>
      </w:pPr>
      <w:r>
        <w:rPr>
          <w:rFonts w:ascii="Minion Pro" w:hAnsi="Minion Pro" w:cstheme="majorBidi"/>
          <w:sz w:val="22"/>
          <w:szCs w:val="22"/>
        </w:rPr>
        <w:t>1. </w:t>
      </w:r>
      <w:r w:rsidR="008E2359" w:rsidRPr="00F85482">
        <w:rPr>
          <w:rFonts w:ascii="Minion Pro" w:hAnsi="Minion Pro" w:cstheme="majorBidi"/>
          <w:sz w:val="22"/>
          <w:szCs w:val="22"/>
        </w:rPr>
        <w:t>Общая методика разработки компьютеризованной программы управления ПТС на основе практического использования базовых принципов системной техноэкологии.</w:t>
      </w:r>
    </w:p>
    <w:p w:rsidR="008E2359" w:rsidRPr="00F85482" w:rsidRDefault="00F85482" w:rsidP="00F77304">
      <w:pPr>
        <w:spacing w:line="257" w:lineRule="auto"/>
        <w:jc w:val="both"/>
        <w:rPr>
          <w:rFonts w:ascii="Minion Pro" w:hAnsi="Minion Pro" w:cstheme="majorBidi"/>
          <w:sz w:val="22"/>
          <w:szCs w:val="22"/>
        </w:rPr>
      </w:pPr>
      <w:r>
        <w:rPr>
          <w:rFonts w:ascii="Minion Pro" w:hAnsi="Minion Pro" w:cstheme="majorBidi"/>
          <w:sz w:val="22"/>
          <w:szCs w:val="22"/>
        </w:rPr>
        <w:t>2. </w:t>
      </w:r>
      <w:r w:rsidR="008E2359" w:rsidRPr="00F85482">
        <w:rPr>
          <w:rFonts w:ascii="Minion Pro" w:hAnsi="Minion Pro" w:cstheme="majorBidi"/>
          <w:sz w:val="22"/>
          <w:szCs w:val="22"/>
        </w:rPr>
        <w:t>Сравнительное исследование структурно-функциональной организации двух различных категорий ПТС (например, формирующихся на основе ГЭС и ПЭС) с составлением компьютеризованных схем управления ими.</w:t>
      </w:r>
    </w:p>
    <w:p w:rsidR="008E2359" w:rsidRPr="00F85482" w:rsidRDefault="00F85482" w:rsidP="00F77304">
      <w:pPr>
        <w:spacing w:line="257" w:lineRule="auto"/>
        <w:jc w:val="both"/>
        <w:rPr>
          <w:rFonts w:ascii="Minion Pro" w:hAnsi="Minion Pro" w:cstheme="majorBidi"/>
          <w:sz w:val="22"/>
          <w:szCs w:val="22"/>
        </w:rPr>
      </w:pPr>
      <w:r>
        <w:rPr>
          <w:rFonts w:ascii="Minion Pro" w:hAnsi="Minion Pro" w:cstheme="majorBidi"/>
          <w:sz w:val="22"/>
          <w:szCs w:val="22"/>
        </w:rPr>
        <w:t>3. </w:t>
      </w:r>
      <w:r w:rsidR="008E2359" w:rsidRPr="00F85482">
        <w:rPr>
          <w:rFonts w:ascii="Minion Pro" w:hAnsi="Minion Pro" w:cstheme="majorBidi"/>
          <w:sz w:val="22"/>
          <w:szCs w:val="22"/>
        </w:rPr>
        <w:t>Основные виды глобальных трансформаций окружающей среды и разработка методических основ для оценки их воздействия на безопасность жизнедеятельности населения (в форме алгоритмов расчета соответствующих индексов или математических моделей).</w:t>
      </w:r>
    </w:p>
    <w:p w:rsidR="008036C0" w:rsidRPr="00E770DD" w:rsidRDefault="008036C0" w:rsidP="00F77304">
      <w:pPr>
        <w:pBdr>
          <w:bottom w:val="double" w:sz="4" w:space="1" w:color="auto"/>
        </w:pBdr>
        <w:spacing w:before="240" w:line="257" w:lineRule="auto"/>
      </w:pPr>
    </w:p>
    <w:p w:rsidR="00D12C54" w:rsidRPr="00A715BF" w:rsidRDefault="005C2671" w:rsidP="00F77304">
      <w:pPr>
        <w:pStyle w:val="1"/>
        <w:spacing w:before="240" w:after="240" w:line="257" w:lineRule="auto"/>
        <w:jc w:val="center"/>
        <w:rPr>
          <w:rFonts w:ascii="Minion Pro" w:hAnsi="Minion Pro"/>
          <w:smallCaps/>
          <w:color w:val="auto"/>
          <w:sz w:val="24"/>
          <w:szCs w:val="24"/>
        </w:rPr>
      </w:pPr>
      <w:bookmarkStart w:id="6" w:name="_Toc434677670"/>
      <w:r w:rsidRPr="00A715BF">
        <w:rPr>
          <w:rFonts w:ascii="Minion Pro" w:hAnsi="Minion Pro"/>
          <w:smallCaps/>
          <w:color w:val="auto"/>
          <w:sz w:val="24"/>
          <w:szCs w:val="24"/>
        </w:rPr>
        <w:t>5</w:t>
      </w:r>
      <w:r w:rsidR="00F14691" w:rsidRPr="00A715BF">
        <w:rPr>
          <w:rFonts w:ascii="Minion Pro" w:hAnsi="Minion Pro"/>
          <w:smallCaps/>
          <w:color w:val="auto"/>
          <w:sz w:val="24"/>
          <w:szCs w:val="24"/>
        </w:rPr>
        <w:t xml:space="preserve">. Управляемые ПТС как основа альтернативной стратегии охраны окружающей среды </w:t>
      </w:r>
      <w:r w:rsidR="00A715BF">
        <w:rPr>
          <w:rFonts w:ascii="Minion Pro" w:hAnsi="Minion Pro"/>
          <w:smallCaps/>
          <w:color w:val="auto"/>
          <w:sz w:val="24"/>
          <w:szCs w:val="24"/>
        </w:rPr>
        <w:br/>
      </w:r>
      <w:r w:rsidR="00F14691" w:rsidRPr="00A715BF">
        <w:rPr>
          <w:rFonts w:ascii="Minion Pro" w:hAnsi="Minion Pro"/>
          <w:smallCaps/>
          <w:color w:val="auto"/>
          <w:sz w:val="24"/>
          <w:szCs w:val="24"/>
        </w:rPr>
        <w:t>и реального механизма устойчивого развития</w:t>
      </w:r>
      <w:bookmarkEnd w:id="6"/>
    </w:p>
    <w:p w:rsidR="00D12C54" w:rsidRPr="00E770DD" w:rsidRDefault="00D12C54" w:rsidP="00E23AB8">
      <w:pPr>
        <w:pStyle w:val="a5"/>
        <w:spacing w:before="120" w:line="257" w:lineRule="auto"/>
        <w:rPr>
          <w:rFonts w:ascii="Minion Pro" w:hAnsi="Minion Pro"/>
          <w:b/>
          <w:bCs/>
          <w:i w:val="0"/>
          <w:iCs w:val="0"/>
          <w:smallCaps/>
          <w:color w:val="auto"/>
          <w:spacing w:val="0"/>
          <w:sz w:val="22"/>
          <w:szCs w:val="22"/>
        </w:rPr>
      </w:pPr>
      <w:r w:rsidRPr="00E770DD">
        <w:rPr>
          <w:rFonts w:ascii="Minion Pro" w:hAnsi="Minion Pro"/>
          <w:b/>
          <w:bCs/>
          <w:i w:val="0"/>
          <w:iCs w:val="0"/>
          <w:smallCaps/>
          <w:color w:val="auto"/>
          <w:spacing w:val="0"/>
          <w:sz w:val="22"/>
          <w:szCs w:val="22"/>
        </w:rPr>
        <w:t>Определения основных понятий</w:t>
      </w:r>
    </w:p>
    <w:p w:rsidR="00D12C54" w:rsidRPr="00E770DD" w:rsidRDefault="00D12C54" w:rsidP="00F77304">
      <w:pPr>
        <w:spacing w:line="257" w:lineRule="auto"/>
        <w:ind w:firstLine="284"/>
        <w:jc w:val="both"/>
        <w:rPr>
          <w:rFonts w:ascii="Minion Pro" w:hAnsi="Minion Pro" w:cstheme="majorBidi"/>
          <w:sz w:val="22"/>
          <w:szCs w:val="22"/>
        </w:rPr>
      </w:pPr>
      <w:r w:rsidRPr="00E770DD">
        <w:rPr>
          <w:rFonts w:ascii="Minion Pro" w:hAnsi="Minion Pro" w:cstheme="majorBidi"/>
          <w:b/>
          <w:bCs/>
          <w:sz w:val="22"/>
          <w:szCs w:val="22"/>
        </w:rPr>
        <w:t>Управляемая природно-техническая система ПТС</w:t>
      </w:r>
      <w:r w:rsidRPr="00E770DD">
        <w:rPr>
          <w:rFonts w:ascii="Minion Pro" w:hAnsi="Minion Pro" w:cstheme="majorBidi"/>
          <w:sz w:val="22"/>
          <w:szCs w:val="22"/>
        </w:rPr>
        <w:t xml:space="preserve"> – это система, состоящая из взаимосвязанных природных, природно-антропогенных и антропогенных (технических) объектов, состояние которых можно целенаправленно изменять. Для формирования управляемых ПТС необходимо соблюдение двух условий. Во-первых, хотя бы один из ее технических элементов должен обладать регуляторными функциями. Этот объект, </w:t>
      </w:r>
      <w:r w:rsidRPr="00E770DD">
        <w:rPr>
          <w:rFonts w:ascii="Minion Pro" w:hAnsi="Minion Pro" w:cstheme="majorBidi"/>
          <w:sz w:val="22"/>
          <w:szCs w:val="22"/>
        </w:rPr>
        <w:lastRenderedPageBreak/>
        <w:t xml:space="preserve">называемый </w:t>
      </w:r>
      <w:r w:rsidRPr="00E770DD">
        <w:rPr>
          <w:rFonts w:ascii="Minion Pro" w:hAnsi="Minion Pro" w:cstheme="majorBidi"/>
          <w:b/>
          <w:bCs/>
          <w:sz w:val="22"/>
          <w:szCs w:val="22"/>
        </w:rPr>
        <w:t>регулятором ПТС</w:t>
      </w:r>
      <w:r w:rsidRPr="00E770DD">
        <w:rPr>
          <w:rFonts w:ascii="Minion Pro" w:hAnsi="Minion Pro" w:cstheme="majorBidi"/>
          <w:sz w:val="22"/>
          <w:szCs w:val="22"/>
        </w:rPr>
        <w:t xml:space="preserve">, может контролировать состояние других элементов, не допуская ухудшения их состояния и защищая от неблагоприятных воздействий в чрезвычайных ситуациях. </w:t>
      </w:r>
    </w:p>
    <w:p w:rsidR="00D12C54" w:rsidRPr="00E770DD" w:rsidRDefault="00D12C54" w:rsidP="00F77304">
      <w:pPr>
        <w:spacing w:line="257" w:lineRule="auto"/>
        <w:ind w:firstLine="284"/>
        <w:jc w:val="both"/>
        <w:rPr>
          <w:rFonts w:ascii="Minion Pro" w:hAnsi="Minion Pro" w:cstheme="majorBidi"/>
          <w:sz w:val="22"/>
          <w:szCs w:val="22"/>
        </w:rPr>
      </w:pPr>
      <w:r w:rsidRPr="00E770DD">
        <w:rPr>
          <w:rFonts w:ascii="Minion Pro" w:hAnsi="Minion Pro" w:cstheme="majorBidi"/>
          <w:sz w:val="22"/>
          <w:szCs w:val="22"/>
        </w:rPr>
        <w:t xml:space="preserve">Зависимые от регулятора ПТС элементы называются </w:t>
      </w:r>
      <w:r w:rsidRPr="00E770DD">
        <w:rPr>
          <w:rFonts w:ascii="Minion Pro" w:hAnsi="Minion Pro" w:cstheme="majorBidi"/>
          <w:b/>
          <w:bCs/>
          <w:sz w:val="22"/>
          <w:szCs w:val="22"/>
        </w:rPr>
        <w:t>стейкхолдерами</w:t>
      </w:r>
      <w:r w:rsidRPr="00E770DD">
        <w:rPr>
          <w:rFonts w:ascii="Minion Pro" w:hAnsi="Minion Pro" w:cstheme="majorBidi"/>
          <w:sz w:val="22"/>
          <w:szCs w:val="22"/>
        </w:rPr>
        <w:t xml:space="preserve"> (</w:t>
      </w:r>
      <w:r w:rsidRPr="00E770DD">
        <w:rPr>
          <w:rFonts w:ascii="Minion Pro" w:hAnsi="Minion Pro" w:cstheme="majorBidi"/>
          <w:b/>
          <w:bCs/>
          <w:sz w:val="22"/>
          <w:szCs w:val="22"/>
          <w:lang w:val="en-US"/>
        </w:rPr>
        <w:t>stakeholder</w:t>
      </w:r>
      <w:r w:rsidRPr="00E770DD">
        <w:rPr>
          <w:rFonts w:ascii="Minion Pro" w:hAnsi="Minion Pro" w:cstheme="majorBidi"/>
          <w:sz w:val="22"/>
          <w:szCs w:val="22"/>
        </w:rPr>
        <w:t xml:space="preserve">). Состав стейкхолдеров может быть весьма разнообразен. Например, если регулятором ПТС является крупная гидроэлектростанция, то к числу стейкхолдеров можно отнести некоторые элементы природной среды (участки нереста рыб, ухудшение состояние которых в маловодные годы не допускается специальными нерестовыми попусками). Одновременно к стейкхолдерам данной ПТС относятся все хозяйствующие субъекты, защищаемые ГЭС от затопления и подтопления. </w:t>
      </w:r>
    </w:p>
    <w:p w:rsidR="00D12C54" w:rsidRPr="00E770DD" w:rsidRDefault="00D12C54" w:rsidP="00F77304">
      <w:pPr>
        <w:spacing w:line="257" w:lineRule="auto"/>
        <w:ind w:firstLine="284"/>
        <w:jc w:val="both"/>
        <w:rPr>
          <w:rFonts w:ascii="Minion Pro" w:hAnsi="Minion Pro" w:cstheme="majorBidi"/>
          <w:sz w:val="22"/>
          <w:szCs w:val="22"/>
        </w:rPr>
      </w:pPr>
      <w:r w:rsidRPr="00E770DD">
        <w:rPr>
          <w:rFonts w:ascii="Minion Pro" w:hAnsi="Minion Pro" w:cstheme="majorBidi"/>
          <w:sz w:val="22"/>
          <w:szCs w:val="22"/>
        </w:rPr>
        <w:t xml:space="preserve">Однако соблюдение только одного условия (наличие регулятора ПТС) достаточно для формирования не </w:t>
      </w:r>
      <w:proofErr w:type="gramStart"/>
      <w:r w:rsidRPr="00E770DD">
        <w:rPr>
          <w:rFonts w:ascii="Minion Pro" w:hAnsi="Minion Pro" w:cstheme="majorBidi"/>
          <w:sz w:val="22"/>
          <w:szCs w:val="22"/>
        </w:rPr>
        <w:t>управляемой</w:t>
      </w:r>
      <w:proofErr w:type="gramEnd"/>
      <w:r w:rsidRPr="00E770DD">
        <w:rPr>
          <w:rFonts w:ascii="Minion Pro" w:hAnsi="Minion Pro" w:cstheme="majorBidi"/>
          <w:sz w:val="22"/>
          <w:szCs w:val="22"/>
        </w:rPr>
        <w:t xml:space="preserve">, а </w:t>
      </w:r>
      <w:r w:rsidRPr="00167F03">
        <w:rPr>
          <w:rFonts w:ascii="Minion Pro" w:hAnsi="Minion Pro" w:cstheme="majorBidi"/>
          <w:sz w:val="22"/>
          <w:szCs w:val="22"/>
        </w:rPr>
        <w:t>регулируемой ПТС.</w:t>
      </w:r>
      <w:r w:rsidRPr="00E770DD">
        <w:rPr>
          <w:rFonts w:ascii="Minion Pro" w:hAnsi="Minion Pro" w:cstheme="majorBidi"/>
          <w:sz w:val="22"/>
          <w:szCs w:val="22"/>
        </w:rPr>
        <w:t xml:space="preserve"> </w:t>
      </w:r>
      <w:r w:rsidRPr="00E770DD">
        <w:rPr>
          <w:rFonts w:ascii="Minion Pro" w:hAnsi="Minion Pro" w:cstheme="majorBidi"/>
          <w:b/>
          <w:bCs/>
          <w:sz w:val="22"/>
          <w:szCs w:val="22"/>
        </w:rPr>
        <w:t>Управляемая ПТС</w:t>
      </w:r>
      <w:r w:rsidRPr="00E770DD">
        <w:rPr>
          <w:rFonts w:ascii="Minion Pro" w:hAnsi="Minion Pro" w:cstheme="majorBidi"/>
          <w:sz w:val="22"/>
          <w:szCs w:val="22"/>
        </w:rPr>
        <w:t xml:space="preserve"> </w:t>
      </w:r>
      <w:r w:rsidRPr="00167F03">
        <w:rPr>
          <w:rFonts w:ascii="Minion Pro" w:hAnsi="Minion Pro" w:cstheme="majorBidi"/>
          <w:b/>
          <w:bCs/>
          <w:sz w:val="22"/>
          <w:szCs w:val="22"/>
        </w:rPr>
        <w:t>возникает</w:t>
      </w:r>
      <w:r w:rsidRPr="00E770DD">
        <w:rPr>
          <w:rFonts w:ascii="Minion Pro" w:hAnsi="Minion Pro" w:cstheme="majorBidi"/>
          <w:sz w:val="22"/>
          <w:szCs w:val="22"/>
        </w:rPr>
        <w:t xml:space="preserve"> в том случае, </w:t>
      </w:r>
      <w:r w:rsidRPr="00167F03">
        <w:rPr>
          <w:rFonts w:ascii="Minion Pro" w:hAnsi="Minion Pro" w:cstheme="majorBidi"/>
          <w:b/>
          <w:bCs/>
          <w:sz w:val="22"/>
          <w:szCs w:val="22"/>
        </w:rPr>
        <w:t xml:space="preserve">когда связь между регулятором ПТС и </w:t>
      </w:r>
      <w:proofErr w:type="gramStart"/>
      <w:r w:rsidRPr="00167F03">
        <w:rPr>
          <w:rFonts w:ascii="Minion Pro" w:hAnsi="Minion Pro" w:cstheme="majorBidi"/>
          <w:b/>
          <w:bCs/>
          <w:sz w:val="22"/>
          <w:szCs w:val="22"/>
        </w:rPr>
        <w:t>зависимыми</w:t>
      </w:r>
      <w:proofErr w:type="gramEnd"/>
      <w:r w:rsidRPr="00167F03">
        <w:rPr>
          <w:rFonts w:ascii="Minion Pro" w:hAnsi="Minion Pro" w:cstheme="majorBidi"/>
          <w:b/>
          <w:bCs/>
          <w:sz w:val="22"/>
          <w:szCs w:val="22"/>
        </w:rPr>
        <w:t xml:space="preserve"> от него стейкхолдерами приобретает постоянный характер, а их деятельность объединятся общей целью</w:t>
      </w:r>
      <w:r w:rsidRPr="00E770DD">
        <w:rPr>
          <w:rFonts w:ascii="Minion Pro" w:hAnsi="Minion Pro" w:cstheme="majorBidi"/>
          <w:sz w:val="22"/>
          <w:szCs w:val="22"/>
        </w:rPr>
        <w:t xml:space="preserve"> – созданием и сохранением благоприятной среды для существования и деятельности всех элементов системы. </w:t>
      </w:r>
    </w:p>
    <w:p w:rsidR="00D12C54" w:rsidRPr="00E770DD" w:rsidRDefault="00D12C54" w:rsidP="00F77304">
      <w:pPr>
        <w:spacing w:line="257" w:lineRule="auto"/>
        <w:ind w:firstLine="284"/>
        <w:jc w:val="both"/>
        <w:rPr>
          <w:rFonts w:ascii="Minion Pro" w:hAnsi="Minion Pro" w:cstheme="majorBidi"/>
          <w:sz w:val="22"/>
          <w:szCs w:val="22"/>
        </w:rPr>
      </w:pPr>
      <w:r w:rsidRPr="00E770DD">
        <w:rPr>
          <w:rFonts w:ascii="Minion Pro" w:hAnsi="Minion Pro" w:cstheme="majorBidi"/>
          <w:sz w:val="22"/>
          <w:szCs w:val="22"/>
        </w:rPr>
        <w:t xml:space="preserve">Таким образом, главное различие </w:t>
      </w:r>
      <w:proofErr w:type="gramStart"/>
      <w:r w:rsidRPr="00E770DD">
        <w:rPr>
          <w:rFonts w:ascii="Minion Pro" w:hAnsi="Minion Pro" w:cstheme="majorBidi"/>
          <w:sz w:val="22"/>
          <w:szCs w:val="22"/>
        </w:rPr>
        <w:t>между</w:t>
      </w:r>
      <w:proofErr w:type="gramEnd"/>
      <w:r w:rsidRPr="00E770DD">
        <w:rPr>
          <w:rFonts w:ascii="Minion Pro" w:hAnsi="Minion Pro" w:cstheme="majorBidi"/>
          <w:sz w:val="22"/>
          <w:szCs w:val="22"/>
        </w:rPr>
        <w:t xml:space="preserve"> регулируемыми и управляемыми ПТС заключается в том, что первые позволяют контролировать ситуацию, не давая ей выйти за определенные границы, вторые – манипулировать ею. Очевидно, что подобное различие весьма условно, но, вместе с тем, оно является принципиально важным. Превращение потенциально регулируемых ПТС </w:t>
      </w:r>
      <w:proofErr w:type="gramStart"/>
      <w:r w:rsidRPr="00E770DD">
        <w:rPr>
          <w:rFonts w:ascii="Minion Pro" w:hAnsi="Minion Pro" w:cstheme="majorBidi"/>
          <w:sz w:val="22"/>
          <w:szCs w:val="22"/>
        </w:rPr>
        <w:t>в</w:t>
      </w:r>
      <w:proofErr w:type="gramEnd"/>
      <w:r w:rsidRPr="00E770DD">
        <w:rPr>
          <w:rFonts w:ascii="Minion Pro" w:hAnsi="Minion Pro" w:cstheme="majorBidi"/>
          <w:sz w:val="22"/>
          <w:szCs w:val="22"/>
        </w:rPr>
        <w:t xml:space="preserve"> управляемые является основой для развития процессов управляемого </w:t>
      </w:r>
      <w:r w:rsidRPr="00243BA0">
        <w:rPr>
          <w:rFonts w:ascii="Minion Pro" w:hAnsi="Minion Pro" w:cstheme="majorBidi"/>
          <w:sz w:val="22"/>
          <w:szCs w:val="22"/>
        </w:rPr>
        <w:t>техногенеза</w:t>
      </w:r>
      <w:r w:rsidRPr="00E770DD">
        <w:rPr>
          <w:rFonts w:ascii="Minion Pro" w:hAnsi="Minion Pro" w:cstheme="majorBidi"/>
          <w:sz w:val="22"/>
          <w:szCs w:val="22"/>
        </w:rPr>
        <w:t xml:space="preserve">. Для обозначения </w:t>
      </w:r>
      <w:r w:rsidRPr="00E770DD">
        <w:rPr>
          <w:rFonts w:ascii="Minion Pro" w:hAnsi="Minion Pro" w:cstheme="majorBidi"/>
          <w:sz w:val="22"/>
          <w:szCs w:val="22"/>
        </w:rPr>
        <w:lastRenderedPageBreak/>
        <w:t xml:space="preserve">этой системно спланированной деятельности используется термин </w:t>
      </w:r>
      <w:r w:rsidRPr="00243BA0">
        <w:rPr>
          <w:rFonts w:ascii="Minion Pro" w:hAnsi="Minion Pro" w:cstheme="majorBidi"/>
          <w:sz w:val="22"/>
          <w:szCs w:val="22"/>
        </w:rPr>
        <w:t>экологическая оптимизация</w:t>
      </w:r>
      <w:r w:rsidR="00594CB5" w:rsidRPr="00243BA0">
        <w:rPr>
          <w:rFonts w:ascii="Minion Pro" w:hAnsi="Minion Pro" w:cstheme="majorBidi"/>
          <w:b/>
          <w:bCs/>
          <w:sz w:val="22"/>
          <w:szCs w:val="22"/>
        </w:rPr>
        <w:t xml:space="preserve"> </w:t>
      </w:r>
      <w:r w:rsidRPr="00E770DD">
        <w:rPr>
          <w:rFonts w:ascii="Minion Pro" w:hAnsi="Minion Pro" w:cstheme="majorBidi"/>
          <w:sz w:val="22"/>
          <w:szCs w:val="22"/>
        </w:rPr>
        <w:t>регуляторов ПТС.</w:t>
      </w:r>
    </w:p>
    <w:p w:rsidR="00D12C54" w:rsidRPr="00E770DD" w:rsidRDefault="00D12C54" w:rsidP="00E23AB8">
      <w:pPr>
        <w:pStyle w:val="a5"/>
        <w:spacing w:before="120" w:line="257" w:lineRule="auto"/>
        <w:rPr>
          <w:rFonts w:ascii="Minion Pro" w:hAnsi="Minion Pro"/>
          <w:b/>
          <w:bCs/>
          <w:i w:val="0"/>
          <w:iCs w:val="0"/>
          <w:smallCaps/>
          <w:color w:val="auto"/>
          <w:spacing w:val="0"/>
          <w:sz w:val="22"/>
          <w:szCs w:val="22"/>
        </w:rPr>
      </w:pPr>
      <w:r w:rsidRPr="00E770DD">
        <w:rPr>
          <w:rFonts w:ascii="Minion Pro" w:hAnsi="Minion Pro"/>
          <w:b/>
          <w:bCs/>
          <w:i w:val="0"/>
          <w:iCs w:val="0"/>
          <w:smallCaps/>
          <w:color w:val="auto"/>
          <w:spacing w:val="0"/>
          <w:sz w:val="22"/>
          <w:szCs w:val="22"/>
        </w:rPr>
        <w:t>ПТС – структурные элементы биотехносферы</w:t>
      </w:r>
    </w:p>
    <w:p w:rsidR="00D12C54" w:rsidRPr="00E770DD" w:rsidRDefault="00D12C54" w:rsidP="00167F03">
      <w:pPr>
        <w:spacing w:line="257" w:lineRule="auto"/>
        <w:ind w:firstLine="284"/>
        <w:jc w:val="both"/>
        <w:rPr>
          <w:rFonts w:ascii="Minion Pro" w:hAnsi="Minion Pro" w:cstheme="majorBidi"/>
          <w:sz w:val="22"/>
          <w:szCs w:val="22"/>
        </w:rPr>
      </w:pPr>
      <w:r w:rsidRPr="00E770DD">
        <w:rPr>
          <w:rFonts w:ascii="Minion Pro" w:hAnsi="Minion Pro" w:cstheme="majorBidi"/>
          <w:sz w:val="22"/>
          <w:szCs w:val="22"/>
        </w:rPr>
        <w:t xml:space="preserve">На современном этапе процессы техногенеза приобрели общепланетарный характер. Это позволяет говорить о превращении биосферы в </w:t>
      </w:r>
      <w:r w:rsidRPr="00243BA0">
        <w:rPr>
          <w:rFonts w:ascii="Minion Pro" w:hAnsi="Minion Pro" w:cstheme="majorBidi"/>
          <w:sz w:val="22"/>
          <w:szCs w:val="22"/>
        </w:rPr>
        <w:t>биотехносферу</w:t>
      </w:r>
      <w:r w:rsidRPr="00E770DD">
        <w:rPr>
          <w:rFonts w:ascii="Minion Pro" w:hAnsi="Minion Pro" w:cstheme="majorBidi"/>
          <w:sz w:val="22"/>
          <w:szCs w:val="22"/>
        </w:rPr>
        <w:t xml:space="preserve">. Природные экосистемы повсеместно трансформируются в природно-технические системы, иерархия которых и слагает </w:t>
      </w:r>
      <w:proofErr w:type="gramStart"/>
      <w:r w:rsidRPr="00E770DD">
        <w:rPr>
          <w:rFonts w:ascii="Minion Pro" w:hAnsi="Minion Pro" w:cstheme="majorBidi"/>
          <w:sz w:val="22"/>
          <w:szCs w:val="22"/>
        </w:rPr>
        <w:t>формирующуюся</w:t>
      </w:r>
      <w:proofErr w:type="gramEnd"/>
      <w:r w:rsidRPr="00E770DD">
        <w:rPr>
          <w:rFonts w:ascii="Minion Pro" w:hAnsi="Minion Pro" w:cstheme="majorBidi"/>
          <w:sz w:val="22"/>
          <w:szCs w:val="22"/>
        </w:rPr>
        <w:t xml:space="preserve"> на наших глазах биотехносферу. В этой ситуации возможны </w:t>
      </w:r>
      <w:r w:rsidRPr="00E770DD">
        <w:rPr>
          <w:rFonts w:ascii="Minion Pro" w:hAnsi="Minion Pro" w:cstheme="majorBidi"/>
          <w:b/>
          <w:bCs/>
          <w:sz w:val="22"/>
          <w:szCs w:val="22"/>
        </w:rPr>
        <w:t>альтернативных стратегии</w:t>
      </w:r>
      <w:r w:rsidRPr="00E770DD">
        <w:rPr>
          <w:rFonts w:ascii="Minion Pro" w:hAnsi="Minion Pro" w:cstheme="majorBidi"/>
          <w:b/>
          <w:bCs/>
          <w:color w:val="0000FF"/>
          <w:sz w:val="22"/>
          <w:szCs w:val="22"/>
        </w:rPr>
        <w:t xml:space="preserve"> </w:t>
      </w:r>
      <w:r w:rsidRPr="00E770DD">
        <w:rPr>
          <w:rFonts w:ascii="Minion Pro" w:hAnsi="Minion Pro" w:cstheme="majorBidi"/>
          <w:sz w:val="22"/>
          <w:szCs w:val="22"/>
        </w:rPr>
        <w:t xml:space="preserve">решения комплекса экологических, социальных и технических проблем. Первая, традиционная стратегия, заключается в бесплодных попытках остановить процесс техногенеза окружающей среды. Вторая стратегия подразумевает разработку механизма управления процессом техногенеза. Именно такой подход в сложившихся условиях может обеспечить эффективную </w:t>
      </w:r>
      <w:r w:rsidRPr="00E770DD">
        <w:rPr>
          <w:rFonts w:ascii="Minion Pro" w:hAnsi="Minion Pro" w:cstheme="majorBidi"/>
          <w:b/>
          <w:bCs/>
          <w:sz w:val="22"/>
          <w:szCs w:val="22"/>
        </w:rPr>
        <w:t>охрану окружающей среды</w:t>
      </w:r>
      <w:r w:rsidRPr="00E770DD">
        <w:rPr>
          <w:rFonts w:ascii="Minion Pro" w:hAnsi="Minion Pro" w:cstheme="majorBidi"/>
          <w:sz w:val="22"/>
          <w:szCs w:val="22"/>
        </w:rPr>
        <w:t xml:space="preserve"> и </w:t>
      </w:r>
      <w:r w:rsidRPr="00243BA0">
        <w:rPr>
          <w:rFonts w:ascii="Minion Pro" w:hAnsi="Minion Pro" w:cstheme="majorBidi"/>
          <w:b/>
          <w:bCs/>
          <w:sz w:val="22"/>
          <w:szCs w:val="22"/>
        </w:rPr>
        <w:t>выполнение на практике</w:t>
      </w:r>
      <w:r w:rsidRPr="00E770DD">
        <w:rPr>
          <w:rFonts w:ascii="Minion Pro" w:hAnsi="Minion Pro" w:cstheme="majorBidi"/>
          <w:sz w:val="22"/>
          <w:szCs w:val="22"/>
        </w:rPr>
        <w:t xml:space="preserve"> </w:t>
      </w:r>
      <w:r w:rsidRPr="00243BA0">
        <w:rPr>
          <w:rFonts w:ascii="Minion Pro" w:hAnsi="Minion Pro" w:cstheme="majorBidi"/>
          <w:b/>
          <w:bCs/>
          <w:sz w:val="22"/>
          <w:szCs w:val="22"/>
        </w:rPr>
        <w:t>концепции</w:t>
      </w:r>
      <w:r w:rsidRPr="00E770DD">
        <w:rPr>
          <w:rFonts w:ascii="Minion Pro" w:hAnsi="Minion Pro" w:cstheme="majorBidi"/>
          <w:sz w:val="22"/>
          <w:szCs w:val="22"/>
        </w:rPr>
        <w:t xml:space="preserve"> </w:t>
      </w:r>
      <w:r w:rsidRPr="00243BA0">
        <w:rPr>
          <w:rFonts w:ascii="Minion Pro" w:hAnsi="Minion Pro" w:cstheme="majorBidi"/>
          <w:b/>
          <w:bCs/>
          <w:sz w:val="22"/>
          <w:szCs w:val="22"/>
        </w:rPr>
        <w:t xml:space="preserve">устойчивого развития </w:t>
      </w:r>
      <w:r w:rsidRPr="00E770DD">
        <w:rPr>
          <w:rFonts w:ascii="Minion Pro" w:hAnsi="Minion Pro" w:cstheme="majorBidi"/>
          <w:sz w:val="22"/>
          <w:szCs w:val="22"/>
        </w:rPr>
        <w:t xml:space="preserve">человеческой цивилизации, декларированной ООН. </w:t>
      </w:r>
    </w:p>
    <w:p w:rsidR="00594CB5" w:rsidRPr="00E770DD" w:rsidRDefault="008846C6" w:rsidP="00DB144D">
      <w:pPr>
        <w:pStyle w:val="a5"/>
        <w:shd w:val="clear" w:color="auto" w:fill="D9D9D9" w:themeFill="background1" w:themeFillShade="D9"/>
        <w:spacing w:before="120" w:line="257" w:lineRule="auto"/>
        <w:jc w:val="both"/>
        <w:rPr>
          <w:rFonts w:ascii="Minion Pro" w:hAnsi="Minion Pro"/>
          <w:b/>
          <w:bCs/>
          <w:i w:val="0"/>
          <w:iCs w:val="0"/>
          <w:smallCaps/>
          <w:color w:val="auto"/>
          <w:spacing w:val="0"/>
          <w:sz w:val="22"/>
          <w:szCs w:val="22"/>
        </w:rPr>
      </w:pPr>
      <w:r w:rsidRPr="009A2A66">
        <w:rPr>
          <w:rFonts w:ascii="Minion Pro" w:hAnsi="Minion Pro"/>
          <w:b/>
          <w:bCs/>
          <w:i w:val="0"/>
          <w:iCs w:val="0"/>
          <w:smallCaps/>
          <w:color w:val="auto"/>
          <w:spacing w:val="0"/>
          <w:sz w:val="22"/>
          <w:szCs w:val="22"/>
        </w:rPr>
        <w:t>Л</w:t>
      </w:r>
      <w:r w:rsidR="00594CB5" w:rsidRPr="009A2A66">
        <w:rPr>
          <w:rFonts w:ascii="Minion Pro" w:hAnsi="Minion Pro"/>
          <w:b/>
          <w:bCs/>
          <w:i w:val="0"/>
          <w:iCs w:val="0"/>
          <w:smallCaps/>
          <w:color w:val="auto"/>
          <w:spacing w:val="0"/>
          <w:sz w:val="22"/>
          <w:szCs w:val="22"/>
        </w:rPr>
        <w:t>итература</w:t>
      </w:r>
      <w:r w:rsidRPr="009A2A66">
        <w:rPr>
          <w:rFonts w:ascii="Minion Pro" w:hAnsi="Minion Pro"/>
          <w:b/>
          <w:bCs/>
          <w:i w:val="0"/>
          <w:iCs w:val="0"/>
          <w:smallCaps/>
          <w:color w:val="auto"/>
          <w:spacing w:val="0"/>
          <w:sz w:val="22"/>
          <w:szCs w:val="22"/>
        </w:rPr>
        <w:t xml:space="preserve"> к </w:t>
      </w:r>
      <w:r w:rsidR="00DB144D">
        <w:rPr>
          <w:rFonts w:ascii="Minion Pro" w:hAnsi="Minion Pro"/>
          <w:b/>
          <w:bCs/>
          <w:i w:val="0"/>
          <w:iCs w:val="0"/>
          <w:smallCaps/>
          <w:color w:val="auto"/>
          <w:spacing w:val="0"/>
          <w:sz w:val="22"/>
          <w:szCs w:val="22"/>
        </w:rPr>
        <w:t>разделу</w:t>
      </w:r>
    </w:p>
    <w:p w:rsidR="00F05E24" w:rsidRPr="00E770DD" w:rsidRDefault="00F05E24" w:rsidP="00F77304">
      <w:pPr>
        <w:spacing w:line="257" w:lineRule="auto"/>
        <w:jc w:val="both"/>
        <w:rPr>
          <w:rFonts w:ascii="Minion Pro" w:hAnsi="Minion Pro"/>
          <w:color w:val="000000"/>
          <w:sz w:val="22"/>
          <w:szCs w:val="22"/>
        </w:rPr>
      </w:pPr>
      <w:r w:rsidRPr="00E770DD">
        <w:rPr>
          <w:rFonts w:ascii="Minion Pro" w:hAnsi="Minion Pro"/>
          <w:b/>
          <w:bCs/>
          <w:color w:val="000000"/>
          <w:sz w:val="22"/>
          <w:szCs w:val="22"/>
        </w:rPr>
        <w:t>Суздалева А.Л., Горюнова С.В.</w:t>
      </w:r>
      <w:r w:rsidRPr="00E770DD">
        <w:rPr>
          <w:rFonts w:ascii="Minion Pro" w:hAnsi="Minion Pro"/>
          <w:color w:val="000000"/>
          <w:sz w:val="22"/>
          <w:szCs w:val="22"/>
        </w:rPr>
        <w:t xml:space="preserve"> Техногенез и деградация поверхностных водных объектов. М.: ООО ИД «ЭНЕРГИЯ», 2014. 456 с.</w:t>
      </w:r>
    </w:p>
    <w:p w:rsidR="00F05E24" w:rsidRPr="00E770DD" w:rsidRDefault="00F05E24" w:rsidP="00F77304">
      <w:pPr>
        <w:spacing w:line="257" w:lineRule="auto"/>
        <w:jc w:val="both"/>
        <w:rPr>
          <w:rFonts w:ascii="Minion Pro" w:hAnsi="Minion Pro"/>
          <w:color w:val="000000"/>
          <w:sz w:val="22"/>
          <w:szCs w:val="22"/>
        </w:rPr>
      </w:pPr>
      <w:proofErr w:type="gramStart"/>
      <w:r w:rsidRPr="00E770DD">
        <w:rPr>
          <w:rFonts w:ascii="Minion Pro" w:hAnsi="Minion Pro"/>
          <w:b/>
          <w:bCs/>
          <w:color w:val="000000"/>
          <w:sz w:val="22"/>
          <w:szCs w:val="22"/>
        </w:rPr>
        <w:t>Троицкий</w:t>
      </w:r>
      <w:proofErr w:type="gramEnd"/>
      <w:r w:rsidRPr="00E770DD">
        <w:rPr>
          <w:rFonts w:ascii="Minion Pro" w:hAnsi="Minion Pro"/>
          <w:b/>
          <w:bCs/>
          <w:color w:val="000000"/>
          <w:sz w:val="22"/>
          <w:szCs w:val="22"/>
        </w:rPr>
        <w:t xml:space="preserve"> А.В.</w:t>
      </w:r>
      <w:r w:rsidRPr="00E770DD">
        <w:rPr>
          <w:rFonts w:ascii="Minion Pro" w:hAnsi="Minion Pro"/>
          <w:color w:val="000000"/>
          <w:sz w:val="22"/>
          <w:szCs w:val="22"/>
        </w:rPr>
        <w:t xml:space="preserve"> Природоохранные проблемы в гидроэнергетике // Энергия. 2003. №5. С. 29-34.</w:t>
      </w:r>
    </w:p>
    <w:p w:rsidR="00F05E24" w:rsidRPr="00E770DD" w:rsidRDefault="00F05E24" w:rsidP="00F77304">
      <w:pPr>
        <w:spacing w:line="257" w:lineRule="auto"/>
        <w:jc w:val="both"/>
        <w:rPr>
          <w:rFonts w:ascii="Minion Pro" w:hAnsi="Minion Pro"/>
          <w:color w:val="000000"/>
          <w:sz w:val="22"/>
          <w:szCs w:val="22"/>
        </w:rPr>
      </w:pPr>
      <w:r w:rsidRPr="00E770DD">
        <w:rPr>
          <w:rFonts w:ascii="Minion Pro" w:hAnsi="Minion Pro"/>
          <w:b/>
          <w:bCs/>
          <w:color w:val="000000"/>
          <w:sz w:val="22"/>
          <w:szCs w:val="22"/>
        </w:rPr>
        <w:t>Федоров М.П., Суздалева А.Л.</w:t>
      </w:r>
      <w:r w:rsidRPr="00E770DD">
        <w:rPr>
          <w:rFonts w:ascii="Minion Pro" w:hAnsi="Minion Pro"/>
          <w:color w:val="000000"/>
          <w:sz w:val="22"/>
          <w:szCs w:val="22"/>
        </w:rPr>
        <w:t xml:space="preserve"> Экологическая оптимизация гидроэнергетики как альтернативная стратегия охраны окружающей среды // Гидротехническое строительство. 2014. №3. С.10-15.</w:t>
      </w:r>
    </w:p>
    <w:p w:rsidR="00F05E24" w:rsidRPr="00E770DD" w:rsidRDefault="00F05E24" w:rsidP="00F77304">
      <w:pPr>
        <w:spacing w:line="257" w:lineRule="auto"/>
        <w:jc w:val="both"/>
        <w:rPr>
          <w:rFonts w:ascii="Minion Pro" w:hAnsi="Minion Pro"/>
          <w:color w:val="000000"/>
          <w:sz w:val="22"/>
          <w:szCs w:val="22"/>
        </w:rPr>
      </w:pPr>
      <w:r w:rsidRPr="00E770DD">
        <w:rPr>
          <w:rFonts w:ascii="Minion Pro" w:hAnsi="Minion Pro"/>
          <w:b/>
          <w:bCs/>
          <w:color w:val="000000"/>
          <w:sz w:val="22"/>
          <w:szCs w:val="22"/>
        </w:rPr>
        <w:lastRenderedPageBreak/>
        <w:t>Федоров М.П., Суздалева А.Л.</w:t>
      </w:r>
      <w:r w:rsidRPr="00E770DD">
        <w:rPr>
          <w:rFonts w:ascii="Minion Pro" w:hAnsi="Minion Pro"/>
          <w:color w:val="000000"/>
          <w:sz w:val="22"/>
          <w:szCs w:val="22"/>
        </w:rPr>
        <w:t xml:space="preserve"> Гидротехническое строительство как основа устойчивого развития // Гидротехническое строительство. 2014. №11. С.27-30.</w:t>
      </w:r>
    </w:p>
    <w:p w:rsidR="00F05E24" w:rsidRPr="00E770DD" w:rsidRDefault="00F05E24" w:rsidP="00F77304">
      <w:pPr>
        <w:spacing w:line="257" w:lineRule="auto"/>
        <w:jc w:val="both"/>
        <w:rPr>
          <w:rFonts w:ascii="Minion Pro" w:hAnsi="Minion Pro"/>
          <w:color w:val="000000"/>
          <w:sz w:val="22"/>
          <w:szCs w:val="22"/>
        </w:rPr>
      </w:pPr>
      <w:r w:rsidRPr="00E770DD">
        <w:rPr>
          <w:rFonts w:ascii="Minion Pro" w:hAnsi="Minion Pro"/>
          <w:b/>
          <w:bCs/>
          <w:color w:val="000000"/>
          <w:sz w:val="22"/>
          <w:szCs w:val="22"/>
        </w:rPr>
        <w:t>Эльпинер Л.И.</w:t>
      </w:r>
      <w:r w:rsidRPr="00E770DD">
        <w:rPr>
          <w:rFonts w:ascii="Minion Pro" w:hAnsi="Minion Pro"/>
          <w:color w:val="000000"/>
          <w:sz w:val="22"/>
          <w:szCs w:val="22"/>
        </w:rPr>
        <w:t xml:space="preserve"> Сценарий возможного влияния изменения гидрологической обстановки на медико-экологическую ситуацию (к проблеме глобальных гидроклиматических изменений) // Водные ресурсы. 2003. Т. 30. №4. С. 473-484.</w:t>
      </w:r>
    </w:p>
    <w:p w:rsidR="00F05E24" w:rsidRPr="00E770DD" w:rsidRDefault="00F05E24" w:rsidP="00F77304">
      <w:pPr>
        <w:spacing w:line="257" w:lineRule="auto"/>
        <w:jc w:val="both"/>
        <w:rPr>
          <w:rFonts w:ascii="Minion Pro" w:hAnsi="Minion Pro"/>
          <w:color w:val="000000"/>
          <w:sz w:val="22"/>
          <w:szCs w:val="22"/>
        </w:rPr>
      </w:pPr>
      <w:r w:rsidRPr="00E770DD">
        <w:rPr>
          <w:rFonts w:ascii="Minion Pro" w:hAnsi="Minion Pro"/>
          <w:b/>
          <w:bCs/>
          <w:color w:val="000000"/>
          <w:sz w:val="22"/>
          <w:szCs w:val="22"/>
        </w:rPr>
        <w:t>Эльпинер Л.И.</w:t>
      </w:r>
      <w:r w:rsidRPr="00E770DD">
        <w:rPr>
          <w:rFonts w:ascii="Minion Pro" w:hAnsi="Minion Pro"/>
          <w:color w:val="000000"/>
          <w:sz w:val="22"/>
          <w:szCs w:val="22"/>
        </w:rPr>
        <w:t xml:space="preserve"> Водные ресурсы, климат и здоровье // Экология и жизнь. 2009. №1(86). С. 80- 85(http://www.ecolife.ru).</w:t>
      </w:r>
    </w:p>
    <w:p w:rsidR="00F05E24" w:rsidRPr="00E770DD" w:rsidRDefault="00F05E24" w:rsidP="00F77304">
      <w:pPr>
        <w:spacing w:line="257" w:lineRule="auto"/>
        <w:jc w:val="both"/>
        <w:rPr>
          <w:rFonts w:ascii="Minion Pro" w:hAnsi="Minion Pro"/>
          <w:color w:val="000000"/>
          <w:sz w:val="22"/>
          <w:szCs w:val="22"/>
        </w:rPr>
      </w:pPr>
      <w:r w:rsidRPr="00E770DD">
        <w:rPr>
          <w:rFonts w:ascii="Minion Pro" w:hAnsi="Minion Pro"/>
          <w:color w:val="000000"/>
          <w:sz w:val="22"/>
          <w:szCs w:val="22"/>
        </w:rPr>
        <w:t xml:space="preserve">Красовская Т.М. Эколого-экономические оценки как инструмент для решения геоэкологических проблем // Мир геоэкологии: сб. статей. М.: ГЕОС, 2008. С. 58-66. </w:t>
      </w:r>
    </w:p>
    <w:p w:rsidR="008846C6" w:rsidRPr="00E770DD" w:rsidRDefault="008846C6" w:rsidP="00F77304">
      <w:pPr>
        <w:pStyle w:val="a5"/>
        <w:shd w:val="clear" w:color="auto" w:fill="D9D9D9" w:themeFill="background1" w:themeFillShade="D9"/>
        <w:spacing w:before="120" w:line="257" w:lineRule="auto"/>
        <w:jc w:val="both"/>
        <w:rPr>
          <w:rFonts w:ascii="Minion Pro" w:hAnsi="Minion Pro"/>
          <w:b/>
          <w:bCs/>
          <w:i w:val="0"/>
          <w:iCs w:val="0"/>
          <w:smallCaps/>
          <w:color w:val="auto"/>
          <w:spacing w:val="0"/>
          <w:sz w:val="22"/>
          <w:szCs w:val="22"/>
        </w:rPr>
      </w:pPr>
      <w:r w:rsidRPr="009A2A66">
        <w:rPr>
          <w:rFonts w:ascii="Minion Pro" w:hAnsi="Minion Pro"/>
          <w:b/>
          <w:bCs/>
          <w:i w:val="0"/>
          <w:iCs w:val="0"/>
          <w:smallCaps/>
          <w:color w:val="auto"/>
          <w:spacing w:val="0"/>
          <w:sz w:val="22"/>
          <w:szCs w:val="22"/>
        </w:rPr>
        <w:t>Рекомендуемые темы</w:t>
      </w:r>
    </w:p>
    <w:p w:rsidR="00F05E24" w:rsidRPr="001B4D61" w:rsidRDefault="001B4D61" w:rsidP="00F77304">
      <w:pPr>
        <w:spacing w:line="257" w:lineRule="auto"/>
        <w:jc w:val="both"/>
        <w:rPr>
          <w:rFonts w:ascii="Minion Pro" w:hAnsi="Minion Pro"/>
          <w:color w:val="000000"/>
          <w:sz w:val="22"/>
          <w:szCs w:val="22"/>
        </w:rPr>
      </w:pPr>
      <w:r>
        <w:rPr>
          <w:rFonts w:ascii="Minion Pro" w:hAnsi="Minion Pro"/>
          <w:color w:val="000000"/>
          <w:sz w:val="22"/>
          <w:szCs w:val="22"/>
        </w:rPr>
        <w:t>1. </w:t>
      </w:r>
      <w:r w:rsidR="00F05E24" w:rsidRPr="001B4D61">
        <w:rPr>
          <w:rFonts w:ascii="Minion Pro" w:hAnsi="Minion Pro"/>
          <w:color w:val="000000"/>
          <w:sz w:val="22"/>
          <w:szCs w:val="22"/>
        </w:rPr>
        <w:t>Методология управления ПТС на основе идентификации ее стейкхолдеров и расчета уровня их зависимости от регулятора.</w:t>
      </w:r>
    </w:p>
    <w:p w:rsidR="00F05E24" w:rsidRPr="001B4D61" w:rsidRDefault="001B4D61" w:rsidP="00F77304">
      <w:pPr>
        <w:spacing w:line="257" w:lineRule="auto"/>
        <w:jc w:val="both"/>
        <w:rPr>
          <w:rFonts w:ascii="Minion Pro" w:hAnsi="Minion Pro"/>
          <w:color w:val="000000"/>
          <w:sz w:val="22"/>
          <w:szCs w:val="22"/>
        </w:rPr>
      </w:pPr>
      <w:r>
        <w:rPr>
          <w:rFonts w:ascii="Minion Pro" w:hAnsi="Minion Pro"/>
          <w:color w:val="000000"/>
          <w:sz w:val="22"/>
          <w:szCs w:val="22"/>
        </w:rPr>
        <w:t>2. </w:t>
      </w:r>
      <w:r w:rsidR="00F05E24" w:rsidRPr="001B4D61">
        <w:rPr>
          <w:rFonts w:ascii="Minion Pro" w:hAnsi="Minion Pro"/>
          <w:color w:val="000000"/>
          <w:sz w:val="22"/>
          <w:szCs w:val="22"/>
        </w:rPr>
        <w:t>Определение границ управляемой ПТС (зоны эффективного управления) на примере крупного объекта гидроэнергетики.</w:t>
      </w:r>
    </w:p>
    <w:p w:rsidR="00F05E24" w:rsidRPr="001B4D61" w:rsidRDefault="001B4D61" w:rsidP="00F77304">
      <w:pPr>
        <w:spacing w:line="257" w:lineRule="auto"/>
        <w:jc w:val="both"/>
        <w:rPr>
          <w:rFonts w:ascii="Minion Pro" w:hAnsi="Minion Pro"/>
          <w:color w:val="000000"/>
          <w:sz w:val="22"/>
          <w:szCs w:val="22"/>
        </w:rPr>
      </w:pPr>
      <w:r>
        <w:rPr>
          <w:rFonts w:ascii="Minion Pro" w:hAnsi="Minion Pro"/>
          <w:color w:val="000000"/>
          <w:sz w:val="22"/>
          <w:szCs w:val="22"/>
        </w:rPr>
        <w:t>3. </w:t>
      </w:r>
      <w:r w:rsidR="00F05E24" w:rsidRPr="001B4D61">
        <w:rPr>
          <w:rFonts w:ascii="Minion Pro" w:hAnsi="Minion Pro"/>
          <w:color w:val="000000"/>
          <w:sz w:val="22"/>
          <w:szCs w:val="22"/>
        </w:rPr>
        <w:t>Разработка математической модели функционирования управляемой ПТС объекта гидроэнергетики при возникновении чрезвычайных ситуаций гидрометеорологического характера.</w:t>
      </w:r>
    </w:p>
    <w:p w:rsidR="00F05E24" w:rsidRPr="001B4D61" w:rsidRDefault="001B4D61" w:rsidP="00F77304">
      <w:pPr>
        <w:spacing w:line="257" w:lineRule="auto"/>
        <w:jc w:val="both"/>
        <w:rPr>
          <w:rFonts w:ascii="Minion Pro" w:hAnsi="Minion Pro"/>
          <w:color w:val="000000"/>
          <w:sz w:val="22"/>
          <w:szCs w:val="22"/>
        </w:rPr>
      </w:pPr>
      <w:r>
        <w:rPr>
          <w:rFonts w:ascii="Minion Pro" w:hAnsi="Minion Pro"/>
          <w:color w:val="000000"/>
          <w:sz w:val="22"/>
          <w:szCs w:val="22"/>
        </w:rPr>
        <w:t>4. </w:t>
      </w:r>
      <w:r w:rsidR="00F05E24" w:rsidRPr="001B4D61">
        <w:rPr>
          <w:rFonts w:ascii="Minion Pro" w:hAnsi="Minion Pro"/>
          <w:color w:val="000000"/>
          <w:sz w:val="22"/>
          <w:szCs w:val="22"/>
        </w:rPr>
        <w:t>Классификация мероприятий, реализующих природоохранные и средозащитные функции регулятора ПТС и разработка унифицированного метода оценки их эффективности.</w:t>
      </w:r>
    </w:p>
    <w:p w:rsidR="00FE6F4E" w:rsidRDefault="001B4D61" w:rsidP="00F77304">
      <w:pPr>
        <w:spacing w:line="257" w:lineRule="auto"/>
        <w:jc w:val="both"/>
        <w:rPr>
          <w:rFonts w:ascii="Minion Pro" w:hAnsi="Minion Pro"/>
          <w:color w:val="000000"/>
          <w:sz w:val="22"/>
          <w:szCs w:val="22"/>
        </w:rPr>
      </w:pPr>
      <w:r>
        <w:rPr>
          <w:rFonts w:ascii="Minion Pro" w:hAnsi="Minion Pro"/>
          <w:color w:val="000000"/>
          <w:sz w:val="22"/>
          <w:szCs w:val="22"/>
        </w:rPr>
        <w:t>5. </w:t>
      </w:r>
      <w:r w:rsidR="00F05E24" w:rsidRPr="001B4D61">
        <w:rPr>
          <w:rFonts w:ascii="Minion Pro" w:hAnsi="Minion Pro"/>
          <w:color w:val="000000"/>
          <w:sz w:val="22"/>
          <w:szCs w:val="22"/>
        </w:rPr>
        <w:t>Сравнительный анализ мер традиционной и альтернативной стратегии охраны окружающей среды в зоне действия крупной ГЭС, на основе расчета их потенциальной экологической и экономической эффективности</w:t>
      </w:r>
    </w:p>
    <w:p w:rsidR="001B4D61" w:rsidRPr="001B4D61" w:rsidRDefault="001B4D61" w:rsidP="00F77304">
      <w:pPr>
        <w:pBdr>
          <w:bottom w:val="double" w:sz="4" w:space="1" w:color="auto"/>
        </w:pBdr>
        <w:spacing w:before="240" w:line="257" w:lineRule="auto"/>
        <w:jc w:val="both"/>
        <w:rPr>
          <w:rFonts w:ascii="Minion Pro" w:hAnsi="Minion Pro" w:cstheme="majorBidi"/>
          <w:sz w:val="22"/>
          <w:szCs w:val="22"/>
        </w:rPr>
      </w:pPr>
    </w:p>
    <w:p w:rsidR="00F14691" w:rsidRPr="00A715BF" w:rsidRDefault="005C2671" w:rsidP="00F77304">
      <w:pPr>
        <w:pStyle w:val="1"/>
        <w:spacing w:before="240" w:after="240" w:line="257" w:lineRule="auto"/>
        <w:jc w:val="center"/>
        <w:rPr>
          <w:rFonts w:ascii="Minion Pro" w:hAnsi="Minion Pro"/>
          <w:smallCaps/>
          <w:color w:val="auto"/>
          <w:sz w:val="24"/>
          <w:szCs w:val="22"/>
        </w:rPr>
      </w:pPr>
      <w:bookmarkStart w:id="7" w:name="_Toc434677671"/>
      <w:r w:rsidRPr="008036C0">
        <w:rPr>
          <w:rFonts w:ascii="Minion Pro" w:hAnsi="Minion Pro"/>
          <w:caps/>
          <w:color w:val="auto"/>
          <w:sz w:val="24"/>
          <w:szCs w:val="22"/>
        </w:rPr>
        <w:t>6</w:t>
      </w:r>
      <w:r w:rsidR="00F14691" w:rsidRPr="00A715BF">
        <w:rPr>
          <w:rFonts w:ascii="Minion Pro" w:hAnsi="Minion Pro"/>
          <w:smallCaps/>
          <w:color w:val="auto"/>
          <w:sz w:val="24"/>
          <w:szCs w:val="22"/>
        </w:rPr>
        <w:t xml:space="preserve">. Биотехносфера. </w:t>
      </w:r>
      <w:r w:rsidR="008036C0" w:rsidRPr="00A715BF">
        <w:rPr>
          <w:rFonts w:ascii="Minion Pro" w:hAnsi="Minion Pro"/>
          <w:smallCaps/>
          <w:color w:val="auto"/>
          <w:sz w:val="24"/>
          <w:szCs w:val="22"/>
        </w:rPr>
        <w:br/>
      </w:r>
      <w:r w:rsidR="00F14691" w:rsidRPr="00A715BF">
        <w:rPr>
          <w:rFonts w:ascii="Minion Pro" w:hAnsi="Minion Pro"/>
          <w:smallCaps/>
          <w:color w:val="auto"/>
          <w:sz w:val="24"/>
          <w:szCs w:val="22"/>
        </w:rPr>
        <w:t>Экологические последствия глобальных техногенных изменений климата</w:t>
      </w:r>
      <w:bookmarkEnd w:id="7"/>
    </w:p>
    <w:p w:rsidR="00F14691" w:rsidRPr="00E770DD" w:rsidRDefault="00F14691" w:rsidP="00E23AB8">
      <w:pPr>
        <w:pStyle w:val="a5"/>
        <w:spacing w:before="120" w:line="257" w:lineRule="auto"/>
        <w:rPr>
          <w:rFonts w:ascii="Minion Pro" w:hAnsi="Minion Pro"/>
          <w:b/>
          <w:bCs/>
          <w:i w:val="0"/>
          <w:iCs w:val="0"/>
          <w:smallCaps/>
          <w:color w:val="auto"/>
          <w:spacing w:val="0"/>
          <w:sz w:val="22"/>
          <w:szCs w:val="22"/>
        </w:rPr>
      </w:pPr>
      <w:r w:rsidRPr="00E770DD">
        <w:rPr>
          <w:rFonts w:ascii="Minion Pro" w:hAnsi="Minion Pro"/>
          <w:b/>
          <w:bCs/>
          <w:i w:val="0"/>
          <w:iCs w:val="0"/>
          <w:smallCaps/>
          <w:color w:val="auto"/>
          <w:spacing w:val="0"/>
          <w:sz w:val="22"/>
          <w:szCs w:val="22"/>
        </w:rPr>
        <w:t>Определение термина «биотехносфера»</w:t>
      </w:r>
    </w:p>
    <w:p w:rsidR="00F14691" w:rsidRPr="00E770DD" w:rsidRDefault="00F14691" w:rsidP="00F77304">
      <w:pPr>
        <w:spacing w:line="257" w:lineRule="auto"/>
        <w:ind w:firstLine="284"/>
        <w:jc w:val="both"/>
        <w:rPr>
          <w:rFonts w:ascii="Minion Pro" w:hAnsi="Minion Pro" w:cstheme="majorBidi"/>
          <w:sz w:val="22"/>
          <w:szCs w:val="22"/>
        </w:rPr>
      </w:pPr>
      <w:r w:rsidRPr="00E770DD">
        <w:rPr>
          <w:rFonts w:ascii="Minion Pro" w:hAnsi="Minion Pro" w:cstheme="majorBidi"/>
          <w:b/>
          <w:sz w:val="22"/>
          <w:szCs w:val="22"/>
        </w:rPr>
        <w:t>Биотехносфера</w:t>
      </w:r>
      <w:r w:rsidRPr="00E770DD">
        <w:rPr>
          <w:rFonts w:ascii="Minion Pro" w:hAnsi="Minion Pro" w:cstheme="majorBidi"/>
          <w:sz w:val="22"/>
          <w:szCs w:val="22"/>
        </w:rPr>
        <w:t xml:space="preserve"> – состояние биосферы Земли, условия в которой формируются при значимом воздействии техногенных факторов. Таким образом, биотехносфера – это глобальная</w:t>
      </w:r>
      <w:r w:rsidRPr="00E770DD">
        <w:rPr>
          <w:rFonts w:ascii="Minion Pro" w:hAnsi="Minion Pro" w:cstheme="majorBidi"/>
          <w:b/>
          <w:bCs/>
          <w:sz w:val="22"/>
          <w:szCs w:val="22"/>
        </w:rPr>
        <w:t xml:space="preserve"> </w:t>
      </w:r>
      <w:r w:rsidRPr="00243BA0">
        <w:rPr>
          <w:rFonts w:ascii="Minion Pro" w:hAnsi="Minion Pro" w:cstheme="majorBidi"/>
          <w:sz w:val="22"/>
          <w:szCs w:val="22"/>
        </w:rPr>
        <w:t xml:space="preserve">природно-техническая система </w:t>
      </w:r>
      <w:r w:rsidRPr="00E770DD">
        <w:rPr>
          <w:rFonts w:ascii="Minion Pro" w:hAnsi="Minion Pro" w:cstheme="majorBidi"/>
          <w:sz w:val="22"/>
          <w:szCs w:val="22"/>
        </w:rPr>
        <w:t>(ПТС).</w:t>
      </w:r>
    </w:p>
    <w:p w:rsidR="00F14691" w:rsidRPr="00E770DD" w:rsidRDefault="00F14691" w:rsidP="00E23AB8">
      <w:pPr>
        <w:pStyle w:val="a5"/>
        <w:spacing w:before="120" w:line="257" w:lineRule="auto"/>
        <w:rPr>
          <w:rFonts w:ascii="Minion Pro" w:hAnsi="Minion Pro"/>
          <w:b/>
          <w:bCs/>
          <w:i w:val="0"/>
          <w:iCs w:val="0"/>
          <w:smallCaps/>
          <w:color w:val="auto"/>
          <w:spacing w:val="0"/>
          <w:sz w:val="22"/>
          <w:szCs w:val="22"/>
        </w:rPr>
      </w:pPr>
      <w:r w:rsidRPr="00E770DD">
        <w:rPr>
          <w:rFonts w:ascii="Minion Pro" w:hAnsi="Minion Pro"/>
          <w:b/>
          <w:bCs/>
          <w:i w:val="0"/>
          <w:iCs w:val="0"/>
          <w:smallCaps/>
          <w:color w:val="auto"/>
          <w:spacing w:val="0"/>
          <w:sz w:val="22"/>
          <w:szCs w:val="22"/>
        </w:rPr>
        <w:t>Процесс формирования и структура биотехносферы</w:t>
      </w:r>
    </w:p>
    <w:p w:rsidR="00F14691" w:rsidRPr="00E770DD" w:rsidRDefault="00F14691" w:rsidP="000060EB">
      <w:pPr>
        <w:spacing w:line="257" w:lineRule="auto"/>
        <w:ind w:firstLine="284"/>
        <w:jc w:val="both"/>
        <w:rPr>
          <w:rFonts w:ascii="Minion Pro" w:hAnsi="Minion Pro" w:cstheme="majorBidi"/>
          <w:strike/>
          <w:sz w:val="22"/>
          <w:szCs w:val="22"/>
        </w:rPr>
      </w:pPr>
      <w:r w:rsidRPr="00E770DD">
        <w:rPr>
          <w:rFonts w:ascii="Minion Pro" w:hAnsi="Minion Pro" w:cstheme="majorBidi"/>
          <w:sz w:val="22"/>
          <w:szCs w:val="22"/>
        </w:rPr>
        <w:t xml:space="preserve">Формирование биотехносферы (техногенная трансформация биосферы) является следствием глобализации процессов </w:t>
      </w:r>
      <w:r w:rsidRPr="00243BA0">
        <w:rPr>
          <w:rFonts w:ascii="Minion Pro" w:hAnsi="Minion Pro" w:cstheme="majorBidi"/>
          <w:sz w:val="22"/>
          <w:szCs w:val="22"/>
        </w:rPr>
        <w:t>техногенеза</w:t>
      </w:r>
      <w:r w:rsidRPr="00E770DD">
        <w:rPr>
          <w:rFonts w:ascii="Minion Pro" w:hAnsi="Minion Pro" w:cstheme="majorBidi"/>
          <w:sz w:val="22"/>
          <w:szCs w:val="22"/>
        </w:rPr>
        <w:t xml:space="preserve">. В настоящее время экосистем, не испытывающих техногенного воздействия, существовать не может. Так, состояние окружающей среды практически на всех участках Земли подвержено прямому или косвенному воздействию парникового эффекта. Человеческая деятельность в ближайшем будущем может спровоцировать или непосредственно обусловить еще ряд процессов, проявления которых могут достичь глобального уровня. Помимо широко известного общественности разрушения озонового слоя, можно, например, указать на техногенную трансформацию структуры водных масс Мирового океана. Ее последствия не только </w:t>
      </w:r>
      <w:r w:rsidRPr="00243BA0">
        <w:rPr>
          <w:rFonts w:ascii="Minion Pro" w:hAnsi="Minion Pro" w:cstheme="majorBidi"/>
          <w:sz w:val="22"/>
          <w:szCs w:val="22"/>
        </w:rPr>
        <w:t>нарушат режим стратификации</w:t>
      </w:r>
      <w:r w:rsidRPr="00E770DD">
        <w:rPr>
          <w:rFonts w:ascii="Minion Pro" w:hAnsi="Minion Pro" w:cstheme="majorBidi"/>
          <w:sz w:val="22"/>
          <w:szCs w:val="22"/>
        </w:rPr>
        <w:t xml:space="preserve"> и затронут </w:t>
      </w:r>
      <w:r w:rsidRPr="00FF0F70">
        <w:rPr>
          <w:rFonts w:ascii="Minion Pro" w:hAnsi="Minion Pro" w:cstheme="majorBidi"/>
          <w:sz w:val="22"/>
          <w:szCs w:val="22"/>
        </w:rPr>
        <w:t>ранее не</w:t>
      </w:r>
      <w:r w:rsidR="00FF0F70" w:rsidRPr="00FF0F70">
        <w:rPr>
          <w:rFonts w:ascii="Minion Pro" w:hAnsi="Minion Pro" w:cstheme="majorBidi"/>
          <w:sz w:val="22"/>
          <w:szCs w:val="22"/>
        </w:rPr>
        <w:t xml:space="preserve"> </w:t>
      </w:r>
      <w:r w:rsidRPr="00FF0F70">
        <w:rPr>
          <w:rFonts w:ascii="Minion Pro" w:hAnsi="Minion Pro" w:cstheme="majorBidi"/>
          <w:sz w:val="22"/>
          <w:szCs w:val="22"/>
        </w:rPr>
        <w:t>использовавшиеся</w:t>
      </w:r>
      <w:r w:rsidRPr="00E770DD">
        <w:rPr>
          <w:rFonts w:ascii="Minion Pro" w:hAnsi="Minion Pro" w:cstheme="majorBidi"/>
          <w:sz w:val="22"/>
          <w:szCs w:val="22"/>
        </w:rPr>
        <w:t xml:space="preserve"> человеком ресурсы глубинных слоев океана, но и способны вызвать изменение общего характера атмосферной циркуляции и, следовательно, практически повсеместное изменение </w:t>
      </w:r>
      <w:r w:rsidRPr="00E770DD">
        <w:rPr>
          <w:rFonts w:ascii="Minion Pro" w:hAnsi="Minion Pro" w:cstheme="majorBidi"/>
          <w:sz w:val="22"/>
          <w:szCs w:val="22"/>
        </w:rPr>
        <w:lastRenderedPageBreak/>
        <w:t>гидрометеорологических условий. Определенное представление о подобных явлениях дает периодически наблюдаемый феномен «</w:t>
      </w:r>
      <w:r w:rsidR="000060EB">
        <w:rPr>
          <w:rFonts w:ascii="Minion Pro" w:hAnsi="Minion Pro" w:cstheme="majorBidi"/>
          <w:sz w:val="22"/>
          <w:szCs w:val="22"/>
        </w:rPr>
        <w:t>Э</w:t>
      </w:r>
      <w:r w:rsidRPr="00E770DD">
        <w:rPr>
          <w:rFonts w:ascii="Minion Pro" w:hAnsi="Minion Pro" w:cstheme="majorBidi"/>
          <w:sz w:val="22"/>
          <w:szCs w:val="22"/>
        </w:rPr>
        <w:t>ль-</w:t>
      </w:r>
      <w:r w:rsidR="000060EB">
        <w:rPr>
          <w:rFonts w:ascii="Minion Pro" w:hAnsi="Minion Pro" w:cstheme="majorBidi"/>
          <w:sz w:val="22"/>
          <w:szCs w:val="22"/>
        </w:rPr>
        <w:t>Н</w:t>
      </w:r>
      <w:r w:rsidRPr="00E770DD">
        <w:rPr>
          <w:rFonts w:ascii="Minion Pro" w:hAnsi="Minion Pro" w:cstheme="majorBidi"/>
          <w:sz w:val="22"/>
          <w:szCs w:val="22"/>
        </w:rPr>
        <w:t>иньо», связанный с временным снижением интенсивности перуанского апвеллинга (вертикально направленного морского течения, выносящего к поверхности холодные глубинные воды).</w:t>
      </w:r>
    </w:p>
    <w:p w:rsidR="00F14691" w:rsidRPr="00E770DD" w:rsidRDefault="00F14691" w:rsidP="00F77304">
      <w:pPr>
        <w:spacing w:line="257" w:lineRule="auto"/>
        <w:ind w:firstLine="284"/>
        <w:jc w:val="both"/>
        <w:rPr>
          <w:rFonts w:ascii="Minion Pro" w:hAnsi="Minion Pro" w:cstheme="majorBidi"/>
          <w:sz w:val="22"/>
          <w:szCs w:val="22"/>
        </w:rPr>
      </w:pPr>
      <w:r w:rsidRPr="00E770DD">
        <w:rPr>
          <w:rFonts w:ascii="Minion Pro" w:hAnsi="Minion Pro" w:cstheme="majorBidi"/>
          <w:sz w:val="22"/>
          <w:szCs w:val="22"/>
        </w:rPr>
        <w:t xml:space="preserve">Расширению масштабов техногенеза, несомненно, будет способствовать и грядущий в ближайшие десятилетия </w:t>
      </w:r>
      <w:r w:rsidRPr="00243BA0">
        <w:rPr>
          <w:rFonts w:ascii="Minion Pro" w:hAnsi="Minion Pro" w:cstheme="majorBidi"/>
          <w:b/>
          <w:bCs/>
          <w:sz w:val="22"/>
          <w:szCs w:val="22"/>
        </w:rPr>
        <w:t>глобальный кризис водопользования</w:t>
      </w:r>
      <w:r w:rsidRPr="00E770DD">
        <w:rPr>
          <w:rFonts w:ascii="Minion Pro" w:hAnsi="Minion Pro" w:cstheme="majorBidi"/>
          <w:sz w:val="22"/>
          <w:szCs w:val="22"/>
        </w:rPr>
        <w:t xml:space="preserve">, который потребует включения в сферу водоснабжения незадействованных ранее водных объектов. </w:t>
      </w:r>
    </w:p>
    <w:p w:rsidR="00F14691" w:rsidRPr="00E770DD" w:rsidRDefault="00F14691" w:rsidP="00F77304">
      <w:pPr>
        <w:spacing w:line="257" w:lineRule="auto"/>
        <w:ind w:firstLine="284"/>
        <w:jc w:val="both"/>
        <w:rPr>
          <w:rFonts w:ascii="Minion Pro" w:hAnsi="Minion Pro" w:cstheme="majorBidi"/>
          <w:sz w:val="22"/>
          <w:szCs w:val="22"/>
        </w:rPr>
      </w:pPr>
      <w:r w:rsidRPr="00E770DD">
        <w:rPr>
          <w:rFonts w:ascii="Minion Pro" w:hAnsi="Minion Pro" w:cstheme="majorBidi"/>
          <w:sz w:val="22"/>
          <w:szCs w:val="22"/>
        </w:rPr>
        <w:t>Таким образом, происходит повсеместное превращение естественных экосистем в природно-технические системы. Однако техногенез не приводит к утрате взаимосвязи и иерархической структуры модифицированных компонентов биосферы. Их системность сохраняется, хотя сам характер связей может меняться. Так, макроэкосистема речного бассейна включает ряд более или менее обособленных, но взаимосвязанных экосистем. В свою очередь эта макроэкосистема может являться частью еще большей по масштабам экосистемы морского водоема, принимающего речной сток. При зарегулировании речного бассейна и превращении его в ПТС регионального масштаба, его части превращаются в ПТС более мелкого масштаба. Природно-технической системой становится и морской водоем, на который зарегулированный речной сток продолжает оказывать значимое влияние, но уже зависящее от техногенных факторов.</w:t>
      </w:r>
    </w:p>
    <w:p w:rsidR="00F14691" w:rsidRPr="00E770DD" w:rsidRDefault="00F14691" w:rsidP="00F77304">
      <w:pPr>
        <w:spacing w:line="257" w:lineRule="auto"/>
        <w:ind w:firstLine="284"/>
        <w:jc w:val="both"/>
        <w:rPr>
          <w:rFonts w:ascii="Minion Pro" w:hAnsi="Minion Pro" w:cstheme="majorBidi"/>
          <w:sz w:val="22"/>
          <w:szCs w:val="22"/>
        </w:rPr>
      </w:pPr>
      <w:r w:rsidRPr="00E770DD">
        <w:rPr>
          <w:rFonts w:ascii="Minion Pro" w:hAnsi="Minion Pro" w:cstheme="majorBidi"/>
          <w:sz w:val="22"/>
          <w:szCs w:val="22"/>
        </w:rPr>
        <w:t xml:space="preserve">Если биосфера рассматривалась как экосистема планетарного масштаба, функционирующая как иерархия взаимосвязанных экосистем более низкого ранга, то биотехносфера слагается из </w:t>
      </w:r>
      <w:r w:rsidRPr="00E770DD">
        <w:rPr>
          <w:rFonts w:ascii="Minion Pro" w:hAnsi="Minion Pro" w:cstheme="majorBidi"/>
          <w:sz w:val="22"/>
          <w:szCs w:val="22"/>
        </w:rPr>
        <w:lastRenderedPageBreak/>
        <w:t>объединенных в единую глобальную систему иерархии природно-технических систем.</w:t>
      </w:r>
    </w:p>
    <w:p w:rsidR="00F14691" w:rsidRPr="00E770DD" w:rsidRDefault="00F14691" w:rsidP="00E23AB8">
      <w:pPr>
        <w:pStyle w:val="a5"/>
        <w:spacing w:before="120" w:line="257" w:lineRule="auto"/>
        <w:rPr>
          <w:rFonts w:ascii="Minion Pro" w:hAnsi="Minion Pro"/>
          <w:b/>
          <w:bCs/>
          <w:i w:val="0"/>
          <w:iCs w:val="0"/>
          <w:smallCaps/>
          <w:color w:val="auto"/>
          <w:spacing w:val="0"/>
          <w:sz w:val="22"/>
          <w:szCs w:val="22"/>
        </w:rPr>
      </w:pPr>
      <w:r w:rsidRPr="00E770DD">
        <w:rPr>
          <w:rFonts w:ascii="Minion Pro" w:hAnsi="Minion Pro"/>
          <w:b/>
          <w:bCs/>
          <w:i w:val="0"/>
          <w:iCs w:val="0"/>
          <w:smallCaps/>
          <w:color w:val="auto"/>
          <w:spacing w:val="0"/>
          <w:sz w:val="22"/>
          <w:szCs w:val="22"/>
        </w:rPr>
        <w:t>Возможные пути развития биотехносферы</w:t>
      </w:r>
    </w:p>
    <w:p w:rsidR="00F14691" w:rsidRPr="00E770DD" w:rsidRDefault="00F14691" w:rsidP="00F77304">
      <w:pPr>
        <w:spacing w:line="257" w:lineRule="auto"/>
        <w:ind w:firstLine="284"/>
        <w:jc w:val="both"/>
        <w:rPr>
          <w:rFonts w:ascii="Minion Pro" w:hAnsi="Minion Pro" w:cstheme="majorBidi"/>
          <w:bCs/>
          <w:sz w:val="22"/>
          <w:szCs w:val="22"/>
        </w:rPr>
      </w:pPr>
      <w:r w:rsidRPr="00E770DD">
        <w:rPr>
          <w:rFonts w:ascii="Minion Pro" w:hAnsi="Minion Pro" w:cstheme="majorBidi"/>
          <w:bCs/>
          <w:sz w:val="22"/>
          <w:szCs w:val="22"/>
        </w:rPr>
        <w:t xml:space="preserve">Существуют два основных варианта развития ситуации. Первый из них – это происходящий в настоящее время отчасти контролируемый, но практически неуправляемый техногенез, ведущий к формированию </w:t>
      </w:r>
      <w:proofErr w:type="gramStart"/>
      <w:r w:rsidRPr="00E770DD">
        <w:rPr>
          <w:rFonts w:ascii="Minion Pro" w:hAnsi="Minion Pro" w:cstheme="majorBidi"/>
          <w:b/>
          <w:sz w:val="22"/>
          <w:szCs w:val="22"/>
        </w:rPr>
        <w:t>неуправляемой</w:t>
      </w:r>
      <w:proofErr w:type="gramEnd"/>
      <w:r w:rsidRPr="00E770DD">
        <w:rPr>
          <w:rFonts w:ascii="Minion Pro" w:hAnsi="Minion Pro" w:cstheme="majorBidi"/>
          <w:b/>
          <w:sz w:val="22"/>
          <w:szCs w:val="22"/>
        </w:rPr>
        <w:t xml:space="preserve"> биотехносферы</w:t>
      </w:r>
      <w:r w:rsidRPr="00E770DD">
        <w:rPr>
          <w:rFonts w:ascii="Minion Pro" w:hAnsi="Minion Pro" w:cstheme="majorBidi"/>
          <w:bCs/>
          <w:sz w:val="22"/>
          <w:szCs w:val="22"/>
        </w:rPr>
        <w:t>. Подобное положение складывается, главным образом, по причине нежелания как широких масс общественности, так научных кругов признать утрату естественной среды. Почти все меры, предлагаемые для улучшения экологических условий, носят ограничительно-запретительный характер. В результате подобных действий могут возникнуть лишь неуправляемые ПТС, техногенное воздействие которых на «природные» и «природно-антропогенные» объекты в той или иной мере контролируется. Подобные действия либо приносят кратковременный эффект на ограниченном пространстве, либо вырождаются в формально-бюрократическую деятельность. Примером могут служить Киотские соглашения и новая концепция, призванная их заменить. На современном этапе никакие ограничения промышленных выбросов парниковых газов не дадут реального эффекта, хотя бы по той причине, что все более значимым их источником становится эмиссия из оттаивающей «многолетней мерзлоты».</w:t>
      </w:r>
    </w:p>
    <w:p w:rsidR="00F14691" w:rsidRPr="00E770DD" w:rsidRDefault="00F14691" w:rsidP="00F77304">
      <w:pPr>
        <w:spacing w:line="257" w:lineRule="auto"/>
        <w:ind w:firstLine="284"/>
        <w:jc w:val="both"/>
        <w:rPr>
          <w:rFonts w:ascii="Minion Pro" w:hAnsi="Minion Pro" w:cstheme="majorBidi"/>
          <w:bCs/>
          <w:sz w:val="22"/>
          <w:szCs w:val="22"/>
        </w:rPr>
      </w:pPr>
      <w:r w:rsidRPr="00E770DD">
        <w:rPr>
          <w:rFonts w:ascii="Minion Pro" w:hAnsi="Minion Pro" w:cstheme="majorBidi"/>
          <w:bCs/>
          <w:sz w:val="22"/>
          <w:szCs w:val="22"/>
        </w:rPr>
        <w:t xml:space="preserve">Альтернативный путь – постепенное создание иерархии </w:t>
      </w:r>
      <w:proofErr w:type="gramStart"/>
      <w:r w:rsidRPr="00243BA0">
        <w:rPr>
          <w:rFonts w:ascii="Minion Pro" w:hAnsi="Minion Pro" w:cstheme="majorBidi"/>
          <w:bCs/>
          <w:sz w:val="22"/>
          <w:szCs w:val="22"/>
        </w:rPr>
        <w:t>управляемых</w:t>
      </w:r>
      <w:proofErr w:type="gramEnd"/>
      <w:r w:rsidRPr="00243BA0">
        <w:rPr>
          <w:rFonts w:ascii="Minion Pro" w:hAnsi="Minion Pro" w:cstheme="majorBidi"/>
          <w:bCs/>
          <w:sz w:val="22"/>
          <w:szCs w:val="22"/>
        </w:rPr>
        <w:t xml:space="preserve"> ПТС</w:t>
      </w:r>
      <w:r w:rsidRPr="00E770DD">
        <w:rPr>
          <w:rFonts w:ascii="Minion Pro" w:hAnsi="Minion Pro" w:cstheme="majorBidi"/>
          <w:bCs/>
          <w:sz w:val="22"/>
          <w:szCs w:val="22"/>
        </w:rPr>
        <w:t xml:space="preserve">, т.е. формирование </w:t>
      </w:r>
      <w:r w:rsidRPr="00E770DD">
        <w:rPr>
          <w:rFonts w:ascii="Minion Pro" w:hAnsi="Minion Pro" w:cstheme="majorBidi"/>
          <w:b/>
          <w:sz w:val="22"/>
          <w:szCs w:val="22"/>
        </w:rPr>
        <w:t>управляемой биотехносферы</w:t>
      </w:r>
      <w:r w:rsidRPr="00E770DD">
        <w:rPr>
          <w:rFonts w:ascii="Minion Pro" w:hAnsi="Minion Pro" w:cstheme="majorBidi"/>
          <w:bCs/>
          <w:sz w:val="22"/>
          <w:szCs w:val="22"/>
        </w:rPr>
        <w:t xml:space="preserve">. Это означает принятие существующих реалий, их непредвзятое изучение и разработка подходов, обеспечивающих устойчивое сохранением благоприятной среды </w:t>
      </w:r>
      <w:r w:rsidRPr="00E770DD">
        <w:rPr>
          <w:rFonts w:ascii="Minion Pro" w:hAnsi="Minion Pro" w:cstheme="majorBidi"/>
          <w:bCs/>
          <w:sz w:val="22"/>
          <w:szCs w:val="22"/>
        </w:rPr>
        <w:lastRenderedPageBreak/>
        <w:t xml:space="preserve">в таких условиях. Уже </w:t>
      </w:r>
      <w:r w:rsidRPr="00FF0F70">
        <w:rPr>
          <w:rFonts w:ascii="Minion Pro" w:hAnsi="Minion Pro" w:cstheme="majorBidi"/>
          <w:bCs/>
          <w:sz w:val="22"/>
          <w:szCs w:val="22"/>
        </w:rPr>
        <w:t>сейчас, вместо бюрократизированной борьбы с парниковым эффектом,</w:t>
      </w:r>
      <w:r w:rsidRPr="00E770DD">
        <w:rPr>
          <w:rFonts w:ascii="Minion Pro" w:hAnsi="Minion Pro" w:cstheme="majorBidi"/>
          <w:bCs/>
          <w:sz w:val="22"/>
          <w:szCs w:val="22"/>
        </w:rPr>
        <w:t xml:space="preserve"> необходимо затрачивать средства на планирование новых систем водоснабжения, корректировать развитие сельскохозяйственного производства и разрабатывать новую стратегию природоохранной деятельности.</w:t>
      </w:r>
    </w:p>
    <w:p w:rsidR="00F14691" w:rsidRPr="00E770DD" w:rsidRDefault="00F14691" w:rsidP="00E23AB8">
      <w:pPr>
        <w:pStyle w:val="a5"/>
        <w:spacing w:before="120" w:line="257" w:lineRule="auto"/>
        <w:rPr>
          <w:rFonts w:ascii="Minion Pro" w:hAnsi="Minion Pro"/>
          <w:b/>
          <w:bCs/>
          <w:i w:val="0"/>
          <w:iCs w:val="0"/>
          <w:smallCaps/>
          <w:color w:val="auto"/>
          <w:spacing w:val="0"/>
          <w:sz w:val="22"/>
          <w:szCs w:val="22"/>
        </w:rPr>
      </w:pPr>
      <w:r w:rsidRPr="00E770DD">
        <w:rPr>
          <w:rFonts w:ascii="Minion Pro" w:hAnsi="Minion Pro"/>
          <w:b/>
          <w:bCs/>
          <w:i w:val="0"/>
          <w:iCs w:val="0"/>
          <w:smallCaps/>
          <w:color w:val="auto"/>
          <w:spacing w:val="0"/>
          <w:sz w:val="22"/>
          <w:szCs w:val="22"/>
        </w:rPr>
        <w:t>Обратный актуализм</w:t>
      </w:r>
    </w:p>
    <w:p w:rsidR="00F14691" w:rsidRPr="00E770DD" w:rsidRDefault="00F14691" w:rsidP="004449A5">
      <w:pPr>
        <w:spacing w:line="257" w:lineRule="auto"/>
        <w:ind w:firstLine="284"/>
        <w:jc w:val="both"/>
        <w:rPr>
          <w:rFonts w:ascii="Minion Pro" w:hAnsi="Minion Pro" w:cstheme="majorBidi"/>
          <w:bCs/>
          <w:sz w:val="22"/>
          <w:szCs w:val="22"/>
        </w:rPr>
      </w:pPr>
      <w:r w:rsidRPr="00E770DD">
        <w:rPr>
          <w:rFonts w:ascii="Minion Pro" w:hAnsi="Minion Pro" w:cstheme="majorBidi"/>
          <w:bCs/>
          <w:sz w:val="22"/>
          <w:szCs w:val="22"/>
        </w:rPr>
        <w:t>Прогнозирование эволюции биотехносферы на современном этапе является непременным условием разработки стратегии ее управления в последующий период. Помимо мониторинга происходящих явлений</w:t>
      </w:r>
      <w:r w:rsidRPr="00A377A1">
        <w:rPr>
          <w:rFonts w:ascii="Minion Pro" w:hAnsi="Minion Pro" w:cstheme="majorBidi"/>
          <w:bCs/>
          <w:sz w:val="22"/>
          <w:szCs w:val="22"/>
        </w:rPr>
        <w:t>,</w:t>
      </w:r>
      <w:r w:rsidRPr="00E770DD">
        <w:rPr>
          <w:rFonts w:ascii="Minion Pro" w:hAnsi="Minion Pro" w:cstheme="majorBidi"/>
          <w:bCs/>
          <w:sz w:val="22"/>
          <w:szCs w:val="22"/>
        </w:rPr>
        <w:t xml:space="preserve"> перспективным направлением в данной области является исследовательский подход, который можно обозначить как </w:t>
      </w:r>
      <w:r w:rsidRPr="00E770DD">
        <w:rPr>
          <w:rFonts w:ascii="Minion Pro" w:hAnsi="Minion Pro" w:cstheme="majorBidi"/>
          <w:b/>
          <w:sz w:val="22"/>
          <w:szCs w:val="22"/>
        </w:rPr>
        <w:t>обратный актуализм</w:t>
      </w:r>
      <w:r w:rsidRPr="00E770DD">
        <w:rPr>
          <w:rFonts w:ascii="Minion Pro" w:hAnsi="Minion Pro" w:cstheme="majorBidi"/>
          <w:bCs/>
          <w:sz w:val="22"/>
          <w:szCs w:val="22"/>
        </w:rPr>
        <w:t xml:space="preserve">. Суть этой методологии заключается в изучение </w:t>
      </w:r>
      <w:r w:rsidRPr="00E770DD">
        <w:rPr>
          <w:rFonts w:ascii="Minion Pro" w:hAnsi="Minion Pro" w:cstheme="majorBidi"/>
          <w:b/>
          <w:sz w:val="22"/>
          <w:szCs w:val="22"/>
        </w:rPr>
        <w:t>глобальных экологических кризисов</w:t>
      </w:r>
      <w:r w:rsidRPr="00E770DD">
        <w:rPr>
          <w:rFonts w:ascii="Minion Pro" w:hAnsi="Minion Pro" w:cstheme="majorBidi"/>
          <w:bCs/>
          <w:sz w:val="22"/>
          <w:szCs w:val="22"/>
        </w:rPr>
        <w:t>, происходивших в прошедшие геологические эпохи, и экстраполяции выявленных закономерностей на современные условия. В этой связи следует вспомнить, что концепция «ядерной зимы», разработанная советскими учеными (Будыко</w:t>
      </w:r>
      <w:r w:rsidR="004449A5">
        <w:rPr>
          <w:rFonts w:ascii="Minion Pro" w:hAnsi="Minion Pro" w:cstheme="majorBidi"/>
          <w:bCs/>
          <w:sz w:val="22"/>
          <w:szCs w:val="22"/>
        </w:rPr>
        <w:t> </w:t>
      </w:r>
      <w:r w:rsidRPr="00E770DD">
        <w:rPr>
          <w:rFonts w:ascii="Minion Pro" w:hAnsi="Minion Pro" w:cstheme="majorBidi"/>
          <w:bCs/>
          <w:sz w:val="22"/>
          <w:szCs w:val="22"/>
        </w:rPr>
        <w:t>М.И. и др.), была обоснована геологическими и палеонтологическими материалами, характеризующими падение на Землю крупных метеоритов. Этот метод весьма перспективен и для прогноза последствий реализации некоторых современных проектов, например, приводящих к широкомасштабным подъемам глубинных вод Мирового океана.</w:t>
      </w:r>
    </w:p>
    <w:p w:rsidR="00A8496D" w:rsidRPr="00277868" w:rsidRDefault="00A8496D" w:rsidP="00DB144D">
      <w:pPr>
        <w:pStyle w:val="a5"/>
        <w:shd w:val="clear" w:color="auto" w:fill="D9D9D9" w:themeFill="background1" w:themeFillShade="D9"/>
        <w:spacing w:before="120" w:line="257" w:lineRule="auto"/>
        <w:jc w:val="both"/>
        <w:rPr>
          <w:rFonts w:ascii="Minion Pro" w:hAnsi="Minion Pro"/>
          <w:b/>
          <w:bCs/>
          <w:i w:val="0"/>
          <w:iCs w:val="0"/>
          <w:smallCaps/>
          <w:color w:val="auto"/>
          <w:spacing w:val="0"/>
          <w:sz w:val="22"/>
          <w:szCs w:val="22"/>
        </w:rPr>
      </w:pPr>
      <w:r w:rsidRPr="00277868">
        <w:rPr>
          <w:rFonts w:ascii="Minion Pro" w:hAnsi="Minion Pro"/>
          <w:b/>
          <w:bCs/>
          <w:i w:val="0"/>
          <w:iCs w:val="0"/>
          <w:smallCaps/>
          <w:color w:val="auto"/>
          <w:spacing w:val="0"/>
          <w:sz w:val="22"/>
          <w:szCs w:val="22"/>
        </w:rPr>
        <w:t xml:space="preserve">Литература к </w:t>
      </w:r>
      <w:r w:rsidR="00DB144D">
        <w:rPr>
          <w:rFonts w:ascii="Minion Pro" w:hAnsi="Minion Pro"/>
          <w:b/>
          <w:bCs/>
          <w:i w:val="0"/>
          <w:iCs w:val="0"/>
          <w:smallCaps/>
          <w:color w:val="auto"/>
          <w:spacing w:val="0"/>
          <w:sz w:val="22"/>
          <w:szCs w:val="22"/>
        </w:rPr>
        <w:t>разделу</w:t>
      </w:r>
    </w:p>
    <w:p w:rsidR="00AA6119" w:rsidRPr="00E770DD" w:rsidRDefault="00AA6119"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Суздалева А.Л., Горюнова С.В.</w:t>
      </w:r>
      <w:r w:rsidRPr="00E770DD">
        <w:rPr>
          <w:rFonts w:ascii="Minion Pro" w:hAnsi="Minion Pro" w:cstheme="majorBidi"/>
          <w:sz w:val="22"/>
          <w:szCs w:val="22"/>
        </w:rPr>
        <w:t xml:space="preserve"> Техногенез и деградация поверхностных водных объектов. М.: ООО ИД «ЭНЕРГИЯ», 2014. 456 с.</w:t>
      </w:r>
    </w:p>
    <w:p w:rsidR="00AA6119" w:rsidRPr="00E770DD" w:rsidRDefault="00AA6119"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lastRenderedPageBreak/>
        <w:t>Казначеев В.П.</w:t>
      </w:r>
      <w:r w:rsidRPr="00E770DD">
        <w:rPr>
          <w:rFonts w:ascii="Minion Pro" w:hAnsi="Minion Pro" w:cstheme="majorBidi"/>
          <w:sz w:val="22"/>
          <w:szCs w:val="22"/>
        </w:rPr>
        <w:t xml:space="preserve"> Учение о биосфере. М.: Знание, 1985. 80 с.</w:t>
      </w:r>
    </w:p>
    <w:p w:rsidR="00AA6119" w:rsidRPr="00E770DD" w:rsidRDefault="00AA6119"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Данилов-Данильян В.И., Горшков В.Г., Арский Ю.М., Лосев К.</w:t>
      </w:r>
      <w:proofErr w:type="gramStart"/>
      <w:r w:rsidRPr="00E770DD">
        <w:rPr>
          <w:rFonts w:ascii="Minion Pro" w:hAnsi="Minion Pro" w:cstheme="majorBidi"/>
          <w:b/>
          <w:bCs/>
          <w:sz w:val="22"/>
          <w:szCs w:val="22"/>
        </w:rPr>
        <w:t>С</w:t>
      </w:r>
      <w:proofErr w:type="gramEnd"/>
      <w:r w:rsidRPr="00E770DD">
        <w:rPr>
          <w:rFonts w:ascii="Minion Pro" w:hAnsi="Minion Pro" w:cstheme="majorBidi"/>
          <w:sz w:val="22"/>
          <w:szCs w:val="22"/>
        </w:rPr>
        <w:t xml:space="preserve"> </w:t>
      </w:r>
      <w:proofErr w:type="gramStart"/>
      <w:r w:rsidRPr="00E770DD">
        <w:rPr>
          <w:rFonts w:ascii="Minion Pro" w:hAnsi="Minion Pro" w:cstheme="majorBidi"/>
          <w:sz w:val="22"/>
          <w:szCs w:val="22"/>
        </w:rPr>
        <w:t>Окружающая</w:t>
      </w:r>
      <w:proofErr w:type="gramEnd"/>
      <w:r w:rsidRPr="00E770DD">
        <w:rPr>
          <w:rFonts w:ascii="Minion Pro" w:hAnsi="Minion Pro" w:cstheme="majorBidi"/>
          <w:sz w:val="22"/>
          <w:szCs w:val="22"/>
        </w:rPr>
        <w:t xml:space="preserve"> среда между прошлым и будущим: мир и Россия. М.: </w:t>
      </w:r>
      <w:proofErr w:type="spellStart"/>
      <w:r w:rsidRPr="00E770DD">
        <w:rPr>
          <w:rFonts w:ascii="Minion Pro" w:hAnsi="Minion Pro" w:cstheme="majorBidi"/>
          <w:sz w:val="22"/>
          <w:szCs w:val="22"/>
        </w:rPr>
        <w:t>Космоинформ</w:t>
      </w:r>
      <w:proofErr w:type="spellEnd"/>
      <w:r w:rsidRPr="00E770DD">
        <w:rPr>
          <w:rFonts w:ascii="Minion Pro" w:hAnsi="Minion Pro" w:cstheme="majorBidi"/>
          <w:sz w:val="22"/>
          <w:szCs w:val="22"/>
        </w:rPr>
        <w:t>, 1994. 133 с.</w:t>
      </w:r>
    </w:p>
    <w:p w:rsidR="00AA6119" w:rsidRPr="00E770DD" w:rsidRDefault="00AA6119"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Данилов-Данильян В.И., Лосев К.С.</w:t>
      </w:r>
      <w:r w:rsidRPr="00E770DD">
        <w:rPr>
          <w:rFonts w:ascii="Minion Pro" w:hAnsi="Minion Pro" w:cstheme="majorBidi"/>
          <w:sz w:val="22"/>
          <w:szCs w:val="22"/>
        </w:rPr>
        <w:t xml:space="preserve"> Экологический вызов и устойчивое развитие. М.: «Прогресс-Традиция», 2000. 416 с.</w:t>
      </w:r>
    </w:p>
    <w:p w:rsidR="00AA6119" w:rsidRPr="00E770DD" w:rsidRDefault="00AA6119"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Горшков В.Г.</w:t>
      </w:r>
      <w:r w:rsidRPr="00E770DD">
        <w:rPr>
          <w:rFonts w:ascii="Minion Pro" w:hAnsi="Minion Pro" w:cstheme="majorBidi"/>
          <w:sz w:val="22"/>
          <w:szCs w:val="22"/>
        </w:rPr>
        <w:t xml:space="preserve"> Устойчивость биогеохимических круговоротов. //Экология. 1985. №2. С.3-12.</w:t>
      </w:r>
    </w:p>
    <w:p w:rsidR="00AA6119" w:rsidRPr="00E770DD" w:rsidRDefault="00AA6119"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 xml:space="preserve">Горшков В.Г. </w:t>
      </w:r>
      <w:r w:rsidRPr="00E770DD">
        <w:rPr>
          <w:rFonts w:ascii="Minion Pro" w:hAnsi="Minion Pro" w:cstheme="majorBidi"/>
          <w:sz w:val="22"/>
          <w:szCs w:val="22"/>
        </w:rPr>
        <w:t>Современные глобальные изменения окружающей среды и возможности их предупреждения // Доклады РАН, 1993. Том 332. № 6. С. 802-806.</w:t>
      </w:r>
    </w:p>
    <w:p w:rsidR="00AA6119" w:rsidRPr="00E770DD" w:rsidRDefault="00AA6119"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Осипов В.И.</w:t>
      </w:r>
      <w:r w:rsidRPr="00E770DD">
        <w:rPr>
          <w:rFonts w:ascii="Minion Pro" w:hAnsi="Minion Pro" w:cstheme="majorBidi"/>
          <w:sz w:val="22"/>
          <w:szCs w:val="22"/>
        </w:rPr>
        <w:t xml:space="preserve"> Природные катастрофы в центе внимания ученых. // Вестник РАН, 1995. Т.65. №6. С.483-495.</w:t>
      </w:r>
    </w:p>
    <w:p w:rsidR="00AA6119" w:rsidRPr="00E770DD" w:rsidRDefault="00AA6119"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Осипов В.И.</w:t>
      </w:r>
      <w:r w:rsidRPr="00E770DD">
        <w:rPr>
          <w:rFonts w:ascii="Minion Pro" w:hAnsi="Minion Pro" w:cstheme="majorBidi"/>
          <w:sz w:val="22"/>
          <w:szCs w:val="22"/>
        </w:rPr>
        <w:t xml:space="preserve"> Природные опасности и стратегические риски в мире и в России // Экология и жизнь. 2009. №11–12 (96–97). </w:t>
      </w:r>
      <w:r w:rsidR="00277868">
        <w:rPr>
          <w:rFonts w:ascii="Minion Pro" w:hAnsi="Minion Pro" w:cstheme="majorBidi"/>
          <w:sz w:val="22"/>
          <w:szCs w:val="22"/>
        </w:rPr>
        <w:br/>
      </w:r>
      <w:r w:rsidRPr="00E770DD">
        <w:rPr>
          <w:rFonts w:ascii="Minion Pro" w:hAnsi="Minion Pro" w:cstheme="majorBidi"/>
          <w:sz w:val="22"/>
          <w:szCs w:val="22"/>
        </w:rPr>
        <w:t>С.6-15.</w:t>
      </w:r>
    </w:p>
    <w:p w:rsidR="00AA6119" w:rsidRPr="00E770DD" w:rsidRDefault="00AA6119"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 xml:space="preserve">Будыко М.И., Голицын Г.С., </w:t>
      </w:r>
      <w:proofErr w:type="spellStart"/>
      <w:r w:rsidRPr="00E770DD">
        <w:rPr>
          <w:rFonts w:ascii="Minion Pro" w:hAnsi="Minion Pro" w:cstheme="majorBidi"/>
          <w:b/>
          <w:bCs/>
          <w:sz w:val="22"/>
          <w:szCs w:val="22"/>
        </w:rPr>
        <w:t>Израэль</w:t>
      </w:r>
      <w:proofErr w:type="spellEnd"/>
      <w:r w:rsidRPr="00E770DD">
        <w:rPr>
          <w:rFonts w:ascii="Minion Pro" w:hAnsi="Minion Pro" w:cstheme="majorBidi"/>
          <w:b/>
          <w:bCs/>
          <w:sz w:val="22"/>
          <w:szCs w:val="22"/>
        </w:rPr>
        <w:t xml:space="preserve"> Ю.А.</w:t>
      </w:r>
      <w:r w:rsidRPr="00E770DD">
        <w:rPr>
          <w:rFonts w:ascii="Minion Pro" w:hAnsi="Minion Pro" w:cstheme="majorBidi"/>
          <w:sz w:val="22"/>
          <w:szCs w:val="22"/>
        </w:rPr>
        <w:t xml:space="preserve"> Глобальные климатические катастрофы // М.: Гидрометеоиздат, 1986. 160 с.</w:t>
      </w:r>
    </w:p>
    <w:p w:rsidR="00AA6119" w:rsidRPr="00E770DD" w:rsidRDefault="00AA6119"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Безносов В.Н., Суздалева А.Л</w:t>
      </w:r>
      <w:r w:rsidRPr="00E770DD">
        <w:rPr>
          <w:rFonts w:ascii="Minion Pro" w:hAnsi="Minion Pro" w:cstheme="majorBidi"/>
          <w:sz w:val="22"/>
          <w:szCs w:val="22"/>
        </w:rPr>
        <w:t xml:space="preserve">. Изменение видового состава континентальных водоемов в условиях теплового загрязнения как модель возможных биотических изменений в периоды потепления климата — Экосистемные перестройки и эволюция биосферы. Вып. </w:t>
      </w:r>
      <w:smartTag w:uri="urn:schemas-microsoft-com:office:smarttags" w:element="metricconverter">
        <w:smartTagPr>
          <w:attr w:name="ProductID" w:val="4. М"/>
        </w:smartTagPr>
        <w:r w:rsidRPr="00E770DD">
          <w:rPr>
            <w:rFonts w:ascii="Minion Pro" w:hAnsi="Minion Pro" w:cstheme="majorBidi"/>
            <w:sz w:val="22"/>
            <w:szCs w:val="22"/>
          </w:rPr>
          <w:t>4. М</w:t>
        </w:r>
      </w:smartTag>
      <w:r w:rsidRPr="00E770DD">
        <w:rPr>
          <w:rFonts w:ascii="Minion Pro" w:hAnsi="Minion Pro" w:cstheme="majorBidi"/>
          <w:sz w:val="22"/>
          <w:szCs w:val="22"/>
        </w:rPr>
        <w:t>.: Изд-во ПИН РАН, 2001. С.142-146.</w:t>
      </w:r>
    </w:p>
    <w:p w:rsidR="008846C6" w:rsidRPr="00E770DD" w:rsidRDefault="008846C6" w:rsidP="00F77304">
      <w:pPr>
        <w:pStyle w:val="a5"/>
        <w:shd w:val="clear" w:color="auto" w:fill="D9D9D9" w:themeFill="background1" w:themeFillShade="D9"/>
        <w:spacing w:before="120" w:line="257" w:lineRule="auto"/>
        <w:jc w:val="both"/>
        <w:rPr>
          <w:rFonts w:ascii="Minion Pro" w:hAnsi="Minion Pro"/>
          <w:b/>
          <w:bCs/>
          <w:i w:val="0"/>
          <w:iCs w:val="0"/>
          <w:smallCaps/>
          <w:color w:val="auto"/>
          <w:spacing w:val="0"/>
          <w:sz w:val="22"/>
          <w:szCs w:val="22"/>
        </w:rPr>
      </w:pPr>
      <w:r w:rsidRPr="00277868">
        <w:rPr>
          <w:rFonts w:ascii="Minion Pro" w:hAnsi="Minion Pro"/>
          <w:b/>
          <w:bCs/>
          <w:i w:val="0"/>
          <w:iCs w:val="0"/>
          <w:smallCaps/>
          <w:color w:val="auto"/>
          <w:spacing w:val="0"/>
          <w:sz w:val="22"/>
          <w:szCs w:val="22"/>
        </w:rPr>
        <w:t>Рекомендуемые темы</w:t>
      </w:r>
    </w:p>
    <w:p w:rsidR="00AA6119" w:rsidRPr="001B4D61" w:rsidRDefault="001B4D61" w:rsidP="00F77304">
      <w:pPr>
        <w:spacing w:line="257" w:lineRule="auto"/>
        <w:jc w:val="both"/>
        <w:rPr>
          <w:rFonts w:ascii="Minion Pro" w:hAnsi="Minion Pro"/>
          <w:color w:val="000000"/>
          <w:sz w:val="22"/>
          <w:szCs w:val="22"/>
        </w:rPr>
      </w:pPr>
      <w:r>
        <w:rPr>
          <w:rFonts w:ascii="Minion Pro" w:hAnsi="Minion Pro"/>
          <w:color w:val="000000"/>
          <w:sz w:val="22"/>
          <w:szCs w:val="22"/>
        </w:rPr>
        <w:t>1. </w:t>
      </w:r>
      <w:r w:rsidR="00AA6119" w:rsidRPr="001B4D61">
        <w:rPr>
          <w:rFonts w:ascii="Minion Pro" w:hAnsi="Minion Pro"/>
          <w:color w:val="000000"/>
          <w:sz w:val="22"/>
          <w:szCs w:val="22"/>
        </w:rPr>
        <w:t>Оценка воздействия глобальных климатических изменений на условия жизнедеятельности населения (методология эколого-экономического районирования уровня трансформации условий).</w:t>
      </w:r>
    </w:p>
    <w:p w:rsidR="00AA6119" w:rsidRPr="001B4D61" w:rsidRDefault="001B4D61" w:rsidP="00F77304">
      <w:pPr>
        <w:spacing w:line="257" w:lineRule="auto"/>
        <w:jc w:val="both"/>
        <w:rPr>
          <w:rFonts w:ascii="Minion Pro" w:hAnsi="Minion Pro"/>
          <w:color w:val="000000"/>
          <w:sz w:val="22"/>
          <w:szCs w:val="22"/>
        </w:rPr>
      </w:pPr>
      <w:r>
        <w:rPr>
          <w:rFonts w:ascii="Minion Pro" w:hAnsi="Minion Pro"/>
          <w:color w:val="000000"/>
          <w:sz w:val="22"/>
          <w:szCs w:val="22"/>
        </w:rPr>
        <w:lastRenderedPageBreak/>
        <w:t>2. </w:t>
      </w:r>
      <w:r w:rsidR="00AA6119" w:rsidRPr="001B4D61">
        <w:rPr>
          <w:rFonts w:ascii="Minion Pro" w:hAnsi="Minion Pro"/>
          <w:color w:val="000000"/>
          <w:sz w:val="22"/>
          <w:szCs w:val="22"/>
        </w:rPr>
        <w:t>Структура биотехносферы: основные уровни формирования ПТС и критерии их выделения.</w:t>
      </w:r>
    </w:p>
    <w:p w:rsidR="00AA6119" w:rsidRPr="001B4D61" w:rsidRDefault="001B4D61" w:rsidP="00F77304">
      <w:pPr>
        <w:spacing w:line="257" w:lineRule="auto"/>
        <w:jc w:val="both"/>
        <w:rPr>
          <w:rFonts w:ascii="Minion Pro" w:hAnsi="Minion Pro"/>
          <w:color w:val="000000"/>
          <w:sz w:val="22"/>
          <w:szCs w:val="22"/>
        </w:rPr>
      </w:pPr>
      <w:r>
        <w:rPr>
          <w:rFonts w:ascii="Minion Pro" w:hAnsi="Minion Pro"/>
          <w:color w:val="000000"/>
          <w:sz w:val="22"/>
          <w:szCs w:val="22"/>
        </w:rPr>
        <w:t>3. </w:t>
      </w:r>
      <w:r w:rsidR="00AA6119" w:rsidRPr="001B4D61">
        <w:rPr>
          <w:rFonts w:ascii="Minion Pro" w:hAnsi="Minion Pro"/>
          <w:color w:val="000000"/>
          <w:sz w:val="22"/>
          <w:szCs w:val="22"/>
        </w:rPr>
        <w:t>Методологические основы расчета эффективности мер по предотвращению парникового эффекта (разработка и обоснование критериев оценки).</w:t>
      </w:r>
    </w:p>
    <w:p w:rsidR="00AA6119" w:rsidRPr="001B4D61" w:rsidRDefault="001B4D61" w:rsidP="00F77304">
      <w:pPr>
        <w:spacing w:line="257" w:lineRule="auto"/>
        <w:jc w:val="both"/>
        <w:rPr>
          <w:rFonts w:ascii="Minion Pro" w:hAnsi="Minion Pro"/>
          <w:color w:val="000000"/>
          <w:sz w:val="22"/>
          <w:szCs w:val="22"/>
        </w:rPr>
      </w:pPr>
      <w:r>
        <w:rPr>
          <w:rFonts w:ascii="Minion Pro" w:hAnsi="Minion Pro"/>
          <w:color w:val="000000"/>
          <w:sz w:val="22"/>
          <w:szCs w:val="22"/>
        </w:rPr>
        <w:t>4. </w:t>
      </w:r>
      <w:r w:rsidR="00AA6119" w:rsidRPr="001B4D61">
        <w:rPr>
          <w:rFonts w:ascii="Minion Pro" w:hAnsi="Minion Pro"/>
          <w:color w:val="000000"/>
          <w:sz w:val="22"/>
          <w:szCs w:val="22"/>
        </w:rPr>
        <w:t>Современная динамика катастроф гидрометеорологического характера (наводнений, засух) и расчет риска нарушения условий жизнедеятельности для различных частей территории Российской Федерации (ее районирование по данному показателю).</w:t>
      </w:r>
    </w:p>
    <w:p w:rsidR="00AA6119" w:rsidRDefault="001B4D61" w:rsidP="00F77304">
      <w:pPr>
        <w:spacing w:line="257" w:lineRule="auto"/>
        <w:jc w:val="both"/>
        <w:rPr>
          <w:rFonts w:ascii="Minion Pro" w:hAnsi="Minion Pro"/>
          <w:color w:val="000000"/>
          <w:sz w:val="22"/>
          <w:szCs w:val="22"/>
        </w:rPr>
      </w:pPr>
      <w:r>
        <w:rPr>
          <w:rFonts w:ascii="Minion Pro" w:hAnsi="Minion Pro"/>
          <w:color w:val="000000"/>
          <w:sz w:val="22"/>
          <w:szCs w:val="22"/>
        </w:rPr>
        <w:t>5. </w:t>
      </w:r>
      <w:r w:rsidR="00AA6119" w:rsidRPr="001B4D61">
        <w:rPr>
          <w:rFonts w:ascii="Minion Pro" w:hAnsi="Minion Pro"/>
          <w:color w:val="000000"/>
          <w:sz w:val="22"/>
          <w:szCs w:val="22"/>
        </w:rPr>
        <w:t xml:space="preserve">Оценка общего уровня техногенеза современной биосферы (степени трансформации ее в биотехносферу) на основе расчета степени изменения базовых параметров ее естественного состояния. </w:t>
      </w:r>
    </w:p>
    <w:p w:rsidR="0064666C" w:rsidRPr="001B4D61" w:rsidRDefault="0064666C" w:rsidP="00F77304">
      <w:pPr>
        <w:pBdr>
          <w:bottom w:val="double" w:sz="4" w:space="1" w:color="auto"/>
        </w:pBdr>
        <w:spacing w:before="240" w:line="257" w:lineRule="auto"/>
        <w:jc w:val="both"/>
        <w:rPr>
          <w:rFonts w:ascii="Minion Pro" w:hAnsi="Minion Pro"/>
          <w:color w:val="000000"/>
          <w:sz w:val="22"/>
          <w:szCs w:val="22"/>
        </w:rPr>
      </w:pPr>
    </w:p>
    <w:p w:rsidR="00A8496D" w:rsidRPr="00A715BF" w:rsidRDefault="005C2671" w:rsidP="00F77304">
      <w:pPr>
        <w:pStyle w:val="1"/>
        <w:spacing w:before="240" w:after="240" w:line="257" w:lineRule="auto"/>
        <w:jc w:val="center"/>
        <w:rPr>
          <w:rFonts w:ascii="Minion Pro" w:hAnsi="Minion Pro"/>
          <w:smallCaps/>
          <w:color w:val="auto"/>
          <w:sz w:val="24"/>
          <w:szCs w:val="24"/>
        </w:rPr>
      </w:pPr>
      <w:bookmarkStart w:id="8" w:name="_Toc434677672"/>
      <w:r w:rsidRPr="00A715BF">
        <w:rPr>
          <w:rFonts w:ascii="Minion Pro" w:hAnsi="Minion Pro"/>
          <w:smallCaps/>
          <w:color w:val="auto"/>
          <w:sz w:val="24"/>
          <w:szCs w:val="24"/>
        </w:rPr>
        <w:t>7</w:t>
      </w:r>
      <w:r w:rsidR="00A8496D" w:rsidRPr="00A715BF">
        <w:rPr>
          <w:rFonts w:ascii="Minion Pro" w:hAnsi="Minion Pro"/>
          <w:smallCaps/>
          <w:color w:val="auto"/>
          <w:sz w:val="24"/>
          <w:szCs w:val="24"/>
        </w:rPr>
        <w:t>. Деградация водных объектов</w:t>
      </w:r>
      <w:bookmarkEnd w:id="8"/>
    </w:p>
    <w:p w:rsidR="00A8496D" w:rsidRPr="00E770DD" w:rsidRDefault="00A8496D" w:rsidP="00F77304">
      <w:pPr>
        <w:pStyle w:val="a5"/>
        <w:spacing w:before="120" w:line="257" w:lineRule="auto"/>
        <w:jc w:val="both"/>
        <w:rPr>
          <w:rFonts w:ascii="Minion Pro" w:hAnsi="Minion Pro"/>
          <w:b/>
          <w:bCs/>
          <w:i w:val="0"/>
          <w:iCs w:val="0"/>
          <w:smallCaps/>
          <w:color w:val="auto"/>
          <w:spacing w:val="0"/>
          <w:sz w:val="22"/>
          <w:szCs w:val="22"/>
        </w:rPr>
      </w:pPr>
      <w:r w:rsidRPr="00E770DD">
        <w:rPr>
          <w:rFonts w:ascii="Minion Pro" w:hAnsi="Minion Pro"/>
          <w:b/>
          <w:bCs/>
          <w:i w:val="0"/>
          <w:iCs w:val="0"/>
          <w:smallCaps/>
          <w:color w:val="auto"/>
          <w:spacing w:val="0"/>
          <w:sz w:val="22"/>
          <w:szCs w:val="22"/>
        </w:rPr>
        <w:t>Определение термина «деградация водного объекта»</w:t>
      </w:r>
    </w:p>
    <w:p w:rsidR="00A8496D" w:rsidRPr="00E770DD" w:rsidRDefault="00A8496D" w:rsidP="00F77304">
      <w:pPr>
        <w:spacing w:line="257" w:lineRule="auto"/>
        <w:ind w:firstLine="284"/>
        <w:jc w:val="both"/>
        <w:rPr>
          <w:rFonts w:ascii="Minion Pro" w:hAnsi="Minion Pro" w:cstheme="majorBidi"/>
          <w:bCs/>
          <w:sz w:val="22"/>
          <w:szCs w:val="22"/>
        </w:rPr>
      </w:pPr>
      <w:r w:rsidRPr="00E770DD">
        <w:rPr>
          <w:rFonts w:ascii="Minion Pro" w:hAnsi="Minion Pro" w:cstheme="majorBidi"/>
          <w:b/>
          <w:sz w:val="22"/>
          <w:szCs w:val="22"/>
        </w:rPr>
        <w:t>Деградация водного объекта</w:t>
      </w:r>
      <w:r w:rsidRPr="00E770DD">
        <w:rPr>
          <w:rFonts w:ascii="Minion Pro" w:hAnsi="Minion Pro" w:cstheme="majorBidi"/>
          <w:bCs/>
          <w:sz w:val="22"/>
          <w:szCs w:val="22"/>
        </w:rPr>
        <w:t xml:space="preserve"> – это снижение или утрата его качеств, представляющих ценность для человека. В том числе деградация – это и утрата свойств водного объекта как полноценного компонента благоприятной окружающей среды и основной жизненной ценности человека.</w:t>
      </w:r>
    </w:p>
    <w:p w:rsidR="00A8496D" w:rsidRPr="00E770DD" w:rsidRDefault="00A8496D" w:rsidP="00E23AB8">
      <w:pPr>
        <w:pStyle w:val="a5"/>
        <w:spacing w:before="120" w:line="257" w:lineRule="auto"/>
        <w:rPr>
          <w:rFonts w:ascii="Minion Pro" w:hAnsi="Minion Pro"/>
          <w:b/>
          <w:bCs/>
          <w:i w:val="0"/>
          <w:iCs w:val="0"/>
          <w:smallCaps/>
          <w:color w:val="auto"/>
          <w:spacing w:val="0"/>
          <w:sz w:val="22"/>
          <w:szCs w:val="22"/>
        </w:rPr>
      </w:pPr>
      <w:r w:rsidRPr="00E770DD">
        <w:rPr>
          <w:rFonts w:ascii="Minion Pro" w:hAnsi="Minion Pro"/>
          <w:b/>
          <w:bCs/>
          <w:i w:val="0"/>
          <w:iCs w:val="0"/>
          <w:smallCaps/>
          <w:color w:val="auto"/>
          <w:spacing w:val="0"/>
          <w:sz w:val="22"/>
          <w:szCs w:val="22"/>
        </w:rPr>
        <w:t>Основные виды деградации водных объектов</w:t>
      </w:r>
    </w:p>
    <w:p w:rsidR="00A8496D" w:rsidRPr="00E770DD" w:rsidRDefault="00A8496D" w:rsidP="00F77304">
      <w:pPr>
        <w:spacing w:line="257" w:lineRule="auto"/>
        <w:ind w:firstLine="284"/>
        <w:jc w:val="both"/>
        <w:rPr>
          <w:rFonts w:ascii="Minion Pro" w:hAnsi="Minion Pro" w:cstheme="majorBidi"/>
          <w:sz w:val="22"/>
          <w:szCs w:val="22"/>
        </w:rPr>
      </w:pPr>
      <w:r w:rsidRPr="00E770DD">
        <w:rPr>
          <w:rFonts w:ascii="Minion Pro" w:hAnsi="Minion Pro" w:cstheme="majorBidi"/>
          <w:bCs/>
          <w:sz w:val="22"/>
          <w:szCs w:val="22"/>
        </w:rPr>
        <w:t xml:space="preserve">Ценность водного объекта для человека определяется различными аспектами его жизни, материальными и духовными потребностями. </w:t>
      </w:r>
      <w:r w:rsidRPr="00E770DD">
        <w:rPr>
          <w:rFonts w:ascii="Minion Pro" w:hAnsi="Minion Pro" w:cstheme="majorBidi"/>
          <w:sz w:val="22"/>
          <w:szCs w:val="22"/>
        </w:rPr>
        <w:t>В соответствии с этим можно выделить несколько основных видов деградации:</w:t>
      </w:r>
    </w:p>
    <w:p w:rsidR="00A8496D" w:rsidRPr="00E770DD" w:rsidRDefault="00A8496D" w:rsidP="00F77304">
      <w:pPr>
        <w:numPr>
          <w:ilvl w:val="0"/>
          <w:numId w:val="53"/>
        </w:numPr>
        <w:spacing w:line="257" w:lineRule="auto"/>
        <w:ind w:left="0" w:firstLine="0"/>
        <w:jc w:val="both"/>
        <w:rPr>
          <w:rFonts w:ascii="Minion Pro" w:hAnsi="Minion Pro" w:cstheme="majorBidi"/>
          <w:bCs/>
          <w:sz w:val="22"/>
          <w:szCs w:val="22"/>
        </w:rPr>
      </w:pPr>
      <w:r w:rsidRPr="00E770DD">
        <w:rPr>
          <w:rFonts w:ascii="Minion Pro" w:hAnsi="Minion Pro" w:cstheme="majorBidi"/>
          <w:b/>
          <w:sz w:val="22"/>
          <w:szCs w:val="22"/>
        </w:rPr>
        <w:lastRenderedPageBreak/>
        <w:t>экологическая деградация</w:t>
      </w:r>
      <w:r w:rsidRPr="00E770DD">
        <w:rPr>
          <w:rFonts w:ascii="Minion Pro" w:hAnsi="Minion Pro" w:cstheme="majorBidi"/>
          <w:bCs/>
          <w:sz w:val="22"/>
          <w:szCs w:val="22"/>
        </w:rPr>
        <w:t>, проявляющаяся в разрушении водных экосистем и снижении их биоразнообразия;</w:t>
      </w:r>
    </w:p>
    <w:p w:rsidR="00A8496D" w:rsidRPr="00E770DD" w:rsidRDefault="00A8496D" w:rsidP="00F77304">
      <w:pPr>
        <w:numPr>
          <w:ilvl w:val="0"/>
          <w:numId w:val="53"/>
        </w:numPr>
        <w:spacing w:line="257" w:lineRule="auto"/>
        <w:ind w:left="0" w:firstLine="0"/>
        <w:jc w:val="both"/>
        <w:rPr>
          <w:rFonts w:ascii="Minion Pro" w:hAnsi="Minion Pro" w:cstheme="majorBidi"/>
          <w:bCs/>
          <w:sz w:val="22"/>
          <w:szCs w:val="22"/>
        </w:rPr>
      </w:pPr>
      <w:r w:rsidRPr="00E770DD">
        <w:rPr>
          <w:rFonts w:ascii="Minion Pro" w:hAnsi="Minion Pro" w:cstheme="majorBidi"/>
          <w:b/>
          <w:sz w:val="22"/>
          <w:szCs w:val="22"/>
        </w:rPr>
        <w:t>водохозяйственная деградация</w:t>
      </w:r>
      <w:r w:rsidRPr="00E770DD">
        <w:rPr>
          <w:rFonts w:ascii="Minion Pro" w:hAnsi="Minion Pro" w:cstheme="majorBidi"/>
          <w:bCs/>
          <w:sz w:val="22"/>
          <w:szCs w:val="22"/>
        </w:rPr>
        <w:t>, заключающаяся в утрате возможностей использования ресурсов водного объекта в ходе осуществления различных видов хозяйственной деятельности;</w:t>
      </w:r>
    </w:p>
    <w:p w:rsidR="00A8496D" w:rsidRPr="00E770DD" w:rsidRDefault="00A8496D" w:rsidP="00F77304">
      <w:pPr>
        <w:numPr>
          <w:ilvl w:val="0"/>
          <w:numId w:val="53"/>
        </w:numPr>
        <w:spacing w:line="257" w:lineRule="auto"/>
        <w:ind w:left="0" w:firstLine="0"/>
        <w:jc w:val="both"/>
        <w:rPr>
          <w:rFonts w:ascii="Minion Pro" w:hAnsi="Minion Pro" w:cstheme="majorBidi"/>
          <w:bCs/>
          <w:sz w:val="22"/>
          <w:szCs w:val="22"/>
        </w:rPr>
      </w:pPr>
      <w:r w:rsidRPr="00E770DD">
        <w:rPr>
          <w:rFonts w:ascii="Minion Pro" w:hAnsi="Minion Pro" w:cstheme="majorBidi"/>
          <w:b/>
          <w:sz w:val="22"/>
          <w:szCs w:val="22"/>
        </w:rPr>
        <w:t>рыбохозяйственная деградация</w:t>
      </w:r>
      <w:r w:rsidRPr="00E770DD">
        <w:rPr>
          <w:rFonts w:ascii="Minion Pro" w:hAnsi="Minion Pro" w:cstheme="majorBidi"/>
          <w:bCs/>
          <w:sz w:val="22"/>
          <w:szCs w:val="22"/>
        </w:rPr>
        <w:t>, в которую целесообразно вкладывать более широкий смысл, чем сокращение рыбных запасов, распространяя данный аспект деградации на снижение количества любых видов водных биологических ресурсов;</w:t>
      </w:r>
    </w:p>
    <w:p w:rsidR="00A8496D" w:rsidRPr="00E770DD" w:rsidRDefault="00A8496D" w:rsidP="00F77304">
      <w:pPr>
        <w:numPr>
          <w:ilvl w:val="0"/>
          <w:numId w:val="53"/>
        </w:numPr>
        <w:spacing w:line="257" w:lineRule="auto"/>
        <w:ind w:left="0" w:firstLine="0"/>
        <w:jc w:val="both"/>
        <w:rPr>
          <w:rFonts w:ascii="Minion Pro" w:hAnsi="Minion Pro" w:cstheme="majorBidi"/>
          <w:bCs/>
          <w:sz w:val="22"/>
          <w:szCs w:val="22"/>
        </w:rPr>
      </w:pPr>
      <w:r w:rsidRPr="00E770DD">
        <w:rPr>
          <w:rFonts w:ascii="Minion Pro" w:hAnsi="Minion Pro" w:cstheme="majorBidi"/>
          <w:b/>
          <w:sz w:val="22"/>
          <w:szCs w:val="22"/>
        </w:rPr>
        <w:t>рекреационная деградация</w:t>
      </w:r>
      <w:r w:rsidRPr="00E770DD">
        <w:rPr>
          <w:rFonts w:ascii="Minion Pro" w:hAnsi="Minion Pro" w:cstheme="majorBidi"/>
          <w:bCs/>
          <w:sz w:val="22"/>
          <w:szCs w:val="22"/>
        </w:rPr>
        <w:t>, заключающаяся в снижении или утрате рекреационного потенциала, т.е. возможности использования водного объекта и окружающей его территории для массового отдыха;</w:t>
      </w:r>
    </w:p>
    <w:p w:rsidR="00A8496D" w:rsidRPr="00E770DD" w:rsidRDefault="00A8496D" w:rsidP="00F77304">
      <w:pPr>
        <w:numPr>
          <w:ilvl w:val="0"/>
          <w:numId w:val="53"/>
        </w:numPr>
        <w:spacing w:line="257" w:lineRule="auto"/>
        <w:ind w:left="0" w:firstLine="0"/>
        <w:jc w:val="both"/>
        <w:rPr>
          <w:rFonts w:ascii="Minion Pro" w:hAnsi="Minion Pro" w:cstheme="majorBidi"/>
          <w:bCs/>
          <w:sz w:val="22"/>
          <w:szCs w:val="22"/>
        </w:rPr>
      </w:pPr>
      <w:r w:rsidRPr="00E770DD">
        <w:rPr>
          <w:rFonts w:ascii="Minion Pro" w:hAnsi="Minion Pro" w:cstheme="majorBidi"/>
          <w:b/>
          <w:sz w:val="22"/>
          <w:szCs w:val="22"/>
        </w:rPr>
        <w:t>видеоэкологическая деградация</w:t>
      </w:r>
      <w:r w:rsidRPr="00E770DD">
        <w:rPr>
          <w:rFonts w:ascii="Minion Pro" w:hAnsi="Minion Pro" w:cstheme="majorBidi"/>
          <w:bCs/>
          <w:sz w:val="22"/>
          <w:szCs w:val="22"/>
        </w:rPr>
        <w:t>, приводящая к снижению видеоэкологического потенциала, как самого водного объекта, так и территории, к которой он прилегает или в пределах которой он расположен;</w:t>
      </w:r>
    </w:p>
    <w:p w:rsidR="00A8496D" w:rsidRPr="00E770DD" w:rsidRDefault="00A8496D" w:rsidP="00517CF9">
      <w:pPr>
        <w:numPr>
          <w:ilvl w:val="0"/>
          <w:numId w:val="53"/>
        </w:numPr>
        <w:spacing w:line="257" w:lineRule="auto"/>
        <w:ind w:left="0" w:firstLine="0"/>
        <w:jc w:val="both"/>
        <w:rPr>
          <w:rFonts w:ascii="Minion Pro" w:hAnsi="Minion Pro" w:cstheme="majorBidi"/>
          <w:bCs/>
          <w:sz w:val="22"/>
          <w:szCs w:val="22"/>
        </w:rPr>
      </w:pPr>
      <w:r w:rsidRPr="00E770DD">
        <w:rPr>
          <w:rFonts w:ascii="Minion Pro" w:hAnsi="Minion Pro" w:cstheme="majorBidi"/>
          <w:b/>
          <w:sz w:val="22"/>
          <w:szCs w:val="22"/>
        </w:rPr>
        <w:t>культурно-историческая деградация</w:t>
      </w:r>
      <w:r w:rsidRPr="00E770DD">
        <w:rPr>
          <w:rFonts w:ascii="Minion Pro" w:hAnsi="Minion Pro" w:cstheme="majorBidi"/>
          <w:bCs/>
          <w:sz w:val="22"/>
          <w:szCs w:val="22"/>
        </w:rPr>
        <w:t>, связанная с утратой возможности использования водного объекта как компонента объектов культурно</w:t>
      </w:r>
      <w:r w:rsidR="00517CF9">
        <w:rPr>
          <w:rFonts w:ascii="Minion Pro" w:hAnsi="Minion Pro" w:cstheme="majorBidi"/>
          <w:bCs/>
          <w:sz w:val="22"/>
          <w:szCs w:val="22"/>
        </w:rPr>
        <w:t xml:space="preserve"> (</w:t>
      </w:r>
      <w:r w:rsidRPr="00E770DD">
        <w:rPr>
          <w:rFonts w:ascii="Minion Pro" w:hAnsi="Minion Pro" w:cstheme="majorBidi"/>
          <w:bCs/>
          <w:sz w:val="22"/>
          <w:szCs w:val="22"/>
        </w:rPr>
        <w:t>исторического наследия или религиозного культа</w:t>
      </w:r>
      <w:r w:rsidR="00517CF9">
        <w:rPr>
          <w:rFonts w:ascii="Minion Pro" w:hAnsi="Minion Pro" w:cstheme="majorBidi"/>
          <w:bCs/>
          <w:sz w:val="22"/>
          <w:szCs w:val="22"/>
        </w:rPr>
        <w:t>)</w:t>
      </w:r>
      <w:r w:rsidRPr="00E770DD">
        <w:rPr>
          <w:rFonts w:ascii="Minion Pro" w:hAnsi="Minion Pro" w:cstheme="majorBidi"/>
          <w:bCs/>
          <w:sz w:val="22"/>
          <w:szCs w:val="22"/>
        </w:rPr>
        <w:t xml:space="preserve">. </w:t>
      </w:r>
    </w:p>
    <w:p w:rsidR="00A8496D" w:rsidRPr="00E770DD" w:rsidRDefault="00A8496D" w:rsidP="00E23AB8">
      <w:pPr>
        <w:pStyle w:val="a5"/>
        <w:spacing w:before="120" w:line="257" w:lineRule="auto"/>
        <w:rPr>
          <w:rFonts w:ascii="Minion Pro" w:hAnsi="Minion Pro"/>
          <w:b/>
          <w:bCs/>
          <w:i w:val="0"/>
          <w:iCs w:val="0"/>
          <w:smallCaps/>
          <w:color w:val="auto"/>
          <w:spacing w:val="0"/>
          <w:sz w:val="22"/>
          <w:szCs w:val="22"/>
        </w:rPr>
      </w:pPr>
      <w:r w:rsidRPr="00E770DD">
        <w:rPr>
          <w:rFonts w:ascii="Minion Pro" w:hAnsi="Minion Pro"/>
          <w:b/>
          <w:bCs/>
          <w:i w:val="0"/>
          <w:iCs w:val="0"/>
          <w:smallCaps/>
          <w:color w:val="auto"/>
          <w:spacing w:val="0"/>
          <w:sz w:val="22"/>
          <w:szCs w:val="22"/>
        </w:rPr>
        <w:t>Факторы деградации водных объектов</w:t>
      </w:r>
    </w:p>
    <w:p w:rsidR="00A8496D" w:rsidRPr="00E770DD" w:rsidRDefault="00A8496D" w:rsidP="00F77304">
      <w:pPr>
        <w:spacing w:line="257" w:lineRule="auto"/>
        <w:ind w:firstLine="284"/>
        <w:jc w:val="both"/>
        <w:rPr>
          <w:rFonts w:ascii="Minion Pro" w:hAnsi="Minion Pro" w:cstheme="majorBidi"/>
          <w:sz w:val="22"/>
          <w:szCs w:val="22"/>
        </w:rPr>
      </w:pPr>
      <w:r w:rsidRPr="00E770DD">
        <w:rPr>
          <w:rFonts w:ascii="Minion Pro" w:hAnsi="Minion Pro" w:cstheme="majorBidi"/>
          <w:sz w:val="22"/>
          <w:szCs w:val="22"/>
        </w:rPr>
        <w:t xml:space="preserve">Деградация водных объектов может быть обусловлена различными видами антропогенных (техногенных) воздействий. Основными из них являются: </w:t>
      </w:r>
    </w:p>
    <w:p w:rsidR="00A8496D" w:rsidRPr="00243BA0" w:rsidRDefault="00A8496D" w:rsidP="00F77304">
      <w:pPr>
        <w:numPr>
          <w:ilvl w:val="0"/>
          <w:numId w:val="21"/>
        </w:numPr>
        <w:spacing w:line="257" w:lineRule="auto"/>
        <w:ind w:left="0" w:firstLine="0"/>
        <w:jc w:val="both"/>
        <w:rPr>
          <w:rFonts w:ascii="Minion Pro" w:hAnsi="Minion Pro" w:cstheme="majorBidi"/>
          <w:bCs/>
          <w:sz w:val="22"/>
          <w:szCs w:val="22"/>
        </w:rPr>
      </w:pPr>
      <w:r w:rsidRPr="00F53C00">
        <w:rPr>
          <w:rFonts w:ascii="Minion Pro" w:hAnsi="Minion Pro" w:cstheme="majorBidi"/>
          <w:b/>
          <w:sz w:val="22"/>
          <w:szCs w:val="22"/>
        </w:rPr>
        <w:t>загрязнение</w:t>
      </w:r>
      <w:r w:rsidRPr="00E770DD">
        <w:rPr>
          <w:rFonts w:ascii="Minion Pro" w:hAnsi="Minion Pro" w:cstheme="majorBidi"/>
          <w:bCs/>
          <w:sz w:val="22"/>
          <w:szCs w:val="22"/>
        </w:rPr>
        <w:t xml:space="preserve"> и </w:t>
      </w:r>
      <w:r w:rsidRPr="00F53C00">
        <w:rPr>
          <w:rFonts w:ascii="Minion Pro" w:hAnsi="Minion Pro" w:cstheme="majorBidi"/>
          <w:b/>
          <w:sz w:val="22"/>
          <w:szCs w:val="22"/>
        </w:rPr>
        <w:t>эвтрофирование</w:t>
      </w:r>
      <w:r w:rsidRPr="00E770DD">
        <w:rPr>
          <w:rFonts w:ascii="Minion Pro" w:hAnsi="Minion Pro" w:cstheme="majorBidi"/>
          <w:bCs/>
          <w:sz w:val="22"/>
          <w:szCs w:val="22"/>
        </w:rPr>
        <w:t xml:space="preserve"> водных объектов (в т.ч. </w:t>
      </w:r>
      <w:r w:rsidRPr="00243BA0">
        <w:rPr>
          <w:rFonts w:ascii="Minion Pro" w:hAnsi="Minion Pro" w:cstheme="majorBidi"/>
          <w:bCs/>
          <w:sz w:val="22"/>
          <w:szCs w:val="22"/>
        </w:rPr>
        <w:t>вторичное загрязнение, тепловое загрязнение и термическое эвтрофирование);</w:t>
      </w:r>
    </w:p>
    <w:p w:rsidR="00A8496D" w:rsidRPr="00243BA0" w:rsidRDefault="00A8496D" w:rsidP="00F77304">
      <w:pPr>
        <w:numPr>
          <w:ilvl w:val="0"/>
          <w:numId w:val="21"/>
        </w:numPr>
        <w:spacing w:line="257" w:lineRule="auto"/>
        <w:ind w:left="0" w:firstLine="0"/>
        <w:jc w:val="both"/>
        <w:rPr>
          <w:rFonts w:ascii="Minion Pro" w:hAnsi="Minion Pro" w:cstheme="majorBidi"/>
          <w:bCs/>
          <w:sz w:val="22"/>
          <w:szCs w:val="22"/>
        </w:rPr>
      </w:pPr>
      <w:r w:rsidRPr="00243BA0">
        <w:rPr>
          <w:rFonts w:ascii="Minion Pro" w:hAnsi="Minion Pro" w:cstheme="majorBidi"/>
          <w:bCs/>
          <w:sz w:val="22"/>
          <w:szCs w:val="22"/>
        </w:rPr>
        <w:t xml:space="preserve">их </w:t>
      </w:r>
      <w:r w:rsidRPr="00F53C00">
        <w:rPr>
          <w:rFonts w:ascii="Minion Pro" w:hAnsi="Minion Pro" w:cstheme="majorBidi"/>
          <w:b/>
          <w:sz w:val="22"/>
          <w:szCs w:val="22"/>
        </w:rPr>
        <w:t>засорение</w:t>
      </w:r>
      <w:r w:rsidRPr="00243BA0">
        <w:rPr>
          <w:rFonts w:ascii="Minion Pro" w:hAnsi="Minion Pro" w:cstheme="majorBidi"/>
          <w:bCs/>
          <w:sz w:val="22"/>
          <w:szCs w:val="22"/>
        </w:rPr>
        <w:t>;</w:t>
      </w:r>
    </w:p>
    <w:p w:rsidR="00A8496D" w:rsidRPr="00243BA0" w:rsidRDefault="00A8496D" w:rsidP="00F77304">
      <w:pPr>
        <w:numPr>
          <w:ilvl w:val="0"/>
          <w:numId w:val="21"/>
        </w:numPr>
        <w:spacing w:line="257" w:lineRule="auto"/>
        <w:ind w:left="0" w:firstLine="0"/>
        <w:jc w:val="both"/>
        <w:rPr>
          <w:rFonts w:ascii="Minion Pro" w:hAnsi="Minion Pro" w:cstheme="majorBidi"/>
          <w:bCs/>
          <w:sz w:val="22"/>
          <w:szCs w:val="22"/>
        </w:rPr>
      </w:pPr>
      <w:r w:rsidRPr="00243BA0">
        <w:rPr>
          <w:rFonts w:ascii="Minion Pro" w:hAnsi="Minion Pro" w:cstheme="majorBidi"/>
          <w:bCs/>
          <w:sz w:val="22"/>
          <w:szCs w:val="22"/>
        </w:rPr>
        <w:lastRenderedPageBreak/>
        <w:t xml:space="preserve">нарушение режима </w:t>
      </w:r>
      <w:r w:rsidRPr="00F53C00">
        <w:rPr>
          <w:rFonts w:ascii="Minion Pro" w:hAnsi="Minion Pro" w:cstheme="majorBidi"/>
          <w:b/>
          <w:sz w:val="22"/>
          <w:szCs w:val="22"/>
        </w:rPr>
        <w:t>стратификации</w:t>
      </w:r>
      <w:r w:rsidRPr="00243BA0">
        <w:rPr>
          <w:rFonts w:ascii="Minion Pro" w:hAnsi="Minion Pro" w:cstheme="majorBidi"/>
          <w:bCs/>
          <w:sz w:val="22"/>
          <w:szCs w:val="22"/>
        </w:rPr>
        <w:t xml:space="preserve"> водоемов;</w:t>
      </w:r>
    </w:p>
    <w:p w:rsidR="00A8496D" w:rsidRPr="00243BA0" w:rsidRDefault="00A8496D" w:rsidP="00F77304">
      <w:pPr>
        <w:numPr>
          <w:ilvl w:val="0"/>
          <w:numId w:val="21"/>
        </w:numPr>
        <w:spacing w:line="257" w:lineRule="auto"/>
        <w:ind w:left="0" w:firstLine="0"/>
        <w:jc w:val="both"/>
        <w:rPr>
          <w:rFonts w:ascii="Minion Pro" w:hAnsi="Minion Pro" w:cstheme="majorBidi"/>
          <w:bCs/>
          <w:sz w:val="22"/>
          <w:szCs w:val="22"/>
        </w:rPr>
      </w:pPr>
      <w:r w:rsidRPr="00243BA0">
        <w:rPr>
          <w:rFonts w:ascii="Minion Pro" w:hAnsi="Minion Pro" w:cstheme="majorBidi"/>
          <w:bCs/>
          <w:sz w:val="22"/>
          <w:szCs w:val="22"/>
        </w:rPr>
        <w:t xml:space="preserve">техногенные биологические </w:t>
      </w:r>
      <w:r w:rsidRPr="00F53C00">
        <w:rPr>
          <w:rFonts w:ascii="Minion Pro" w:hAnsi="Minion Pro" w:cstheme="majorBidi"/>
          <w:b/>
          <w:sz w:val="22"/>
          <w:szCs w:val="22"/>
        </w:rPr>
        <w:t>инвазии</w:t>
      </w:r>
      <w:r w:rsidRPr="00243BA0">
        <w:rPr>
          <w:rFonts w:ascii="Minion Pro" w:hAnsi="Minion Pro" w:cstheme="majorBidi"/>
          <w:bCs/>
          <w:sz w:val="22"/>
          <w:szCs w:val="22"/>
        </w:rPr>
        <w:t>, в том числе развитие патогенных организмов, спровоцированное техногенными факторами;</w:t>
      </w:r>
    </w:p>
    <w:p w:rsidR="00A8496D" w:rsidRPr="00243BA0" w:rsidRDefault="00A8496D" w:rsidP="00F77304">
      <w:pPr>
        <w:numPr>
          <w:ilvl w:val="0"/>
          <w:numId w:val="21"/>
        </w:numPr>
        <w:spacing w:line="257" w:lineRule="auto"/>
        <w:ind w:left="0" w:firstLine="0"/>
        <w:jc w:val="both"/>
        <w:rPr>
          <w:rFonts w:ascii="Minion Pro" w:hAnsi="Minion Pro" w:cstheme="majorBidi"/>
          <w:bCs/>
          <w:sz w:val="22"/>
          <w:szCs w:val="22"/>
        </w:rPr>
      </w:pPr>
      <w:r w:rsidRPr="00243BA0">
        <w:rPr>
          <w:rFonts w:ascii="Minion Pro" w:hAnsi="Minion Pro" w:cstheme="majorBidi"/>
          <w:bCs/>
          <w:sz w:val="22"/>
          <w:szCs w:val="22"/>
        </w:rPr>
        <w:t xml:space="preserve">изменения характера </w:t>
      </w:r>
      <w:r w:rsidRPr="00F53C00">
        <w:rPr>
          <w:rFonts w:ascii="Minion Pro" w:hAnsi="Minion Pro" w:cstheme="majorBidi"/>
          <w:b/>
          <w:sz w:val="22"/>
          <w:szCs w:val="22"/>
        </w:rPr>
        <w:t>водосборного</w:t>
      </w:r>
      <w:r w:rsidRPr="00243BA0">
        <w:rPr>
          <w:rFonts w:ascii="Minion Pro" w:hAnsi="Minion Pro" w:cstheme="majorBidi"/>
          <w:bCs/>
          <w:sz w:val="22"/>
          <w:szCs w:val="22"/>
        </w:rPr>
        <w:t xml:space="preserve"> </w:t>
      </w:r>
      <w:r w:rsidRPr="00F53C00">
        <w:rPr>
          <w:rFonts w:ascii="Minion Pro" w:hAnsi="Minion Pro" w:cstheme="majorBidi"/>
          <w:b/>
          <w:sz w:val="22"/>
          <w:szCs w:val="22"/>
        </w:rPr>
        <w:t>бассейна</w:t>
      </w:r>
      <w:r w:rsidRPr="00243BA0">
        <w:rPr>
          <w:rFonts w:ascii="Minion Pro" w:hAnsi="Minion Pro" w:cstheme="majorBidi"/>
          <w:bCs/>
          <w:sz w:val="22"/>
          <w:szCs w:val="22"/>
        </w:rPr>
        <w:t>, прежде всего, его урбанизация;</w:t>
      </w:r>
    </w:p>
    <w:p w:rsidR="00A8496D" w:rsidRPr="00E770DD" w:rsidRDefault="00A8496D" w:rsidP="00F77304">
      <w:pPr>
        <w:numPr>
          <w:ilvl w:val="0"/>
          <w:numId w:val="21"/>
        </w:numPr>
        <w:spacing w:line="257" w:lineRule="auto"/>
        <w:ind w:left="0" w:firstLine="0"/>
        <w:jc w:val="both"/>
        <w:rPr>
          <w:rFonts w:ascii="Minion Pro" w:hAnsi="Minion Pro" w:cstheme="majorBidi"/>
          <w:bCs/>
          <w:sz w:val="22"/>
          <w:szCs w:val="22"/>
        </w:rPr>
      </w:pPr>
      <w:r w:rsidRPr="00F53C00">
        <w:rPr>
          <w:rFonts w:ascii="Minion Pro" w:hAnsi="Minion Pro" w:cstheme="majorBidi"/>
          <w:b/>
          <w:sz w:val="22"/>
          <w:szCs w:val="22"/>
        </w:rPr>
        <w:t>истощение</w:t>
      </w:r>
      <w:r w:rsidRPr="00E770DD">
        <w:rPr>
          <w:rFonts w:ascii="Minion Pro" w:hAnsi="Minion Pro" w:cstheme="majorBidi"/>
          <w:bCs/>
          <w:sz w:val="22"/>
          <w:szCs w:val="22"/>
        </w:rPr>
        <w:t xml:space="preserve"> водных объектов и изменение водности речных систем.</w:t>
      </w:r>
    </w:p>
    <w:p w:rsidR="00A8496D" w:rsidRPr="00E770DD" w:rsidRDefault="00A8496D" w:rsidP="00F77304">
      <w:pPr>
        <w:spacing w:line="257" w:lineRule="auto"/>
        <w:ind w:firstLine="284"/>
        <w:jc w:val="both"/>
        <w:rPr>
          <w:rFonts w:ascii="Minion Pro" w:hAnsi="Minion Pro" w:cstheme="majorBidi"/>
          <w:bCs/>
          <w:sz w:val="22"/>
          <w:szCs w:val="22"/>
        </w:rPr>
      </w:pPr>
      <w:r w:rsidRPr="00E770DD">
        <w:rPr>
          <w:rFonts w:ascii="Minion Pro" w:hAnsi="Minion Pro" w:cstheme="majorBidi"/>
          <w:bCs/>
          <w:sz w:val="22"/>
          <w:szCs w:val="22"/>
        </w:rPr>
        <w:t xml:space="preserve">Некоторые из этих факторов интенсивно исследовались на протяжении многих лет. Другие изучались в значительно меньшей степени. Именно </w:t>
      </w:r>
      <w:r w:rsidR="00513772" w:rsidRPr="00E770DD">
        <w:rPr>
          <w:rFonts w:ascii="Minion Pro" w:hAnsi="Minion Pro" w:cstheme="majorBidi"/>
          <w:bCs/>
          <w:sz w:val="22"/>
          <w:szCs w:val="22"/>
        </w:rPr>
        <w:t>в пособии</w:t>
      </w:r>
      <w:r w:rsidRPr="00E770DD">
        <w:rPr>
          <w:rFonts w:ascii="Minion Pro" w:hAnsi="Minion Pro" w:cstheme="majorBidi"/>
          <w:bCs/>
          <w:sz w:val="22"/>
          <w:szCs w:val="22"/>
        </w:rPr>
        <w:t xml:space="preserve"> уделяется особое внимание. </w:t>
      </w:r>
    </w:p>
    <w:p w:rsidR="00A8496D" w:rsidRPr="00E770DD" w:rsidRDefault="00A8496D" w:rsidP="00E23AB8">
      <w:pPr>
        <w:pStyle w:val="a5"/>
        <w:spacing w:before="120" w:line="257" w:lineRule="auto"/>
        <w:rPr>
          <w:rFonts w:ascii="Minion Pro" w:hAnsi="Minion Pro"/>
          <w:b/>
          <w:bCs/>
          <w:i w:val="0"/>
          <w:iCs w:val="0"/>
          <w:smallCaps/>
          <w:color w:val="auto"/>
          <w:spacing w:val="0"/>
          <w:sz w:val="22"/>
          <w:szCs w:val="22"/>
        </w:rPr>
      </w:pPr>
      <w:r w:rsidRPr="00E770DD">
        <w:rPr>
          <w:rFonts w:ascii="Minion Pro" w:hAnsi="Minion Pro"/>
          <w:b/>
          <w:bCs/>
          <w:i w:val="0"/>
          <w:iCs w:val="0"/>
          <w:smallCaps/>
          <w:color w:val="auto"/>
          <w:spacing w:val="0"/>
          <w:sz w:val="22"/>
          <w:szCs w:val="22"/>
        </w:rPr>
        <w:t xml:space="preserve">Инженерно-экологическое обустройство </w:t>
      </w:r>
      <w:r w:rsidR="00E23AB8">
        <w:rPr>
          <w:rFonts w:ascii="Minion Pro" w:hAnsi="Minion Pro"/>
          <w:b/>
          <w:bCs/>
          <w:i w:val="0"/>
          <w:iCs w:val="0"/>
          <w:smallCaps/>
          <w:color w:val="auto"/>
          <w:spacing w:val="0"/>
          <w:sz w:val="22"/>
          <w:szCs w:val="22"/>
        </w:rPr>
        <w:br/>
      </w:r>
      <w:r w:rsidRPr="00E770DD">
        <w:rPr>
          <w:rFonts w:ascii="Minion Pro" w:hAnsi="Minion Pro"/>
          <w:b/>
          <w:bCs/>
          <w:i w:val="0"/>
          <w:iCs w:val="0"/>
          <w:smallCaps/>
          <w:color w:val="auto"/>
          <w:spacing w:val="0"/>
          <w:sz w:val="22"/>
          <w:szCs w:val="22"/>
        </w:rPr>
        <w:t>водных объектов</w:t>
      </w:r>
    </w:p>
    <w:p w:rsidR="00A8496D" w:rsidRPr="00243BA0" w:rsidRDefault="00A8496D" w:rsidP="00243BA0">
      <w:pPr>
        <w:spacing w:line="257" w:lineRule="auto"/>
        <w:ind w:firstLine="284"/>
        <w:jc w:val="both"/>
        <w:rPr>
          <w:rFonts w:ascii="Minion Pro" w:hAnsi="Minion Pro" w:cstheme="majorBidi"/>
          <w:bCs/>
          <w:sz w:val="22"/>
          <w:szCs w:val="22"/>
        </w:rPr>
      </w:pPr>
      <w:r w:rsidRPr="00E770DD">
        <w:rPr>
          <w:rFonts w:ascii="Minion Pro" w:hAnsi="Minion Pro" w:cstheme="majorBidi"/>
          <w:bCs/>
          <w:sz w:val="22"/>
          <w:szCs w:val="22"/>
        </w:rPr>
        <w:t>В литературе отдельные проявления процесса деградации часто описывались как развитие чрезвычайной ситуации или ухудшение санитарно-эпидемиологического состояния. Однако для объективного изучения этих явлений необходим системный подход, одновременно учитывающий все аспекты происходящих процессов. Человеческая деятельность должна рассматриваться не только в качестве основной причины деградации, но и как единственный фактор, который может воспрепятствовать развитию этого процесса. Естественный потенциал самоочищения и самовосстановления водных экосистем в современных условиях не мо</w:t>
      </w:r>
      <w:r w:rsidR="00243BA0">
        <w:rPr>
          <w:rFonts w:ascii="Minion Pro" w:hAnsi="Minion Pro" w:cstheme="majorBidi"/>
          <w:bCs/>
          <w:sz w:val="22"/>
          <w:szCs w:val="22"/>
        </w:rPr>
        <w:t>жет</w:t>
      </w:r>
      <w:r w:rsidRPr="00E770DD">
        <w:rPr>
          <w:rFonts w:ascii="Minion Pro" w:hAnsi="Minion Pro" w:cstheme="majorBidi"/>
          <w:bCs/>
          <w:sz w:val="22"/>
          <w:szCs w:val="22"/>
        </w:rPr>
        <w:t xml:space="preserve"> противостоять возрастающему уровню антропогенной нагрузки. Для сохранения благоприятных условий основная часть этой нагрузки должна быть перенесена на специально создаваемые системы </w:t>
      </w:r>
      <w:r w:rsidRPr="00243BA0">
        <w:rPr>
          <w:rFonts w:ascii="Minion Pro" w:hAnsi="Minion Pro" w:cstheme="majorBidi"/>
          <w:bCs/>
          <w:sz w:val="22"/>
          <w:szCs w:val="22"/>
        </w:rPr>
        <w:t>инженерно-экологического обустройств</w:t>
      </w:r>
      <w:r w:rsidR="00225A33">
        <w:rPr>
          <w:rFonts w:ascii="Minion Pro" w:hAnsi="Minion Pro" w:cstheme="majorBidi"/>
          <w:bCs/>
          <w:sz w:val="22"/>
          <w:szCs w:val="22"/>
        </w:rPr>
        <w:t>а</w:t>
      </w:r>
      <w:r w:rsidRPr="00E770DD">
        <w:rPr>
          <w:rFonts w:ascii="Minion Pro" w:hAnsi="Minion Pro" w:cstheme="majorBidi"/>
          <w:bCs/>
          <w:sz w:val="22"/>
          <w:szCs w:val="22"/>
        </w:rPr>
        <w:t xml:space="preserve">, широко </w:t>
      </w:r>
      <w:r w:rsidRPr="00E770DD">
        <w:rPr>
          <w:rFonts w:ascii="Minion Pro" w:hAnsi="Minion Pro" w:cstheme="majorBidi"/>
          <w:bCs/>
          <w:sz w:val="22"/>
          <w:szCs w:val="22"/>
        </w:rPr>
        <w:lastRenderedPageBreak/>
        <w:t xml:space="preserve">применяемые на малых городских водных объектах. Эти меры представляют собой не что иное, как одну из форм техногенеза окружающей среды – </w:t>
      </w:r>
      <w:r w:rsidRPr="00E770DD">
        <w:rPr>
          <w:rFonts w:ascii="Minion Pro" w:hAnsi="Minion Pro" w:cstheme="majorBidi"/>
          <w:b/>
          <w:sz w:val="22"/>
          <w:szCs w:val="22"/>
        </w:rPr>
        <w:t>природообустройственный техногенез</w:t>
      </w:r>
      <w:r w:rsidRPr="00E770DD">
        <w:rPr>
          <w:rFonts w:ascii="Minion Pro" w:hAnsi="Minion Pro" w:cstheme="majorBidi"/>
          <w:bCs/>
          <w:sz w:val="22"/>
          <w:szCs w:val="22"/>
        </w:rPr>
        <w:t xml:space="preserve">. В более крупных масштабах для той же цели могут быть использованы существующие инженерно-технические системы (например, гидроэнергетические) после их </w:t>
      </w:r>
      <w:r w:rsidRPr="00243BA0">
        <w:rPr>
          <w:rFonts w:ascii="Minion Pro" w:hAnsi="Minion Pro" w:cstheme="majorBidi"/>
          <w:bCs/>
          <w:sz w:val="22"/>
          <w:szCs w:val="22"/>
        </w:rPr>
        <w:t>экологической оптимизации. В результате этих мер, водные объекты становятся компонентами управляемых природно-технических систем.</w:t>
      </w:r>
    </w:p>
    <w:p w:rsidR="00A8496D" w:rsidRPr="009A2A66" w:rsidRDefault="00A8496D" w:rsidP="00DB144D">
      <w:pPr>
        <w:pStyle w:val="a5"/>
        <w:shd w:val="clear" w:color="auto" w:fill="D9D9D9" w:themeFill="background1" w:themeFillShade="D9"/>
        <w:spacing w:before="120" w:line="257" w:lineRule="auto"/>
        <w:jc w:val="both"/>
        <w:rPr>
          <w:rFonts w:ascii="Minion Pro" w:hAnsi="Minion Pro"/>
          <w:b/>
          <w:bCs/>
          <w:i w:val="0"/>
          <w:iCs w:val="0"/>
          <w:smallCaps/>
          <w:color w:val="auto"/>
          <w:spacing w:val="0"/>
          <w:sz w:val="22"/>
          <w:szCs w:val="22"/>
        </w:rPr>
      </w:pPr>
      <w:r w:rsidRPr="009A2A66">
        <w:rPr>
          <w:rFonts w:ascii="Minion Pro" w:hAnsi="Minion Pro"/>
          <w:b/>
          <w:bCs/>
          <w:i w:val="0"/>
          <w:iCs w:val="0"/>
          <w:smallCaps/>
          <w:color w:val="auto"/>
          <w:spacing w:val="0"/>
          <w:sz w:val="22"/>
          <w:szCs w:val="22"/>
        </w:rPr>
        <w:t xml:space="preserve">Литература к </w:t>
      </w:r>
      <w:r w:rsidR="00DB144D">
        <w:rPr>
          <w:rFonts w:ascii="Minion Pro" w:hAnsi="Minion Pro"/>
          <w:b/>
          <w:bCs/>
          <w:i w:val="0"/>
          <w:iCs w:val="0"/>
          <w:smallCaps/>
          <w:color w:val="auto"/>
          <w:spacing w:val="0"/>
          <w:sz w:val="22"/>
          <w:szCs w:val="22"/>
        </w:rPr>
        <w:t>разделу</w:t>
      </w:r>
    </w:p>
    <w:p w:rsidR="00724BDD" w:rsidRPr="00E770DD" w:rsidRDefault="00724BDD" w:rsidP="00F77304">
      <w:pPr>
        <w:spacing w:line="257" w:lineRule="auto"/>
        <w:jc w:val="both"/>
        <w:rPr>
          <w:rFonts w:ascii="Minion Pro" w:hAnsi="Minion Pro"/>
          <w:color w:val="000000"/>
          <w:sz w:val="22"/>
          <w:szCs w:val="22"/>
        </w:rPr>
      </w:pPr>
      <w:r w:rsidRPr="00E770DD">
        <w:rPr>
          <w:rFonts w:ascii="Minion Pro" w:hAnsi="Minion Pro"/>
          <w:b/>
          <w:bCs/>
          <w:color w:val="000000"/>
          <w:sz w:val="22"/>
          <w:szCs w:val="22"/>
        </w:rPr>
        <w:t>Суздалева А.Л., Горюнова С.В.</w:t>
      </w:r>
      <w:r w:rsidRPr="00E770DD">
        <w:rPr>
          <w:rFonts w:ascii="Minion Pro" w:hAnsi="Minion Pro"/>
          <w:color w:val="000000"/>
          <w:sz w:val="22"/>
          <w:szCs w:val="22"/>
        </w:rPr>
        <w:t xml:space="preserve"> Техногенез и деградация поверхностных водных объектов. М.: ООО ИД «ЭНЕРГИЯ», 2014. 456 с.</w:t>
      </w:r>
    </w:p>
    <w:p w:rsidR="00724BDD" w:rsidRPr="00E770DD" w:rsidRDefault="00724BDD" w:rsidP="00F77304">
      <w:pPr>
        <w:spacing w:line="257" w:lineRule="auto"/>
        <w:jc w:val="both"/>
        <w:rPr>
          <w:rFonts w:ascii="Minion Pro" w:hAnsi="Minion Pro"/>
          <w:color w:val="000000"/>
          <w:sz w:val="22"/>
          <w:szCs w:val="22"/>
        </w:rPr>
      </w:pPr>
      <w:r w:rsidRPr="00E770DD">
        <w:rPr>
          <w:rFonts w:ascii="Minion Pro" w:hAnsi="Minion Pro"/>
          <w:b/>
          <w:bCs/>
          <w:color w:val="000000"/>
          <w:sz w:val="22"/>
          <w:szCs w:val="22"/>
        </w:rPr>
        <w:t>Горюнова С.В., Безносов В.Н.</w:t>
      </w:r>
      <w:r w:rsidRPr="00E770DD">
        <w:rPr>
          <w:rFonts w:ascii="Minion Pro" w:hAnsi="Minion Pro"/>
          <w:color w:val="000000"/>
          <w:sz w:val="22"/>
          <w:szCs w:val="22"/>
        </w:rPr>
        <w:t xml:space="preserve"> Основные этапы развития чрезвычайной экологической ситуации в прибрежной зоне морского курорта // Актуальные проблемы экологии и природопользования. Сборник научных трудов Российского университета дружбы народов. Вып.5. Ч.2. Экологические исследования природно-техногенных систем. М.: Изд. РУДН, 2004. С.114-122.</w:t>
      </w:r>
    </w:p>
    <w:p w:rsidR="00724BDD" w:rsidRPr="00E770DD" w:rsidRDefault="00724BDD" w:rsidP="00F77304">
      <w:pPr>
        <w:spacing w:line="257" w:lineRule="auto"/>
        <w:jc w:val="both"/>
        <w:rPr>
          <w:rFonts w:ascii="Minion Pro" w:hAnsi="Minion Pro"/>
          <w:color w:val="000000"/>
          <w:sz w:val="22"/>
          <w:szCs w:val="22"/>
        </w:rPr>
      </w:pPr>
      <w:r w:rsidRPr="00E770DD">
        <w:rPr>
          <w:rFonts w:ascii="Minion Pro" w:hAnsi="Minion Pro"/>
          <w:b/>
          <w:bCs/>
          <w:color w:val="000000"/>
          <w:sz w:val="22"/>
          <w:szCs w:val="22"/>
        </w:rPr>
        <w:t>Данилов-Данильян В.И., Лосев К.С.</w:t>
      </w:r>
      <w:r w:rsidRPr="00E770DD">
        <w:rPr>
          <w:rFonts w:ascii="Minion Pro" w:hAnsi="Minion Pro"/>
          <w:color w:val="000000"/>
          <w:sz w:val="22"/>
          <w:szCs w:val="22"/>
        </w:rPr>
        <w:t xml:space="preserve"> Экологический вызов и устойчивое развитие.  М.: Прогресс-Традиция, 2010.  233 с.</w:t>
      </w:r>
    </w:p>
    <w:p w:rsidR="00724BDD" w:rsidRPr="00E770DD" w:rsidRDefault="00724BDD" w:rsidP="00F77304">
      <w:pPr>
        <w:spacing w:line="257" w:lineRule="auto"/>
        <w:jc w:val="both"/>
        <w:rPr>
          <w:rFonts w:ascii="Minion Pro" w:hAnsi="Minion Pro"/>
          <w:color w:val="000000"/>
          <w:sz w:val="22"/>
          <w:szCs w:val="22"/>
        </w:rPr>
      </w:pPr>
      <w:r w:rsidRPr="00E770DD">
        <w:rPr>
          <w:rFonts w:ascii="Minion Pro" w:hAnsi="Minion Pro"/>
          <w:b/>
          <w:bCs/>
          <w:color w:val="000000"/>
          <w:sz w:val="22"/>
          <w:szCs w:val="22"/>
        </w:rPr>
        <w:t>Протасов В.Ф.</w:t>
      </w:r>
      <w:r w:rsidRPr="00E770DD">
        <w:rPr>
          <w:rFonts w:ascii="Minion Pro" w:hAnsi="Minion Pro"/>
          <w:color w:val="000000"/>
          <w:sz w:val="22"/>
          <w:szCs w:val="22"/>
        </w:rPr>
        <w:t xml:space="preserve"> Экология, здоровье и охрана водной среды в России: Учеб. и справ. Пособие. М.: Финансы и статистика, 2012. 289 с.</w:t>
      </w:r>
    </w:p>
    <w:p w:rsidR="00724BDD" w:rsidRPr="00E770DD" w:rsidRDefault="00724BDD" w:rsidP="00F77304">
      <w:pPr>
        <w:spacing w:line="257" w:lineRule="auto"/>
        <w:jc w:val="both"/>
        <w:rPr>
          <w:rFonts w:ascii="Minion Pro" w:hAnsi="Minion Pro"/>
          <w:color w:val="000000"/>
          <w:sz w:val="22"/>
          <w:szCs w:val="22"/>
        </w:rPr>
      </w:pPr>
      <w:r w:rsidRPr="00E770DD">
        <w:rPr>
          <w:rFonts w:ascii="Minion Pro" w:hAnsi="Minion Pro"/>
          <w:b/>
          <w:bCs/>
          <w:color w:val="000000"/>
          <w:sz w:val="22"/>
          <w:szCs w:val="22"/>
        </w:rPr>
        <w:t xml:space="preserve">Моисеенко Т.И., </w:t>
      </w:r>
      <w:proofErr w:type="spellStart"/>
      <w:r w:rsidRPr="00E770DD">
        <w:rPr>
          <w:rFonts w:ascii="Minion Pro" w:hAnsi="Minion Pro"/>
          <w:b/>
          <w:bCs/>
          <w:color w:val="000000"/>
          <w:sz w:val="22"/>
          <w:szCs w:val="22"/>
        </w:rPr>
        <w:t>Гашкина</w:t>
      </w:r>
      <w:proofErr w:type="spellEnd"/>
      <w:r w:rsidRPr="00E770DD">
        <w:rPr>
          <w:rFonts w:ascii="Minion Pro" w:hAnsi="Minion Pro"/>
          <w:b/>
          <w:bCs/>
          <w:color w:val="000000"/>
          <w:sz w:val="22"/>
          <w:szCs w:val="22"/>
        </w:rPr>
        <w:t xml:space="preserve"> Н.А.</w:t>
      </w:r>
      <w:r w:rsidRPr="00E770DD">
        <w:rPr>
          <w:rFonts w:ascii="Minion Pro" w:hAnsi="Minion Pro"/>
          <w:color w:val="000000"/>
          <w:sz w:val="22"/>
          <w:szCs w:val="22"/>
        </w:rPr>
        <w:t xml:space="preserve"> Формирование химического состава вод в условиях антропогенных нагрузок. М.: Наука. 2010. 267 с.</w:t>
      </w:r>
    </w:p>
    <w:p w:rsidR="00724BDD" w:rsidRPr="00E770DD" w:rsidRDefault="00724BDD" w:rsidP="00F77304">
      <w:pPr>
        <w:spacing w:line="257" w:lineRule="auto"/>
        <w:jc w:val="both"/>
        <w:rPr>
          <w:rFonts w:ascii="Minion Pro" w:hAnsi="Minion Pro"/>
          <w:color w:val="000000"/>
          <w:sz w:val="22"/>
          <w:szCs w:val="22"/>
        </w:rPr>
      </w:pPr>
      <w:r w:rsidRPr="00E770DD">
        <w:rPr>
          <w:rFonts w:ascii="Minion Pro" w:hAnsi="Minion Pro"/>
          <w:b/>
          <w:bCs/>
          <w:color w:val="000000"/>
          <w:sz w:val="22"/>
          <w:szCs w:val="22"/>
        </w:rPr>
        <w:lastRenderedPageBreak/>
        <w:t>Моисеенко Т.И.</w:t>
      </w:r>
      <w:r w:rsidRPr="00E770DD">
        <w:rPr>
          <w:rFonts w:ascii="Minion Pro" w:hAnsi="Minion Pro"/>
          <w:color w:val="000000"/>
          <w:sz w:val="22"/>
          <w:szCs w:val="22"/>
        </w:rPr>
        <w:t xml:space="preserve"> Водная токсикология: фундаментальные и прикладные аспекты. М.: Наука. 2009. 400 c.</w:t>
      </w:r>
    </w:p>
    <w:p w:rsidR="00724BDD" w:rsidRPr="00E770DD" w:rsidRDefault="00724BDD" w:rsidP="00F77304">
      <w:pPr>
        <w:spacing w:line="257" w:lineRule="auto"/>
        <w:jc w:val="both"/>
        <w:rPr>
          <w:rFonts w:ascii="Minion Pro" w:hAnsi="Minion Pro"/>
          <w:color w:val="000000"/>
          <w:sz w:val="22"/>
          <w:szCs w:val="22"/>
        </w:rPr>
      </w:pPr>
      <w:r w:rsidRPr="00E770DD">
        <w:rPr>
          <w:rFonts w:ascii="Minion Pro" w:hAnsi="Minion Pro"/>
          <w:b/>
          <w:bCs/>
          <w:color w:val="000000"/>
          <w:sz w:val="22"/>
          <w:szCs w:val="22"/>
        </w:rPr>
        <w:t>Дружинин П.В.</w:t>
      </w:r>
      <w:r w:rsidRPr="00E770DD">
        <w:rPr>
          <w:rFonts w:ascii="Minion Pro" w:hAnsi="Minion Pro"/>
          <w:color w:val="000000"/>
          <w:sz w:val="22"/>
          <w:szCs w:val="22"/>
        </w:rPr>
        <w:t xml:space="preserve"> Под общей ред. Моделирование влияния развития экономики на окружающую среду. Петрозаводск: Карельский научный центр РАН, 2009. 96 с.</w:t>
      </w:r>
    </w:p>
    <w:p w:rsidR="00724BDD" w:rsidRPr="00E770DD" w:rsidRDefault="00724BDD" w:rsidP="00F77304">
      <w:pPr>
        <w:spacing w:line="257" w:lineRule="auto"/>
        <w:jc w:val="both"/>
        <w:rPr>
          <w:rFonts w:ascii="Minion Pro" w:hAnsi="Minion Pro"/>
          <w:sz w:val="22"/>
          <w:szCs w:val="22"/>
        </w:rPr>
      </w:pPr>
      <w:r w:rsidRPr="00E770DD">
        <w:rPr>
          <w:rFonts w:ascii="Minion Pro" w:hAnsi="Minion Pro" w:cstheme="majorBidi"/>
          <w:b/>
          <w:bCs/>
          <w:sz w:val="22"/>
          <w:szCs w:val="22"/>
        </w:rPr>
        <w:t xml:space="preserve">Горюнова С.В., Суздалева А.А., Кучкина М.А. </w:t>
      </w:r>
      <w:r w:rsidRPr="00E770DD">
        <w:rPr>
          <w:rFonts w:ascii="Minion Pro" w:hAnsi="Minion Pro" w:cstheme="majorBidi"/>
          <w:sz w:val="22"/>
          <w:szCs w:val="22"/>
        </w:rPr>
        <w:t>Антропогенная деградация водных объектов и возможные пути ее предотвращения // Экология и развитие общества. Материалы XII международной конференции. Дополнительный выпуск. СПб.: МАНЭБ, 2009. С. 83-85.</w:t>
      </w:r>
    </w:p>
    <w:p w:rsidR="00E77BE0" w:rsidRPr="00E770DD" w:rsidRDefault="00E77BE0" w:rsidP="00F77304">
      <w:pPr>
        <w:pStyle w:val="a5"/>
        <w:shd w:val="clear" w:color="auto" w:fill="D9D9D9" w:themeFill="background1" w:themeFillShade="D9"/>
        <w:spacing w:before="120" w:line="257" w:lineRule="auto"/>
        <w:jc w:val="both"/>
        <w:rPr>
          <w:rFonts w:ascii="Minion Pro" w:hAnsi="Minion Pro"/>
          <w:b/>
          <w:bCs/>
          <w:i w:val="0"/>
          <w:iCs w:val="0"/>
          <w:smallCaps/>
          <w:color w:val="auto"/>
          <w:spacing w:val="0"/>
          <w:sz w:val="22"/>
          <w:szCs w:val="22"/>
        </w:rPr>
      </w:pPr>
      <w:r w:rsidRPr="009A2A66">
        <w:rPr>
          <w:rFonts w:ascii="Minion Pro" w:hAnsi="Minion Pro"/>
          <w:b/>
          <w:bCs/>
          <w:i w:val="0"/>
          <w:iCs w:val="0"/>
          <w:smallCaps/>
          <w:color w:val="auto"/>
          <w:spacing w:val="0"/>
          <w:sz w:val="22"/>
          <w:szCs w:val="22"/>
        </w:rPr>
        <w:t>Рекомендуемые темы</w:t>
      </w:r>
    </w:p>
    <w:p w:rsidR="00724BDD" w:rsidRPr="0064666C" w:rsidRDefault="0064666C" w:rsidP="00F77304">
      <w:pPr>
        <w:spacing w:line="257" w:lineRule="auto"/>
        <w:jc w:val="both"/>
        <w:rPr>
          <w:rFonts w:ascii="Minion Pro" w:hAnsi="Minion Pro" w:cstheme="majorBidi"/>
          <w:sz w:val="22"/>
          <w:szCs w:val="22"/>
        </w:rPr>
      </w:pPr>
      <w:r>
        <w:rPr>
          <w:rFonts w:ascii="Minion Pro" w:hAnsi="Minion Pro" w:cstheme="majorBidi"/>
          <w:sz w:val="22"/>
          <w:szCs w:val="22"/>
        </w:rPr>
        <w:t>1. </w:t>
      </w:r>
      <w:r w:rsidR="00724BDD" w:rsidRPr="0064666C">
        <w:rPr>
          <w:rFonts w:ascii="Minion Pro" w:hAnsi="Minion Pro" w:cstheme="majorBidi"/>
          <w:sz w:val="22"/>
          <w:szCs w:val="22"/>
        </w:rPr>
        <w:t>Комплексная оценка деградации водного объекта на основе разработки расчета экологического и экономического ущербов.</w:t>
      </w:r>
    </w:p>
    <w:p w:rsidR="00724BDD" w:rsidRPr="0064666C" w:rsidRDefault="0064666C" w:rsidP="00F77304">
      <w:pPr>
        <w:spacing w:line="257" w:lineRule="auto"/>
        <w:jc w:val="both"/>
        <w:rPr>
          <w:rFonts w:ascii="Minion Pro" w:hAnsi="Minion Pro" w:cstheme="majorBidi"/>
          <w:sz w:val="22"/>
          <w:szCs w:val="22"/>
        </w:rPr>
      </w:pPr>
      <w:r>
        <w:rPr>
          <w:rFonts w:ascii="Minion Pro" w:hAnsi="Minion Pro" w:cstheme="majorBidi"/>
          <w:sz w:val="22"/>
          <w:szCs w:val="22"/>
        </w:rPr>
        <w:t>2. </w:t>
      </w:r>
      <w:r w:rsidR="00724BDD" w:rsidRPr="0064666C">
        <w:rPr>
          <w:rFonts w:ascii="Minion Pro" w:hAnsi="Minion Pro" w:cstheme="majorBidi"/>
          <w:sz w:val="22"/>
          <w:szCs w:val="22"/>
        </w:rPr>
        <w:t>Методика прогноза деградации водного объекта и определение ожидаемого ущерба, связанного с нарушением условий жизнедеятельности населения.</w:t>
      </w:r>
    </w:p>
    <w:p w:rsidR="00724BDD" w:rsidRPr="0064666C" w:rsidRDefault="0064666C" w:rsidP="00F77304">
      <w:pPr>
        <w:spacing w:line="257" w:lineRule="auto"/>
        <w:jc w:val="both"/>
        <w:rPr>
          <w:rFonts w:ascii="Minion Pro" w:hAnsi="Minion Pro" w:cstheme="majorBidi"/>
          <w:sz w:val="22"/>
          <w:szCs w:val="22"/>
        </w:rPr>
      </w:pPr>
      <w:r>
        <w:rPr>
          <w:rFonts w:ascii="Minion Pro" w:hAnsi="Minion Pro" w:cstheme="majorBidi"/>
          <w:sz w:val="22"/>
          <w:szCs w:val="22"/>
        </w:rPr>
        <w:t>3. </w:t>
      </w:r>
      <w:r w:rsidR="00724BDD" w:rsidRPr="0064666C">
        <w:rPr>
          <w:rFonts w:ascii="Minion Pro" w:hAnsi="Minion Pro" w:cstheme="majorBidi"/>
          <w:sz w:val="22"/>
          <w:szCs w:val="22"/>
        </w:rPr>
        <w:t>Разработка компьютеризованной программы математического моделирования инженерно-экологического обустройства водного объекта с целью оптимизации мер по предотвращению его деградации.</w:t>
      </w:r>
    </w:p>
    <w:p w:rsidR="00724BDD" w:rsidRPr="0064666C" w:rsidRDefault="0064666C" w:rsidP="00F77304">
      <w:pPr>
        <w:spacing w:line="257" w:lineRule="auto"/>
        <w:jc w:val="both"/>
        <w:rPr>
          <w:rFonts w:ascii="Minion Pro" w:hAnsi="Minion Pro" w:cstheme="majorBidi"/>
          <w:sz w:val="22"/>
          <w:szCs w:val="22"/>
        </w:rPr>
      </w:pPr>
      <w:r>
        <w:rPr>
          <w:rFonts w:ascii="Minion Pro" w:hAnsi="Minion Pro" w:cstheme="majorBidi"/>
          <w:sz w:val="22"/>
          <w:szCs w:val="22"/>
        </w:rPr>
        <w:t>4. </w:t>
      </w:r>
      <w:r w:rsidR="00724BDD" w:rsidRPr="0064666C">
        <w:rPr>
          <w:rFonts w:ascii="Minion Pro" w:hAnsi="Minion Pro" w:cstheme="majorBidi"/>
          <w:sz w:val="22"/>
          <w:szCs w:val="22"/>
        </w:rPr>
        <w:t>Процессы деградации водных объектов, обусловленные эксплуатацией объектов гидроэнергетики и их предотвращение на этапе проектирования ГЭС и гидроэнергетических каскадов (включая разработку методики расчета ожидаемого снижения экологического ущерба).</w:t>
      </w:r>
    </w:p>
    <w:p w:rsidR="00724BDD" w:rsidRPr="0064666C" w:rsidRDefault="0064666C" w:rsidP="00F77304">
      <w:pPr>
        <w:spacing w:line="257" w:lineRule="auto"/>
        <w:jc w:val="both"/>
        <w:rPr>
          <w:rFonts w:ascii="Minion Pro" w:hAnsi="Minion Pro" w:cstheme="majorBidi"/>
          <w:sz w:val="22"/>
          <w:szCs w:val="22"/>
        </w:rPr>
      </w:pPr>
      <w:r>
        <w:rPr>
          <w:rFonts w:ascii="Minion Pro" w:hAnsi="Minion Pro" w:cstheme="majorBidi"/>
          <w:sz w:val="22"/>
          <w:szCs w:val="22"/>
        </w:rPr>
        <w:t>5. </w:t>
      </w:r>
      <w:r w:rsidR="00724BDD" w:rsidRPr="0064666C">
        <w:rPr>
          <w:rFonts w:ascii="Minion Pro" w:hAnsi="Minion Pro" w:cstheme="majorBidi"/>
          <w:sz w:val="22"/>
          <w:szCs w:val="22"/>
        </w:rPr>
        <w:t>Исследование деградации конкретного водного объекта (акватории) и разработка программы его инженерно-экологического обустройства (с расчетом ожидаемой экономической и экологической эффективности мероприятий).</w:t>
      </w:r>
    </w:p>
    <w:p w:rsidR="00724BDD" w:rsidRPr="00E770DD" w:rsidRDefault="00724BDD" w:rsidP="00F77304">
      <w:pPr>
        <w:pBdr>
          <w:bottom w:val="double" w:sz="4" w:space="1" w:color="auto"/>
        </w:pBdr>
        <w:spacing w:before="240" w:line="257" w:lineRule="auto"/>
        <w:jc w:val="both"/>
        <w:rPr>
          <w:rFonts w:ascii="Minion Pro" w:hAnsi="Minion Pro" w:cstheme="majorBidi"/>
          <w:sz w:val="22"/>
          <w:szCs w:val="22"/>
        </w:rPr>
      </w:pPr>
    </w:p>
    <w:p w:rsidR="00DA6B8F" w:rsidRPr="00A715BF" w:rsidRDefault="005C2671" w:rsidP="00F77304">
      <w:pPr>
        <w:pStyle w:val="1"/>
        <w:spacing w:before="240" w:after="240" w:line="257" w:lineRule="auto"/>
        <w:jc w:val="center"/>
        <w:rPr>
          <w:rFonts w:ascii="Minion Pro" w:hAnsi="Minion Pro"/>
          <w:smallCaps/>
          <w:color w:val="auto"/>
          <w:sz w:val="24"/>
          <w:szCs w:val="24"/>
        </w:rPr>
      </w:pPr>
      <w:bookmarkStart w:id="9" w:name="_Toc434677673"/>
      <w:r w:rsidRPr="00A715BF">
        <w:rPr>
          <w:rFonts w:ascii="Minion Pro" w:hAnsi="Minion Pro"/>
          <w:smallCaps/>
          <w:color w:val="auto"/>
          <w:sz w:val="24"/>
          <w:szCs w:val="24"/>
        </w:rPr>
        <w:t>8</w:t>
      </w:r>
      <w:r w:rsidR="00DA6B8F" w:rsidRPr="00A715BF">
        <w:rPr>
          <w:rFonts w:ascii="Minion Pro" w:hAnsi="Minion Pro"/>
          <w:smallCaps/>
          <w:color w:val="auto"/>
          <w:sz w:val="24"/>
          <w:szCs w:val="24"/>
        </w:rPr>
        <w:t>. </w:t>
      </w:r>
      <w:r w:rsidR="006E2F1E" w:rsidRPr="00A715BF">
        <w:rPr>
          <w:rFonts w:ascii="Minion Pro" w:hAnsi="Minion Pro"/>
          <w:smallCaps/>
          <w:color w:val="auto"/>
          <w:sz w:val="24"/>
          <w:szCs w:val="24"/>
        </w:rPr>
        <w:t>С</w:t>
      </w:r>
      <w:r w:rsidR="00DA6B8F" w:rsidRPr="00A715BF">
        <w:rPr>
          <w:rFonts w:ascii="Minion Pro" w:hAnsi="Minion Pro"/>
          <w:smallCaps/>
          <w:color w:val="auto"/>
          <w:sz w:val="24"/>
          <w:szCs w:val="24"/>
        </w:rPr>
        <w:t xml:space="preserve">истемы межрегиональной переброски ресурсов пресных вод (антиреки) </w:t>
      </w:r>
      <w:r w:rsidR="008036C0" w:rsidRPr="00A715BF">
        <w:rPr>
          <w:rFonts w:ascii="Minion Pro" w:hAnsi="Minion Pro"/>
          <w:smallCaps/>
          <w:color w:val="auto"/>
          <w:sz w:val="24"/>
          <w:szCs w:val="24"/>
        </w:rPr>
        <w:br/>
      </w:r>
      <w:r w:rsidR="00DA6B8F" w:rsidRPr="00A715BF">
        <w:rPr>
          <w:rFonts w:ascii="Minion Pro" w:hAnsi="Minion Pro"/>
          <w:smallCaps/>
          <w:color w:val="auto"/>
          <w:sz w:val="24"/>
          <w:szCs w:val="24"/>
        </w:rPr>
        <w:t>и экологические основы организации международного рынка ресурсов питьевой воды</w:t>
      </w:r>
      <w:bookmarkEnd w:id="9"/>
    </w:p>
    <w:p w:rsidR="00DA6B8F" w:rsidRPr="009A2A66" w:rsidRDefault="00DA6B8F" w:rsidP="00E23AB8">
      <w:pPr>
        <w:pStyle w:val="a5"/>
        <w:spacing w:before="120" w:line="257" w:lineRule="auto"/>
        <w:rPr>
          <w:rFonts w:ascii="Minion Pro" w:hAnsi="Minion Pro"/>
          <w:b/>
          <w:i w:val="0"/>
          <w:iCs w:val="0"/>
          <w:color w:val="auto"/>
          <w:sz w:val="22"/>
          <w:szCs w:val="22"/>
        </w:rPr>
      </w:pPr>
      <w:r w:rsidRPr="00E770DD">
        <w:rPr>
          <w:rFonts w:ascii="Minion Pro" w:hAnsi="Minion Pro"/>
          <w:b/>
          <w:bCs/>
          <w:i w:val="0"/>
          <w:iCs w:val="0"/>
          <w:smallCaps/>
          <w:color w:val="auto"/>
          <w:spacing w:val="0"/>
          <w:sz w:val="22"/>
          <w:szCs w:val="22"/>
        </w:rPr>
        <w:t>Определение термина «антирека»</w:t>
      </w:r>
    </w:p>
    <w:p w:rsidR="00DA6B8F" w:rsidRPr="00E770DD" w:rsidRDefault="00DA6B8F" w:rsidP="00F77304">
      <w:pPr>
        <w:spacing w:line="257" w:lineRule="auto"/>
        <w:ind w:firstLine="284"/>
        <w:jc w:val="both"/>
        <w:rPr>
          <w:rFonts w:ascii="Minion Pro" w:hAnsi="Minion Pro" w:cstheme="majorBidi"/>
          <w:bCs/>
          <w:sz w:val="22"/>
          <w:szCs w:val="22"/>
        </w:rPr>
      </w:pPr>
      <w:r w:rsidRPr="00E770DD">
        <w:rPr>
          <w:rFonts w:ascii="Minion Pro" w:hAnsi="Minion Pro" w:cstheme="majorBidi"/>
          <w:b/>
          <w:sz w:val="22"/>
          <w:szCs w:val="22"/>
        </w:rPr>
        <w:t>Антирека</w:t>
      </w:r>
      <w:r w:rsidRPr="00E770DD">
        <w:rPr>
          <w:rFonts w:ascii="Minion Pro" w:hAnsi="Minion Pro" w:cstheme="majorBidi"/>
          <w:bCs/>
          <w:sz w:val="22"/>
          <w:szCs w:val="22"/>
        </w:rPr>
        <w:t xml:space="preserve"> – это </w:t>
      </w:r>
      <w:r w:rsidRPr="00FE7E67">
        <w:rPr>
          <w:rFonts w:ascii="Minion Pro" w:hAnsi="Minion Pro" w:cstheme="majorBidi"/>
          <w:b/>
          <w:sz w:val="22"/>
          <w:szCs w:val="22"/>
        </w:rPr>
        <w:t>управляемая природно-техническая система,</w:t>
      </w:r>
      <w:r w:rsidRPr="00E770DD">
        <w:rPr>
          <w:rFonts w:ascii="Minion Pro" w:hAnsi="Minion Pro" w:cstheme="majorBidi"/>
          <w:bCs/>
          <w:sz w:val="22"/>
          <w:szCs w:val="22"/>
        </w:rPr>
        <w:t xml:space="preserve"> создаваемая для средне- и крупномасштабной межбассейновой или межрегиональной переброски водного стока (годовой объем перебрасываемого стока: 1-5 км</w:t>
      </w:r>
      <w:r w:rsidRPr="00E770DD">
        <w:rPr>
          <w:rFonts w:ascii="Minion Pro" w:hAnsi="Minion Pro" w:cstheme="majorBidi"/>
          <w:bCs/>
          <w:sz w:val="22"/>
          <w:szCs w:val="22"/>
          <w:vertAlign w:val="superscript"/>
        </w:rPr>
        <w:t>3</w:t>
      </w:r>
      <w:r w:rsidRPr="00E770DD">
        <w:rPr>
          <w:rFonts w:ascii="Minion Pro" w:hAnsi="Minion Pro" w:cstheme="majorBidi"/>
          <w:bCs/>
          <w:sz w:val="22"/>
          <w:szCs w:val="22"/>
        </w:rPr>
        <w:t xml:space="preserve"> и более 5 км</w:t>
      </w:r>
      <w:r w:rsidRPr="00E770DD">
        <w:rPr>
          <w:rFonts w:ascii="Minion Pro" w:hAnsi="Minion Pro" w:cstheme="majorBidi"/>
          <w:bCs/>
          <w:sz w:val="22"/>
          <w:szCs w:val="22"/>
          <w:vertAlign w:val="superscript"/>
        </w:rPr>
        <w:t>3</w:t>
      </w:r>
      <w:r w:rsidRPr="00E770DD">
        <w:rPr>
          <w:rFonts w:ascii="Minion Pro" w:hAnsi="Minion Pro" w:cstheme="majorBidi"/>
          <w:bCs/>
          <w:sz w:val="22"/>
          <w:szCs w:val="22"/>
        </w:rPr>
        <w:t xml:space="preserve">). Водная система (бассейн, водоток), из которого изымается часть стока, именуется </w:t>
      </w:r>
      <w:r w:rsidRPr="00E770DD">
        <w:rPr>
          <w:rFonts w:ascii="Minion Pro" w:hAnsi="Minion Pro" w:cstheme="majorBidi"/>
          <w:b/>
          <w:sz w:val="22"/>
          <w:szCs w:val="22"/>
        </w:rPr>
        <w:t>донором антиреки</w:t>
      </w:r>
      <w:r w:rsidRPr="00E770DD">
        <w:rPr>
          <w:rFonts w:ascii="Minion Pro" w:hAnsi="Minion Pro" w:cstheme="majorBidi"/>
          <w:bCs/>
          <w:sz w:val="22"/>
          <w:szCs w:val="22"/>
        </w:rPr>
        <w:t xml:space="preserve">, а водная система (бассейн, водоток), в которую добавляется сток, – </w:t>
      </w:r>
      <w:r w:rsidRPr="00E770DD">
        <w:rPr>
          <w:rFonts w:ascii="Minion Pro" w:hAnsi="Minion Pro" w:cstheme="majorBidi"/>
          <w:b/>
          <w:sz w:val="22"/>
          <w:szCs w:val="22"/>
        </w:rPr>
        <w:t>реципиентом антиреки</w:t>
      </w:r>
      <w:r w:rsidRPr="00E770DD">
        <w:rPr>
          <w:rFonts w:ascii="Minion Pro" w:hAnsi="Minion Pro" w:cstheme="majorBidi"/>
          <w:bCs/>
          <w:sz w:val="22"/>
          <w:szCs w:val="22"/>
        </w:rPr>
        <w:t>.</w:t>
      </w:r>
    </w:p>
    <w:p w:rsidR="00DA6B8F" w:rsidRPr="00E770DD" w:rsidRDefault="00DA6B8F" w:rsidP="00E23AB8">
      <w:pPr>
        <w:pStyle w:val="a5"/>
        <w:spacing w:before="120" w:line="257" w:lineRule="auto"/>
        <w:rPr>
          <w:rFonts w:ascii="Minion Pro" w:hAnsi="Minion Pro"/>
          <w:b/>
          <w:bCs/>
          <w:i w:val="0"/>
          <w:iCs w:val="0"/>
          <w:smallCaps/>
          <w:color w:val="auto"/>
          <w:spacing w:val="0"/>
          <w:sz w:val="22"/>
          <w:szCs w:val="22"/>
        </w:rPr>
      </w:pPr>
      <w:r w:rsidRPr="00E770DD">
        <w:rPr>
          <w:rFonts w:ascii="Minion Pro" w:hAnsi="Minion Pro"/>
          <w:b/>
          <w:bCs/>
          <w:i w:val="0"/>
          <w:iCs w:val="0"/>
          <w:smallCaps/>
          <w:color w:val="auto"/>
          <w:spacing w:val="0"/>
          <w:sz w:val="22"/>
          <w:szCs w:val="22"/>
        </w:rPr>
        <w:t>Виды антирек</w:t>
      </w:r>
    </w:p>
    <w:p w:rsidR="00DA6B8F" w:rsidRPr="00E770DD" w:rsidRDefault="00DA6B8F" w:rsidP="00F77304">
      <w:pPr>
        <w:spacing w:line="257" w:lineRule="auto"/>
        <w:ind w:firstLine="284"/>
        <w:jc w:val="both"/>
        <w:rPr>
          <w:rFonts w:ascii="Minion Pro" w:hAnsi="Minion Pro" w:cstheme="majorBidi"/>
          <w:bCs/>
          <w:sz w:val="22"/>
          <w:szCs w:val="22"/>
        </w:rPr>
      </w:pPr>
      <w:r w:rsidRPr="00E770DD">
        <w:rPr>
          <w:rFonts w:ascii="Minion Pro" w:hAnsi="Minion Pro" w:cstheme="majorBidi"/>
          <w:bCs/>
          <w:sz w:val="22"/>
          <w:szCs w:val="22"/>
        </w:rPr>
        <w:t>Исходя из функционально-географических особенностей, можно выделить:</w:t>
      </w:r>
    </w:p>
    <w:p w:rsidR="00DA6B8F" w:rsidRPr="00E770DD" w:rsidRDefault="00DA6B8F" w:rsidP="00F77304">
      <w:pPr>
        <w:numPr>
          <w:ilvl w:val="0"/>
          <w:numId w:val="22"/>
        </w:numPr>
        <w:spacing w:line="257" w:lineRule="auto"/>
        <w:ind w:left="0" w:firstLine="0"/>
        <w:jc w:val="both"/>
        <w:rPr>
          <w:rFonts w:ascii="Minion Pro" w:hAnsi="Minion Pro" w:cstheme="majorBidi"/>
          <w:bCs/>
          <w:sz w:val="22"/>
          <w:szCs w:val="22"/>
        </w:rPr>
      </w:pPr>
      <w:r w:rsidRPr="00DA7B2F">
        <w:rPr>
          <w:rFonts w:ascii="Minion Pro" w:hAnsi="Minion Pro" w:cstheme="majorBidi"/>
          <w:b/>
          <w:sz w:val="22"/>
          <w:szCs w:val="22"/>
        </w:rPr>
        <w:t>межбассейновые</w:t>
      </w:r>
      <w:r w:rsidRPr="00E770DD">
        <w:rPr>
          <w:rFonts w:ascii="Minion Pro" w:hAnsi="Minion Pro" w:cstheme="majorBidi"/>
          <w:bCs/>
          <w:sz w:val="22"/>
          <w:szCs w:val="22"/>
        </w:rPr>
        <w:t xml:space="preserve"> антиреки, осуществляющие переброску речного стока, в смежные бассейны;</w:t>
      </w:r>
    </w:p>
    <w:p w:rsidR="00DA6B8F" w:rsidRPr="00E770DD" w:rsidRDefault="00DA6B8F" w:rsidP="00F77304">
      <w:pPr>
        <w:numPr>
          <w:ilvl w:val="0"/>
          <w:numId w:val="22"/>
        </w:numPr>
        <w:spacing w:line="257" w:lineRule="auto"/>
        <w:ind w:left="0" w:firstLine="0"/>
        <w:jc w:val="both"/>
        <w:rPr>
          <w:rFonts w:ascii="Minion Pro" w:hAnsi="Minion Pro" w:cstheme="majorBidi"/>
          <w:bCs/>
          <w:sz w:val="22"/>
          <w:szCs w:val="22"/>
        </w:rPr>
      </w:pPr>
      <w:r w:rsidRPr="00DA7B2F">
        <w:rPr>
          <w:rFonts w:ascii="Minion Pro" w:hAnsi="Minion Pro" w:cstheme="majorBidi"/>
          <w:b/>
          <w:sz w:val="22"/>
          <w:szCs w:val="22"/>
        </w:rPr>
        <w:t>межрегиональные</w:t>
      </w:r>
      <w:r w:rsidRPr="00E770DD">
        <w:rPr>
          <w:rFonts w:ascii="Minion Pro" w:hAnsi="Minion Pro" w:cstheme="majorBidi"/>
          <w:bCs/>
          <w:sz w:val="22"/>
          <w:szCs w:val="22"/>
        </w:rPr>
        <w:t xml:space="preserve"> (межзональные) антиреки, осуществляющие переброску вод в бассейны других физико-географических регионов (климатических зон);</w:t>
      </w:r>
    </w:p>
    <w:p w:rsidR="00DA6B8F" w:rsidRPr="00E770DD" w:rsidRDefault="00DA6B8F" w:rsidP="00F77304">
      <w:pPr>
        <w:numPr>
          <w:ilvl w:val="0"/>
          <w:numId w:val="22"/>
        </w:numPr>
        <w:spacing w:line="257" w:lineRule="auto"/>
        <w:ind w:left="0" w:firstLine="0"/>
        <w:jc w:val="both"/>
        <w:rPr>
          <w:rFonts w:ascii="Minion Pro" w:hAnsi="Minion Pro" w:cstheme="majorBidi"/>
          <w:bCs/>
          <w:sz w:val="22"/>
          <w:szCs w:val="22"/>
        </w:rPr>
      </w:pPr>
      <w:r w:rsidRPr="00DA7B2F">
        <w:rPr>
          <w:rFonts w:ascii="Minion Pro" w:hAnsi="Minion Pro" w:cstheme="majorBidi"/>
          <w:b/>
          <w:sz w:val="22"/>
          <w:szCs w:val="22"/>
        </w:rPr>
        <w:t>бессточные</w:t>
      </w:r>
      <w:r w:rsidRPr="00E770DD">
        <w:rPr>
          <w:rFonts w:ascii="Minion Pro" w:hAnsi="Minion Pro" w:cstheme="majorBidi"/>
          <w:bCs/>
          <w:sz w:val="22"/>
          <w:szCs w:val="22"/>
        </w:rPr>
        <w:t xml:space="preserve"> антиреки, осуществляющие переброску вод в бессточные бассейны. </w:t>
      </w:r>
    </w:p>
    <w:p w:rsidR="00DA6B8F" w:rsidRPr="00E770DD" w:rsidRDefault="00DA6B8F" w:rsidP="00F77304">
      <w:pPr>
        <w:pStyle w:val="af1"/>
        <w:spacing w:line="257" w:lineRule="auto"/>
        <w:ind w:left="0"/>
        <w:jc w:val="both"/>
        <w:rPr>
          <w:rFonts w:ascii="Minion Pro" w:hAnsi="Minion Pro" w:cstheme="majorBidi"/>
          <w:bCs/>
          <w:sz w:val="22"/>
          <w:szCs w:val="22"/>
        </w:rPr>
      </w:pPr>
      <w:r w:rsidRPr="00E770DD">
        <w:rPr>
          <w:rFonts w:ascii="Minion Pro" w:hAnsi="Minion Pro" w:cstheme="majorBidi"/>
          <w:bCs/>
          <w:sz w:val="22"/>
          <w:szCs w:val="22"/>
        </w:rPr>
        <w:t xml:space="preserve">С функциональной точки зрения к бессточным антирекам можно отнести ПТС, состоящие из промышленных опреснителей морских вод и связанной с ними системы </w:t>
      </w:r>
      <w:r w:rsidRPr="00E770DD">
        <w:rPr>
          <w:rFonts w:ascii="Minion Pro" w:hAnsi="Minion Pro" w:cstheme="majorBidi"/>
          <w:bCs/>
          <w:sz w:val="22"/>
          <w:szCs w:val="22"/>
        </w:rPr>
        <w:lastRenderedPageBreak/>
        <w:t>водоснабжения. Донором антиреки в данном случае служит морской бассейн.</w:t>
      </w:r>
    </w:p>
    <w:p w:rsidR="00DA6B8F" w:rsidRPr="00E770DD" w:rsidRDefault="00DA6B8F" w:rsidP="00E23AB8">
      <w:pPr>
        <w:pStyle w:val="a5"/>
        <w:spacing w:before="120" w:line="257" w:lineRule="auto"/>
        <w:rPr>
          <w:rFonts w:ascii="Minion Pro" w:hAnsi="Minion Pro"/>
          <w:b/>
          <w:bCs/>
          <w:i w:val="0"/>
          <w:iCs w:val="0"/>
          <w:smallCaps/>
          <w:color w:val="auto"/>
          <w:spacing w:val="0"/>
          <w:sz w:val="22"/>
          <w:szCs w:val="22"/>
        </w:rPr>
      </w:pPr>
      <w:r w:rsidRPr="00E770DD">
        <w:rPr>
          <w:rFonts w:ascii="Minion Pro" w:hAnsi="Minion Pro"/>
          <w:b/>
          <w:bCs/>
          <w:i w:val="0"/>
          <w:iCs w:val="0"/>
          <w:smallCaps/>
          <w:color w:val="auto"/>
          <w:spacing w:val="0"/>
          <w:sz w:val="22"/>
          <w:szCs w:val="22"/>
        </w:rPr>
        <w:t xml:space="preserve">Формирование международного рынка </w:t>
      </w:r>
      <w:r w:rsidR="00E23AB8">
        <w:rPr>
          <w:rFonts w:ascii="Minion Pro" w:hAnsi="Minion Pro"/>
          <w:b/>
          <w:bCs/>
          <w:i w:val="0"/>
          <w:iCs w:val="0"/>
          <w:smallCaps/>
          <w:color w:val="auto"/>
          <w:spacing w:val="0"/>
          <w:sz w:val="22"/>
          <w:szCs w:val="22"/>
        </w:rPr>
        <w:br/>
      </w:r>
      <w:r w:rsidRPr="00E770DD">
        <w:rPr>
          <w:rFonts w:ascii="Minion Pro" w:hAnsi="Minion Pro"/>
          <w:b/>
          <w:bCs/>
          <w:i w:val="0"/>
          <w:iCs w:val="0"/>
          <w:smallCaps/>
          <w:color w:val="auto"/>
          <w:spacing w:val="0"/>
          <w:sz w:val="22"/>
          <w:szCs w:val="22"/>
        </w:rPr>
        <w:t>ресурсов питьевой воды</w:t>
      </w:r>
    </w:p>
    <w:p w:rsidR="00DA6B8F" w:rsidRPr="00E770DD" w:rsidRDefault="00DA6B8F" w:rsidP="00F77304">
      <w:pPr>
        <w:spacing w:line="257" w:lineRule="auto"/>
        <w:ind w:firstLine="284"/>
        <w:jc w:val="both"/>
        <w:rPr>
          <w:rFonts w:ascii="Minion Pro" w:hAnsi="Minion Pro" w:cstheme="majorBidi"/>
          <w:bCs/>
          <w:sz w:val="22"/>
          <w:szCs w:val="22"/>
        </w:rPr>
      </w:pPr>
      <w:r w:rsidRPr="00E770DD">
        <w:rPr>
          <w:rFonts w:ascii="Minion Pro" w:hAnsi="Minion Pro" w:cstheme="majorBidi"/>
          <w:bCs/>
          <w:sz w:val="22"/>
          <w:szCs w:val="22"/>
        </w:rPr>
        <w:t>По расчетам специалистов в 2025-2040 гг. наступит мировой кризис водопользования, который неминуемо повлечет за собой крах экономики и сложившейся геополитической системы. Единственный способ избежать кризисных явлений в области водопользования заключается в своевременном (опережающем) формировании цивилизованного рынка ресурсов пресной воды.</w:t>
      </w:r>
    </w:p>
    <w:p w:rsidR="00DA6B8F" w:rsidRPr="00E770DD" w:rsidRDefault="00DA6B8F" w:rsidP="00F77304">
      <w:pPr>
        <w:spacing w:line="257" w:lineRule="auto"/>
        <w:ind w:firstLine="284"/>
        <w:jc w:val="both"/>
        <w:rPr>
          <w:rFonts w:ascii="Minion Pro" w:hAnsi="Minion Pro" w:cstheme="majorBidi"/>
          <w:bCs/>
          <w:sz w:val="22"/>
          <w:szCs w:val="22"/>
        </w:rPr>
      </w:pPr>
      <w:r w:rsidRPr="00E770DD">
        <w:rPr>
          <w:rFonts w:ascii="Minion Pro" w:hAnsi="Minion Pro" w:cstheme="majorBidi"/>
          <w:bCs/>
          <w:sz w:val="22"/>
          <w:szCs w:val="22"/>
        </w:rPr>
        <w:t xml:space="preserve">Ряд экспертов полагает, что рынок воды будет подобен современному рынку нефти. Однако </w:t>
      </w:r>
      <w:r w:rsidRPr="00E257C3">
        <w:rPr>
          <w:rFonts w:ascii="Minion Pro" w:hAnsi="Minion Pro" w:cstheme="majorBidi"/>
          <w:b/>
          <w:sz w:val="22"/>
          <w:szCs w:val="22"/>
        </w:rPr>
        <w:t>между нефтяным и водным рынками</w:t>
      </w:r>
      <w:r w:rsidRPr="00E770DD">
        <w:rPr>
          <w:rFonts w:ascii="Minion Pro" w:hAnsi="Minion Pro" w:cstheme="majorBidi"/>
          <w:bCs/>
          <w:sz w:val="22"/>
          <w:szCs w:val="22"/>
        </w:rPr>
        <w:t xml:space="preserve"> существует </w:t>
      </w:r>
      <w:r w:rsidRPr="00E257C3">
        <w:rPr>
          <w:rFonts w:ascii="Minion Pro" w:hAnsi="Minion Pro" w:cstheme="majorBidi"/>
          <w:b/>
          <w:sz w:val="22"/>
          <w:szCs w:val="22"/>
        </w:rPr>
        <w:t>ряд</w:t>
      </w:r>
      <w:r w:rsidRPr="00E770DD">
        <w:rPr>
          <w:rFonts w:ascii="Minion Pro" w:hAnsi="Minion Pro" w:cstheme="majorBidi"/>
          <w:bCs/>
          <w:sz w:val="22"/>
          <w:szCs w:val="22"/>
        </w:rPr>
        <w:t xml:space="preserve"> </w:t>
      </w:r>
      <w:r w:rsidRPr="00E257C3">
        <w:rPr>
          <w:rFonts w:ascii="Minion Pro" w:hAnsi="Minion Pro" w:cstheme="majorBidi"/>
          <w:b/>
          <w:sz w:val="22"/>
          <w:szCs w:val="22"/>
        </w:rPr>
        <w:t>принципиальных</w:t>
      </w:r>
      <w:r w:rsidRPr="00E770DD">
        <w:rPr>
          <w:rFonts w:ascii="Minion Pro" w:hAnsi="Minion Pro" w:cstheme="majorBidi"/>
          <w:bCs/>
          <w:sz w:val="22"/>
          <w:szCs w:val="22"/>
        </w:rPr>
        <w:t xml:space="preserve"> </w:t>
      </w:r>
      <w:r w:rsidRPr="00E257C3">
        <w:rPr>
          <w:rFonts w:ascii="Minion Pro" w:hAnsi="Minion Pro" w:cstheme="majorBidi"/>
          <w:b/>
          <w:sz w:val="22"/>
          <w:szCs w:val="22"/>
        </w:rPr>
        <w:t>отличий</w:t>
      </w:r>
      <w:r w:rsidRPr="00E770DD">
        <w:rPr>
          <w:rFonts w:ascii="Minion Pro" w:hAnsi="Minion Pro" w:cstheme="majorBidi"/>
          <w:bCs/>
          <w:sz w:val="22"/>
          <w:szCs w:val="22"/>
        </w:rPr>
        <w:t>:</w:t>
      </w:r>
    </w:p>
    <w:p w:rsidR="00DA6B8F" w:rsidRPr="00E770DD" w:rsidRDefault="00DA6B8F" w:rsidP="00F77304">
      <w:pPr>
        <w:numPr>
          <w:ilvl w:val="0"/>
          <w:numId w:val="1"/>
        </w:numPr>
        <w:spacing w:line="257" w:lineRule="auto"/>
        <w:ind w:left="0" w:firstLine="284"/>
        <w:jc w:val="both"/>
        <w:rPr>
          <w:rFonts w:ascii="Minion Pro" w:hAnsi="Minion Pro" w:cstheme="majorBidi"/>
          <w:bCs/>
          <w:sz w:val="22"/>
          <w:szCs w:val="22"/>
        </w:rPr>
      </w:pPr>
      <w:r w:rsidRPr="00E770DD">
        <w:rPr>
          <w:rFonts w:ascii="Minion Pro" w:hAnsi="Minion Pro" w:cstheme="majorBidi"/>
          <w:b/>
          <w:sz w:val="22"/>
          <w:szCs w:val="22"/>
        </w:rPr>
        <w:t>Объем запасов</w:t>
      </w:r>
      <w:r w:rsidRPr="00E770DD">
        <w:rPr>
          <w:rFonts w:ascii="Minion Pro" w:hAnsi="Minion Pro" w:cstheme="majorBidi"/>
          <w:bCs/>
          <w:sz w:val="22"/>
          <w:szCs w:val="22"/>
        </w:rPr>
        <w:t xml:space="preserve"> пресной воды </w:t>
      </w:r>
      <w:r w:rsidRPr="00E770DD">
        <w:rPr>
          <w:rFonts w:ascii="Minion Pro" w:hAnsi="Minion Pro" w:cstheme="majorBidi"/>
          <w:b/>
          <w:sz w:val="22"/>
          <w:szCs w:val="22"/>
        </w:rPr>
        <w:t xml:space="preserve">подвержен </w:t>
      </w:r>
      <w:r w:rsidRPr="00E770DD">
        <w:rPr>
          <w:rFonts w:ascii="Minion Pro" w:hAnsi="Minion Pro" w:cstheme="majorBidi"/>
          <w:bCs/>
          <w:sz w:val="22"/>
          <w:szCs w:val="22"/>
        </w:rPr>
        <w:t>постоянным</w:t>
      </w:r>
      <w:r w:rsidRPr="00E770DD">
        <w:rPr>
          <w:rFonts w:ascii="Minion Pro" w:hAnsi="Minion Pro" w:cstheme="majorBidi"/>
          <w:b/>
          <w:sz w:val="22"/>
          <w:szCs w:val="22"/>
        </w:rPr>
        <w:t xml:space="preserve"> флуктуациям</w:t>
      </w:r>
      <w:r w:rsidRPr="00E770DD">
        <w:rPr>
          <w:rFonts w:ascii="Minion Pro" w:hAnsi="Minion Pro" w:cstheme="majorBidi"/>
          <w:bCs/>
          <w:sz w:val="22"/>
          <w:szCs w:val="22"/>
        </w:rPr>
        <w:t>, обусловленным изменениями гидрометеорологических условий (нормы осадков и водности речных бассейнов). Размах и частота этих флуктуаций повышается по мере развития процесса глобального потепления. В основу формирования рынка водных ресурсов, в отличие от нефтяного, может быть положен принцип корректировки и управления их динамикой. В упрощенной форме – это компенсация дефицита воды в одних регионах за счет избытка их в других, который, так или иначе, необходимо отводить для защиты территорий от затопления.</w:t>
      </w:r>
    </w:p>
    <w:p w:rsidR="00DA6B8F" w:rsidRPr="00E770DD" w:rsidRDefault="00DA6B8F" w:rsidP="00F77304">
      <w:pPr>
        <w:numPr>
          <w:ilvl w:val="0"/>
          <w:numId w:val="1"/>
        </w:numPr>
        <w:spacing w:line="257" w:lineRule="auto"/>
        <w:ind w:left="0" w:firstLine="284"/>
        <w:jc w:val="both"/>
        <w:rPr>
          <w:rFonts w:ascii="Minion Pro" w:hAnsi="Minion Pro" w:cstheme="majorBidi"/>
          <w:bCs/>
          <w:sz w:val="22"/>
          <w:szCs w:val="22"/>
        </w:rPr>
      </w:pPr>
      <w:r w:rsidRPr="00E770DD">
        <w:rPr>
          <w:rFonts w:ascii="Minion Pro" w:hAnsi="Minion Pro" w:cstheme="majorBidi"/>
          <w:bCs/>
          <w:sz w:val="22"/>
          <w:szCs w:val="22"/>
        </w:rPr>
        <w:t xml:space="preserve">Пресная </w:t>
      </w:r>
      <w:r w:rsidRPr="00243BA0">
        <w:rPr>
          <w:rFonts w:ascii="Minion Pro" w:hAnsi="Minion Pro" w:cstheme="majorBidi"/>
          <w:b/>
          <w:sz w:val="22"/>
          <w:szCs w:val="22"/>
        </w:rPr>
        <w:t>вода</w:t>
      </w:r>
      <w:r w:rsidRPr="00E770DD">
        <w:rPr>
          <w:rFonts w:ascii="Minion Pro" w:hAnsi="Minion Pro" w:cstheme="majorBidi"/>
          <w:bCs/>
          <w:sz w:val="22"/>
          <w:szCs w:val="22"/>
        </w:rPr>
        <w:t xml:space="preserve"> – это </w:t>
      </w:r>
      <w:r w:rsidRPr="00E770DD">
        <w:rPr>
          <w:rFonts w:ascii="Minion Pro" w:hAnsi="Minion Pro" w:cstheme="majorBidi"/>
          <w:b/>
          <w:sz w:val="22"/>
          <w:szCs w:val="22"/>
        </w:rPr>
        <w:t xml:space="preserve">необходимое условие для жизни </w:t>
      </w:r>
      <w:r w:rsidRPr="00E770DD">
        <w:rPr>
          <w:rFonts w:ascii="Minion Pro" w:hAnsi="Minion Pro" w:cstheme="majorBidi"/>
          <w:bCs/>
          <w:sz w:val="22"/>
          <w:szCs w:val="22"/>
        </w:rPr>
        <w:t xml:space="preserve">человека. После прогнозируемого сокращения запасов нефти наступит, так называемый, «постнефтяной период». Произойдет замена технологий, основанных на сжигание углеводородного топлива, на другие. Аналогичный «постводный период» </w:t>
      </w:r>
      <w:r w:rsidRPr="00E770DD">
        <w:rPr>
          <w:rFonts w:ascii="Minion Pro" w:hAnsi="Minion Pro" w:cstheme="majorBidi"/>
          <w:bCs/>
          <w:sz w:val="22"/>
          <w:szCs w:val="22"/>
        </w:rPr>
        <w:lastRenderedPageBreak/>
        <w:t>невозможен. Формирование водного рынка не может происходить по законам нефтяного рынка, где главным стимулом является финансовая выгода. Иными словами, нефтепровод строится только тогда, когда это выгодно, водопровод должен функционировать постоянно, даже в тех случаях, когда это приносит значительные убытки.</w:t>
      </w:r>
    </w:p>
    <w:p w:rsidR="00DA6B8F" w:rsidRPr="00E770DD" w:rsidRDefault="00DA6B8F" w:rsidP="00F77304">
      <w:pPr>
        <w:numPr>
          <w:ilvl w:val="0"/>
          <w:numId w:val="1"/>
        </w:numPr>
        <w:spacing w:line="257" w:lineRule="auto"/>
        <w:ind w:left="0" w:firstLine="284"/>
        <w:jc w:val="both"/>
        <w:rPr>
          <w:rFonts w:ascii="Minion Pro" w:hAnsi="Minion Pro" w:cstheme="majorBidi"/>
          <w:bCs/>
          <w:sz w:val="22"/>
          <w:szCs w:val="22"/>
        </w:rPr>
      </w:pPr>
      <w:r w:rsidRPr="00243BA0">
        <w:rPr>
          <w:rFonts w:ascii="Minion Pro" w:hAnsi="Minion Pro" w:cstheme="majorBidi"/>
          <w:b/>
          <w:sz w:val="22"/>
          <w:szCs w:val="22"/>
        </w:rPr>
        <w:t>Вода</w:t>
      </w:r>
      <w:r w:rsidRPr="00E770DD">
        <w:rPr>
          <w:rFonts w:ascii="Minion Pro" w:hAnsi="Minion Pro" w:cstheme="majorBidi"/>
          <w:bCs/>
          <w:sz w:val="22"/>
          <w:szCs w:val="22"/>
        </w:rPr>
        <w:t xml:space="preserve"> – это </w:t>
      </w:r>
      <w:r w:rsidRPr="00E770DD">
        <w:rPr>
          <w:rFonts w:ascii="Minion Pro" w:hAnsi="Minion Pro" w:cstheme="majorBidi"/>
          <w:b/>
          <w:sz w:val="22"/>
          <w:szCs w:val="22"/>
        </w:rPr>
        <w:t>основа сельскохозяйственного производства</w:t>
      </w:r>
      <w:r w:rsidRPr="00E770DD">
        <w:rPr>
          <w:rFonts w:ascii="Minion Pro" w:hAnsi="Minion Pro" w:cstheme="majorBidi"/>
          <w:bCs/>
          <w:sz w:val="22"/>
          <w:szCs w:val="22"/>
        </w:rPr>
        <w:t xml:space="preserve">. Ее дефицит в условиях уже существующей нехватки пищевых </w:t>
      </w:r>
      <w:r w:rsidRPr="000B10C5">
        <w:rPr>
          <w:rFonts w:ascii="Minion Pro" w:hAnsi="Minion Pro" w:cstheme="majorBidi"/>
          <w:bCs/>
          <w:sz w:val="22"/>
          <w:szCs w:val="22"/>
        </w:rPr>
        <w:t>продуктов,</w:t>
      </w:r>
      <w:r w:rsidRPr="00E770DD">
        <w:rPr>
          <w:rFonts w:ascii="Minion Pro" w:hAnsi="Minion Pro" w:cstheme="majorBidi"/>
          <w:bCs/>
          <w:sz w:val="22"/>
          <w:szCs w:val="22"/>
        </w:rPr>
        <w:t xml:space="preserve"> неминуемо</w:t>
      </w:r>
      <w:r w:rsidR="000B10C5">
        <w:rPr>
          <w:rFonts w:ascii="Minion Pro" w:hAnsi="Minion Pro" w:cstheme="majorBidi"/>
          <w:bCs/>
          <w:sz w:val="22"/>
          <w:szCs w:val="22"/>
        </w:rPr>
        <w:t>,</w:t>
      </w:r>
      <w:r w:rsidRPr="00E770DD">
        <w:rPr>
          <w:rFonts w:ascii="Minion Pro" w:hAnsi="Minion Pro" w:cstheme="majorBidi"/>
          <w:bCs/>
          <w:sz w:val="22"/>
          <w:szCs w:val="22"/>
        </w:rPr>
        <w:t xml:space="preserve"> вызовет массовый голод. Мало известен факт, что наибольшее количество человеческих жертв в природных чрезвычайных ситуациях ХХ века (51%) было связано не с землетрясениями и наводнениями, а с засухой в Восточной Африке (Осипов, 1995). Только в 1970-1974 гг. здесь погибло от голода, вызванного засухами, около 1,2 млн. человек. </w:t>
      </w:r>
    </w:p>
    <w:p w:rsidR="00DA6B8F" w:rsidRPr="00E770DD" w:rsidRDefault="00DA6B8F" w:rsidP="00F77304">
      <w:pPr>
        <w:numPr>
          <w:ilvl w:val="0"/>
          <w:numId w:val="1"/>
        </w:numPr>
        <w:spacing w:line="257" w:lineRule="auto"/>
        <w:ind w:left="0" w:firstLine="284"/>
        <w:jc w:val="both"/>
        <w:rPr>
          <w:rFonts w:ascii="Minion Pro" w:hAnsi="Minion Pro" w:cstheme="majorBidi"/>
          <w:bCs/>
          <w:sz w:val="22"/>
          <w:szCs w:val="22"/>
        </w:rPr>
      </w:pPr>
      <w:r w:rsidRPr="00243BA0">
        <w:rPr>
          <w:rFonts w:ascii="Minion Pro" w:hAnsi="Minion Pro" w:cstheme="majorBidi"/>
          <w:b/>
          <w:sz w:val="22"/>
          <w:szCs w:val="22"/>
        </w:rPr>
        <w:t>В условиях</w:t>
      </w:r>
      <w:r w:rsidRPr="00E770DD">
        <w:rPr>
          <w:rFonts w:ascii="Minion Pro" w:hAnsi="Minion Pro" w:cstheme="majorBidi"/>
          <w:bCs/>
          <w:sz w:val="22"/>
          <w:szCs w:val="22"/>
        </w:rPr>
        <w:t xml:space="preserve"> </w:t>
      </w:r>
      <w:r w:rsidRPr="00E770DD">
        <w:rPr>
          <w:rFonts w:ascii="Minion Pro" w:hAnsi="Minion Pro" w:cstheme="majorBidi"/>
          <w:b/>
          <w:sz w:val="22"/>
          <w:szCs w:val="22"/>
        </w:rPr>
        <w:t>глобального перераспределения</w:t>
      </w:r>
      <w:r w:rsidRPr="00E770DD">
        <w:rPr>
          <w:rFonts w:ascii="Minion Pro" w:hAnsi="Minion Pro" w:cstheme="majorBidi"/>
          <w:bCs/>
          <w:sz w:val="22"/>
          <w:szCs w:val="22"/>
        </w:rPr>
        <w:t xml:space="preserve"> нормы </w:t>
      </w:r>
      <w:r w:rsidRPr="00E770DD">
        <w:rPr>
          <w:rFonts w:ascii="Minion Pro" w:hAnsi="Minion Pro" w:cstheme="majorBidi"/>
          <w:b/>
          <w:sz w:val="22"/>
          <w:szCs w:val="22"/>
        </w:rPr>
        <w:t>осадков</w:t>
      </w:r>
      <w:r w:rsidRPr="00E770DD">
        <w:rPr>
          <w:rFonts w:ascii="Minion Pro" w:hAnsi="Minion Pro" w:cstheme="majorBidi"/>
          <w:bCs/>
          <w:sz w:val="22"/>
          <w:szCs w:val="22"/>
        </w:rPr>
        <w:t xml:space="preserve"> межбассейновая </w:t>
      </w:r>
      <w:r w:rsidRPr="00E257C3">
        <w:rPr>
          <w:rFonts w:ascii="Minion Pro" w:hAnsi="Minion Pro" w:cstheme="majorBidi"/>
          <w:b/>
          <w:sz w:val="22"/>
          <w:szCs w:val="22"/>
        </w:rPr>
        <w:t>переброска вод необходима</w:t>
      </w:r>
      <w:r w:rsidRPr="00E770DD">
        <w:rPr>
          <w:rFonts w:ascii="Minion Pro" w:hAnsi="Minion Pro" w:cstheme="majorBidi"/>
          <w:bCs/>
          <w:sz w:val="22"/>
          <w:szCs w:val="22"/>
        </w:rPr>
        <w:t xml:space="preserve"> для подержания существования многих наземных экосистем и экосистем континентальных водных объектов. </w:t>
      </w:r>
    </w:p>
    <w:p w:rsidR="00DA6B8F" w:rsidRPr="00E770DD" w:rsidRDefault="00DA6B8F" w:rsidP="00E23AB8">
      <w:pPr>
        <w:pStyle w:val="a5"/>
        <w:spacing w:before="120" w:line="257" w:lineRule="auto"/>
        <w:rPr>
          <w:rFonts w:ascii="Minion Pro" w:hAnsi="Minion Pro"/>
          <w:b/>
          <w:bCs/>
          <w:i w:val="0"/>
          <w:iCs w:val="0"/>
          <w:smallCaps/>
          <w:color w:val="auto"/>
          <w:spacing w:val="0"/>
          <w:sz w:val="22"/>
          <w:szCs w:val="22"/>
        </w:rPr>
      </w:pPr>
      <w:r w:rsidRPr="00E770DD">
        <w:rPr>
          <w:rFonts w:ascii="Minion Pro" w:hAnsi="Minion Pro"/>
          <w:b/>
          <w:bCs/>
          <w:i w:val="0"/>
          <w:iCs w:val="0"/>
          <w:smallCaps/>
          <w:color w:val="auto"/>
          <w:spacing w:val="0"/>
          <w:sz w:val="22"/>
          <w:szCs w:val="22"/>
        </w:rPr>
        <w:t>Экологические, социальные и геополитические последствия организации антирек</w:t>
      </w:r>
    </w:p>
    <w:p w:rsidR="00DA6B8F" w:rsidRPr="00E770DD" w:rsidRDefault="00DA6B8F" w:rsidP="00243BA0">
      <w:pPr>
        <w:spacing w:line="257" w:lineRule="auto"/>
        <w:ind w:firstLine="284"/>
        <w:jc w:val="both"/>
        <w:rPr>
          <w:rFonts w:ascii="Minion Pro" w:hAnsi="Minion Pro" w:cstheme="majorBidi"/>
          <w:bCs/>
          <w:sz w:val="22"/>
          <w:szCs w:val="22"/>
        </w:rPr>
      </w:pPr>
      <w:r w:rsidRPr="00E770DD">
        <w:rPr>
          <w:rFonts w:ascii="Minion Pro" w:hAnsi="Minion Pro" w:cstheme="majorBidi"/>
          <w:bCs/>
          <w:sz w:val="22"/>
          <w:szCs w:val="22"/>
        </w:rPr>
        <w:t xml:space="preserve">Строительство систем межбассейновой переброски речного стока осуществлялось, начиная с глубокой древности. В конце ХХ века отношение общественности к подобным проектам стало негативным в связи опасениями крупномасштабной деградации окружающей среды. Надвигающийся </w:t>
      </w:r>
      <w:r w:rsidRPr="00E770DD">
        <w:rPr>
          <w:rFonts w:ascii="Minion Pro" w:hAnsi="Minion Pro" w:cstheme="majorBidi"/>
          <w:b/>
          <w:sz w:val="22"/>
          <w:szCs w:val="22"/>
        </w:rPr>
        <w:t>мировой кризис водопользования</w:t>
      </w:r>
      <w:r w:rsidRPr="00E770DD">
        <w:rPr>
          <w:rFonts w:ascii="Minion Pro" w:hAnsi="Minion Pro" w:cstheme="majorBidi"/>
          <w:bCs/>
          <w:sz w:val="22"/>
          <w:szCs w:val="22"/>
        </w:rPr>
        <w:t xml:space="preserve"> и изменение водности речных систем требует пересмотра подобного взгляда. Предполагается, что понижение солености вод Северного Ледовитого океана, связанное с увеличением стока сибирских рек, будет иметь весьма </w:t>
      </w:r>
      <w:r w:rsidRPr="00E770DD">
        <w:rPr>
          <w:rFonts w:ascii="Minion Pro" w:hAnsi="Minion Pro" w:cstheme="majorBidi"/>
          <w:bCs/>
          <w:sz w:val="22"/>
          <w:szCs w:val="22"/>
        </w:rPr>
        <w:lastRenderedPageBreak/>
        <w:t xml:space="preserve">нежелательные не только экологические, но климатические последствия. Кроме того, увеличение нормы осадков, обусловленное глобальным потеплением, создает угрозу крупных </w:t>
      </w:r>
      <w:r w:rsidRPr="00243BA0">
        <w:rPr>
          <w:rFonts w:ascii="Minion Pro" w:hAnsi="Minion Pro" w:cstheme="majorBidi"/>
          <w:b/>
          <w:sz w:val="22"/>
          <w:szCs w:val="22"/>
        </w:rPr>
        <w:t>природно-техногенных катастроф</w:t>
      </w:r>
      <w:r w:rsidRPr="00243BA0">
        <w:rPr>
          <w:rFonts w:ascii="Minion Pro" w:hAnsi="Minion Pro" w:cstheme="majorBidi"/>
          <w:bCs/>
          <w:sz w:val="22"/>
          <w:szCs w:val="22"/>
        </w:rPr>
        <w:t xml:space="preserve"> </w:t>
      </w:r>
      <w:r w:rsidRPr="00E770DD">
        <w:rPr>
          <w:rFonts w:ascii="Minion Pro" w:hAnsi="Minion Pro" w:cstheme="majorBidi"/>
          <w:bCs/>
          <w:sz w:val="22"/>
          <w:szCs w:val="22"/>
        </w:rPr>
        <w:t>в результате наводнений и разрушений гидротехнических сооружений (плотин ГЭС и др.). Так, повышение водности р.</w:t>
      </w:r>
      <w:r w:rsidR="0091732B">
        <w:rPr>
          <w:rFonts w:ascii="Minion Pro" w:hAnsi="Minion Pro" w:cstheme="majorBidi"/>
          <w:bCs/>
          <w:sz w:val="22"/>
          <w:szCs w:val="22"/>
        </w:rPr>
        <w:t> </w:t>
      </w:r>
      <w:r w:rsidRPr="00E770DD">
        <w:rPr>
          <w:rFonts w:ascii="Minion Pro" w:hAnsi="Minion Pro" w:cstheme="majorBidi"/>
          <w:bCs/>
          <w:sz w:val="22"/>
          <w:szCs w:val="22"/>
        </w:rPr>
        <w:t xml:space="preserve">Енисей потребовало срочного строительства </w:t>
      </w:r>
      <w:r w:rsidRPr="00243BA0">
        <w:rPr>
          <w:rFonts w:ascii="Minion Pro" w:hAnsi="Minion Pro" w:cstheme="majorBidi"/>
          <w:bCs/>
          <w:sz w:val="22"/>
          <w:szCs w:val="22"/>
        </w:rPr>
        <w:t xml:space="preserve">дополнительного водосброса на </w:t>
      </w:r>
      <w:r w:rsidRPr="00FE7E67">
        <w:rPr>
          <w:rFonts w:ascii="Minion Pro" w:hAnsi="Minion Pro" w:cstheme="majorBidi"/>
          <w:bCs/>
          <w:sz w:val="22"/>
          <w:szCs w:val="22"/>
        </w:rPr>
        <w:t>Саяно-Шушенской ГЭС. Этот избыток</w:t>
      </w:r>
      <w:r w:rsidRPr="00E770DD">
        <w:rPr>
          <w:rFonts w:ascii="Minion Pro" w:hAnsi="Minion Pro" w:cstheme="majorBidi"/>
          <w:bCs/>
          <w:sz w:val="22"/>
          <w:szCs w:val="22"/>
        </w:rPr>
        <w:t xml:space="preserve"> вод мог быть отведен в смежные с водохранилищем ГЭС засушливые регионы. Вместо издержек на организацию холостого сброса вод была бы получена финансовая выгода, и возросло бы геополитическое значение страны как импортера воды. Для уточнения данной проблемы предлагается ввести понятие </w:t>
      </w:r>
      <w:r w:rsidRPr="00FE7E67">
        <w:rPr>
          <w:rFonts w:ascii="Minion Pro" w:hAnsi="Minion Pro" w:cstheme="majorBidi"/>
          <w:bCs/>
          <w:sz w:val="22"/>
          <w:szCs w:val="22"/>
        </w:rPr>
        <w:t>«</w:t>
      </w:r>
      <w:r w:rsidRPr="00FE7E67">
        <w:rPr>
          <w:rFonts w:ascii="Minion Pro" w:hAnsi="Minion Pro" w:cstheme="majorBidi"/>
          <w:b/>
          <w:sz w:val="22"/>
          <w:szCs w:val="22"/>
        </w:rPr>
        <w:t>мобильные водные ресурсы</w:t>
      </w:r>
      <w:r w:rsidRPr="00FE7E67">
        <w:rPr>
          <w:rFonts w:ascii="Minion Pro" w:hAnsi="Minion Pro" w:cstheme="majorBidi"/>
          <w:bCs/>
          <w:sz w:val="22"/>
          <w:szCs w:val="22"/>
        </w:rPr>
        <w:t>» (МВР), подразумевая под ними</w:t>
      </w:r>
      <w:r w:rsidRPr="00E770DD">
        <w:rPr>
          <w:rFonts w:ascii="Minion Pro" w:hAnsi="Minion Pro" w:cstheme="majorBidi"/>
          <w:bCs/>
          <w:sz w:val="22"/>
          <w:szCs w:val="22"/>
        </w:rPr>
        <w:t xml:space="preserve"> часть стока, которая может быть изъята из донора антиреки, с наименьшими негативными экологическими последствиями.</w:t>
      </w:r>
    </w:p>
    <w:p w:rsidR="00DA6B8F" w:rsidRPr="00E770DD" w:rsidRDefault="00DA6B8F" w:rsidP="00F77304">
      <w:pPr>
        <w:spacing w:line="257" w:lineRule="auto"/>
        <w:ind w:firstLine="284"/>
        <w:jc w:val="both"/>
        <w:rPr>
          <w:rFonts w:ascii="Minion Pro" w:hAnsi="Minion Pro" w:cstheme="majorBidi"/>
          <w:bCs/>
          <w:sz w:val="22"/>
          <w:szCs w:val="22"/>
        </w:rPr>
      </w:pPr>
      <w:r w:rsidRPr="00E770DD">
        <w:rPr>
          <w:rFonts w:ascii="Minion Pro" w:hAnsi="Minion Pro" w:cstheme="majorBidi"/>
          <w:bCs/>
          <w:sz w:val="22"/>
          <w:szCs w:val="22"/>
        </w:rPr>
        <w:t>Существует мнение, что мировой кризис водопользования может быть решен на основе импорта «</w:t>
      </w:r>
      <w:r w:rsidRPr="00E770DD">
        <w:rPr>
          <w:rFonts w:ascii="Minion Pro" w:hAnsi="Minion Pro" w:cstheme="majorBidi"/>
          <w:b/>
          <w:sz w:val="22"/>
          <w:szCs w:val="22"/>
        </w:rPr>
        <w:t>виртуальной воды</w:t>
      </w:r>
      <w:r w:rsidRPr="00E770DD">
        <w:rPr>
          <w:rFonts w:ascii="Minion Pro" w:hAnsi="Minion Pro" w:cstheme="majorBidi"/>
          <w:bCs/>
          <w:sz w:val="22"/>
          <w:szCs w:val="22"/>
        </w:rPr>
        <w:t>» или «</w:t>
      </w:r>
      <w:r w:rsidRPr="00E770DD">
        <w:rPr>
          <w:rFonts w:ascii="Minion Pro" w:hAnsi="Minion Pro" w:cstheme="majorBidi"/>
          <w:b/>
          <w:sz w:val="22"/>
          <w:szCs w:val="22"/>
        </w:rPr>
        <w:t>водоемкой продукции</w:t>
      </w:r>
      <w:r w:rsidRPr="00E770DD">
        <w:rPr>
          <w:rFonts w:ascii="Minion Pro" w:hAnsi="Minion Pro" w:cstheme="majorBidi"/>
          <w:bCs/>
          <w:sz w:val="22"/>
          <w:szCs w:val="22"/>
        </w:rPr>
        <w:t xml:space="preserve">». То есть замена поставок воды, как таковой, в страны, испытывающие ее дефицит, поставками продукции, изготовление которой требует затрат значительного количества водных ресурсов. Однако следует вспомнить, что острый дефицит воды испытывают в основном «бедные» страны, у которых нет средств на приобретение водоемкой продукции. Кроме того, импорт виртуальной воды не решит экологические проблемы и не даст возможности развиваться сельскому хозяйству. </w:t>
      </w:r>
    </w:p>
    <w:p w:rsidR="00DA6B8F" w:rsidRPr="00E770DD" w:rsidRDefault="00DA6B8F" w:rsidP="00F77304">
      <w:pPr>
        <w:spacing w:line="257" w:lineRule="auto"/>
        <w:ind w:firstLine="284"/>
        <w:jc w:val="both"/>
        <w:rPr>
          <w:rFonts w:ascii="Minion Pro" w:hAnsi="Minion Pro" w:cstheme="majorBidi"/>
          <w:bCs/>
          <w:sz w:val="22"/>
          <w:szCs w:val="22"/>
        </w:rPr>
      </w:pPr>
      <w:r w:rsidRPr="00E770DD">
        <w:rPr>
          <w:rFonts w:ascii="Minion Pro" w:hAnsi="Minion Pro" w:cstheme="majorBidi"/>
          <w:bCs/>
          <w:sz w:val="22"/>
          <w:szCs w:val="22"/>
        </w:rPr>
        <w:t xml:space="preserve">Противниками антирек высказывается также мнение, что межрегиональная переброска речного стока во многих случаях невозможна из-за географических преград. Но, как мы видим на </w:t>
      </w:r>
      <w:r w:rsidRPr="00E770DD">
        <w:rPr>
          <w:rFonts w:ascii="Minion Pro" w:hAnsi="Minion Pro" w:cstheme="majorBidi"/>
          <w:bCs/>
          <w:sz w:val="22"/>
          <w:szCs w:val="22"/>
        </w:rPr>
        <w:lastRenderedPageBreak/>
        <w:t>примере развития сети нефте- и газопроводов, их прокладка осуществляется даже через моря. Во время мирового кризиса водопользования востребованность прокладки аналогичных водопроводов станет еще больше, а экономическая обоснованность этих проектов, уступит свое лидирующее значение социальной необходимости.</w:t>
      </w:r>
    </w:p>
    <w:p w:rsidR="006E2F1E" w:rsidRPr="009A2A66" w:rsidRDefault="006E2F1E" w:rsidP="00DB144D">
      <w:pPr>
        <w:pStyle w:val="a5"/>
        <w:shd w:val="clear" w:color="auto" w:fill="D9D9D9" w:themeFill="background1" w:themeFillShade="D9"/>
        <w:spacing w:before="120" w:line="257" w:lineRule="auto"/>
        <w:jc w:val="both"/>
        <w:rPr>
          <w:rFonts w:ascii="Minion Pro" w:hAnsi="Minion Pro"/>
          <w:b/>
          <w:bCs/>
          <w:i w:val="0"/>
          <w:iCs w:val="0"/>
          <w:smallCaps/>
          <w:color w:val="auto"/>
          <w:spacing w:val="0"/>
          <w:sz w:val="22"/>
          <w:szCs w:val="22"/>
        </w:rPr>
      </w:pPr>
      <w:r w:rsidRPr="009A2A66">
        <w:rPr>
          <w:rFonts w:ascii="Minion Pro" w:hAnsi="Minion Pro"/>
          <w:b/>
          <w:bCs/>
          <w:i w:val="0"/>
          <w:iCs w:val="0"/>
          <w:smallCaps/>
          <w:color w:val="auto"/>
          <w:spacing w:val="0"/>
          <w:sz w:val="22"/>
          <w:szCs w:val="22"/>
        </w:rPr>
        <w:t xml:space="preserve">Литература к </w:t>
      </w:r>
      <w:r w:rsidR="00DB144D">
        <w:rPr>
          <w:rFonts w:ascii="Minion Pro" w:hAnsi="Minion Pro"/>
          <w:b/>
          <w:bCs/>
          <w:i w:val="0"/>
          <w:iCs w:val="0"/>
          <w:smallCaps/>
          <w:color w:val="auto"/>
          <w:spacing w:val="0"/>
          <w:sz w:val="22"/>
          <w:szCs w:val="22"/>
        </w:rPr>
        <w:t>разделу</w:t>
      </w:r>
    </w:p>
    <w:p w:rsidR="002006C7" w:rsidRPr="00E770DD" w:rsidRDefault="002006C7" w:rsidP="00F77304">
      <w:pPr>
        <w:spacing w:line="257" w:lineRule="auto"/>
        <w:jc w:val="both"/>
        <w:rPr>
          <w:rFonts w:ascii="Minion Pro" w:hAnsi="Minion Pro"/>
          <w:color w:val="000000"/>
          <w:sz w:val="22"/>
          <w:szCs w:val="22"/>
        </w:rPr>
      </w:pPr>
      <w:r w:rsidRPr="00E770DD">
        <w:rPr>
          <w:rFonts w:ascii="Minion Pro" w:hAnsi="Minion Pro"/>
          <w:b/>
          <w:bCs/>
          <w:color w:val="000000"/>
          <w:sz w:val="22"/>
          <w:szCs w:val="22"/>
        </w:rPr>
        <w:t>Суздалева А.Л., Горюнова С.В.</w:t>
      </w:r>
      <w:r w:rsidRPr="00E770DD">
        <w:rPr>
          <w:rFonts w:ascii="Minion Pro" w:hAnsi="Minion Pro"/>
          <w:color w:val="000000"/>
          <w:sz w:val="22"/>
          <w:szCs w:val="22"/>
        </w:rPr>
        <w:t xml:space="preserve"> Техногенез и деградация поверхностных водных объектов. М.: ООО ИД «ЭНЕРГИЯ», 2014. 456 с.</w:t>
      </w:r>
    </w:p>
    <w:p w:rsidR="002006C7" w:rsidRPr="00E770DD" w:rsidRDefault="002006C7" w:rsidP="00F77304">
      <w:pPr>
        <w:spacing w:line="257" w:lineRule="auto"/>
        <w:jc w:val="both"/>
        <w:rPr>
          <w:rFonts w:ascii="Minion Pro" w:hAnsi="Minion Pro"/>
          <w:color w:val="000000"/>
          <w:sz w:val="22"/>
          <w:szCs w:val="22"/>
        </w:rPr>
      </w:pPr>
      <w:r w:rsidRPr="00E770DD">
        <w:rPr>
          <w:rFonts w:ascii="Minion Pro" w:hAnsi="Minion Pro"/>
          <w:b/>
          <w:bCs/>
          <w:color w:val="000000"/>
          <w:sz w:val="22"/>
          <w:szCs w:val="22"/>
        </w:rPr>
        <w:t>Суздалева А.Л., Горюнова С.В.</w:t>
      </w:r>
      <w:r w:rsidRPr="00E770DD">
        <w:rPr>
          <w:rFonts w:ascii="Minion Pro" w:hAnsi="Minion Pro"/>
          <w:color w:val="000000"/>
          <w:sz w:val="22"/>
          <w:szCs w:val="22"/>
        </w:rPr>
        <w:t xml:space="preserve"> Экологические основы формирования международного рынка ресурсов пресной воды// Вестник Российского университета дружбы народов. Серия экология и безопасность жизнедеятельности. 2014. №4. С.85-92.</w:t>
      </w:r>
    </w:p>
    <w:p w:rsidR="002006C7" w:rsidRPr="00E770DD" w:rsidRDefault="002006C7" w:rsidP="00F77304">
      <w:pPr>
        <w:spacing w:line="257" w:lineRule="auto"/>
        <w:jc w:val="both"/>
        <w:rPr>
          <w:rFonts w:ascii="Minion Pro" w:hAnsi="Minion Pro"/>
          <w:color w:val="000000"/>
          <w:sz w:val="22"/>
          <w:szCs w:val="22"/>
        </w:rPr>
      </w:pPr>
      <w:r w:rsidRPr="00E770DD">
        <w:rPr>
          <w:rFonts w:ascii="Minion Pro" w:hAnsi="Minion Pro"/>
          <w:b/>
          <w:bCs/>
          <w:color w:val="000000"/>
          <w:sz w:val="22"/>
          <w:szCs w:val="22"/>
        </w:rPr>
        <w:t>Данилов-Данильян В.И., Лосев К.С.</w:t>
      </w:r>
      <w:r w:rsidRPr="00E770DD">
        <w:rPr>
          <w:rFonts w:ascii="Minion Pro" w:hAnsi="Minion Pro"/>
          <w:color w:val="000000"/>
          <w:sz w:val="22"/>
          <w:szCs w:val="22"/>
        </w:rPr>
        <w:t xml:space="preserve"> Потребление воды: экологические, экономические, социальные и политические аспекты. М.: Наука, 2006. 221 с.</w:t>
      </w:r>
    </w:p>
    <w:p w:rsidR="002006C7" w:rsidRPr="00E770DD" w:rsidRDefault="002006C7" w:rsidP="00F77304">
      <w:pPr>
        <w:spacing w:line="257" w:lineRule="auto"/>
        <w:jc w:val="both"/>
        <w:rPr>
          <w:rFonts w:ascii="Minion Pro" w:hAnsi="Minion Pro"/>
          <w:color w:val="000000"/>
          <w:sz w:val="22"/>
          <w:szCs w:val="22"/>
        </w:rPr>
      </w:pPr>
      <w:r w:rsidRPr="00E770DD">
        <w:rPr>
          <w:rFonts w:ascii="Minion Pro" w:hAnsi="Minion Pro"/>
          <w:b/>
          <w:bCs/>
          <w:color w:val="000000"/>
          <w:sz w:val="22"/>
          <w:szCs w:val="22"/>
        </w:rPr>
        <w:t>Березнер А.С.</w:t>
      </w:r>
      <w:r w:rsidRPr="00E770DD">
        <w:rPr>
          <w:rFonts w:ascii="Minion Pro" w:hAnsi="Minion Pro"/>
          <w:color w:val="000000"/>
          <w:sz w:val="22"/>
          <w:szCs w:val="22"/>
        </w:rPr>
        <w:t xml:space="preserve"> Территориальное перераспределение речного стока европейской части РСФСР. Л.: Гидрометеоиздат, 1985. 160</w:t>
      </w:r>
      <w:r w:rsidR="009A2A66">
        <w:rPr>
          <w:rFonts w:ascii="Minion Pro" w:hAnsi="Minion Pro"/>
          <w:color w:val="000000"/>
          <w:sz w:val="22"/>
          <w:szCs w:val="22"/>
        </w:rPr>
        <w:t> </w:t>
      </w:r>
      <w:r w:rsidRPr="00E770DD">
        <w:rPr>
          <w:rFonts w:ascii="Minion Pro" w:hAnsi="Minion Pro"/>
          <w:color w:val="000000"/>
          <w:sz w:val="22"/>
          <w:szCs w:val="22"/>
        </w:rPr>
        <w:t>с.</w:t>
      </w:r>
    </w:p>
    <w:p w:rsidR="002006C7" w:rsidRPr="00E770DD" w:rsidRDefault="002006C7" w:rsidP="00F77304">
      <w:pPr>
        <w:spacing w:line="257" w:lineRule="auto"/>
        <w:jc w:val="both"/>
        <w:rPr>
          <w:rFonts w:ascii="Minion Pro" w:hAnsi="Minion Pro"/>
          <w:color w:val="000000"/>
          <w:sz w:val="22"/>
          <w:szCs w:val="22"/>
        </w:rPr>
      </w:pPr>
      <w:proofErr w:type="spellStart"/>
      <w:r w:rsidRPr="00E770DD">
        <w:rPr>
          <w:rFonts w:ascii="Minion Pro" w:hAnsi="Minion Pro"/>
          <w:b/>
          <w:bCs/>
          <w:color w:val="000000"/>
          <w:sz w:val="22"/>
          <w:szCs w:val="22"/>
        </w:rPr>
        <w:t>Салохиддинов</w:t>
      </w:r>
      <w:proofErr w:type="spellEnd"/>
      <w:r w:rsidRPr="00E770DD">
        <w:rPr>
          <w:rFonts w:ascii="Minion Pro" w:hAnsi="Minion Pro"/>
          <w:b/>
          <w:bCs/>
          <w:color w:val="000000"/>
          <w:sz w:val="22"/>
          <w:szCs w:val="22"/>
        </w:rPr>
        <w:t xml:space="preserve"> А.Т., </w:t>
      </w:r>
      <w:proofErr w:type="spellStart"/>
      <w:r w:rsidRPr="00E770DD">
        <w:rPr>
          <w:rFonts w:ascii="Minion Pro" w:hAnsi="Minion Pro"/>
          <w:b/>
          <w:bCs/>
          <w:color w:val="000000"/>
          <w:sz w:val="22"/>
          <w:szCs w:val="22"/>
        </w:rPr>
        <w:t>Икрамов</w:t>
      </w:r>
      <w:proofErr w:type="spellEnd"/>
      <w:r w:rsidRPr="00E770DD">
        <w:rPr>
          <w:rFonts w:ascii="Minion Pro" w:hAnsi="Minion Pro"/>
          <w:b/>
          <w:bCs/>
          <w:color w:val="000000"/>
          <w:sz w:val="22"/>
          <w:szCs w:val="22"/>
        </w:rPr>
        <w:t xml:space="preserve"> Р.К., </w:t>
      </w:r>
      <w:proofErr w:type="spellStart"/>
      <w:r w:rsidRPr="00E770DD">
        <w:rPr>
          <w:rFonts w:ascii="Minion Pro" w:hAnsi="Minion Pro"/>
          <w:b/>
          <w:bCs/>
          <w:color w:val="000000"/>
          <w:sz w:val="22"/>
          <w:szCs w:val="22"/>
        </w:rPr>
        <w:t>Тимирова</w:t>
      </w:r>
      <w:proofErr w:type="spellEnd"/>
      <w:r w:rsidRPr="00E770DD">
        <w:rPr>
          <w:rFonts w:ascii="Minion Pro" w:hAnsi="Minion Pro"/>
          <w:b/>
          <w:bCs/>
          <w:color w:val="000000"/>
          <w:sz w:val="22"/>
          <w:szCs w:val="22"/>
        </w:rPr>
        <w:t xml:space="preserve"> М.Н.</w:t>
      </w:r>
      <w:r w:rsidRPr="00E770DD">
        <w:rPr>
          <w:rFonts w:ascii="Minion Pro" w:hAnsi="Minion Pro"/>
          <w:color w:val="000000"/>
          <w:sz w:val="22"/>
          <w:szCs w:val="22"/>
        </w:rPr>
        <w:t xml:space="preserve"> Управление водными ресурсами.– Ташкент, ТИМИ, 2013. 2008 с.</w:t>
      </w:r>
    </w:p>
    <w:p w:rsidR="002006C7" w:rsidRPr="00E770DD" w:rsidRDefault="002006C7" w:rsidP="00F77304">
      <w:pPr>
        <w:spacing w:line="257" w:lineRule="auto"/>
        <w:jc w:val="both"/>
        <w:rPr>
          <w:rFonts w:ascii="Minion Pro" w:hAnsi="Minion Pro"/>
          <w:color w:val="000000"/>
          <w:sz w:val="22"/>
          <w:szCs w:val="22"/>
        </w:rPr>
      </w:pPr>
      <w:r w:rsidRPr="00E770DD">
        <w:rPr>
          <w:rFonts w:ascii="Minion Pro" w:hAnsi="Minion Pro"/>
          <w:b/>
          <w:bCs/>
          <w:color w:val="000000"/>
          <w:sz w:val="22"/>
          <w:szCs w:val="22"/>
        </w:rPr>
        <w:t>О влиянии переброски стока</w:t>
      </w:r>
      <w:r w:rsidRPr="00E770DD">
        <w:rPr>
          <w:rFonts w:ascii="Minion Pro" w:hAnsi="Minion Pro"/>
          <w:color w:val="000000"/>
          <w:sz w:val="22"/>
          <w:szCs w:val="22"/>
        </w:rPr>
        <w:t xml:space="preserve"> северных рек в бассейн Каспия на народное хозяйство Коми АССР // Л.: Наука, 1967. 207 с.</w:t>
      </w:r>
    </w:p>
    <w:p w:rsidR="002006C7" w:rsidRPr="00E770DD" w:rsidRDefault="002006C7" w:rsidP="00F77304">
      <w:pPr>
        <w:spacing w:line="257" w:lineRule="auto"/>
        <w:jc w:val="both"/>
        <w:rPr>
          <w:rFonts w:ascii="Minion Pro" w:hAnsi="Minion Pro"/>
          <w:color w:val="000000"/>
          <w:sz w:val="22"/>
          <w:szCs w:val="22"/>
        </w:rPr>
      </w:pPr>
      <w:proofErr w:type="spellStart"/>
      <w:r w:rsidRPr="00E770DD">
        <w:rPr>
          <w:rFonts w:ascii="Minion Pro" w:hAnsi="Minion Pro"/>
          <w:b/>
          <w:bCs/>
          <w:color w:val="000000"/>
          <w:sz w:val="22"/>
          <w:szCs w:val="22"/>
        </w:rPr>
        <w:t>Герарди</w:t>
      </w:r>
      <w:proofErr w:type="spellEnd"/>
      <w:r w:rsidRPr="00E770DD">
        <w:rPr>
          <w:rFonts w:ascii="Minion Pro" w:hAnsi="Minion Pro"/>
          <w:b/>
          <w:bCs/>
          <w:color w:val="000000"/>
          <w:sz w:val="22"/>
          <w:szCs w:val="22"/>
        </w:rPr>
        <w:t xml:space="preserve"> И.А.</w:t>
      </w:r>
      <w:r w:rsidRPr="00E770DD">
        <w:rPr>
          <w:rFonts w:ascii="Minion Pro" w:hAnsi="Minion Pro"/>
          <w:color w:val="000000"/>
          <w:sz w:val="22"/>
          <w:szCs w:val="22"/>
        </w:rPr>
        <w:t xml:space="preserve"> Единая государственная система регулирования и межбассейнового перераспределения водных ресурсов // Гидротехника и мелиорация. 1975. № 7. С.22-28.</w:t>
      </w:r>
    </w:p>
    <w:p w:rsidR="002006C7" w:rsidRPr="00E770DD" w:rsidRDefault="002006C7" w:rsidP="00F77304">
      <w:pPr>
        <w:spacing w:line="257" w:lineRule="auto"/>
        <w:jc w:val="both"/>
        <w:rPr>
          <w:rFonts w:ascii="Minion Pro" w:hAnsi="Minion Pro"/>
          <w:sz w:val="22"/>
          <w:szCs w:val="22"/>
        </w:rPr>
      </w:pPr>
      <w:proofErr w:type="spellStart"/>
      <w:r w:rsidRPr="00E770DD">
        <w:rPr>
          <w:rFonts w:ascii="Minion Pro" w:hAnsi="Minion Pro"/>
          <w:b/>
          <w:bCs/>
          <w:color w:val="000000"/>
          <w:sz w:val="22"/>
          <w:szCs w:val="22"/>
        </w:rPr>
        <w:t>Асарин</w:t>
      </w:r>
      <w:proofErr w:type="spellEnd"/>
      <w:r w:rsidRPr="00E770DD">
        <w:rPr>
          <w:rFonts w:ascii="Minion Pro" w:hAnsi="Minion Pro"/>
          <w:b/>
          <w:bCs/>
          <w:color w:val="000000"/>
          <w:sz w:val="22"/>
          <w:szCs w:val="22"/>
        </w:rPr>
        <w:t xml:space="preserve"> А.Е., Бестужева К.Н.</w:t>
      </w:r>
      <w:r w:rsidRPr="00E770DD">
        <w:rPr>
          <w:rFonts w:ascii="Minion Pro" w:hAnsi="Minion Pro"/>
          <w:color w:val="000000"/>
          <w:sz w:val="22"/>
          <w:szCs w:val="22"/>
        </w:rPr>
        <w:t xml:space="preserve"> Водно-энергетические расчеты. М.: </w:t>
      </w:r>
      <w:proofErr w:type="spellStart"/>
      <w:r w:rsidRPr="00E770DD">
        <w:rPr>
          <w:rFonts w:ascii="Minion Pro" w:hAnsi="Minion Pro"/>
          <w:color w:val="000000"/>
          <w:sz w:val="22"/>
          <w:szCs w:val="22"/>
        </w:rPr>
        <w:t>Энергоатомиздат</w:t>
      </w:r>
      <w:proofErr w:type="spellEnd"/>
      <w:r w:rsidRPr="00E770DD">
        <w:rPr>
          <w:rFonts w:ascii="Minion Pro" w:hAnsi="Minion Pro"/>
          <w:color w:val="000000"/>
          <w:sz w:val="22"/>
          <w:szCs w:val="22"/>
        </w:rPr>
        <w:t>, 1986. 224 с.</w:t>
      </w:r>
    </w:p>
    <w:p w:rsidR="006E2F1E" w:rsidRPr="00E770DD" w:rsidRDefault="006E2F1E" w:rsidP="00F77304">
      <w:pPr>
        <w:pStyle w:val="a5"/>
        <w:shd w:val="clear" w:color="auto" w:fill="D9D9D9" w:themeFill="background1" w:themeFillShade="D9"/>
        <w:spacing w:before="120" w:line="257" w:lineRule="auto"/>
        <w:jc w:val="both"/>
        <w:rPr>
          <w:rFonts w:ascii="Minion Pro" w:hAnsi="Minion Pro"/>
          <w:b/>
          <w:bCs/>
          <w:i w:val="0"/>
          <w:iCs w:val="0"/>
          <w:smallCaps/>
          <w:color w:val="auto"/>
          <w:spacing w:val="0"/>
          <w:sz w:val="22"/>
          <w:szCs w:val="22"/>
        </w:rPr>
      </w:pPr>
      <w:r w:rsidRPr="009A2A66">
        <w:rPr>
          <w:rFonts w:ascii="Minion Pro" w:hAnsi="Minion Pro"/>
          <w:b/>
          <w:bCs/>
          <w:i w:val="0"/>
          <w:iCs w:val="0"/>
          <w:smallCaps/>
          <w:color w:val="auto"/>
          <w:spacing w:val="0"/>
          <w:sz w:val="22"/>
          <w:szCs w:val="22"/>
        </w:rPr>
        <w:lastRenderedPageBreak/>
        <w:t>Рекомендуемые темы</w:t>
      </w:r>
    </w:p>
    <w:p w:rsidR="002006C7" w:rsidRPr="0064666C" w:rsidRDefault="0064666C" w:rsidP="00F77304">
      <w:pPr>
        <w:spacing w:line="257" w:lineRule="auto"/>
        <w:jc w:val="both"/>
        <w:rPr>
          <w:rFonts w:ascii="Minion Pro" w:hAnsi="Minion Pro"/>
          <w:color w:val="000000"/>
          <w:sz w:val="22"/>
          <w:szCs w:val="22"/>
        </w:rPr>
      </w:pPr>
      <w:r>
        <w:rPr>
          <w:rFonts w:ascii="Minion Pro" w:hAnsi="Minion Pro"/>
          <w:color w:val="000000"/>
          <w:sz w:val="22"/>
          <w:szCs w:val="22"/>
        </w:rPr>
        <w:t>1. </w:t>
      </w:r>
      <w:r w:rsidR="002006C7" w:rsidRPr="0064666C">
        <w:rPr>
          <w:rFonts w:ascii="Minion Pro" w:hAnsi="Minion Pro"/>
          <w:color w:val="000000"/>
          <w:sz w:val="22"/>
          <w:szCs w:val="22"/>
        </w:rPr>
        <w:t>Характеристика современного этапа развития глобального кризиса водопользования и прогноз развития ситуации на основе водохозяйственных расчетов по конкретным регионам, испытывающим дефицит пресной воды.</w:t>
      </w:r>
    </w:p>
    <w:p w:rsidR="002006C7" w:rsidRPr="0064666C" w:rsidRDefault="0064666C" w:rsidP="00F77304">
      <w:pPr>
        <w:spacing w:line="257" w:lineRule="auto"/>
        <w:jc w:val="both"/>
        <w:rPr>
          <w:rFonts w:ascii="Minion Pro" w:hAnsi="Minion Pro"/>
          <w:color w:val="000000"/>
          <w:sz w:val="22"/>
          <w:szCs w:val="22"/>
        </w:rPr>
      </w:pPr>
      <w:r>
        <w:rPr>
          <w:rFonts w:ascii="Minion Pro" w:hAnsi="Minion Pro"/>
          <w:color w:val="000000"/>
          <w:sz w:val="22"/>
          <w:szCs w:val="22"/>
        </w:rPr>
        <w:t>2. </w:t>
      </w:r>
      <w:r w:rsidR="002006C7" w:rsidRPr="0064666C">
        <w:rPr>
          <w:rFonts w:ascii="Minion Pro" w:hAnsi="Minion Pro"/>
          <w:color w:val="000000"/>
          <w:sz w:val="22"/>
          <w:szCs w:val="22"/>
        </w:rPr>
        <w:t>Оценка экологического ущерба и ущерба нарушения условий жизнедеятельности в странах, испытывающих дефицит пресной воды.</w:t>
      </w:r>
    </w:p>
    <w:p w:rsidR="002006C7" w:rsidRPr="0064666C" w:rsidRDefault="0064666C" w:rsidP="00F77304">
      <w:pPr>
        <w:spacing w:line="257" w:lineRule="auto"/>
        <w:jc w:val="both"/>
        <w:rPr>
          <w:rFonts w:ascii="Minion Pro" w:hAnsi="Minion Pro"/>
          <w:color w:val="000000"/>
          <w:sz w:val="22"/>
          <w:szCs w:val="22"/>
        </w:rPr>
      </w:pPr>
      <w:r>
        <w:rPr>
          <w:rFonts w:ascii="Minion Pro" w:hAnsi="Minion Pro"/>
          <w:color w:val="000000"/>
          <w:sz w:val="22"/>
          <w:szCs w:val="22"/>
        </w:rPr>
        <w:t>3. </w:t>
      </w:r>
      <w:r w:rsidR="002006C7" w:rsidRPr="0064666C">
        <w:rPr>
          <w:rFonts w:ascii="Minion Pro" w:hAnsi="Minion Pro"/>
          <w:color w:val="000000"/>
          <w:sz w:val="22"/>
          <w:szCs w:val="22"/>
        </w:rPr>
        <w:t>Методика расчета объема «мобильных водных ресурсов» (МВР).</w:t>
      </w:r>
    </w:p>
    <w:p w:rsidR="002006C7" w:rsidRPr="0064666C" w:rsidRDefault="0064666C" w:rsidP="00F77304">
      <w:pPr>
        <w:spacing w:line="257" w:lineRule="auto"/>
        <w:jc w:val="both"/>
        <w:rPr>
          <w:rFonts w:ascii="Minion Pro" w:hAnsi="Minion Pro"/>
          <w:color w:val="000000"/>
          <w:sz w:val="22"/>
          <w:szCs w:val="22"/>
        </w:rPr>
      </w:pPr>
      <w:r>
        <w:rPr>
          <w:rFonts w:ascii="Minion Pro" w:hAnsi="Minion Pro"/>
          <w:color w:val="000000"/>
          <w:sz w:val="22"/>
          <w:szCs w:val="22"/>
        </w:rPr>
        <w:t>4. </w:t>
      </w:r>
      <w:r w:rsidR="002006C7" w:rsidRPr="0064666C">
        <w:rPr>
          <w:rFonts w:ascii="Minion Pro" w:hAnsi="Minion Pro"/>
          <w:color w:val="000000"/>
          <w:sz w:val="22"/>
          <w:szCs w:val="22"/>
        </w:rPr>
        <w:t>Унифицированная методика разработки «карт-схем» межбассейновой переброски речного стока и расчета его объемов, необходимых для покрытия регионального дефицита ресурсов пресной воды.</w:t>
      </w:r>
    </w:p>
    <w:p w:rsidR="002006C7" w:rsidRDefault="0064666C" w:rsidP="00F77304">
      <w:pPr>
        <w:spacing w:line="257" w:lineRule="auto"/>
        <w:jc w:val="both"/>
        <w:rPr>
          <w:rFonts w:ascii="Minion Pro" w:hAnsi="Minion Pro"/>
          <w:color w:val="000000"/>
          <w:sz w:val="22"/>
          <w:szCs w:val="22"/>
        </w:rPr>
      </w:pPr>
      <w:r>
        <w:rPr>
          <w:rFonts w:ascii="Minion Pro" w:hAnsi="Minion Pro"/>
          <w:color w:val="000000"/>
          <w:sz w:val="22"/>
          <w:szCs w:val="22"/>
        </w:rPr>
        <w:t>5. </w:t>
      </w:r>
      <w:r w:rsidR="002006C7" w:rsidRPr="0064666C">
        <w:rPr>
          <w:rFonts w:ascii="Minion Pro" w:hAnsi="Minion Pro"/>
          <w:color w:val="000000"/>
          <w:sz w:val="22"/>
          <w:szCs w:val="22"/>
        </w:rPr>
        <w:t>Сравнительный анализ результативности мер по обеспечению безопасности жизнедеятельности населения при реализации различных концепций организации международного рынка ресурсов пресной воды.</w:t>
      </w:r>
    </w:p>
    <w:p w:rsidR="0064666C" w:rsidRPr="0064666C" w:rsidRDefault="0064666C" w:rsidP="00F77304">
      <w:pPr>
        <w:pBdr>
          <w:bottom w:val="double" w:sz="4" w:space="1" w:color="auto"/>
        </w:pBdr>
        <w:spacing w:before="240" w:line="257" w:lineRule="auto"/>
        <w:jc w:val="both"/>
        <w:rPr>
          <w:rFonts w:ascii="Minion Pro" w:hAnsi="Minion Pro"/>
          <w:color w:val="000000"/>
          <w:sz w:val="22"/>
          <w:szCs w:val="22"/>
        </w:rPr>
      </w:pPr>
    </w:p>
    <w:p w:rsidR="002F41DC" w:rsidRPr="00F77012" w:rsidRDefault="005C2671" w:rsidP="00F77304">
      <w:pPr>
        <w:pStyle w:val="1"/>
        <w:spacing w:before="240" w:after="240" w:line="257" w:lineRule="auto"/>
        <w:jc w:val="center"/>
        <w:rPr>
          <w:rFonts w:ascii="Minion Pro" w:hAnsi="Minion Pro"/>
          <w:smallCaps/>
          <w:color w:val="auto"/>
          <w:sz w:val="24"/>
          <w:szCs w:val="24"/>
        </w:rPr>
      </w:pPr>
      <w:bookmarkStart w:id="10" w:name="_Toc434677674"/>
      <w:r w:rsidRPr="00F77012">
        <w:rPr>
          <w:rFonts w:ascii="Minion Pro" w:hAnsi="Minion Pro"/>
          <w:smallCaps/>
          <w:color w:val="auto"/>
          <w:sz w:val="24"/>
          <w:szCs w:val="24"/>
        </w:rPr>
        <w:t>9</w:t>
      </w:r>
      <w:r w:rsidR="00C2592F" w:rsidRPr="00F77012">
        <w:rPr>
          <w:rFonts w:ascii="Minion Pro" w:hAnsi="Minion Pro"/>
          <w:smallCaps/>
          <w:color w:val="auto"/>
          <w:sz w:val="24"/>
          <w:szCs w:val="24"/>
        </w:rPr>
        <w:t>. </w:t>
      </w:r>
      <w:r w:rsidR="002F41DC" w:rsidRPr="00F77012">
        <w:rPr>
          <w:rFonts w:ascii="Minion Pro" w:hAnsi="Minion Pro"/>
          <w:smallCaps/>
          <w:color w:val="auto"/>
          <w:sz w:val="24"/>
          <w:szCs w:val="24"/>
        </w:rPr>
        <w:t xml:space="preserve">Экологический имидж промышленных </w:t>
      </w:r>
      <w:r w:rsidR="00A118B5">
        <w:rPr>
          <w:rFonts w:ascii="Minion Pro" w:hAnsi="Minion Pro"/>
          <w:smallCaps/>
          <w:color w:val="auto"/>
          <w:sz w:val="24"/>
          <w:szCs w:val="24"/>
        </w:rPr>
        <w:br/>
      </w:r>
      <w:r w:rsidR="002F41DC" w:rsidRPr="00F77012">
        <w:rPr>
          <w:rFonts w:ascii="Minion Pro" w:hAnsi="Minion Pro"/>
          <w:smallCaps/>
          <w:color w:val="auto"/>
          <w:sz w:val="24"/>
          <w:szCs w:val="24"/>
        </w:rPr>
        <w:t>и энергетических объектов</w:t>
      </w:r>
      <w:bookmarkEnd w:id="10"/>
    </w:p>
    <w:p w:rsidR="002F41DC" w:rsidRPr="00E770DD" w:rsidRDefault="002F41DC" w:rsidP="00E23AB8">
      <w:pPr>
        <w:pStyle w:val="a5"/>
        <w:spacing w:before="120" w:line="257" w:lineRule="auto"/>
        <w:rPr>
          <w:rFonts w:ascii="Minion Pro" w:hAnsi="Minion Pro"/>
          <w:b/>
          <w:bCs/>
          <w:i w:val="0"/>
          <w:iCs w:val="0"/>
          <w:smallCaps/>
          <w:color w:val="auto"/>
          <w:spacing w:val="0"/>
          <w:sz w:val="22"/>
          <w:szCs w:val="22"/>
        </w:rPr>
      </w:pPr>
      <w:r w:rsidRPr="00E770DD">
        <w:rPr>
          <w:rFonts w:ascii="Minion Pro" w:hAnsi="Minion Pro"/>
          <w:b/>
          <w:bCs/>
          <w:i w:val="0"/>
          <w:iCs w:val="0"/>
          <w:smallCaps/>
          <w:color w:val="auto"/>
          <w:spacing w:val="0"/>
          <w:sz w:val="22"/>
          <w:szCs w:val="22"/>
        </w:rPr>
        <w:t>Определение термина «экологический имидж производственной организации»</w:t>
      </w:r>
    </w:p>
    <w:p w:rsidR="002F41DC" w:rsidRPr="00E770DD" w:rsidRDefault="002F41DC" w:rsidP="00F77304">
      <w:pPr>
        <w:spacing w:line="257" w:lineRule="auto"/>
        <w:ind w:firstLine="284"/>
        <w:jc w:val="both"/>
        <w:rPr>
          <w:rFonts w:ascii="Minion Pro" w:hAnsi="Minion Pro" w:cstheme="majorBidi"/>
          <w:bCs/>
          <w:sz w:val="22"/>
          <w:szCs w:val="22"/>
        </w:rPr>
      </w:pPr>
      <w:r w:rsidRPr="00E770DD">
        <w:rPr>
          <w:rFonts w:ascii="Minion Pro" w:hAnsi="Minion Pro" w:cstheme="majorBidi"/>
          <w:bCs/>
          <w:sz w:val="22"/>
          <w:szCs w:val="22"/>
        </w:rPr>
        <w:t>Экологический имидж производственной организации (предприятия, корпорации) – это система представлений, существующая в массовом сознании общества, об экологической безопасности его работы и его продукции.</w:t>
      </w:r>
    </w:p>
    <w:p w:rsidR="002F41DC" w:rsidRPr="00E770DD" w:rsidRDefault="002F41DC" w:rsidP="00E23AB8">
      <w:pPr>
        <w:pStyle w:val="a5"/>
        <w:spacing w:before="120" w:line="257" w:lineRule="auto"/>
        <w:rPr>
          <w:rFonts w:ascii="Minion Pro" w:hAnsi="Minion Pro"/>
          <w:b/>
          <w:bCs/>
          <w:i w:val="0"/>
          <w:iCs w:val="0"/>
          <w:smallCaps/>
          <w:color w:val="auto"/>
          <w:spacing w:val="0"/>
          <w:sz w:val="22"/>
          <w:szCs w:val="22"/>
        </w:rPr>
      </w:pPr>
      <w:r w:rsidRPr="00E770DD">
        <w:rPr>
          <w:rFonts w:ascii="Minion Pro" w:hAnsi="Minion Pro"/>
          <w:b/>
          <w:bCs/>
          <w:i w:val="0"/>
          <w:iCs w:val="0"/>
          <w:smallCaps/>
          <w:color w:val="auto"/>
          <w:spacing w:val="0"/>
          <w:sz w:val="22"/>
          <w:szCs w:val="22"/>
        </w:rPr>
        <w:lastRenderedPageBreak/>
        <w:t xml:space="preserve">Значение экологического имиджа </w:t>
      </w:r>
      <w:r w:rsidR="00E23AB8">
        <w:rPr>
          <w:rFonts w:ascii="Minion Pro" w:hAnsi="Minion Pro"/>
          <w:b/>
          <w:bCs/>
          <w:i w:val="0"/>
          <w:iCs w:val="0"/>
          <w:smallCaps/>
          <w:color w:val="auto"/>
          <w:spacing w:val="0"/>
          <w:sz w:val="22"/>
          <w:szCs w:val="22"/>
        </w:rPr>
        <w:br/>
      </w:r>
      <w:r w:rsidRPr="00E770DD">
        <w:rPr>
          <w:rFonts w:ascii="Minion Pro" w:hAnsi="Minion Pro"/>
          <w:b/>
          <w:bCs/>
          <w:i w:val="0"/>
          <w:iCs w:val="0"/>
          <w:smallCaps/>
          <w:color w:val="auto"/>
          <w:spacing w:val="0"/>
          <w:sz w:val="22"/>
          <w:szCs w:val="22"/>
        </w:rPr>
        <w:t>производственной организации</w:t>
      </w:r>
    </w:p>
    <w:p w:rsidR="002F41DC" w:rsidRPr="00E770DD" w:rsidRDefault="002F41DC" w:rsidP="00F77304">
      <w:pPr>
        <w:spacing w:line="257" w:lineRule="auto"/>
        <w:ind w:firstLine="284"/>
        <w:jc w:val="both"/>
        <w:rPr>
          <w:rFonts w:ascii="Minion Pro" w:hAnsi="Minion Pro" w:cstheme="majorBidi"/>
          <w:sz w:val="22"/>
          <w:szCs w:val="22"/>
        </w:rPr>
      </w:pPr>
      <w:r w:rsidRPr="00E770DD">
        <w:rPr>
          <w:rFonts w:ascii="Minion Pro" w:hAnsi="Minion Pro" w:cstheme="majorBidi"/>
          <w:sz w:val="22"/>
          <w:szCs w:val="22"/>
        </w:rPr>
        <w:t>Представление о роли конкретной производственной организации в массовом сознании формируется в любых условиях, даже при полном отсутствии какой-либо достоверной информации о ее работе. Существует общая закономерность: без целенаправленного и постоянного экологического имиджмейкинга в массовом сознании населения формируются представления о производственных и энергетических объектах</w:t>
      </w:r>
      <w:r w:rsidRPr="00A377A1">
        <w:rPr>
          <w:rFonts w:ascii="Minion Pro" w:hAnsi="Minion Pro" w:cstheme="majorBidi"/>
          <w:sz w:val="22"/>
          <w:szCs w:val="22"/>
        </w:rPr>
        <w:t>,</w:t>
      </w:r>
      <w:r w:rsidRPr="00E770DD">
        <w:rPr>
          <w:rFonts w:ascii="Minion Pro" w:hAnsi="Minion Pro" w:cstheme="majorBidi"/>
          <w:sz w:val="22"/>
          <w:szCs w:val="22"/>
        </w:rPr>
        <w:t xml:space="preserve"> как об источниках угрозы для окружающей среды и для благополучия жизни людей. Иными </w:t>
      </w:r>
      <w:r w:rsidRPr="00A377A1">
        <w:rPr>
          <w:rFonts w:ascii="Minion Pro" w:hAnsi="Minion Pro" w:cstheme="majorBidi"/>
          <w:sz w:val="22"/>
          <w:szCs w:val="22"/>
        </w:rPr>
        <w:t>словами,</w:t>
      </w:r>
      <w:r w:rsidRPr="00E770DD">
        <w:rPr>
          <w:rFonts w:ascii="Minion Pro" w:hAnsi="Minion Pro" w:cstheme="majorBidi"/>
          <w:sz w:val="22"/>
          <w:szCs w:val="22"/>
        </w:rPr>
        <w:t xml:space="preserve"> без систематического осуществления специальных мероприятий любая производственная организация приобретает негативный экологический имидж. Характерный пример – засекреченные объекты. Даже в том случае, если это склад обмундирования, значительная часть проживающего вблизи него населения будет рассматривать его как причину ухудшения своего здоровья.</w:t>
      </w:r>
    </w:p>
    <w:p w:rsidR="002F41DC" w:rsidRPr="00E770DD" w:rsidRDefault="002F41DC" w:rsidP="00F77304">
      <w:pPr>
        <w:spacing w:line="257" w:lineRule="auto"/>
        <w:ind w:firstLine="284"/>
        <w:jc w:val="both"/>
        <w:rPr>
          <w:rFonts w:ascii="Minion Pro" w:hAnsi="Minion Pro" w:cstheme="majorBidi"/>
          <w:sz w:val="22"/>
          <w:szCs w:val="22"/>
        </w:rPr>
      </w:pPr>
      <w:r w:rsidRPr="00E770DD">
        <w:rPr>
          <w:rFonts w:ascii="Minion Pro" w:hAnsi="Minion Pro" w:cstheme="majorBidi"/>
          <w:sz w:val="22"/>
          <w:szCs w:val="22"/>
        </w:rPr>
        <w:t xml:space="preserve">Экологическая оптимизация промышленного или энергетического объекта, сколь </w:t>
      </w:r>
      <w:r w:rsidRPr="00A377A1">
        <w:rPr>
          <w:rFonts w:ascii="Minion Pro" w:hAnsi="Minion Pro" w:cstheme="majorBidi"/>
          <w:sz w:val="22"/>
          <w:szCs w:val="22"/>
        </w:rPr>
        <w:t>успешной она ни была бы</w:t>
      </w:r>
      <w:r w:rsidRPr="00E770DD">
        <w:rPr>
          <w:rFonts w:ascii="Minion Pro" w:hAnsi="Minion Pro" w:cstheme="majorBidi"/>
          <w:sz w:val="22"/>
          <w:szCs w:val="22"/>
        </w:rPr>
        <w:t xml:space="preserve"> с технической точки зрения, не даст ожидаемых экономических и социально-политических результатов, если эти действия будут проводиться в отрыве от проблем формирования экологического имиджа. Вместе с тем, как показывает практика, даже при отсутствии каких-либо реальных достижений в области повышения экологичности технологических процессов и их продуктов, хорошо организованный имиджмейкинг способен изменить общественное мнение о работе предприятия и значительно повысить конкурентоспособность производимых им изделий.</w:t>
      </w:r>
    </w:p>
    <w:p w:rsidR="002F41DC" w:rsidRPr="00E770DD" w:rsidRDefault="002F41DC" w:rsidP="00E23AB8">
      <w:pPr>
        <w:pStyle w:val="a5"/>
        <w:spacing w:before="120" w:line="257" w:lineRule="auto"/>
        <w:rPr>
          <w:rFonts w:ascii="Minion Pro" w:hAnsi="Minion Pro"/>
          <w:b/>
          <w:bCs/>
          <w:i w:val="0"/>
          <w:iCs w:val="0"/>
          <w:smallCaps/>
          <w:color w:val="auto"/>
          <w:spacing w:val="0"/>
          <w:sz w:val="22"/>
          <w:szCs w:val="22"/>
        </w:rPr>
      </w:pPr>
      <w:r w:rsidRPr="00E770DD">
        <w:rPr>
          <w:rFonts w:ascii="Minion Pro" w:hAnsi="Minion Pro"/>
          <w:b/>
          <w:bCs/>
          <w:i w:val="0"/>
          <w:iCs w:val="0"/>
          <w:smallCaps/>
          <w:color w:val="auto"/>
          <w:spacing w:val="0"/>
          <w:sz w:val="22"/>
          <w:szCs w:val="22"/>
        </w:rPr>
        <w:lastRenderedPageBreak/>
        <w:t>Экологический им</w:t>
      </w:r>
      <w:r w:rsidR="00C2592F" w:rsidRPr="00E770DD">
        <w:rPr>
          <w:rFonts w:ascii="Minion Pro" w:hAnsi="Minion Pro"/>
          <w:b/>
          <w:bCs/>
          <w:i w:val="0"/>
          <w:iCs w:val="0"/>
          <w:smallCaps/>
          <w:color w:val="auto"/>
          <w:spacing w:val="0"/>
          <w:sz w:val="22"/>
          <w:szCs w:val="22"/>
        </w:rPr>
        <w:t>идж природно-технических систем</w:t>
      </w:r>
    </w:p>
    <w:p w:rsidR="002F41DC" w:rsidRPr="00E770DD" w:rsidRDefault="002F41DC" w:rsidP="00F77304">
      <w:pPr>
        <w:spacing w:line="257" w:lineRule="auto"/>
        <w:ind w:firstLine="284"/>
        <w:jc w:val="both"/>
        <w:rPr>
          <w:rFonts w:ascii="Minion Pro" w:hAnsi="Minion Pro" w:cstheme="majorBidi"/>
          <w:sz w:val="22"/>
          <w:szCs w:val="22"/>
        </w:rPr>
      </w:pPr>
      <w:r w:rsidRPr="00E770DD">
        <w:rPr>
          <w:rFonts w:ascii="Minion Pro" w:hAnsi="Minion Pro" w:cstheme="majorBidi"/>
          <w:sz w:val="22"/>
          <w:szCs w:val="22"/>
        </w:rPr>
        <w:t xml:space="preserve">Экологический имиджмейкинг играет важнейшую роль в создании </w:t>
      </w:r>
      <w:r w:rsidRPr="00243BA0">
        <w:rPr>
          <w:rFonts w:ascii="Minion Pro" w:hAnsi="Minion Pro" w:cstheme="majorBidi"/>
          <w:sz w:val="22"/>
          <w:szCs w:val="22"/>
        </w:rPr>
        <w:t>управляемых природно-технических систем</w:t>
      </w:r>
      <w:r w:rsidRPr="00243BA0">
        <w:rPr>
          <w:rFonts w:ascii="Minion Pro" w:hAnsi="Minion Pro" w:cstheme="majorBidi"/>
          <w:i/>
          <w:iCs/>
          <w:sz w:val="22"/>
          <w:szCs w:val="22"/>
        </w:rPr>
        <w:t xml:space="preserve"> </w:t>
      </w:r>
      <w:r w:rsidRPr="00E770DD">
        <w:rPr>
          <w:rFonts w:ascii="Minion Pro" w:hAnsi="Minion Pro" w:cstheme="majorBidi"/>
          <w:sz w:val="22"/>
          <w:szCs w:val="22"/>
        </w:rPr>
        <w:t xml:space="preserve">(ПТС) или, в более широком плане, </w:t>
      </w:r>
      <w:r w:rsidRPr="00F77012">
        <w:rPr>
          <w:rFonts w:ascii="Minion Pro" w:hAnsi="Minion Pro" w:cstheme="majorBidi"/>
          <w:sz w:val="22"/>
          <w:szCs w:val="22"/>
        </w:rPr>
        <w:t>–</w:t>
      </w:r>
      <w:r w:rsidRPr="00E770DD">
        <w:rPr>
          <w:rFonts w:ascii="Minion Pro" w:hAnsi="Minion Pro" w:cstheme="majorBidi"/>
          <w:sz w:val="22"/>
          <w:szCs w:val="22"/>
        </w:rPr>
        <w:t xml:space="preserve"> управляемой </w:t>
      </w:r>
      <w:r w:rsidRPr="00243BA0">
        <w:rPr>
          <w:rFonts w:ascii="Minion Pro" w:hAnsi="Minion Pro" w:cstheme="majorBidi"/>
          <w:sz w:val="22"/>
          <w:szCs w:val="22"/>
        </w:rPr>
        <w:t xml:space="preserve">биотехносферы. </w:t>
      </w:r>
      <w:r w:rsidRPr="00E770DD">
        <w:rPr>
          <w:rFonts w:ascii="Minion Pro" w:hAnsi="Minion Pro" w:cstheme="majorBidi"/>
          <w:sz w:val="22"/>
          <w:szCs w:val="22"/>
        </w:rPr>
        <w:t>Эта деятельность будет одобрена обществом и научными кругами только в случае формирования в массовом сознании устойчивого представления о ее необходимости и практической пользе конечных результатов. Устойчивые управляемые ПТС могут сложиться только путем добровольного объединения входящих в них элементов. Под «объединением элементов» подразумевается достижение взаимовыгодного соглашения руководителей производственных объектов, например, для совместной защиты от внешних угроз: засух, наводнений, крупных производственных аварий, или для совместного решения общих социально-экологических проблем. В этой связи следует напомнить, что и у любого «природного объекта» также существует лицо (субъект), отвечающее за его состояние. Экологический имиджмейкинг производственных объектов, выступающих в роли регуляторов управляемых ПТС, в данном случае является важнейшим фактором для объединения всех заинтересованных лиц (стейкхолдеров). При успехе этой деятельности сам факт вхождения антропогенного, природно-антропогенного или природного объекта в состав управляемой ПТС способен улучшить его экологический имидж.</w:t>
      </w:r>
    </w:p>
    <w:p w:rsidR="002F41DC" w:rsidRPr="00E770DD" w:rsidRDefault="002F41DC" w:rsidP="00A377A1">
      <w:pPr>
        <w:spacing w:line="257" w:lineRule="auto"/>
        <w:ind w:firstLine="284"/>
        <w:jc w:val="both"/>
        <w:rPr>
          <w:rFonts w:ascii="Minion Pro" w:hAnsi="Minion Pro" w:cstheme="majorBidi"/>
          <w:sz w:val="22"/>
          <w:szCs w:val="22"/>
        </w:rPr>
      </w:pPr>
      <w:r w:rsidRPr="00E770DD">
        <w:rPr>
          <w:rFonts w:ascii="Minion Pro" w:hAnsi="Minion Pro" w:cstheme="majorBidi"/>
          <w:sz w:val="22"/>
          <w:szCs w:val="22"/>
        </w:rPr>
        <w:t xml:space="preserve">Создание подобных структур на основе «директив сверху» нецелесообразно и, как показывает опыт деятельности органов гражданской обороны, в </w:t>
      </w:r>
      <w:r w:rsidR="00A377A1" w:rsidRPr="00E770DD">
        <w:rPr>
          <w:rFonts w:ascii="Minion Pro" w:hAnsi="Minion Pro" w:cstheme="majorBidi"/>
          <w:sz w:val="22"/>
          <w:szCs w:val="22"/>
        </w:rPr>
        <w:t>отсутс</w:t>
      </w:r>
      <w:r w:rsidR="00A377A1" w:rsidRPr="00A377A1">
        <w:rPr>
          <w:rFonts w:ascii="Minion Pro" w:hAnsi="Minion Pro" w:cstheme="majorBidi"/>
          <w:sz w:val="22"/>
          <w:szCs w:val="22"/>
        </w:rPr>
        <w:t>твии</w:t>
      </w:r>
      <w:r w:rsidRPr="00E770DD">
        <w:rPr>
          <w:rFonts w:ascii="Minion Pro" w:hAnsi="Minion Pro" w:cstheme="majorBidi"/>
          <w:sz w:val="22"/>
          <w:szCs w:val="22"/>
        </w:rPr>
        <w:t xml:space="preserve"> ощутимой результативности предпринимаемых мер, подобная деятельность приобретает формальный характер.</w:t>
      </w:r>
    </w:p>
    <w:p w:rsidR="002F41DC" w:rsidRPr="00E770DD" w:rsidRDefault="002F41DC" w:rsidP="00E23AB8">
      <w:pPr>
        <w:pStyle w:val="a5"/>
        <w:spacing w:before="120" w:line="257" w:lineRule="auto"/>
        <w:rPr>
          <w:rFonts w:ascii="Minion Pro" w:hAnsi="Minion Pro"/>
          <w:b/>
          <w:bCs/>
          <w:i w:val="0"/>
          <w:iCs w:val="0"/>
          <w:smallCaps/>
          <w:color w:val="auto"/>
          <w:spacing w:val="0"/>
          <w:sz w:val="22"/>
          <w:szCs w:val="22"/>
        </w:rPr>
      </w:pPr>
      <w:r w:rsidRPr="00E770DD">
        <w:rPr>
          <w:rFonts w:ascii="Minion Pro" w:hAnsi="Minion Pro"/>
          <w:b/>
          <w:bCs/>
          <w:i w:val="0"/>
          <w:iCs w:val="0"/>
          <w:smallCaps/>
          <w:color w:val="auto"/>
          <w:spacing w:val="0"/>
          <w:sz w:val="22"/>
          <w:szCs w:val="22"/>
        </w:rPr>
        <w:lastRenderedPageBreak/>
        <w:t>Формирование позитивного экологического имиджа производственной организации</w:t>
      </w:r>
    </w:p>
    <w:p w:rsidR="002F41DC" w:rsidRPr="00E770DD" w:rsidRDefault="002F41DC" w:rsidP="00F77304">
      <w:pPr>
        <w:spacing w:line="257" w:lineRule="auto"/>
        <w:ind w:firstLine="284"/>
        <w:jc w:val="both"/>
        <w:rPr>
          <w:rFonts w:ascii="Minion Pro" w:hAnsi="Minion Pro" w:cstheme="majorBidi"/>
          <w:bCs/>
          <w:sz w:val="22"/>
          <w:szCs w:val="22"/>
        </w:rPr>
      </w:pPr>
      <w:r w:rsidRPr="00E770DD">
        <w:rPr>
          <w:rFonts w:ascii="Minion Pro" w:hAnsi="Minion Pro" w:cstheme="majorBidi"/>
          <w:bCs/>
          <w:sz w:val="22"/>
          <w:szCs w:val="22"/>
        </w:rPr>
        <w:t xml:space="preserve">В оптимальном варианте производственный экологический имиджмейкинг должен осуществляться активно, путем </w:t>
      </w:r>
      <w:r w:rsidRPr="00E770DD">
        <w:rPr>
          <w:rFonts w:ascii="Minion Pro" w:hAnsi="Minion Pro" w:cstheme="majorBidi"/>
          <w:b/>
          <w:sz w:val="22"/>
          <w:szCs w:val="22"/>
        </w:rPr>
        <w:t>превентивного</w:t>
      </w:r>
      <w:r w:rsidRPr="00E770DD">
        <w:rPr>
          <w:rFonts w:ascii="Minion Pro" w:hAnsi="Minion Pro" w:cstheme="majorBidi"/>
          <w:bCs/>
          <w:sz w:val="22"/>
          <w:szCs w:val="22"/>
        </w:rPr>
        <w:t xml:space="preserve"> (т.е. опережающего по времени распространение негативных сведений) информационно-психологического воздействия на массовое сознание. Цель </w:t>
      </w:r>
      <w:r w:rsidRPr="00E770DD">
        <w:rPr>
          <w:rFonts w:ascii="Minion Pro" w:hAnsi="Minion Pro" w:cstheme="majorBidi"/>
          <w:b/>
          <w:sz w:val="22"/>
          <w:szCs w:val="22"/>
        </w:rPr>
        <w:t>активного</w:t>
      </w:r>
      <w:r w:rsidRPr="00E770DD">
        <w:rPr>
          <w:rFonts w:ascii="Minion Pro" w:hAnsi="Minion Pro" w:cstheme="majorBidi"/>
          <w:bCs/>
          <w:sz w:val="22"/>
          <w:szCs w:val="22"/>
        </w:rPr>
        <w:t xml:space="preserve"> экологического </w:t>
      </w:r>
      <w:r w:rsidRPr="00E770DD">
        <w:rPr>
          <w:rFonts w:ascii="Minion Pro" w:hAnsi="Minion Pro" w:cstheme="majorBidi"/>
          <w:b/>
          <w:sz w:val="22"/>
          <w:szCs w:val="22"/>
        </w:rPr>
        <w:t>имиджмейкинга</w:t>
      </w:r>
      <w:r w:rsidRPr="00E770DD">
        <w:rPr>
          <w:rFonts w:ascii="Minion Pro" w:hAnsi="Minion Pro" w:cstheme="majorBidi"/>
          <w:bCs/>
          <w:sz w:val="22"/>
          <w:szCs w:val="22"/>
        </w:rPr>
        <w:t xml:space="preserve"> заключается в создании максимально возможного в существующих условиях позитивного общественного мнения о деятельности организации. В противном случае эта деятельность сводится к опровержению различного рода негативной информации о воздействии предприятия на окружающую среду (</w:t>
      </w:r>
      <w:r w:rsidRPr="00E770DD">
        <w:rPr>
          <w:rFonts w:ascii="Minion Pro" w:hAnsi="Minion Pro" w:cstheme="majorBidi"/>
          <w:b/>
          <w:sz w:val="22"/>
          <w:szCs w:val="22"/>
        </w:rPr>
        <w:t>пассивный</w:t>
      </w:r>
      <w:r w:rsidRPr="00E770DD">
        <w:rPr>
          <w:rFonts w:ascii="Minion Pro" w:hAnsi="Minion Pro" w:cstheme="majorBidi"/>
          <w:bCs/>
          <w:sz w:val="22"/>
          <w:szCs w:val="22"/>
        </w:rPr>
        <w:t xml:space="preserve"> экологический </w:t>
      </w:r>
      <w:r w:rsidRPr="00E770DD">
        <w:rPr>
          <w:rFonts w:ascii="Minion Pro" w:hAnsi="Minion Pro" w:cstheme="majorBidi"/>
          <w:b/>
          <w:sz w:val="22"/>
          <w:szCs w:val="22"/>
        </w:rPr>
        <w:t>имиджмейкинг</w:t>
      </w:r>
      <w:r w:rsidRPr="00E770DD">
        <w:rPr>
          <w:rFonts w:ascii="Minion Pro" w:hAnsi="Minion Pro" w:cstheme="majorBidi"/>
          <w:bCs/>
          <w:sz w:val="22"/>
          <w:szCs w:val="22"/>
        </w:rPr>
        <w:t>). Кроме того, производственный экологический имиджмейкинг должен осуществляться системно. Предпринимаемые действия должны быть скоординированы в рамках единой программы.</w:t>
      </w:r>
    </w:p>
    <w:p w:rsidR="00C2592F" w:rsidRPr="00C5707B" w:rsidRDefault="00C2592F" w:rsidP="00DB144D">
      <w:pPr>
        <w:pStyle w:val="a5"/>
        <w:shd w:val="clear" w:color="auto" w:fill="D9D9D9" w:themeFill="background1" w:themeFillShade="D9"/>
        <w:spacing w:before="120" w:line="257" w:lineRule="auto"/>
        <w:jc w:val="both"/>
        <w:rPr>
          <w:rFonts w:ascii="Minion Pro" w:hAnsi="Minion Pro"/>
          <w:b/>
          <w:bCs/>
          <w:i w:val="0"/>
          <w:iCs w:val="0"/>
          <w:smallCaps/>
          <w:color w:val="auto"/>
          <w:spacing w:val="0"/>
          <w:sz w:val="22"/>
          <w:szCs w:val="22"/>
        </w:rPr>
      </w:pPr>
      <w:r w:rsidRPr="00C5707B">
        <w:rPr>
          <w:rFonts w:ascii="Minion Pro" w:hAnsi="Minion Pro"/>
          <w:b/>
          <w:bCs/>
          <w:i w:val="0"/>
          <w:iCs w:val="0"/>
          <w:smallCaps/>
          <w:color w:val="auto"/>
          <w:spacing w:val="0"/>
          <w:sz w:val="22"/>
          <w:szCs w:val="22"/>
        </w:rPr>
        <w:t xml:space="preserve">Литература к </w:t>
      </w:r>
      <w:r w:rsidR="00DB144D">
        <w:rPr>
          <w:rFonts w:ascii="Minion Pro" w:hAnsi="Minion Pro"/>
          <w:b/>
          <w:bCs/>
          <w:i w:val="0"/>
          <w:iCs w:val="0"/>
          <w:smallCaps/>
          <w:color w:val="auto"/>
          <w:spacing w:val="0"/>
          <w:sz w:val="22"/>
          <w:szCs w:val="22"/>
        </w:rPr>
        <w:t>разделу</w:t>
      </w:r>
    </w:p>
    <w:p w:rsidR="002006C7" w:rsidRPr="00E770DD" w:rsidRDefault="002006C7" w:rsidP="00F77304">
      <w:pPr>
        <w:spacing w:line="257" w:lineRule="auto"/>
        <w:jc w:val="both"/>
        <w:rPr>
          <w:rFonts w:ascii="Minion Pro" w:hAnsi="Minion Pro"/>
          <w:color w:val="000000"/>
          <w:sz w:val="22"/>
          <w:szCs w:val="22"/>
        </w:rPr>
      </w:pPr>
      <w:r w:rsidRPr="00E770DD">
        <w:rPr>
          <w:rFonts w:ascii="Minion Pro" w:hAnsi="Minion Pro"/>
          <w:b/>
          <w:bCs/>
          <w:color w:val="000000"/>
          <w:sz w:val="22"/>
          <w:szCs w:val="22"/>
        </w:rPr>
        <w:t>Суздалева А.Л., Родионов В.Б., Безносов В.Н.</w:t>
      </w:r>
      <w:r w:rsidRPr="00E770DD">
        <w:rPr>
          <w:rFonts w:ascii="Minion Pro" w:hAnsi="Minion Pro"/>
          <w:color w:val="000000"/>
          <w:sz w:val="22"/>
          <w:szCs w:val="22"/>
        </w:rPr>
        <w:t xml:space="preserve"> Формирование экологического имиджа объектов гидроэнергетики // «Экология в энергетике – 2006» Сб. докл. III международн. научно-практической конф. М.: РАО «ЕЭС-России», 2006. С.44-52.</w:t>
      </w:r>
    </w:p>
    <w:p w:rsidR="002006C7" w:rsidRPr="00E770DD" w:rsidRDefault="002006C7" w:rsidP="00F77304">
      <w:pPr>
        <w:spacing w:line="257" w:lineRule="auto"/>
        <w:jc w:val="both"/>
        <w:rPr>
          <w:rFonts w:ascii="Minion Pro" w:hAnsi="Minion Pro"/>
          <w:color w:val="000000"/>
          <w:sz w:val="22"/>
          <w:szCs w:val="22"/>
        </w:rPr>
      </w:pPr>
      <w:r w:rsidRPr="00E770DD">
        <w:rPr>
          <w:rFonts w:ascii="Minion Pro" w:hAnsi="Minion Pro"/>
          <w:b/>
          <w:bCs/>
          <w:color w:val="000000"/>
          <w:sz w:val="22"/>
          <w:szCs w:val="22"/>
        </w:rPr>
        <w:t xml:space="preserve">Суздалева А.Л., Безносов В.Н., Суздалева А.А. </w:t>
      </w:r>
      <w:r w:rsidRPr="00E770DD">
        <w:rPr>
          <w:rFonts w:ascii="Minion Pro" w:hAnsi="Minion Pro"/>
          <w:color w:val="000000"/>
          <w:sz w:val="22"/>
          <w:szCs w:val="22"/>
        </w:rPr>
        <w:t>Экологический имидж компании: как разработать программу формирования экологического имиджа производственной организации // Национальный имидж, 2009. №01(06). С.50-55.</w:t>
      </w:r>
    </w:p>
    <w:p w:rsidR="002006C7" w:rsidRPr="00E770DD" w:rsidRDefault="002006C7" w:rsidP="00F77304">
      <w:pPr>
        <w:spacing w:line="257" w:lineRule="auto"/>
        <w:jc w:val="both"/>
        <w:rPr>
          <w:rFonts w:ascii="Minion Pro" w:hAnsi="Minion Pro"/>
          <w:color w:val="000000"/>
          <w:sz w:val="22"/>
          <w:szCs w:val="22"/>
        </w:rPr>
      </w:pPr>
      <w:r w:rsidRPr="00E770DD">
        <w:rPr>
          <w:rFonts w:ascii="Minion Pro" w:hAnsi="Minion Pro"/>
          <w:b/>
          <w:bCs/>
          <w:color w:val="000000"/>
          <w:sz w:val="22"/>
          <w:szCs w:val="22"/>
        </w:rPr>
        <w:t xml:space="preserve">Безносов В.Н., Суздалева А.А. </w:t>
      </w:r>
      <w:r w:rsidRPr="00E770DD">
        <w:rPr>
          <w:rFonts w:ascii="Minion Pro" w:hAnsi="Minion Pro"/>
          <w:color w:val="000000"/>
          <w:sz w:val="22"/>
          <w:szCs w:val="22"/>
        </w:rPr>
        <w:t xml:space="preserve">Экологический имидж производства // Экология и развитие общества. №1(3). 2012. </w:t>
      </w:r>
      <w:r w:rsidR="00C5707B">
        <w:rPr>
          <w:rFonts w:ascii="Minion Pro" w:hAnsi="Minion Pro"/>
          <w:color w:val="000000"/>
          <w:sz w:val="22"/>
          <w:szCs w:val="22"/>
        </w:rPr>
        <w:br/>
      </w:r>
      <w:r w:rsidRPr="00E770DD">
        <w:rPr>
          <w:rFonts w:ascii="Minion Pro" w:hAnsi="Minion Pro"/>
          <w:color w:val="000000"/>
          <w:sz w:val="22"/>
          <w:szCs w:val="22"/>
        </w:rPr>
        <w:t>С.8-12.</w:t>
      </w:r>
    </w:p>
    <w:p w:rsidR="002006C7" w:rsidRPr="00E770DD" w:rsidRDefault="002006C7" w:rsidP="00F77304">
      <w:pPr>
        <w:spacing w:line="257" w:lineRule="auto"/>
        <w:jc w:val="both"/>
        <w:rPr>
          <w:rFonts w:ascii="Minion Pro" w:hAnsi="Minion Pro"/>
          <w:color w:val="000000"/>
          <w:sz w:val="22"/>
          <w:szCs w:val="22"/>
        </w:rPr>
      </w:pPr>
      <w:r w:rsidRPr="00E770DD">
        <w:rPr>
          <w:rFonts w:ascii="Minion Pro" w:hAnsi="Minion Pro"/>
          <w:b/>
          <w:bCs/>
          <w:color w:val="000000"/>
          <w:sz w:val="22"/>
          <w:szCs w:val="22"/>
        </w:rPr>
        <w:lastRenderedPageBreak/>
        <w:t>Суздалева А.Л.</w:t>
      </w:r>
      <w:r w:rsidRPr="00E770DD">
        <w:rPr>
          <w:rFonts w:ascii="Minion Pro" w:hAnsi="Minion Pro"/>
          <w:color w:val="000000"/>
          <w:sz w:val="22"/>
          <w:szCs w:val="22"/>
        </w:rPr>
        <w:t xml:space="preserve"> Экологические фрустрации и депривации как основа экологического мировоззрения и причина социально-экологических конфликтов // www.ntsyst.ru</w:t>
      </w:r>
    </w:p>
    <w:p w:rsidR="002006C7" w:rsidRPr="00E770DD" w:rsidRDefault="002006C7" w:rsidP="00F77304">
      <w:pPr>
        <w:spacing w:line="257" w:lineRule="auto"/>
        <w:jc w:val="both"/>
        <w:rPr>
          <w:rFonts w:ascii="Minion Pro" w:hAnsi="Minion Pro"/>
          <w:color w:val="000000"/>
          <w:sz w:val="22"/>
          <w:szCs w:val="22"/>
        </w:rPr>
      </w:pPr>
      <w:proofErr w:type="spellStart"/>
      <w:r w:rsidRPr="00E770DD">
        <w:rPr>
          <w:rFonts w:ascii="Minion Pro" w:hAnsi="Minion Pro"/>
          <w:b/>
          <w:bCs/>
          <w:color w:val="000000"/>
          <w:sz w:val="22"/>
          <w:szCs w:val="22"/>
        </w:rPr>
        <w:t>Солодилова</w:t>
      </w:r>
      <w:proofErr w:type="spellEnd"/>
      <w:r w:rsidRPr="00E770DD">
        <w:rPr>
          <w:rFonts w:ascii="Minion Pro" w:hAnsi="Minion Pro"/>
          <w:b/>
          <w:bCs/>
          <w:color w:val="000000"/>
          <w:sz w:val="22"/>
          <w:szCs w:val="22"/>
        </w:rPr>
        <w:t xml:space="preserve"> Н., </w:t>
      </w:r>
      <w:proofErr w:type="spellStart"/>
      <w:r w:rsidRPr="00E770DD">
        <w:rPr>
          <w:rFonts w:ascii="Minion Pro" w:hAnsi="Minion Pro"/>
          <w:b/>
          <w:bCs/>
          <w:color w:val="000000"/>
          <w:sz w:val="22"/>
          <w:szCs w:val="22"/>
        </w:rPr>
        <w:t>Хизбуллин</w:t>
      </w:r>
      <w:proofErr w:type="spellEnd"/>
      <w:r w:rsidRPr="00E770DD">
        <w:rPr>
          <w:rFonts w:ascii="Minion Pro" w:hAnsi="Minion Pro"/>
          <w:b/>
          <w:bCs/>
          <w:color w:val="000000"/>
          <w:sz w:val="22"/>
          <w:szCs w:val="22"/>
        </w:rPr>
        <w:t xml:space="preserve"> Ф.</w:t>
      </w:r>
      <w:r w:rsidRPr="00E770DD">
        <w:rPr>
          <w:rFonts w:ascii="Minion Pro" w:hAnsi="Minion Pro"/>
          <w:color w:val="000000"/>
          <w:sz w:val="22"/>
          <w:szCs w:val="22"/>
        </w:rPr>
        <w:t xml:space="preserve"> Экологический имидж региона как инструмент повышения конкурентоспособности экономики республики // Региональная экономика. 2013. №1. С. 10-15.</w:t>
      </w:r>
    </w:p>
    <w:p w:rsidR="002006C7" w:rsidRPr="00E770DD" w:rsidRDefault="002006C7" w:rsidP="00F77304">
      <w:pPr>
        <w:spacing w:line="257" w:lineRule="auto"/>
        <w:jc w:val="both"/>
        <w:rPr>
          <w:rFonts w:ascii="Minion Pro" w:hAnsi="Minion Pro"/>
          <w:color w:val="000000"/>
          <w:sz w:val="22"/>
          <w:szCs w:val="22"/>
        </w:rPr>
      </w:pPr>
      <w:r w:rsidRPr="00E770DD">
        <w:rPr>
          <w:rFonts w:ascii="Minion Pro" w:hAnsi="Minion Pro"/>
          <w:b/>
          <w:bCs/>
          <w:color w:val="000000"/>
          <w:sz w:val="22"/>
          <w:szCs w:val="22"/>
        </w:rPr>
        <w:t xml:space="preserve">Филатова О.Г. </w:t>
      </w:r>
      <w:r w:rsidRPr="00E770DD">
        <w:rPr>
          <w:rFonts w:ascii="Minion Pro" w:hAnsi="Minion Pro"/>
          <w:color w:val="000000"/>
          <w:sz w:val="22"/>
          <w:szCs w:val="22"/>
        </w:rPr>
        <w:t>Технологии и методы PR-продвижения информационных ресурсов. Вводный курс: Учебное пособие. СПб.: НИУ ИТМО, 2012. 73 с.</w:t>
      </w:r>
    </w:p>
    <w:p w:rsidR="002006C7" w:rsidRPr="00E770DD" w:rsidRDefault="002006C7" w:rsidP="00F77304">
      <w:pPr>
        <w:spacing w:line="257" w:lineRule="auto"/>
        <w:jc w:val="both"/>
        <w:rPr>
          <w:rFonts w:ascii="Minion Pro" w:hAnsi="Minion Pro"/>
          <w:color w:val="000000"/>
          <w:sz w:val="22"/>
          <w:szCs w:val="22"/>
        </w:rPr>
      </w:pPr>
      <w:r w:rsidRPr="00E770DD">
        <w:rPr>
          <w:rFonts w:ascii="Minion Pro" w:hAnsi="Minion Pro"/>
          <w:b/>
          <w:bCs/>
          <w:color w:val="000000"/>
          <w:sz w:val="22"/>
          <w:szCs w:val="22"/>
        </w:rPr>
        <w:t>Кара-Мурза С. Г.</w:t>
      </w:r>
      <w:r w:rsidRPr="00E770DD">
        <w:rPr>
          <w:rFonts w:ascii="Minion Pro" w:hAnsi="Minion Pro"/>
          <w:color w:val="000000"/>
          <w:sz w:val="22"/>
          <w:szCs w:val="22"/>
        </w:rPr>
        <w:t xml:space="preserve"> Манипуляция сознанием. М.: </w:t>
      </w:r>
      <w:proofErr w:type="spellStart"/>
      <w:r w:rsidRPr="00E770DD">
        <w:rPr>
          <w:rFonts w:ascii="Minion Pro" w:hAnsi="Minion Pro"/>
          <w:color w:val="000000"/>
          <w:sz w:val="22"/>
          <w:szCs w:val="22"/>
        </w:rPr>
        <w:t>Эксмо</w:t>
      </w:r>
      <w:proofErr w:type="spellEnd"/>
      <w:r w:rsidRPr="00E770DD">
        <w:rPr>
          <w:rFonts w:ascii="Minion Pro" w:hAnsi="Minion Pro"/>
          <w:color w:val="000000"/>
          <w:sz w:val="22"/>
          <w:szCs w:val="22"/>
        </w:rPr>
        <w:t>, 2005. 832 с</w:t>
      </w:r>
    </w:p>
    <w:p w:rsidR="002006C7" w:rsidRPr="00E770DD" w:rsidRDefault="002006C7" w:rsidP="00F77304">
      <w:pPr>
        <w:spacing w:line="257" w:lineRule="auto"/>
        <w:jc w:val="both"/>
        <w:rPr>
          <w:rFonts w:ascii="Minion Pro" w:hAnsi="Minion Pro"/>
          <w:color w:val="000000"/>
          <w:sz w:val="22"/>
          <w:szCs w:val="22"/>
        </w:rPr>
      </w:pPr>
      <w:r w:rsidRPr="0064666C">
        <w:rPr>
          <w:rFonts w:ascii="Minion Pro" w:hAnsi="Minion Pro"/>
          <w:b/>
          <w:bCs/>
          <w:color w:val="000000"/>
          <w:sz w:val="22"/>
          <w:szCs w:val="22"/>
        </w:rPr>
        <w:t>Коханова Л.А.</w:t>
      </w:r>
      <w:r w:rsidRPr="00E770DD">
        <w:rPr>
          <w:rFonts w:ascii="Minion Pro" w:hAnsi="Minion Pro"/>
          <w:color w:val="000000"/>
          <w:sz w:val="22"/>
          <w:szCs w:val="22"/>
        </w:rPr>
        <w:t xml:space="preserve"> Экологическая журналистика, PR и реклама // М.: ЮНИТИ-ДАНА, 2007. 383 с.</w:t>
      </w:r>
    </w:p>
    <w:p w:rsidR="002006C7" w:rsidRPr="00E770DD" w:rsidRDefault="002006C7" w:rsidP="00F77304">
      <w:pPr>
        <w:spacing w:line="257" w:lineRule="auto"/>
        <w:jc w:val="both"/>
        <w:rPr>
          <w:rFonts w:ascii="Minion Pro" w:hAnsi="Minion Pro"/>
          <w:color w:val="000000"/>
          <w:sz w:val="22"/>
          <w:szCs w:val="22"/>
        </w:rPr>
      </w:pPr>
      <w:proofErr w:type="spellStart"/>
      <w:r w:rsidRPr="00E770DD">
        <w:rPr>
          <w:rFonts w:ascii="Minion Pro" w:hAnsi="Minion Pro"/>
          <w:b/>
          <w:bCs/>
          <w:color w:val="000000"/>
          <w:sz w:val="22"/>
          <w:szCs w:val="22"/>
        </w:rPr>
        <w:t>Ферару</w:t>
      </w:r>
      <w:proofErr w:type="spellEnd"/>
      <w:r w:rsidRPr="00E770DD">
        <w:rPr>
          <w:rFonts w:ascii="Minion Pro" w:hAnsi="Minion Pro"/>
          <w:b/>
          <w:bCs/>
          <w:color w:val="000000"/>
          <w:sz w:val="22"/>
          <w:szCs w:val="22"/>
        </w:rPr>
        <w:t xml:space="preserve"> Г.С.</w:t>
      </w:r>
      <w:r w:rsidRPr="00E770DD">
        <w:rPr>
          <w:rFonts w:ascii="Minion Pro" w:hAnsi="Minion Pro"/>
          <w:color w:val="000000"/>
          <w:sz w:val="22"/>
          <w:szCs w:val="22"/>
        </w:rPr>
        <w:t xml:space="preserve"> Экологический менеджмент. Ростов н/Д: Феникс, 2012. 528 с.</w:t>
      </w:r>
    </w:p>
    <w:p w:rsidR="00C2592F" w:rsidRPr="00E770DD" w:rsidRDefault="00C2592F" w:rsidP="00F77304">
      <w:pPr>
        <w:pStyle w:val="a5"/>
        <w:shd w:val="clear" w:color="auto" w:fill="D9D9D9" w:themeFill="background1" w:themeFillShade="D9"/>
        <w:spacing w:before="120" w:line="257" w:lineRule="auto"/>
        <w:jc w:val="both"/>
        <w:rPr>
          <w:rFonts w:ascii="Minion Pro" w:hAnsi="Minion Pro"/>
          <w:b/>
          <w:bCs/>
          <w:i w:val="0"/>
          <w:iCs w:val="0"/>
          <w:smallCaps/>
          <w:color w:val="auto"/>
          <w:spacing w:val="0"/>
          <w:sz w:val="22"/>
          <w:szCs w:val="22"/>
        </w:rPr>
      </w:pPr>
      <w:r w:rsidRPr="00C5707B">
        <w:rPr>
          <w:rFonts w:ascii="Minion Pro" w:hAnsi="Minion Pro"/>
          <w:b/>
          <w:bCs/>
          <w:i w:val="0"/>
          <w:iCs w:val="0"/>
          <w:smallCaps/>
          <w:color w:val="auto"/>
          <w:spacing w:val="0"/>
          <w:sz w:val="22"/>
          <w:szCs w:val="22"/>
        </w:rPr>
        <w:t>Рекомендуемые темы</w:t>
      </w:r>
    </w:p>
    <w:p w:rsidR="002006C7" w:rsidRPr="0064666C" w:rsidRDefault="0064666C" w:rsidP="00F77304">
      <w:pPr>
        <w:spacing w:line="257" w:lineRule="auto"/>
        <w:jc w:val="both"/>
        <w:rPr>
          <w:rFonts w:ascii="Minion Pro" w:hAnsi="Minion Pro" w:cstheme="majorBidi"/>
          <w:sz w:val="22"/>
          <w:szCs w:val="22"/>
        </w:rPr>
      </w:pPr>
      <w:r>
        <w:rPr>
          <w:rFonts w:ascii="Minion Pro" w:hAnsi="Minion Pro" w:cstheme="majorBidi"/>
          <w:sz w:val="22"/>
          <w:szCs w:val="22"/>
        </w:rPr>
        <w:t>1. </w:t>
      </w:r>
      <w:r w:rsidR="002006C7" w:rsidRPr="0064666C">
        <w:rPr>
          <w:rFonts w:ascii="Minion Pro" w:hAnsi="Minion Pro" w:cstheme="majorBidi"/>
          <w:sz w:val="22"/>
          <w:szCs w:val="22"/>
        </w:rPr>
        <w:t>Разработка «Программы формирования экологического имиджа» конкретного объекта энергетики, включая прогноз оценки эксплуатации данного объекта с точки зрения обеспечения безопасности жизнедеятельности населения (вычисления рисков неблагоприятных событий).</w:t>
      </w:r>
    </w:p>
    <w:p w:rsidR="002006C7" w:rsidRPr="0064666C" w:rsidRDefault="0064666C" w:rsidP="00F77304">
      <w:pPr>
        <w:spacing w:line="257" w:lineRule="auto"/>
        <w:jc w:val="both"/>
        <w:rPr>
          <w:rFonts w:ascii="Minion Pro" w:hAnsi="Minion Pro" w:cstheme="majorBidi"/>
          <w:sz w:val="22"/>
          <w:szCs w:val="22"/>
        </w:rPr>
      </w:pPr>
      <w:r>
        <w:rPr>
          <w:rFonts w:ascii="Minion Pro" w:hAnsi="Minion Pro" w:cstheme="majorBidi"/>
          <w:sz w:val="22"/>
          <w:szCs w:val="22"/>
        </w:rPr>
        <w:t>2. </w:t>
      </w:r>
      <w:r w:rsidR="002006C7" w:rsidRPr="0064666C">
        <w:rPr>
          <w:rFonts w:ascii="Minion Pro" w:hAnsi="Minion Pro" w:cstheme="majorBidi"/>
          <w:sz w:val="22"/>
          <w:szCs w:val="22"/>
        </w:rPr>
        <w:t>Методика оценки изменения экологического имиджа производственного объекта при проведении мероприятий по его формированию (с разработкой критериев, пригодных для количественной оценки достигнутых результатов).</w:t>
      </w:r>
    </w:p>
    <w:p w:rsidR="002006C7" w:rsidRPr="0064666C" w:rsidRDefault="0064666C" w:rsidP="00F77304">
      <w:pPr>
        <w:spacing w:line="257" w:lineRule="auto"/>
        <w:jc w:val="both"/>
        <w:rPr>
          <w:rFonts w:ascii="Minion Pro" w:hAnsi="Minion Pro" w:cstheme="majorBidi"/>
          <w:sz w:val="22"/>
          <w:szCs w:val="22"/>
        </w:rPr>
      </w:pPr>
      <w:r>
        <w:rPr>
          <w:rFonts w:ascii="Minion Pro" w:hAnsi="Minion Pro" w:cstheme="majorBidi"/>
          <w:sz w:val="22"/>
          <w:szCs w:val="22"/>
        </w:rPr>
        <w:t>3. </w:t>
      </w:r>
      <w:r w:rsidR="002006C7" w:rsidRPr="0064666C">
        <w:rPr>
          <w:rFonts w:ascii="Minion Pro" w:hAnsi="Minion Pro" w:cstheme="majorBidi"/>
          <w:sz w:val="22"/>
          <w:szCs w:val="22"/>
        </w:rPr>
        <w:t xml:space="preserve">Анализ экологических фрустраций и деприваций, формирующих восприятие деятельности производственного объекта в массовом сознании населения (с разработкой системы количественных критериев оценки распространенности и </w:t>
      </w:r>
      <w:r w:rsidR="002006C7" w:rsidRPr="0064666C">
        <w:rPr>
          <w:rFonts w:ascii="Minion Pro" w:hAnsi="Minion Pro" w:cstheme="majorBidi"/>
          <w:sz w:val="22"/>
          <w:szCs w:val="22"/>
        </w:rPr>
        <w:lastRenderedPageBreak/>
        <w:t>значимости отдельных видов фрустраций и деприваций, а также рассчитываемого на их основе интегрального показателя)</w:t>
      </w:r>
    </w:p>
    <w:p w:rsidR="002006C7" w:rsidRPr="0064666C" w:rsidRDefault="0064666C" w:rsidP="00F77304">
      <w:pPr>
        <w:spacing w:line="257" w:lineRule="auto"/>
        <w:jc w:val="both"/>
        <w:rPr>
          <w:rFonts w:ascii="Minion Pro" w:hAnsi="Minion Pro" w:cstheme="majorBidi"/>
          <w:sz w:val="22"/>
          <w:szCs w:val="22"/>
        </w:rPr>
      </w:pPr>
      <w:r>
        <w:rPr>
          <w:rFonts w:ascii="Minion Pro" w:hAnsi="Minion Pro" w:cstheme="majorBidi"/>
          <w:sz w:val="22"/>
          <w:szCs w:val="22"/>
        </w:rPr>
        <w:t>4. </w:t>
      </w:r>
      <w:r w:rsidR="002006C7" w:rsidRPr="0064666C">
        <w:rPr>
          <w:rFonts w:ascii="Minion Pro" w:hAnsi="Minion Pro" w:cstheme="majorBidi"/>
          <w:sz w:val="22"/>
          <w:szCs w:val="22"/>
        </w:rPr>
        <w:t>Формирование внешнего и внутреннего экологического имиджа региона (с разработкой системы данных, способных оказать значимое информационно-психологическое воздействие).</w:t>
      </w:r>
    </w:p>
    <w:p w:rsidR="0064666C" w:rsidRDefault="0064666C" w:rsidP="00F77304">
      <w:pPr>
        <w:spacing w:line="257" w:lineRule="auto"/>
        <w:jc w:val="both"/>
        <w:rPr>
          <w:rFonts w:ascii="Minion Pro" w:hAnsi="Minion Pro" w:cstheme="majorBidi"/>
          <w:sz w:val="22"/>
          <w:szCs w:val="22"/>
        </w:rPr>
      </w:pPr>
      <w:r>
        <w:rPr>
          <w:rFonts w:ascii="Minion Pro" w:hAnsi="Minion Pro" w:cstheme="majorBidi"/>
          <w:sz w:val="22"/>
          <w:szCs w:val="22"/>
        </w:rPr>
        <w:t>5. </w:t>
      </w:r>
      <w:r w:rsidR="002006C7" w:rsidRPr="0064666C">
        <w:rPr>
          <w:rFonts w:ascii="Minion Pro" w:hAnsi="Minion Pro" w:cstheme="majorBidi"/>
          <w:sz w:val="22"/>
          <w:szCs w:val="22"/>
        </w:rPr>
        <w:t>Методика формирования позитивного экологического имиджа на этапах разработки внедрения инновационных технологий, включая разработку критериев количественной оценки достигнутых результатов.</w:t>
      </w:r>
    </w:p>
    <w:p w:rsidR="0064666C" w:rsidRPr="0064666C" w:rsidRDefault="0064666C" w:rsidP="00F77304">
      <w:pPr>
        <w:pBdr>
          <w:bottom w:val="double" w:sz="4" w:space="1" w:color="auto"/>
        </w:pBdr>
        <w:spacing w:before="240" w:line="257" w:lineRule="auto"/>
        <w:jc w:val="both"/>
        <w:rPr>
          <w:rFonts w:ascii="Minion Pro" w:hAnsi="Minion Pro" w:cstheme="majorBidi"/>
          <w:sz w:val="22"/>
          <w:szCs w:val="22"/>
        </w:rPr>
      </w:pPr>
    </w:p>
    <w:p w:rsidR="00263AC3" w:rsidRPr="00F77012" w:rsidRDefault="005C2671" w:rsidP="00F77304">
      <w:pPr>
        <w:pStyle w:val="1"/>
        <w:spacing w:before="240" w:line="257" w:lineRule="auto"/>
        <w:jc w:val="center"/>
        <w:rPr>
          <w:rFonts w:ascii="Minion Pro" w:hAnsi="Minion Pro"/>
          <w:smallCaps/>
          <w:color w:val="auto"/>
          <w:sz w:val="24"/>
          <w:szCs w:val="24"/>
        </w:rPr>
      </w:pPr>
      <w:bookmarkStart w:id="11" w:name="_Toc434677675"/>
      <w:r w:rsidRPr="00F77012">
        <w:rPr>
          <w:rFonts w:ascii="Minion Pro" w:hAnsi="Minion Pro"/>
          <w:smallCaps/>
          <w:color w:val="auto"/>
          <w:sz w:val="24"/>
          <w:szCs w:val="24"/>
        </w:rPr>
        <w:t>10</w:t>
      </w:r>
      <w:r w:rsidR="0062396D" w:rsidRPr="00F77012">
        <w:rPr>
          <w:rFonts w:ascii="Minion Pro" w:hAnsi="Minion Pro"/>
          <w:smallCaps/>
          <w:color w:val="auto"/>
          <w:sz w:val="24"/>
          <w:szCs w:val="24"/>
        </w:rPr>
        <w:t>. </w:t>
      </w:r>
      <w:r w:rsidR="00263AC3" w:rsidRPr="00F77012">
        <w:rPr>
          <w:rFonts w:ascii="Minion Pro" w:hAnsi="Minion Pro"/>
          <w:smallCaps/>
          <w:color w:val="auto"/>
          <w:sz w:val="24"/>
          <w:szCs w:val="24"/>
        </w:rPr>
        <w:t>Урбанизация</w:t>
      </w:r>
      <w:bookmarkEnd w:id="11"/>
    </w:p>
    <w:p w:rsidR="00263AC3" w:rsidRPr="00E770DD" w:rsidRDefault="00263AC3" w:rsidP="00E23AB8">
      <w:pPr>
        <w:pStyle w:val="a5"/>
        <w:spacing w:before="240" w:after="240" w:line="257" w:lineRule="auto"/>
        <w:rPr>
          <w:rFonts w:ascii="Minion Pro" w:hAnsi="Minion Pro"/>
          <w:b/>
          <w:bCs/>
          <w:i w:val="0"/>
          <w:iCs w:val="0"/>
          <w:smallCaps/>
          <w:color w:val="auto"/>
          <w:spacing w:val="0"/>
          <w:sz w:val="22"/>
          <w:szCs w:val="22"/>
        </w:rPr>
      </w:pPr>
      <w:r w:rsidRPr="00E770DD">
        <w:rPr>
          <w:rFonts w:ascii="Minion Pro" w:hAnsi="Minion Pro"/>
          <w:b/>
          <w:bCs/>
          <w:i w:val="0"/>
          <w:iCs w:val="0"/>
          <w:smallCaps/>
          <w:color w:val="auto"/>
          <w:spacing w:val="0"/>
          <w:sz w:val="22"/>
          <w:szCs w:val="22"/>
        </w:rPr>
        <w:t xml:space="preserve">Урбанизация как процесс образования </w:t>
      </w:r>
      <w:r w:rsidR="00E23AB8">
        <w:rPr>
          <w:rFonts w:ascii="Minion Pro" w:hAnsi="Minion Pro"/>
          <w:b/>
          <w:bCs/>
          <w:i w:val="0"/>
          <w:iCs w:val="0"/>
          <w:smallCaps/>
          <w:color w:val="auto"/>
          <w:spacing w:val="0"/>
          <w:sz w:val="22"/>
          <w:szCs w:val="22"/>
        </w:rPr>
        <w:br/>
      </w:r>
      <w:r w:rsidRPr="00E770DD">
        <w:rPr>
          <w:rFonts w:ascii="Minion Pro" w:hAnsi="Minion Pro"/>
          <w:b/>
          <w:bCs/>
          <w:i w:val="0"/>
          <w:iCs w:val="0"/>
          <w:smallCaps/>
          <w:color w:val="auto"/>
          <w:spacing w:val="0"/>
          <w:sz w:val="22"/>
          <w:szCs w:val="22"/>
        </w:rPr>
        <w:t>природно-технических систем</w:t>
      </w:r>
    </w:p>
    <w:p w:rsidR="00263AC3" w:rsidRPr="00E770DD" w:rsidRDefault="00263AC3" w:rsidP="00F77304">
      <w:pPr>
        <w:spacing w:before="120" w:line="257" w:lineRule="auto"/>
        <w:ind w:firstLine="284"/>
        <w:jc w:val="both"/>
        <w:rPr>
          <w:rFonts w:ascii="Minion Pro" w:hAnsi="Minion Pro" w:cstheme="majorBidi"/>
          <w:bCs/>
          <w:sz w:val="22"/>
          <w:szCs w:val="22"/>
        </w:rPr>
      </w:pPr>
      <w:r w:rsidRPr="00E770DD">
        <w:rPr>
          <w:rFonts w:ascii="Minion Pro" w:hAnsi="Minion Pro" w:cstheme="majorBidi"/>
          <w:b/>
          <w:sz w:val="22"/>
          <w:szCs w:val="22"/>
        </w:rPr>
        <w:t>Урбанизация</w:t>
      </w:r>
      <w:r w:rsidRPr="00E770DD">
        <w:rPr>
          <w:rFonts w:ascii="Minion Pro" w:hAnsi="Minion Pro" w:cstheme="majorBidi"/>
          <w:bCs/>
          <w:sz w:val="22"/>
          <w:szCs w:val="22"/>
        </w:rPr>
        <w:t xml:space="preserve"> – это осуществляемый человеком процесс целенаправленной трансформации окружающей среды для создания условий, пригодных для совместного проживания значительных людских масс. При этом необходимо одновременно решить две жизненно важные, но различные по сути проблемы. </w:t>
      </w:r>
    </w:p>
    <w:p w:rsidR="00263AC3" w:rsidRPr="00E770DD" w:rsidRDefault="00263AC3" w:rsidP="00F77304">
      <w:pPr>
        <w:spacing w:line="257" w:lineRule="auto"/>
        <w:ind w:firstLine="284"/>
        <w:jc w:val="both"/>
        <w:rPr>
          <w:rFonts w:ascii="Minion Pro" w:hAnsi="Minion Pro" w:cstheme="majorBidi"/>
          <w:bCs/>
          <w:sz w:val="22"/>
          <w:szCs w:val="22"/>
        </w:rPr>
      </w:pPr>
      <w:r w:rsidRPr="00E770DD">
        <w:rPr>
          <w:rFonts w:ascii="Minion Pro" w:hAnsi="Minion Pro" w:cstheme="majorBidi"/>
          <w:bCs/>
          <w:sz w:val="22"/>
          <w:szCs w:val="22"/>
        </w:rPr>
        <w:t xml:space="preserve">Во-первых, это защита людей от неблагоприятных природных воздействий и иных нежелательных явлении. Она решается путем строительства жилых помещений и различных объектов инфраструктуры. </w:t>
      </w:r>
    </w:p>
    <w:p w:rsidR="00263AC3" w:rsidRPr="00E770DD" w:rsidRDefault="00263AC3" w:rsidP="00A377A1">
      <w:pPr>
        <w:spacing w:line="257" w:lineRule="auto"/>
        <w:ind w:firstLine="284"/>
        <w:jc w:val="both"/>
        <w:rPr>
          <w:rFonts w:ascii="Minion Pro" w:hAnsi="Minion Pro" w:cstheme="majorBidi"/>
          <w:bCs/>
          <w:sz w:val="22"/>
          <w:szCs w:val="22"/>
        </w:rPr>
      </w:pPr>
      <w:r w:rsidRPr="00E770DD">
        <w:rPr>
          <w:rFonts w:ascii="Minion Pro" w:hAnsi="Minion Pro" w:cstheme="majorBidi"/>
          <w:bCs/>
          <w:sz w:val="22"/>
          <w:szCs w:val="22"/>
        </w:rPr>
        <w:t xml:space="preserve">Во-вторых, это необходимость сохранения компонентов окружающей среды, прежде всего, ее элементов, необходимых </w:t>
      </w:r>
      <w:r w:rsidRPr="00E770DD">
        <w:rPr>
          <w:rFonts w:ascii="Minion Pro" w:hAnsi="Minion Pro" w:cstheme="majorBidi"/>
          <w:bCs/>
          <w:sz w:val="22"/>
          <w:szCs w:val="22"/>
        </w:rPr>
        <w:lastRenderedPageBreak/>
        <w:t xml:space="preserve">для жизнедеятельности человека – воздуха, питьевой воды и др. Не менее важна и психологическая потребность контакта с элементами природной среды. Она решается путем плановой организации или стихийного возникновения мест массового отдыха – </w:t>
      </w:r>
      <w:r w:rsidRPr="00FE7E67">
        <w:rPr>
          <w:rFonts w:ascii="Minion Pro" w:hAnsi="Minion Pro" w:cstheme="majorBidi"/>
          <w:b/>
          <w:sz w:val="22"/>
          <w:szCs w:val="22"/>
        </w:rPr>
        <w:t>городских резортов</w:t>
      </w:r>
      <w:r w:rsidR="0091732B" w:rsidRPr="00FE7E67">
        <w:rPr>
          <w:rFonts w:ascii="Minion Pro" w:hAnsi="Minion Pro" w:cstheme="majorBidi"/>
          <w:b/>
          <w:sz w:val="22"/>
          <w:szCs w:val="22"/>
        </w:rPr>
        <w:t>.</w:t>
      </w:r>
      <w:r w:rsidRPr="00FE7E67">
        <w:rPr>
          <w:rFonts w:ascii="Minion Pro" w:hAnsi="Minion Pro" w:cstheme="majorBidi"/>
          <w:bCs/>
          <w:sz w:val="22"/>
          <w:szCs w:val="22"/>
        </w:rPr>
        <w:t xml:space="preserve"> По этим причинам результатом урбанизации является не скопление сооружений, а возникновение </w:t>
      </w:r>
      <w:r w:rsidRPr="00FE7E67">
        <w:rPr>
          <w:rFonts w:ascii="Minion Pro" w:hAnsi="Minion Pro" w:cstheme="majorBidi"/>
          <w:b/>
          <w:sz w:val="22"/>
          <w:szCs w:val="22"/>
        </w:rPr>
        <w:t>урбосистемы</w:t>
      </w:r>
      <w:r w:rsidRPr="00E770DD">
        <w:rPr>
          <w:rFonts w:ascii="Minion Pro" w:hAnsi="Minion Pro" w:cstheme="majorBidi"/>
          <w:bCs/>
          <w:sz w:val="22"/>
          <w:szCs w:val="22"/>
        </w:rPr>
        <w:t xml:space="preserve">, которая включает комплекс взаимосвязанных антропогенных, природно-антропогенных, а иногда и сохранившихся в пределах городской черты природных объектов. То есть, это не что иное как один из специфических видов </w:t>
      </w:r>
      <w:r w:rsidRPr="00FE7E67">
        <w:rPr>
          <w:rFonts w:ascii="Minion Pro" w:hAnsi="Minion Pro" w:cstheme="majorBidi"/>
          <w:bCs/>
          <w:sz w:val="22"/>
          <w:szCs w:val="22"/>
        </w:rPr>
        <w:t xml:space="preserve">природно-технических систем </w:t>
      </w:r>
      <w:r w:rsidRPr="00E770DD">
        <w:rPr>
          <w:rFonts w:ascii="Minion Pro" w:hAnsi="Minion Pro" w:cstheme="majorBidi"/>
          <w:bCs/>
          <w:sz w:val="22"/>
          <w:szCs w:val="22"/>
        </w:rPr>
        <w:t xml:space="preserve">(ПТС). </w:t>
      </w:r>
    </w:p>
    <w:p w:rsidR="00263AC3" w:rsidRPr="00E770DD" w:rsidRDefault="00263AC3" w:rsidP="00F77304">
      <w:pPr>
        <w:spacing w:line="257" w:lineRule="auto"/>
        <w:ind w:firstLine="284"/>
        <w:jc w:val="both"/>
        <w:rPr>
          <w:rFonts w:ascii="Minion Pro" w:hAnsi="Minion Pro" w:cstheme="majorBidi"/>
          <w:bCs/>
          <w:sz w:val="22"/>
          <w:szCs w:val="22"/>
        </w:rPr>
      </w:pPr>
      <w:r w:rsidRPr="00E770DD">
        <w:rPr>
          <w:rFonts w:ascii="Minion Pro" w:hAnsi="Minion Pro" w:cstheme="majorBidi"/>
          <w:bCs/>
          <w:sz w:val="22"/>
          <w:szCs w:val="22"/>
        </w:rPr>
        <w:t xml:space="preserve">Человек никогда не является единственным живым обитателем урбосистемы. Ее также населяет значительное количество других организмов, которые в совокупности можно обозначить термином </w:t>
      </w:r>
      <w:r w:rsidRPr="00FE7E67">
        <w:rPr>
          <w:rFonts w:ascii="Minion Pro" w:hAnsi="Minion Pro" w:cstheme="majorBidi"/>
          <w:bCs/>
          <w:sz w:val="22"/>
          <w:szCs w:val="22"/>
        </w:rPr>
        <w:t>«</w:t>
      </w:r>
      <w:r w:rsidRPr="00FE7E67">
        <w:rPr>
          <w:rFonts w:ascii="Minion Pro" w:hAnsi="Minion Pro" w:cstheme="majorBidi"/>
          <w:b/>
          <w:sz w:val="22"/>
          <w:szCs w:val="22"/>
        </w:rPr>
        <w:t>урбобиота</w:t>
      </w:r>
      <w:r w:rsidRPr="00FE7E67">
        <w:rPr>
          <w:rFonts w:ascii="Minion Pro" w:hAnsi="Minion Pro" w:cstheme="majorBidi"/>
          <w:bCs/>
          <w:sz w:val="22"/>
          <w:szCs w:val="22"/>
        </w:rPr>
        <w:t>». В составе урбобиоты присутствуют и нежелательные формы, бо</w:t>
      </w:r>
      <w:r w:rsidRPr="00E770DD">
        <w:rPr>
          <w:rFonts w:ascii="Minion Pro" w:hAnsi="Minion Pro" w:cstheme="majorBidi"/>
          <w:bCs/>
          <w:sz w:val="22"/>
          <w:szCs w:val="22"/>
        </w:rPr>
        <w:t>рьба с которыми является одним из направлений экологической оптимизации урбосистем.</w:t>
      </w:r>
    </w:p>
    <w:p w:rsidR="00263AC3" w:rsidRPr="00E770DD" w:rsidRDefault="00263AC3" w:rsidP="00E23AB8">
      <w:pPr>
        <w:pStyle w:val="a5"/>
        <w:spacing w:before="120" w:line="257" w:lineRule="auto"/>
        <w:rPr>
          <w:rFonts w:ascii="Minion Pro" w:hAnsi="Minion Pro"/>
          <w:b/>
          <w:bCs/>
          <w:i w:val="0"/>
          <w:iCs w:val="0"/>
          <w:smallCaps/>
          <w:color w:val="auto"/>
          <w:spacing w:val="0"/>
          <w:sz w:val="22"/>
          <w:szCs w:val="22"/>
        </w:rPr>
      </w:pPr>
      <w:r w:rsidRPr="00E770DD">
        <w:rPr>
          <w:rFonts w:ascii="Minion Pro" w:hAnsi="Minion Pro"/>
          <w:b/>
          <w:bCs/>
          <w:i w:val="0"/>
          <w:iCs w:val="0"/>
          <w:smallCaps/>
          <w:color w:val="auto"/>
          <w:spacing w:val="0"/>
          <w:sz w:val="22"/>
          <w:szCs w:val="22"/>
        </w:rPr>
        <w:t>Формирование урбокомплексов</w:t>
      </w:r>
    </w:p>
    <w:p w:rsidR="00263AC3" w:rsidRPr="00E770DD" w:rsidRDefault="00263AC3" w:rsidP="00F77304">
      <w:pPr>
        <w:spacing w:line="257" w:lineRule="auto"/>
        <w:ind w:firstLine="284"/>
        <w:jc w:val="both"/>
        <w:rPr>
          <w:rFonts w:ascii="Minion Pro" w:hAnsi="Minion Pro" w:cstheme="majorBidi"/>
          <w:bCs/>
          <w:sz w:val="22"/>
          <w:szCs w:val="22"/>
        </w:rPr>
      </w:pPr>
      <w:r w:rsidRPr="00E770DD">
        <w:rPr>
          <w:rFonts w:ascii="Minion Pro" w:hAnsi="Minion Pro" w:cstheme="majorBidi"/>
          <w:bCs/>
          <w:sz w:val="22"/>
          <w:szCs w:val="22"/>
        </w:rPr>
        <w:t>Некоторые исследователи уподобляли человеческие поселения живому организму, требующему питания и выделяющему продукты своей жизнедеятельности. Научное направление, занимающееся комплексным анализом и изучением проблем, связанных с функционированием городов и эволюцией, сопряженной с их природной основой, обозначается термином «</w:t>
      </w:r>
      <w:r w:rsidRPr="00E770DD">
        <w:rPr>
          <w:rFonts w:ascii="Minion Pro" w:hAnsi="Minion Pro" w:cstheme="majorBidi"/>
          <w:b/>
          <w:sz w:val="22"/>
          <w:szCs w:val="22"/>
        </w:rPr>
        <w:t>геоурбанистика</w:t>
      </w:r>
      <w:r w:rsidRPr="00E770DD">
        <w:rPr>
          <w:rFonts w:ascii="Minion Pro" w:hAnsi="Minion Pro" w:cstheme="majorBidi"/>
          <w:bCs/>
          <w:sz w:val="22"/>
          <w:szCs w:val="22"/>
        </w:rPr>
        <w:t>». Данная дисциплина рассматривается как раздел экономической географии.</w:t>
      </w:r>
    </w:p>
    <w:p w:rsidR="00263AC3" w:rsidRPr="00E770DD" w:rsidRDefault="00263AC3" w:rsidP="00F77304">
      <w:pPr>
        <w:spacing w:line="257" w:lineRule="auto"/>
        <w:ind w:firstLine="284"/>
        <w:jc w:val="both"/>
        <w:rPr>
          <w:rFonts w:ascii="Minion Pro" w:hAnsi="Minion Pro" w:cstheme="majorBidi"/>
          <w:bCs/>
          <w:sz w:val="22"/>
          <w:szCs w:val="22"/>
        </w:rPr>
      </w:pPr>
      <w:r w:rsidRPr="00E770DD">
        <w:rPr>
          <w:rFonts w:ascii="Minion Pro" w:hAnsi="Minion Pro" w:cstheme="majorBidi"/>
          <w:bCs/>
          <w:sz w:val="22"/>
          <w:szCs w:val="22"/>
        </w:rPr>
        <w:t xml:space="preserve">Но ресурсы урбосистемы не могут удовлетворить потребности городских поселений, даже когда они по своим </w:t>
      </w:r>
      <w:r w:rsidRPr="00E770DD">
        <w:rPr>
          <w:rFonts w:ascii="Minion Pro" w:hAnsi="Minion Pro" w:cstheme="majorBidi"/>
          <w:bCs/>
          <w:sz w:val="22"/>
          <w:szCs w:val="22"/>
        </w:rPr>
        <w:lastRenderedPageBreak/>
        <w:t xml:space="preserve">масштабам весьма невелики. Данная проблема издавна решалась путем эксплуатации городскими поселениями ресурсов обширных участков окружающей их среды. Откуда осуществлялся подвоз продуктов питания и повод воды. Одновременно вокруг города формировалось кольцо свалок, водные объекты на большой протяженности деградировали из-за сбрасываемых в них сточных вод. По своим размерам участки, находящиеся во взаимозависимости с урбосистемами, многократно превышали их и отличались по своей структуре (в них существенно большее значение играли природно-антропогенные и природные объекты). Вместе с тем, эти участки представляли собой </w:t>
      </w:r>
      <w:r w:rsidRPr="00FE7E67">
        <w:rPr>
          <w:rFonts w:ascii="Minion Pro" w:hAnsi="Minion Pro" w:cstheme="majorBidi"/>
          <w:bCs/>
          <w:sz w:val="22"/>
          <w:szCs w:val="22"/>
        </w:rPr>
        <w:t>единую систему, которую можно обозначить термином «</w:t>
      </w:r>
      <w:r w:rsidRPr="00FE7E67">
        <w:rPr>
          <w:rFonts w:ascii="Minion Pro" w:hAnsi="Minion Pro" w:cstheme="majorBidi"/>
          <w:b/>
          <w:sz w:val="22"/>
          <w:szCs w:val="22"/>
        </w:rPr>
        <w:t>урбокомплекс</w:t>
      </w:r>
      <w:r w:rsidRPr="00FE7E67">
        <w:rPr>
          <w:rFonts w:ascii="Minion Pro" w:hAnsi="Minion Pro" w:cstheme="majorBidi"/>
          <w:bCs/>
          <w:sz w:val="22"/>
          <w:szCs w:val="22"/>
        </w:rPr>
        <w:t>». По своей структурно-функциональной организации они также представляли</w:t>
      </w:r>
      <w:r w:rsidRPr="00E770DD">
        <w:rPr>
          <w:rFonts w:ascii="Minion Pro" w:hAnsi="Minion Pro" w:cstheme="majorBidi"/>
          <w:bCs/>
          <w:sz w:val="22"/>
          <w:szCs w:val="22"/>
        </w:rPr>
        <w:t xml:space="preserve"> собой ПТС, но более высокого ранга. По мере развития торговых и производственных связей структура урбокомплексов постоянно усложнялась. В настоящее время они могут включать несколько урбосистем, расположенных в различных регионах, но, тем не менее, представляют собой единую природно-техническую систему, разрушение одного из элементов которой сказывается на всех остальных. В совокупности все многообразные урбосистемы и урбокомплексы можно обозначить обобщающим термином «урбанизированная природно-техническая система».</w:t>
      </w:r>
    </w:p>
    <w:p w:rsidR="00263AC3" w:rsidRPr="00E770DD" w:rsidRDefault="00263AC3" w:rsidP="00E23AB8">
      <w:pPr>
        <w:pStyle w:val="a5"/>
        <w:spacing w:before="120" w:line="257" w:lineRule="auto"/>
        <w:rPr>
          <w:rFonts w:ascii="Minion Pro" w:hAnsi="Minion Pro"/>
          <w:b/>
          <w:bCs/>
          <w:i w:val="0"/>
          <w:iCs w:val="0"/>
          <w:smallCaps/>
          <w:color w:val="auto"/>
          <w:spacing w:val="0"/>
          <w:sz w:val="22"/>
          <w:szCs w:val="22"/>
        </w:rPr>
      </w:pPr>
      <w:r w:rsidRPr="00E770DD">
        <w:rPr>
          <w:rFonts w:ascii="Minion Pro" w:hAnsi="Minion Pro"/>
          <w:b/>
          <w:bCs/>
          <w:i w:val="0"/>
          <w:iCs w:val="0"/>
          <w:smallCaps/>
          <w:color w:val="auto"/>
          <w:spacing w:val="0"/>
          <w:sz w:val="22"/>
          <w:szCs w:val="22"/>
        </w:rPr>
        <w:t xml:space="preserve">Экологическая оптимизация урбосистем </w:t>
      </w:r>
      <w:r w:rsidR="00E23AB8">
        <w:rPr>
          <w:rFonts w:ascii="Minion Pro" w:hAnsi="Minion Pro"/>
          <w:b/>
          <w:bCs/>
          <w:i w:val="0"/>
          <w:iCs w:val="0"/>
          <w:smallCaps/>
          <w:color w:val="auto"/>
          <w:spacing w:val="0"/>
          <w:sz w:val="22"/>
          <w:szCs w:val="22"/>
        </w:rPr>
        <w:br/>
      </w:r>
      <w:r w:rsidR="003F1B6B">
        <w:rPr>
          <w:rFonts w:ascii="Minion Pro" w:hAnsi="Minion Pro"/>
          <w:b/>
          <w:bCs/>
          <w:i w:val="0"/>
          <w:iCs w:val="0"/>
          <w:smallCaps/>
          <w:color w:val="auto"/>
          <w:spacing w:val="0"/>
          <w:sz w:val="22"/>
          <w:szCs w:val="22"/>
        </w:rPr>
        <w:t>и урбокомплексов</w:t>
      </w:r>
    </w:p>
    <w:p w:rsidR="00263AC3" w:rsidRPr="00E770DD" w:rsidRDefault="00263AC3" w:rsidP="00F77304">
      <w:pPr>
        <w:spacing w:line="257" w:lineRule="auto"/>
        <w:ind w:firstLine="284"/>
        <w:jc w:val="both"/>
        <w:rPr>
          <w:rFonts w:ascii="Minion Pro" w:hAnsi="Minion Pro" w:cstheme="majorBidi"/>
          <w:bCs/>
          <w:sz w:val="22"/>
          <w:szCs w:val="22"/>
        </w:rPr>
      </w:pPr>
      <w:r w:rsidRPr="00E770DD">
        <w:rPr>
          <w:rFonts w:ascii="Minion Pro" w:hAnsi="Minion Pro" w:cstheme="majorBidi"/>
          <w:bCs/>
          <w:sz w:val="22"/>
          <w:szCs w:val="22"/>
        </w:rPr>
        <w:t xml:space="preserve">Эта проблема не менее актуальна, чем </w:t>
      </w:r>
      <w:r w:rsidRPr="00FE7E67">
        <w:rPr>
          <w:rFonts w:ascii="Minion Pro" w:hAnsi="Minion Pro" w:cstheme="majorBidi"/>
          <w:bCs/>
          <w:sz w:val="22"/>
          <w:szCs w:val="22"/>
        </w:rPr>
        <w:t>экологическая оптимизация</w:t>
      </w:r>
      <w:r w:rsidRPr="00E770DD">
        <w:rPr>
          <w:rFonts w:ascii="Minion Pro" w:hAnsi="Minion Pro" w:cstheme="majorBidi"/>
          <w:bCs/>
          <w:sz w:val="22"/>
          <w:szCs w:val="22"/>
        </w:rPr>
        <w:t xml:space="preserve"> других видов природно-технических систем. Общей стратегической целью здесь также является разработка эффективных механизмов управления окружающей средой. Но </w:t>
      </w:r>
      <w:r w:rsidRPr="00224267">
        <w:rPr>
          <w:rFonts w:ascii="Minion Pro" w:hAnsi="Minion Pro" w:cstheme="majorBidi"/>
          <w:bCs/>
          <w:sz w:val="22"/>
          <w:szCs w:val="22"/>
        </w:rPr>
        <w:lastRenderedPageBreak/>
        <w:t>тактические задачи различны.</w:t>
      </w:r>
      <w:r w:rsidRPr="00E770DD">
        <w:rPr>
          <w:rFonts w:ascii="Minion Pro" w:hAnsi="Minion Pro" w:cstheme="majorBidi"/>
          <w:bCs/>
          <w:sz w:val="22"/>
          <w:szCs w:val="22"/>
        </w:rPr>
        <w:t xml:space="preserve"> </w:t>
      </w:r>
      <w:r w:rsidRPr="00FE7E67">
        <w:rPr>
          <w:rFonts w:ascii="Minion Pro" w:hAnsi="Minion Pro" w:cstheme="majorBidi"/>
          <w:b/>
          <w:sz w:val="22"/>
          <w:szCs w:val="22"/>
        </w:rPr>
        <w:t>Экологическая оптимизация урбосистем имеет главной задачей улучшение условий существования человека</w:t>
      </w:r>
      <w:r w:rsidRPr="00E770DD">
        <w:rPr>
          <w:rFonts w:ascii="Minion Pro" w:hAnsi="Minion Pro" w:cstheme="majorBidi"/>
          <w:bCs/>
          <w:sz w:val="22"/>
          <w:szCs w:val="22"/>
        </w:rPr>
        <w:t xml:space="preserve"> в городской среде. Основные направления экологической </w:t>
      </w:r>
      <w:r w:rsidRPr="00E770DD">
        <w:rPr>
          <w:rFonts w:ascii="Minion Pro" w:hAnsi="Minion Pro" w:cstheme="majorBidi"/>
          <w:b/>
          <w:sz w:val="22"/>
          <w:szCs w:val="22"/>
        </w:rPr>
        <w:t xml:space="preserve">оптимизации </w:t>
      </w:r>
      <w:r w:rsidRPr="00224267">
        <w:rPr>
          <w:rFonts w:ascii="Minion Pro" w:hAnsi="Minion Pro" w:cstheme="majorBidi"/>
          <w:b/>
          <w:sz w:val="22"/>
          <w:szCs w:val="22"/>
        </w:rPr>
        <w:t>урбокомплексов –</w:t>
      </w:r>
      <w:r w:rsidRPr="00E770DD">
        <w:rPr>
          <w:rFonts w:ascii="Minion Pro" w:hAnsi="Minion Pro" w:cstheme="majorBidi"/>
          <w:bCs/>
          <w:sz w:val="22"/>
          <w:szCs w:val="22"/>
        </w:rPr>
        <w:t xml:space="preserve"> </w:t>
      </w:r>
      <w:r w:rsidRPr="00224267">
        <w:rPr>
          <w:rFonts w:ascii="Minion Pro" w:hAnsi="Minion Pro" w:cstheme="majorBidi"/>
          <w:b/>
          <w:sz w:val="22"/>
          <w:szCs w:val="22"/>
        </w:rPr>
        <w:t>минимизация негативных видов воздействия городов</w:t>
      </w:r>
      <w:r w:rsidRPr="00E770DD">
        <w:rPr>
          <w:rFonts w:ascii="Minion Pro" w:hAnsi="Minion Pro" w:cstheme="majorBidi"/>
          <w:bCs/>
          <w:sz w:val="22"/>
          <w:szCs w:val="22"/>
        </w:rPr>
        <w:t xml:space="preserve"> на близлежащие территории (акватории) и повышение рациональности использования городами ресурсов окружающей среды (энерго- и водоснабжение, отвод сточных вод, переработка бытовых отходов и др.). Иными словами – это деятельность, направленная на «встраивание» урбокомплексов в иерархию управляемых ПТС. Конечной целью является превращение урбанизированных ПТС (урбосистем, урбокомплексов) в элементы управляемой </w:t>
      </w:r>
      <w:r w:rsidRPr="00224267">
        <w:rPr>
          <w:rFonts w:ascii="Minion Pro" w:hAnsi="Minion Pro" w:cstheme="majorBidi"/>
          <w:bCs/>
          <w:sz w:val="22"/>
          <w:szCs w:val="22"/>
        </w:rPr>
        <w:t>биотехносферы.</w:t>
      </w:r>
    </w:p>
    <w:p w:rsidR="0062396D" w:rsidRPr="00C5707B" w:rsidRDefault="0062396D" w:rsidP="00DB144D">
      <w:pPr>
        <w:pStyle w:val="a5"/>
        <w:shd w:val="clear" w:color="auto" w:fill="D9D9D9" w:themeFill="background1" w:themeFillShade="D9"/>
        <w:spacing w:before="120" w:line="257" w:lineRule="auto"/>
        <w:jc w:val="both"/>
        <w:rPr>
          <w:rFonts w:ascii="Minion Pro" w:hAnsi="Minion Pro"/>
          <w:b/>
          <w:bCs/>
          <w:i w:val="0"/>
          <w:iCs w:val="0"/>
          <w:smallCaps/>
          <w:color w:val="auto"/>
          <w:spacing w:val="0"/>
          <w:sz w:val="22"/>
          <w:szCs w:val="22"/>
        </w:rPr>
      </w:pPr>
      <w:r w:rsidRPr="00C5707B">
        <w:rPr>
          <w:rFonts w:ascii="Minion Pro" w:hAnsi="Minion Pro"/>
          <w:b/>
          <w:bCs/>
          <w:i w:val="0"/>
          <w:iCs w:val="0"/>
          <w:smallCaps/>
          <w:color w:val="auto"/>
          <w:spacing w:val="0"/>
          <w:sz w:val="22"/>
          <w:szCs w:val="22"/>
        </w:rPr>
        <w:t xml:space="preserve">Литература к </w:t>
      </w:r>
      <w:r w:rsidR="00DB144D">
        <w:rPr>
          <w:rFonts w:ascii="Minion Pro" w:hAnsi="Minion Pro"/>
          <w:b/>
          <w:bCs/>
          <w:i w:val="0"/>
          <w:iCs w:val="0"/>
          <w:smallCaps/>
          <w:color w:val="auto"/>
          <w:spacing w:val="0"/>
          <w:sz w:val="22"/>
          <w:szCs w:val="22"/>
        </w:rPr>
        <w:t>разделу</w:t>
      </w:r>
    </w:p>
    <w:p w:rsidR="00B01FC8" w:rsidRPr="00E770DD" w:rsidRDefault="00B01FC8"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Глазычев В.Л</w:t>
      </w:r>
      <w:r w:rsidRPr="00E770DD">
        <w:rPr>
          <w:rFonts w:ascii="Minion Pro" w:hAnsi="Minion Pro" w:cstheme="majorBidi"/>
          <w:sz w:val="22"/>
          <w:szCs w:val="22"/>
        </w:rPr>
        <w:t>. Социально-экологическая интерпретация городской среды М.: Изд-во Наука, 1984. 183 с.</w:t>
      </w:r>
    </w:p>
    <w:p w:rsidR="00B01FC8" w:rsidRPr="00E770DD" w:rsidRDefault="00B01FC8"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Денисов В.В.</w:t>
      </w:r>
      <w:r w:rsidRPr="00E770DD">
        <w:rPr>
          <w:rFonts w:ascii="Minion Pro" w:hAnsi="Minion Pro" w:cstheme="majorBidi"/>
          <w:sz w:val="22"/>
          <w:szCs w:val="22"/>
        </w:rPr>
        <w:t xml:space="preserve"> Под ред. Экология города: Учебное пособие. М.: ИКЦ «</w:t>
      </w:r>
      <w:proofErr w:type="spellStart"/>
      <w:r w:rsidRPr="00E770DD">
        <w:rPr>
          <w:rFonts w:ascii="Minion Pro" w:hAnsi="Minion Pro" w:cstheme="majorBidi"/>
          <w:sz w:val="22"/>
          <w:szCs w:val="22"/>
        </w:rPr>
        <w:t>МарТ</w:t>
      </w:r>
      <w:proofErr w:type="spellEnd"/>
      <w:r w:rsidRPr="00E770DD">
        <w:rPr>
          <w:rFonts w:ascii="Minion Pro" w:hAnsi="Minion Pro" w:cstheme="majorBidi"/>
          <w:sz w:val="22"/>
          <w:szCs w:val="22"/>
        </w:rPr>
        <w:t>», Ростов н/Д : Издательский центр «</w:t>
      </w:r>
      <w:proofErr w:type="spellStart"/>
      <w:r w:rsidRPr="00E770DD">
        <w:rPr>
          <w:rFonts w:ascii="Minion Pro" w:hAnsi="Minion Pro" w:cstheme="majorBidi"/>
          <w:sz w:val="22"/>
          <w:szCs w:val="22"/>
        </w:rPr>
        <w:t>МарТ</w:t>
      </w:r>
      <w:proofErr w:type="spellEnd"/>
      <w:r w:rsidRPr="00E770DD">
        <w:rPr>
          <w:rFonts w:ascii="Minion Pro" w:hAnsi="Minion Pro" w:cstheme="majorBidi"/>
          <w:sz w:val="22"/>
          <w:szCs w:val="22"/>
        </w:rPr>
        <w:t>», 2008. 832 с.</w:t>
      </w:r>
    </w:p>
    <w:p w:rsidR="00B01FC8" w:rsidRPr="00E770DD" w:rsidRDefault="00B01FC8"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Лаппо Г.М.</w:t>
      </w:r>
      <w:r w:rsidRPr="00E770DD">
        <w:rPr>
          <w:rFonts w:ascii="Minion Pro" w:hAnsi="Minion Pro" w:cstheme="majorBidi"/>
          <w:sz w:val="22"/>
          <w:szCs w:val="22"/>
        </w:rPr>
        <w:t xml:space="preserve"> География городов. М.: </w:t>
      </w:r>
      <w:proofErr w:type="spellStart"/>
      <w:r w:rsidRPr="00E770DD">
        <w:rPr>
          <w:rFonts w:ascii="Minion Pro" w:hAnsi="Minion Pro" w:cstheme="majorBidi"/>
          <w:sz w:val="22"/>
          <w:szCs w:val="22"/>
        </w:rPr>
        <w:t>Владос</w:t>
      </w:r>
      <w:proofErr w:type="spellEnd"/>
      <w:r w:rsidRPr="00E770DD">
        <w:rPr>
          <w:rFonts w:ascii="Minion Pro" w:hAnsi="Minion Pro" w:cstheme="majorBidi"/>
          <w:sz w:val="22"/>
          <w:szCs w:val="22"/>
        </w:rPr>
        <w:t>, 1997. 480 с.</w:t>
      </w:r>
    </w:p>
    <w:p w:rsidR="00B01FC8" w:rsidRPr="00E770DD" w:rsidRDefault="00B01FC8"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Рукавишников В.О.</w:t>
      </w:r>
      <w:r w:rsidRPr="00E770DD">
        <w:rPr>
          <w:rFonts w:ascii="Minion Pro" w:hAnsi="Minion Pro" w:cstheme="majorBidi"/>
          <w:sz w:val="22"/>
          <w:szCs w:val="22"/>
        </w:rPr>
        <w:t xml:space="preserve"> </w:t>
      </w:r>
      <w:hyperlink r:id="rId12" w:anchor="#" w:history="1"/>
      <w:r w:rsidRPr="00E770DD">
        <w:rPr>
          <w:rFonts w:ascii="Minion Pro" w:hAnsi="Minion Pro" w:cstheme="majorBidi"/>
          <w:sz w:val="22"/>
          <w:szCs w:val="22"/>
        </w:rPr>
        <w:t>Население города: (Социальный состав, расселение, оценка городской среды). Москва : Статистика, 1980. 246 с.</w:t>
      </w:r>
    </w:p>
    <w:p w:rsidR="00B01FC8" w:rsidRPr="00E770DD" w:rsidRDefault="00B01FC8" w:rsidP="00F77304">
      <w:pPr>
        <w:spacing w:line="257" w:lineRule="auto"/>
        <w:jc w:val="both"/>
        <w:rPr>
          <w:rFonts w:ascii="Minion Pro" w:hAnsi="Minion Pro" w:cstheme="majorBidi"/>
          <w:sz w:val="22"/>
          <w:szCs w:val="22"/>
        </w:rPr>
      </w:pPr>
      <w:proofErr w:type="spellStart"/>
      <w:r w:rsidRPr="00E770DD">
        <w:rPr>
          <w:rFonts w:ascii="Minion Pro" w:hAnsi="Minion Pro" w:cstheme="majorBidi"/>
          <w:b/>
          <w:bCs/>
          <w:sz w:val="22"/>
          <w:szCs w:val="22"/>
        </w:rPr>
        <w:t>Ручин</w:t>
      </w:r>
      <w:proofErr w:type="spellEnd"/>
      <w:r w:rsidRPr="00E770DD">
        <w:rPr>
          <w:rFonts w:ascii="Minion Pro" w:hAnsi="Minion Pro" w:cstheme="majorBidi"/>
          <w:b/>
          <w:bCs/>
          <w:sz w:val="22"/>
          <w:szCs w:val="22"/>
        </w:rPr>
        <w:t xml:space="preserve"> А.Б., Мещеряков В.В., Спиридонов С.Н.</w:t>
      </w:r>
      <w:r w:rsidRPr="00E770DD">
        <w:rPr>
          <w:rFonts w:ascii="Minion Pro" w:hAnsi="Minion Pro" w:cstheme="majorBidi"/>
          <w:sz w:val="22"/>
          <w:szCs w:val="22"/>
        </w:rPr>
        <w:t xml:space="preserve"> Урбоэкология для биологов. М.: Колос, 2009.195 с.</w:t>
      </w:r>
    </w:p>
    <w:p w:rsidR="00B01FC8" w:rsidRPr="00E770DD" w:rsidRDefault="00B01FC8" w:rsidP="00F77304">
      <w:pPr>
        <w:spacing w:line="257" w:lineRule="auto"/>
        <w:jc w:val="both"/>
        <w:rPr>
          <w:rFonts w:ascii="Minion Pro" w:hAnsi="Minion Pro" w:cstheme="majorBidi"/>
          <w:sz w:val="22"/>
          <w:szCs w:val="22"/>
        </w:rPr>
      </w:pPr>
      <w:proofErr w:type="spellStart"/>
      <w:r w:rsidRPr="00E770DD">
        <w:rPr>
          <w:rFonts w:ascii="Minion Pro" w:hAnsi="Minion Pro" w:cstheme="majorBidi"/>
          <w:b/>
          <w:bCs/>
          <w:sz w:val="22"/>
          <w:szCs w:val="22"/>
        </w:rPr>
        <w:t>Стольберг</w:t>
      </w:r>
      <w:proofErr w:type="spellEnd"/>
      <w:r w:rsidRPr="00E770DD">
        <w:rPr>
          <w:rFonts w:ascii="Minion Pro" w:hAnsi="Minion Pro" w:cstheme="majorBidi"/>
          <w:b/>
          <w:bCs/>
          <w:sz w:val="22"/>
          <w:szCs w:val="22"/>
        </w:rPr>
        <w:t xml:space="preserve"> Ф.В.</w:t>
      </w:r>
      <w:r w:rsidRPr="00E770DD">
        <w:rPr>
          <w:rFonts w:ascii="Minion Pro" w:hAnsi="Minion Pro" w:cstheme="majorBidi"/>
          <w:sz w:val="22"/>
          <w:szCs w:val="22"/>
        </w:rPr>
        <w:t xml:space="preserve"> Экология города (урбоэкология). Киев: </w:t>
      </w:r>
      <w:proofErr w:type="spellStart"/>
      <w:r w:rsidRPr="00E770DD">
        <w:rPr>
          <w:rFonts w:ascii="Minion Pro" w:hAnsi="Minion Pro" w:cstheme="majorBidi"/>
          <w:sz w:val="22"/>
          <w:szCs w:val="22"/>
        </w:rPr>
        <w:t>Либра</w:t>
      </w:r>
      <w:proofErr w:type="spellEnd"/>
      <w:r w:rsidRPr="00E770DD">
        <w:rPr>
          <w:rFonts w:ascii="Minion Pro" w:hAnsi="Minion Pro" w:cstheme="majorBidi"/>
          <w:sz w:val="22"/>
          <w:szCs w:val="22"/>
        </w:rPr>
        <w:t>, 2000. - 464 с.</w:t>
      </w:r>
    </w:p>
    <w:p w:rsidR="00B01FC8" w:rsidRPr="00E770DD" w:rsidRDefault="00B01FC8"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Суздалева А.Л.</w:t>
      </w:r>
      <w:r w:rsidRPr="00E770DD">
        <w:rPr>
          <w:rFonts w:ascii="Minion Pro" w:hAnsi="Minion Pro" w:cstheme="majorBidi"/>
          <w:sz w:val="22"/>
          <w:szCs w:val="22"/>
        </w:rPr>
        <w:t xml:space="preserve"> Современный характер урбанизации и необходимость комплексного решения проблем экологической </w:t>
      </w:r>
      <w:r w:rsidRPr="00E770DD">
        <w:rPr>
          <w:rFonts w:ascii="Minion Pro" w:hAnsi="Minion Pro" w:cstheme="majorBidi"/>
          <w:sz w:val="22"/>
          <w:szCs w:val="22"/>
        </w:rPr>
        <w:lastRenderedPageBreak/>
        <w:t>безопасности, безопасности жизнедеятельности и охраны труда. — Экология урбанизированных территорий. №2, 2014. С.12-16.</w:t>
      </w:r>
    </w:p>
    <w:p w:rsidR="00B01FC8" w:rsidRPr="00E770DD" w:rsidRDefault="00B01FC8"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Суздалева А.Л., Безносов В.Н., Суздалева А.А.</w:t>
      </w:r>
      <w:r w:rsidRPr="00E770DD">
        <w:rPr>
          <w:rFonts w:ascii="Minion Pro" w:hAnsi="Minion Pro" w:cstheme="majorBidi"/>
          <w:sz w:val="22"/>
          <w:szCs w:val="22"/>
        </w:rPr>
        <w:t xml:space="preserve"> Экологические и социально-экологические основы проектирования городских резортов // Экология урбанизированных территорий. №3, 2012. С. 29-34.</w:t>
      </w:r>
    </w:p>
    <w:p w:rsidR="0062396D" w:rsidRPr="00E770DD" w:rsidRDefault="0062396D" w:rsidP="00F77304">
      <w:pPr>
        <w:pStyle w:val="a5"/>
        <w:shd w:val="clear" w:color="auto" w:fill="D9D9D9" w:themeFill="background1" w:themeFillShade="D9"/>
        <w:spacing w:before="120" w:line="257" w:lineRule="auto"/>
        <w:jc w:val="both"/>
        <w:rPr>
          <w:rFonts w:ascii="Minion Pro" w:hAnsi="Minion Pro"/>
          <w:b/>
          <w:bCs/>
          <w:i w:val="0"/>
          <w:iCs w:val="0"/>
          <w:smallCaps/>
          <w:color w:val="auto"/>
          <w:spacing w:val="0"/>
          <w:sz w:val="22"/>
          <w:szCs w:val="22"/>
        </w:rPr>
      </w:pPr>
      <w:r w:rsidRPr="00C5707B">
        <w:rPr>
          <w:rFonts w:ascii="Minion Pro" w:hAnsi="Minion Pro"/>
          <w:b/>
          <w:bCs/>
          <w:i w:val="0"/>
          <w:iCs w:val="0"/>
          <w:smallCaps/>
          <w:color w:val="auto"/>
          <w:spacing w:val="0"/>
          <w:sz w:val="22"/>
          <w:szCs w:val="22"/>
        </w:rPr>
        <w:t>Рекомендуемые темы</w:t>
      </w:r>
    </w:p>
    <w:p w:rsidR="00B01FC8" w:rsidRPr="00923D5A" w:rsidRDefault="00923D5A" w:rsidP="00F77304">
      <w:pPr>
        <w:spacing w:line="257" w:lineRule="auto"/>
        <w:jc w:val="both"/>
        <w:rPr>
          <w:rFonts w:ascii="Minion Pro" w:hAnsi="Minion Pro" w:cstheme="majorBidi"/>
          <w:sz w:val="22"/>
          <w:szCs w:val="22"/>
        </w:rPr>
      </w:pPr>
      <w:r>
        <w:rPr>
          <w:rFonts w:ascii="Minion Pro" w:hAnsi="Minion Pro" w:cstheme="majorBidi"/>
          <w:sz w:val="22"/>
          <w:szCs w:val="22"/>
        </w:rPr>
        <w:t>1. </w:t>
      </w:r>
      <w:r w:rsidR="00B01FC8" w:rsidRPr="00923D5A">
        <w:rPr>
          <w:rFonts w:ascii="Minion Pro" w:hAnsi="Minion Pro" w:cstheme="majorBidi"/>
          <w:sz w:val="22"/>
          <w:szCs w:val="22"/>
        </w:rPr>
        <w:t xml:space="preserve">Математическая модель </w:t>
      </w:r>
      <w:r w:rsidR="00224267" w:rsidRPr="00923D5A">
        <w:rPr>
          <w:rFonts w:ascii="Minion Pro" w:hAnsi="Minion Pro" w:cstheme="majorBidi"/>
          <w:sz w:val="22"/>
          <w:szCs w:val="22"/>
        </w:rPr>
        <w:t>урбокомплекс</w:t>
      </w:r>
      <w:r w:rsidR="00224267">
        <w:rPr>
          <w:rFonts w:ascii="Minion Pro" w:hAnsi="Minion Pro" w:cstheme="majorBidi"/>
          <w:sz w:val="22"/>
          <w:szCs w:val="22"/>
        </w:rPr>
        <w:t>а</w:t>
      </w:r>
      <w:r w:rsidR="00B01FC8" w:rsidRPr="00923D5A">
        <w:rPr>
          <w:rFonts w:ascii="Minion Pro" w:hAnsi="Minion Pro" w:cstheme="majorBidi"/>
          <w:sz w:val="22"/>
          <w:szCs w:val="22"/>
        </w:rPr>
        <w:t xml:space="preserve"> на базе структурно-функциональной организации формируемой им природно-технической системы (ПТС).</w:t>
      </w:r>
    </w:p>
    <w:p w:rsidR="00B01FC8" w:rsidRPr="00923D5A" w:rsidRDefault="00923D5A" w:rsidP="00F77304">
      <w:pPr>
        <w:spacing w:line="257" w:lineRule="auto"/>
        <w:jc w:val="both"/>
        <w:rPr>
          <w:rFonts w:ascii="Minion Pro" w:hAnsi="Minion Pro" w:cstheme="majorBidi"/>
          <w:sz w:val="22"/>
          <w:szCs w:val="22"/>
        </w:rPr>
      </w:pPr>
      <w:r>
        <w:rPr>
          <w:rFonts w:ascii="Minion Pro" w:hAnsi="Minion Pro" w:cstheme="majorBidi"/>
          <w:sz w:val="22"/>
          <w:szCs w:val="22"/>
        </w:rPr>
        <w:t>2. </w:t>
      </w:r>
      <w:r w:rsidR="00B01FC8" w:rsidRPr="00923D5A">
        <w:rPr>
          <w:rFonts w:ascii="Minion Pro" w:hAnsi="Minion Pro" w:cstheme="majorBidi"/>
          <w:sz w:val="22"/>
          <w:szCs w:val="22"/>
        </w:rPr>
        <w:t>Комплексный анализ экологической безопасности и безопасности жизнедеятельности при проектировании городской застройки.</w:t>
      </w:r>
    </w:p>
    <w:p w:rsidR="00B01FC8" w:rsidRPr="00923D5A" w:rsidRDefault="00923D5A" w:rsidP="00F77304">
      <w:pPr>
        <w:spacing w:line="257" w:lineRule="auto"/>
        <w:jc w:val="both"/>
        <w:rPr>
          <w:rFonts w:ascii="Minion Pro" w:hAnsi="Minion Pro" w:cstheme="majorBidi"/>
          <w:sz w:val="22"/>
          <w:szCs w:val="22"/>
        </w:rPr>
      </w:pPr>
      <w:r>
        <w:rPr>
          <w:rFonts w:ascii="Minion Pro" w:hAnsi="Minion Pro" w:cstheme="majorBidi"/>
          <w:sz w:val="22"/>
          <w:szCs w:val="22"/>
        </w:rPr>
        <w:t>3. </w:t>
      </w:r>
      <w:r w:rsidR="00B01FC8" w:rsidRPr="00923D5A">
        <w:rPr>
          <w:rFonts w:ascii="Minion Pro" w:hAnsi="Minion Pro" w:cstheme="majorBidi"/>
          <w:sz w:val="22"/>
          <w:szCs w:val="22"/>
        </w:rPr>
        <w:t>Исследование процесса трансформации среды при ее урбанизации (включая разработку математического аппарата для количественной оценки изменения качества условий жизни населения).</w:t>
      </w:r>
    </w:p>
    <w:p w:rsidR="00B01FC8" w:rsidRPr="00923D5A" w:rsidRDefault="00923D5A" w:rsidP="00F77304">
      <w:pPr>
        <w:spacing w:line="257" w:lineRule="auto"/>
        <w:jc w:val="both"/>
        <w:rPr>
          <w:rFonts w:ascii="Minion Pro" w:hAnsi="Minion Pro" w:cstheme="majorBidi"/>
          <w:sz w:val="22"/>
          <w:szCs w:val="22"/>
        </w:rPr>
      </w:pPr>
      <w:r>
        <w:rPr>
          <w:rFonts w:ascii="Minion Pro" w:hAnsi="Minion Pro" w:cstheme="majorBidi"/>
          <w:sz w:val="22"/>
          <w:szCs w:val="22"/>
        </w:rPr>
        <w:t>4. </w:t>
      </w:r>
      <w:r w:rsidR="00B01FC8" w:rsidRPr="00923D5A">
        <w:rPr>
          <w:rFonts w:ascii="Minion Pro" w:hAnsi="Minion Pro" w:cstheme="majorBidi"/>
          <w:sz w:val="22"/>
          <w:szCs w:val="22"/>
        </w:rPr>
        <w:t>Социальные группы городского населения как компоненты природно-технической системы (ПТС), формирующейся на урбанизированных территориях.</w:t>
      </w:r>
    </w:p>
    <w:p w:rsidR="00B01FC8" w:rsidRDefault="00923D5A" w:rsidP="00F77304">
      <w:pPr>
        <w:spacing w:line="257" w:lineRule="auto"/>
        <w:jc w:val="both"/>
        <w:rPr>
          <w:rFonts w:ascii="Minion Pro" w:hAnsi="Minion Pro" w:cstheme="majorBidi"/>
          <w:sz w:val="22"/>
          <w:szCs w:val="22"/>
        </w:rPr>
      </w:pPr>
      <w:r>
        <w:rPr>
          <w:rFonts w:ascii="Minion Pro" w:hAnsi="Minion Pro" w:cstheme="majorBidi"/>
          <w:sz w:val="22"/>
          <w:szCs w:val="22"/>
        </w:rPr>
        <w:t>5. </w:t>
      </w:r>
      <w:r w:rsidR="00B01FC8" w:rsidRPr="00923D5A">
        <w:rPr>
          <w:rFonts w:ascii="Minion Pro" w:hAnsi="Minion Pro" w:cstheme="majorBidi"/>
          <w:sz w:val="22"/>
          <w:szCs w:val="22"/>
        </w:rPr>
        <w:t>Исследование состава и генезиса биоты урбосистем, включая разработку показателей, характеризующих уровни синантропности и урбофильности ее представителей.</w:t>
      </w:r>
    </w:p>
    <w:p w:rsidR="00D35B43" w:rsidRDefault="00D35B43">
      <w:pPr>
        <w:rPr>
          <w:rFonts w:ascii="Minion Pro" w:hAnsi="Minion Pro" w:cstheme="majorBidi"/>
          <w:sz w:val="22"/>
          <w:szCs w:val="22"/>
        </w:rPr>
      </w:pPr>
      <w:r>
        <w:rPr>
          <w:rFonts w:ascii="Minion Pro" w:hAnsi="Minion Pro" w:cstheme="majorBidi"/>
          <w:sz w:val="22"/>
          <w:szCs w:val="22"/>
        </w:rPr>
        <w:br w:type="page"/>
      </w:r>
    </w:p>
    <w:p w:rsidR="00923D5A" w:rsidRPr="00923D5A" w:rsidRDefault="00923D5A" w:rsidP="00F77304">
      <w:pPr>
        <w:pBdr>
          <w:bottom w:val="double" w:sz="4" w:space="1" w:color="auto"/>
        </w:pBdr>
        <w:spacing w:before="240" w:line="257" w:lineRule="auto"/>
        <w:jc w:val="both"/>
        <w:rPr>
          <w:rFonts w:ascii="Minion Pro" w:hAnsi="Minion Pro" w:cstheme="majorBidi"/>
          <w:sz w:val="22"/>
          <w:szCs w:val="22"/>
        </w:rPr>
      </w:pPr>
    </w:p>
    <w:p w:rsidR="00BB49CF" w:rsidRPr="00F77012" w:rsidRDefault="00BB49CF" w:rsidP="00F77304">
      <w:pPr>
        <w:pStyle w:val="1"/>
        <w:spacing w:before="240" w:after="240" w:line="257" w:lineRule="auto"/>
        <w:jc w:val="center"/>
        <w:rPr>
          <w:rFonts w:ascii="Minion Pro" w:hAnsi="Minion Pro"/>
          <w:smallCaps/>
          <w:color w:val="auto"/>
          <w:sz w:val="24"/>
          <w:szCs w:val="24"/>
        </w:rPr>
      </w:pPr>
      <w:bookmarkStart w:id="12" w:name="_Toc434677676"/>
      <w:r w:rsidRPr="00F77012">
        <w:rPr>
          <w:rFonts w:ascii="Minion Pro" w:hAnsi="Minion Pro"/>
          <w:smallCaps/>
          <w:color w:val="auto"/>
          <w:sz w:val="24"/>
          <w:szCs w:val="24"/>
        </w:rPr>
        <w:t>1</w:t>
      </w:r>
      <w:r w:rsidR="005C2671" w:rsidRPr="00F77012">
        <w:rPr>
          <w:rFonts w:ascii="Minion Pro" w:hAnsi="Minion Pro"/>
          <w:smallCaps/>
          <w:color w:val="auto"/>
          <w:sz w:val="24"/>
          <w:szCs w:val="24"/>
        </w:rPr>
        <w:t>1</w:t>
      </w:r>
      <w:r w:rsidRPr="00F77012">
        <w:rPr>
          <w:rFonts w:ascii="Minion Pro" w:hAnsi="Minion Pro"/>
          <w:smallCaps/>
          <w:color w:val="auto"/>
          <w:sz w:val="24"/>
          <w:szCs w:val="24"/>
        </w:rPr>
        <w:t xml:space="preserve">. Экологическая безопасность </w:t>
      </w:r>
      <w:r w:rsidR="00F77012">
        <w:rPr>
          <w:rFonts w:ascii="Minion Pro" w:hAnsi="Minion Pro"/>
          <w:smallCaps/>
          <w:color w:val="auto"/>
          <w:sz w:val="24"/>
          <w:szCs w:val="24"/>
        </w:rPr>
        <w:br/>
      </w:r>
      <w:r w:rsidRPr="00F77012">
        <w:rPr>
          <w:rFonts w:ascii="Minion Pro" w:hAnsi="Minion Pro"/>
          <w:smallCaps/>
          <w:color w:val="auto"/>
          <w:sz w:val="24"/>
          <w:szCs w:val="24"/>
        </w:rPr>
        <w:t>и безопасность жизнедеятельности</w:t>
      </w:r>
      <w:bookmarkEnd w:id="12"/>
    </w:p>
    <w:p w:rsidR="00BB49CF" w:rsidRPr="00E770DD" w:rsidRDefault="00BB49CF" w:rsidP="00E23AB8">
      <w:pPr>
        <w:pStyle w:val="a5"/>
        <w:spacing w:before="120" w:line="257" w:lineRule="auto"/>
        <w:rPr>
          <w:rFonts w:ascii="Minion Pro" w:hAnsi="Minion Pro"/>
          <w:b/>
          <w:bCs/>
          <w:i w:val="0"/>
          <w:iCs w:val="0"/>
          <w:smallCaps/>
          <w:color w:val="auto"/>
          <w:spacing w:val="0"/>
          <w:sz w:val="22"/>
          <w:szCs w:val="22"/>
        </w:rPr>
      </w:pPr>
      <w:r w:rsidRPr="00E770DD">
        <w:rPr>
          <w:rFonts w:ascii="Minion Pro" w:hAnsi="Minion Pro"/>
          <w:b/>
          <w:bCs/>
          <w:i w:val="0"/>
          <w:iCs w:val="0"/>
          <w:smallCaps/>
          <w:color w:val="auto"/>
          <w:spacing w:val="0"/>
          <w:sz w:val="22"/>
          <w:szCs w:val="22"/>
        </w:rPr>
        <w:t>Определение термина «экологическая безопасность»</w:t>
      </w:r>
      <w:r w:rsidR="00E23AB8" w:rsidRPr="00E23AB8">
        <w:rPr>
          <w:rFonts w:ascii="Minion Pro" w:hAnsi="Minion Pro"/>
          <w:b/>
          <w:bCs/>
          <w:i w:val="0"/>
          <w:iCs w:val="0"/>
          <w:smallCaps/>
          <w:color w:val="auto"/>
          <w:spacing w:val="0"/>
          <w:sz w:val="22"/>
          <w:szCs w:val="22"/>
        </w:rPr>
        <w:t xml:space="preserve"> </w:t>
      </w:r>
      <w:r w:rsidR="00E23AB8">
        <w:rPr>
          <w:rFonts w:ascii="Minion Pro" w:hAnsi="Minion Pro"/>
          <w:b/>
          <w:bCs/>
          <w:i w:val="0"/>
          <w:iCs w:val="0"/>
          <w:smallCaps/>
          <w:color w:val="auto"/>
          <w:spacing w:val="0"/>
          <w:sz w:val="22"/>
          <w:szCs w:val="22"/>
        </w:rPr>
        <w:br/>
      </w:r>
      <w:r w:rsidR="00E23AB8" w:rsidRPr="00E770DD">
        <w:rPr>
          <w:rFonts w:ascii="Minion Pro" w:hAnsi="Minion Pro"/>
          <w:b/>
          <w:bCs/>
          <w:i w:val="0"/>
          <w:iCs w:val="0"/>
          <w:smallCaps/>
          <w:color w:val="auto"/>
          <w:spacing w:val="0"/>
          <w:sz w:val="22"/>
          <w:szCs w:val="22"/>
        </w:rPr>
        <w:t xml:space="preserve">и </w:t>
      </w:r>
      <w:r w:rsidR="00E23AB8">
        <w:rPr>
          <w:rFonts w:ascii="Minion Pro" w:hAnsi="Minion Pro"/>
          <w:b/>
          <w:bCs/>
          <w:i w:val="0"/>
          <w:iCs w:val="0"/>
          <w:smallCaps/>
          <w:color w:val="auto"/>
          <w:spacing w:val="0"/>
          <w:sz w:val="22"/>
          <w:szCs w:val="22"/>
        </w:rPr>
        <w:t xml:space="preserve">его </w:t>
      </w:r>
      <w:r w:rsidR="00E23AB8" w:rsidRPr="00E770DD">
        <w:rPr>
          <w:rFonts w:ascii="Minion Pro" w:hAnsi="Minion Pro"/>
          <w:b/>
          <w:bCs/>
          <w:i w:val="0"/>
          <w:iCs w:val="0"/>
          <w:smallCaps/>
          <w:color w:val="auto"/>
          <w:spacing w:val="0"/>
          <w:sz w:val="22"/>
          <w:szCs w:val="22"/>
        </w:rPr>
        <w:t>содержание</w:t>
      </w:r>
    </w:p>
    <w:p w:rsidR="00BB49CF" w:rsidRPr="00E770DD" w:rsidRDefault="00BB49CF" w:rsidP="00F77304">
      <w:pPr>
        <w:spacing w:line="257" w:lineRule="auto"/>
        <w:ind w:firstLine="284"/>
        <w:jc w:val="both"/>
        <w:rPr>
          <w:rFonts w:ascii="Minion Pro" w:hAnsi="Minion Pro" w:cstheme="majorBidi"/>
          <w:bCs/>
          <w:sz w:val="22"/>
          <w:szCs w:val="22"/>
        </w:rPr>
      </w:pPr>
      <w:r w:rsidRPr="00E770DD">
        <w:rPr>
          <w:rFonts w:ascii="Minion Pro" w:hAnsi="Minion Pro" w:cstheme="majorBidi"/>
          <w:bCs/>
          <w:sz w:val="22"/>
          <w:szCs w:val="22"/>
        </w:rPr>
        <w:t>Официальная трактовка данного понятия приводится в статье 1 закона «Об охране окружающей среды» от 10.01.2002 г. № 7-ФЗ: «</w:t>
      </w:r>
      <w:r w:rsidRPr="00224267">
        <w:rPr>
          <w:rFonts w:ascii="Minion Pro" w:hAnsi="Minion Pro" w:cstheme="majorBidi"/>
          <w:b/>
          <w:sz w:val="22"/>
          <w:szCs w:val="22"/>
        </w:rPr>
        <w:t>эколо</w:t>
      </w:r>
      <w:r w:rsidRPr="00E770DD">
        <w:rPr>
          <w:rFonts w:ascii="Minion Pro" w:hAnsi="Minion Pro" w:cstheme="majorBidi"/>
          <w:b/>
          <w:sz w:val="22"/>
          <w:szCs w:val="22"/>
        </w:rPr>
        <w:t>гическая безопасност</w:t>
      </w:r>
      <w:r w:rsidRPr="0091732B">
        <w:rPr>
          <w:rFonts w:ascii="Minion Pro" w:hAnsi="Minion Pro" w:cstheme="majorBidi"/>
          <w:b/>
          <w:sz w:val="22"/>
          <w:szCs w:val="22"/>
        </w:rPr>
        <w:t>ь</w:t>
      </w:r>
      <w:r w:rsidRPr="00E770DD">
        <w:rPr>
          <w:rFonts w:ascii="Minion Pro" w:hAnsi="Minion Pro" w:cstheme="majorBidi"/>
          <w:bCs/>
          <w:sz w:val="22"/>
          <w:szCs w:val="22"/>
        </w:rPr>
        <w:t xml:space="preserve"> – это </w:t>
      </w:r>
      <w:r w:rsidRPr="00224267">
        <w:rPr>
          <w:rFonts w:ascii="Minion Pro" w:hAnsi="Minion Pro" w:cstheme="majorBidi"/>
          <w:b/>
          <w:sz w:val="22"/>
          <w:szCs w:val="22"/>
        </w:rPr>
        <w:t>состояние защищенности природной среды и жизненно важных интересов человека</w:t>
      </w:r>
      <w:r w:rsidRPr="00E770DD">
        <w:rPr>
          <w:rFonts w:ascii="Minion Pro" w:hAnsi="Minion Pro" w:cstheme="majorBidi"/>
          <w:bCs/>
          <w:sz w:val="22"/>
          <w:szCs w:val="22"/>
        </w:rPr>
        <w:t xml:space="preserve"> от возможного негативного воздействия хозяйственной и иной деятельности, чрезвычайных ситуаций природного и техногенного характера, их последствий»</w:t>
      </w:r>
      <w:r w:rsidRPr="00E770DD">
        <w:rPr>
          <w:rFonts w:ascii="Minion Pro" w:hAnsi="Minion Pro" w:cstheme="majorBidi"/>
          <w:b/>
          <w:i/>
          <w:iCs/>
          <w:sz w:val="22"/>
          <w:szCs w:val="22"/>
        </w:rPr>
        <w:t>.</w:t>
      </w:r>
      <w:r w:rsidRPr="00E770DD">
        <w:rPr>
          <w:rFonts w:ascii="Minion Pro" w:hAnsi="Minion Pro" w:cstheme="majorBidi"/>
          <w:bCs/>
          <w:sz w:val="22"/>
          <w:szCs w:val="22"/>
        </w:rPr>
        <w:t xml:space="preserve"> На практике руководствоваться подобным определением при решении проблем экологической безопасности по ряду причин затруднительно. Во-первых, приведенное в законе определение не применимо в сфере производственной деятельности. «Состояние защищенности природной среды» способен обеспечить директор заповедника, а руководитель производственного (энергетического) объекта этого делать не может и не должен. Он обязан </w:t>
      </w:r>
      <w:r w:rsidRPr="00E770DD">
        <w:rPr>
          <w:rFonts w:ascii="Minion Pro" w:hAnsi="Minion Pro" w:cstheme="majorBidi"/>
          <w:b/>
          <w:sz w:val="22"/>
          <w:szCs w:val="22"/>
        </w:rPr>
        <w:t>не допускать нанесения вреда окружающей среде</w:t>
      </w:r>
      <w:r w:rsidRPr="00E770DD">
        <w:rPr>
          <w:rFonts w:ascii="Minion Pro" w:hAnsi="Minion Pro" w:cstheme="majorBidi"/>
          <w:bCs/>
          <w:sz w:val="22"/>
          <w:szCs w:val="22"/>
        </w:rPr>
        <w:t xml:space="preserve">. Сложность практического применения приведенного выше определения во многом связана с отсутствием понятий «объект и субъект экологической безопасности». </w:t>
      </w:r>
      <w:r w:rsidRPr="00E770DD">
        <w:rPr>
          <w:rFonts w:ascii="Minion Pro" w:hAnsi="Minion Pro" w:cstheme="majorBidi"/>
          <w:b/>
          <w:sz w:val="22"/>
          <w:szCs w:val="22"/>
        </w:rPr>
        <w:t>Объектом экологической безопасности</w:t>
      </w:r>
      <w:r w:rsidRPr="00E770DD">
        <w:rPr>
          <w:rFonts w:ascii="Minion Pro" w:hAnsi="Minion Pro" w:cstheme="majorBidi"/>
          <w:bCs/>
          <w:sz w:val="22"/>
          <w:szCs w:val="22"/>
        </w:rPr>
        <w:t xml:space="preserve"> может являться как компонент окружающей среды, так и интересы человека в плане обеспечения его права на благоприятную окружающую среду. </w:t>
      </w:r>
      <w:r w:rsidRPr="00E770DD">
        <w:rPr>
          <w:rFonts w:ascii="Minion Pro" w:hAnsi="Minion Pro" w:cstheme="majorBidi"/>
          <w:b/>
          <w:sz w:val="22"/>
          <w:szCs w:val="22"/>
        </w:rPr>
        <w:t>Субъект экологической безопасности</w:t>
      </w:r>
      <w:r w:rsidRPr="00E770DD">
        <w:rPr>
          <w:rFonts w:ascii="Minion Pro" w:hAnsi="Minion Pro" w:cstheme="majorBidi"/>
          <w:bCs/>
          <w:sz w:val="22"/>
          <w:szCs w:val="22"/>
        </w:rPr>
        <w:t xml:space="preserve"> – это физическое или юридической лицо, ответственное за ее </w:t>
      </w:r>
      <w:r w:rsidRPr="00E770DD">
        <w:rPr>
          <w:rFonts w:ascii="Minion Pro" w:hAnsi="Minion Pro" w:cstheme="majorBidi"/>
          <w:bCs/>
          <w:sz w:val="22"/>
          <w:szCs w:val="22"/>
        </w:rPr>
        <w:lastRenderedPageBreak/>
        <w:t xml:space="preserve">соблюдение. Сами по себе эти понятия встречаются в ГОСТ Р 54003-2010 «Экологический менеджмент. Оценка прошлого накопленного в местах дислокации организаций экологического ущерба. Общие положения». Пункт 3.35 данного нормативного акта содержит следующее определение «экологическая безопасность объекта (субъекта); экобезопасность – сохранение и результат обеспечения защиты жизненно важных интересов людей, общества, государства и окружающей среды от негативных воздействий антропогенного и природного характера». Данный пункт снабжен 7 примечаниями, но не содержит определений понятий «объект и субъект экологической безопасности». </w:t>
      </w:r>
    </w:p>
    <w:p w:rsidR="00BB49CF" w:rsidRPr="00E770DD" w:rsidRDefault="00BB49CF" w:rsidP="00F77304">
      <w:pPr>
        <w:spacing w:line="257" w:lineRule="auto"/>
        <w:ind w:firstLine="284"/>
        <w:jc w:val="both"/>
        <w:rPr>
          <w:rFonts w:ascii="Minion Pro" w:hAnsi="Minion Pro" w:cstheme="majorBidi"/>
          <w:bCs/>
          <w:sz w:val="22"/>
          <w:szCs w:val="22"/>
        </w:rPr>
      </w:pPr>
      <w:r w:rsidRPr="00E770DD">
        <w:rPr>
          <w:rFonts w:ascii="Minion Pro" w:hAnsi="Minion Pro" w:cstheme="majorBidi"/>
          <w:bCs/>
          <w:sz w:val="22"/>
          <w:szCs w:val="22"/>
        </w:rPr>
        <w:t xml:space="preserve">Следует обратить внимание на существенное расхождения содержания трактовок термина «экологическая безопасность» или «экобезопасность», приведенных в федеральном законе и подзаконном акте (ГОСТе). Во-первых, в законе – это «состояние», а в ГОСТе – целенаправленное действие («сохранение») и его результат. </w:t>
      </w:r>
    </w:p>
    <w:p w:rsidR="00BB49CF" w:rsidRPr="00E770DD" w:rsidRDefault="00BB49CF" w:rsidP="00F77304">
      <w:pPr>
        <w:spacing w:line="257" w:lineRule="auto"/>
        <w:ind w:firstLine="284"/>
        <w:jc w:val="both"/>
        <w:rPr>
          <w:rFonts w:ascii="Minion Pro" w:hAnsi="Minion Pro" w:cstheme="majorBidi"/>
          <w:bCs/>
          <w:sz w:val="22"/>
          <w:szCs w:val="22"/>
        </w:rPr>
      </w:pPr>
      <w:r w:rsidRPr="00E770DD">
        <w:rPr>
          <w:rFonts w:ascii="Minion Pro" w:hAnsi="Minion Pro" w:cstheme="majorBidi"/>
          <w:bCs/>
          <w:sz w:val="22"/>
          <w:szCs w:val="22"/>
        </w:rPr>
        <w:t xml:space="preserve">Во-вторых, не менее важной проблемой является необходимость указания на </w:t>
      </w:r>
      <w:r w:rsidRPr="00E770DD">
        <w:rPr>
          <w:rFonts w:ascii="Minion Pro" w:hAnsi="Minion Pro" w:cstheme="majorBidi"/>
          <w:b/>
          <w:sz w:val="22"/>
          <w:szCs w:val="22"/>
        </w:rPr>
        <w:t xml:space="preserve">критерии </w:t>
      </w:r>
      <w:r w:rsidRPr="00224267">
        <w:rPr>
          <w:rFonts w:ascii="Minion Pro" w:hAnsi="Minion Pro" w:cstheme="majorBidi"/>
          <w:bCs/>
          <w:sz w:val="22"/>
          <w:szCs w:val="22"/>
        </w:rPr>
        <w:t>экологической безопасности.</w:t>
      </w:r>
      <w:r w:rsidRPr="00E770DD">
        <w:rPr>
          <w:rFonts w:ascii="Minion Pro" w:hAnsi="Minion Pro" w:cstheme="majorBidi"/>
          <w:bCs/>
          <w:sz w:val="22"/>
          <w:szCs w:val="22"/>
        </w:rPr>
        <w:t xml:space="preserve"> Безопасность измеряется </w:t>
      </w:r>
      <w:r w:rsidRPr="00E770DD">
        <w:rPr>
          <w:rFonts w:ascii="Minion Pro" w:hAnsi="Minion Pro" w:cstheme="majorBidi"/>
          <w:b/>
          <w:sz w:val="22"/>
          <w:szCs w:val="22"/>
        </w:rPr>
        <w:t>риском</w:t>
      </w:r>
      <w:r w:rsidRPr="00E770DD">
        <w:rPr>
          <w:rFonts w:ascii="Minion Pro" w:hAnsi="Minion Pro" w:cstheme="majorBidi"/>
          <w:bCs/>
          <w:sz w:val="22"/>
          <w:szCs w:val="22"/>
        </w:rPr>
        <w:t xml:space="preserve">. В обобщенном виде данная идея отражена в примечании 4 к пункту 3.35 ГОСТ Р 54003-2010, а также в пункте 6.31 ГОСТ 30772-2001 «Ресурсосбережение. Обращение с отходами. Термины и определения», в которых указывается </w:t>
      </w:r>
      <w:r w:rsidR="00224267">
        <w:rPr>
          <w:rFonts w:ascii="Minion Pro" w:hAnsi="Minion Pro" w:cstheme="majorBidi"/>
          <w:bCs/>
          <w:sz w:val="22"/>
          <w:szCs w:val="22"/>
        </w:rPr>
        <w:t>«</w:t>
      </w:r>
      <w:r w:rsidRPr="00E770DD">
        <w:rPr>
          <w:rFonts w:ascii="Minion Pro" w:hAnsi="Minion Pro" w:cstheme="majorBidi"/>
          <w:b/>
          <w:sz w:val="22"/>
          <w:szCs w:val="22"/>
        </w:rPr>
        <w:t>вид экобезопасности</w:t>
      </w:r>
      <w:r w:rsidRPr="00E770DD">
        <w:rPr>
          <w:rFonts w:ascii="Minion Pro" w:hAnsi="Minion Pro" w:cstheme="majorBidi"/>
          <w:bCs/>
          <w:sz w:val="22"/>
          <w:szCs w:val="22"/>
        </w:rPr>
        <w:t xml:space="preserve"> – характеристика уровня охраны окружающей среды, определяемая либо как «абсолютная безопасность», либо как «приемлемый риск».</w:t>
      </w:r>
    </w:p>
    <w:p w:rsidR="00BB49CF" w:rsidRPr="00E770DD" w:rsidRDefault="00BB49CF" w:rsidP="00F77304">
      <w:pPr>
        <w:spacing w:line="257" w:lineRule="auto"/>
        <w:ind w:firstLine="284"/>
        <w:jc w:val="both"/>
        <w:rPr>
          <w:rFonts w:ascii="Minion Pro" w:hAnsi="Minion Pro" w:cstheme="majorBidi"/>
          <w:bCs/>
          <w:sz w:val="22"/>
          <w:szCs w:val="22"/>
        </w:rPr>
      </w:pPr>
      <w:r w:rsidRPr="00E770DD">
        <w:rPr>
          <w:rFonts w:ascii="Minion Pro" w:hAnsi="Minion Pro" w:cstheme="majorBidi"/>
          <w:bCs/>
          <w:sz w:val="22"/>
          <w:szCs w:val="22"/>
        </w:rPr>
        <w:t xml:space="preserve">Как известно, абсолютной безопасности не бывает, </w:t>
      </w:r>
      <w:r w:rsidRPr="00A377A1">
        <w:rPr>
          <w:rFonts w:ascii="Minion Pro" w:hAnsi="Minion Pro" w:cstheme="majorBidi"/>
          <w:bCs/>
          <w:sz w:val="22"/>
          <w:szCs w:val="22"/>
        </w:rPr>
        <w:t>так же как</w:t>
      </w:r>
      <w:r w:rsidRPr="00E770DD">
        <w:rPr>
          <w:rFonts w:ascii="Minion Pro" w:hAnsi="Minion Pro" w:cstheme="majorBidi"/>
          <w:bCs/>
          <w:sz w:val="22"/>
          <w:szCs w:val="22"/>
        </w:rPr>
        <w:t xml:space="preserve"> теоретически не существует риска (вероятности), значение </w:t>
      </w:r>
      <w:r w:rsidRPr="00E770DD">
        <w:rPr>
          <w:rFonts w:ascii="Minion Pro" w:hAnsi="Minion Pro" w:cstheme="majorBidi"/>
          <w:bCs/>
          <w:sz w:val="22"/>
          <w:szCs w:val="22"/>
        </w:rPr>
        <w:lastRenderedPageBreak/>
        <w:t xml:space="preserve">которого равнялось бы нулю. Следовательно, основным критерием экологической безопасности, как и любого иного вида безопасности, является </w:t>
      </w:r>
      <w:r w:rsidRPr="00224267">
        <w:rPr>
          <w:rFonts w:ascii="Minion Pro" w:hAnsi="Minion Pro" w:cstheme="majorBidi"/>
          <w:bCs/>
          <w:sz w:val="22"/>
          <w:szCs w:val="22"/>
        </w:rPr>
        <w:t>«</w:t>
      </w:r>
      <w:r w:rsidRPr="00E770DD">
        <w:rPr>
          <w:rFonts w:ascii="Minion Pro" w:hAnsi="Minion Pro" w:cstheme="majorBidi"/>
          <w:b/>
          <w:sz w:val="22"/>
          <w:szCs w:val="22"/>
        </w:rPr>
        <w:t>риск приемлемый</w:t>
      </w:r>
      <w:r w:rsidRPr="00224267">
        <w:rPr>
          <w:rFonts w:ascii="Minion Pro" w:hAnsi="Minion Pro" w:cstheme="majorBidi"/>
          <w:bCs/>
          <w:sz w:val="22"/>
          <w:szCs w:val="22"/>
        </w:rPr>
        <w:t>»</w:t>
      </w:r>
      <w:r w:rsidRPr="00E770DD">
        <w:rPr>
          <w:rFonts w:ascii="Minion Pro" w:hAnsi="Minion Pro" w:cstheme="majorBidi"/>
          <w:bCs/>
          <w:sz w:val="22"/>
          <w:szCs w:val="22"/>
        </w:rPr>
        <w:t xml:space="preserve">, определяемый </w:t>
      </w:r>
      <w:r w:rsidRPr="00224267">
        <w:rPr>
          <w:rFonts w:ascii="Minion Pro" w:hAnsi="Minion Pro" w:cstheme="majorBidi"/>
          <w:bCs/>
          <w:sz w:val="22"/>
          <w:szCs w:val="22"/>
        </w:rPr>
        <w:t>как «риск, уровень которого допустим и</w:t>
      </w:r>
      <w:r w:rsidRPr="00224267">
        <w:rPr>
          <w:rFonts w:ascii="Minion Pro" w:hAnsi="Minion Pro" w:cstheme="majorBidi"/>
          <w:b/>
          <w:sz w:val="22"/>
          <w:szCs w:val="22"/>
        </w:rPr>
        <w:t xml:space="preserve"> </w:t>
      </w:r>
      <w:r w:rsidRPr="00224267">
        <w:rPr>
          <w:rFonts w:ascii="Minion Pro" w:hAnsi="Minion Pro" w:cstheme="majorBidi"/>
          <w:bCs/>
          <w:sz w:val="22"/>
          <w:szCs w:val="22"/>
        </w:rPr>
        <w:t>обоснован, исходя из социально-экономических соображений. Риск эксплуатации объекта является</w:t>
      </w:r>
      <w:r w:rsidRPr="00E770DD">
        <w:rPr>
          <w:rFonts w:ascii="Minion Pro" w:hAnsi="Minion Pro" w:cstheme="majorBidi"/>
          <w:bCs/>
          <w:sz w:val="22"/>
          <w:szCs w:val="22"/>
        </w:rPr>
        <w:t xml:space="preserve"> приемлемым, если ради выгоды, получаемой от эксплуатации объекта, общество готово пойти на этот риск» (ГОСТ Р 54123-2010 «Безопасность машин и оборудования. Термины, определения и основные показатели безопасности», пункт 2.1.14).</w:t>
      </w:r>
    </w:p>
    <w:p w:rsidR="00BB49CF" w:rsidRPr="00E770DD" w:rsidRDefault="00BB49CF" w:rsidP="00F77304">
      <w:pPr>
        <w:spacing w:line="257" w:lineRule="auto"/>
        <w:ind w:firstLine="284"/>
        <w:jc w:val="both"/>
        <w:rPr>
          <w:rFonts w:ascii="Minion Pro" w:hAnsi="Minion Pro" w:cstheme="majorBidi"/>
          <w:bCs/>
          <w:sz w:val="22"/>
          <w:szCs w:val="22"/>
        </w:rPr>
      </w:pPr>
      <w:r w:rsidRPr="00E770DD">
        <w:rPr>
          <w:rFonts w:ascii="Minion Pro" w:hAnsi="Minion Pro" w:cstheme="majorBidi"/>
          <w:bCs/>
          <w:sz w:val="22"/>
          <w:szCs w:val="22"/>
        </w:rPr>
        <w:t>Близким понятием является «</w:t>
      </w:r>
      <w:r w:rsidRPr="00E770DD">
        <w:rPr>
          <w:rFonts w:ascii="Minion Pro" w:hAnsi="Minion Pro" w:cstheme="majorBidi"/>
          <w:b/>
          <w:sz w:val="22"/>
          <w:szCs w:val="22"/>
        </w:rPr>
        <w:t>риск допустимый</w:t>
      </w:r>
      <w:r w:rsidRPr="00E770DD">
        <w:rPr>
          <w:rFonts w:ascii="Minion Pro" w:hAnsi="Minion Pro" w:cstheme="majorBidi"/>
          <w:bCs/>
          <w:sz w:val="22"/>
          <w:szCs w:val="22"/>
        </w:rPr>
        <w:t xml:space="preserve"> – риск, который в данной ситуации считают приемлемым при существующих общественных ценностях. Риск допустимый – </w:t>
      </w:r>
      <w:r w:rsidRPr="00224267">
        <w:rPr>
          <w:rFonts w:ascii="Minion Pro" w:hAnsi="Minion Pro" w:cstheme="majorBidi"/>
          <w:bCs/>
          <w:sz w:val="22"/>
          <w:szCs w:val="22"/>
        </w:rPr>
        <w:t>значение риска от применения машины и (или) оборудования, исходя из технических и экономических возможностей производителя, соответствующего уровню безопасности, который должен обеспечиваться на всех стадиях</w:t>
      </w:r>
      <w:r w:rsidRPr="00E770DD">
        <w:rPr>
          <w:rFonts w:ascii="Minion Pro" w:hAnsi="Minion Pro" w:cstheme="majorBidi"/>
          <w:bCs/>
          <w:sz w:val="22"/>
          <w:szCs w:val="22"/>
        </w:rPr>
        <w:t xml:space="preserve"> жизненного цикла продукции (ГОСТ Р 54123-2010, пункт 2.1.10).</w:t>
      </w:r>
    </w:p>
    <w:p w:rsidR="00BB49CF" w:rsidRPr="00E770DD" w:rsidRDefault="00BB49CF" w:rsidP="00F77304">
      <w:pPr>
        <w:spacing w:line="257" w:lineRule="auto"/>
        <w:ind w:firstLine="284"/>
        <w:jc w:val="both"/>
        <w:rPr>
          <w:rFonts w:ascii="Minion Pro" w:hAnsi="Minion Pro" w:cstheme="majorBidi"/>
          <w:bCs/>
          <w:sz w:val="22"/>
          <w:szCs w:val="22"/>
        </w:rPr>
      </w:pPr>
      <w:r w:rsidRPr="00E770DD">
        <w:rPr>
          <w:rFonts w:ascii="Minion Pro" w:hAnsi="Minion Pro" w:cstheme="majorBidi"/>
          <w:bCs/>
          <w:sz w:val="22"/>
          <w:szCs w:val="22"/>
        </w:rPr>
        <w:t>Учитывая изложенное выше, целесообразно использовать следующее определение: «</w:t>
      </w:r>
      <w:r w:rsidRPr="00E770DD">
        <w:rPr>
          <w:rFonts w:ascii="Minion Pro" w:hAnsi="Minion Pro" w:cstheme="majorBidi"/>
          <w:b/>
          <w:sz w:val="22"/>
          <w:szCs w:val="22"/>
        </w:rPr>
        <w:t xml:space="preserve">Экологическая безопасность – </w:t>
      </w:r>
      <w:r w:rsidRPr="00224267">
        <w:rPr>
          <w:rFonts w:ascii="Minion Pro" w:hAnsi="Minion Pro" w:cstheme="majorBidi"/>
          <w:b/>
          <w:sz w:val="22"/>
          <w:szCs w:val="22"/>
        </w:rPr>
        <w:t xml:space="preserve">это сохранение установленного приемлемого </w:t>
      </w:r>
      <w:r w:rsidRPr="00224267">
        <w:rPr>
          <w:rFonts w:ascii="Minion Pro" w:hAnsi="Minion Pro" w:cstheme="majorBidi"/>
          <w:bCs/>
          <w:sz w:val="22"/>
          <w:szCs w:val="22"/>
        </w:rPr>
        <w:t>(допустимого)</w:t>
      </w:r>
      <w:r w:rsidRPr="00224267">
        <w:rPr>
          <w:rFonts w:ascii="Minion Pro" w:hAnsi="Minion Pro" w:cstheme="majorBidi"/>
          <w:b/>
          <w:sz w:val="22"/>
          <w:szCs w:val="22"/>
        </w:rPr>
        <w:t xml:space="preserve"> риска ухудшения экологических условий, в которых существует объект экологической безопасности </w:t>
      </w:r>
      <w:r w:rsidRPr="00224267">
        <w:rPr>
          <w:rFonts w:ascii="Minion Pro" w:hAnsi="Minion Pro" w:cstheme="majorBidi"/>
          <w:bCs/>
          <w:sz w:val="22"/>
          <w:szCs w:val="22"/>
        </w:rPr>
        <w:t>(участок</w:t>
      </w:r>
      <w:r w:rsidRPr="00E770DD">
        <w:rPr>
          <w:rFonts w:ascii="Minion Pro" w:hAnsi="Minion Pro" w:cstheme="majorBidi"/>
          <w:bCs/>
          <w:sz w:val="22"/>
          <w:szCs w:val="22"/>
        </w:rPr>
        <w:t xml:space="preserve"> окружающей среды, государственное или административное образование, население, физическое лицо)</w:t>
      </w:r>
      <w:r w:rsidRPr="00E770DD">
        <w:rPr>
          <w:rFonts w:ascii="Minion Pro" w:hAnsi="Minion Pro" w:cstheme="majorBidi"/>
          <w:b/>
          <w:sz w:val="22"/>
          <w:szCs w:val="22"/>
        </w:rPr>
        <w:t xml:space="preserve">, </w:t>
      </w:r>
      <w:r w:rsidRPr="00224267">
        <w:rPr>
          <w:rFonts w:ascii="Minion Pro" w:hAnsi="Minion Pro" w:cstheme="majorBidi"/>
          <w:b/>
          <w:sz w:val="22"/>
          <w:szCs w:val="22"/>
        </w:rPr>
        <w:t xml:space="preserve">обеспечиваемое </w:t>
      </w:r>
      <w:r w:rsidRPr="00224267">
        <w:rPr>
          <w:rFonts w:ascii="Minion Pro" w:hAnsi="Minion Pro" w:cstheme="majorBidi"/>
          <w:bCs/>
          <w:sz w:val="22"/>
          <w:szCs w:val="22"/>
        </w:rPr>
        <w:t>ответственным за это конкретным</w:t>
      </w:r>
      <w:r w:rsidRPr="00224267">
        <w:rPr>
          <w:rFonts w:ascii="Minion Pro" w:hAnsi="Minion Pro" w:cstheme="majorBidi"/>
          <w:b/>
          <w:sz w:val="22"/>
          <w:szCs w:val="22"/>
        </w:rPr>
        <w:t xml:space="preserve"> субъектом экологической безопасности».</w:t>
      </w:r>
    </w:p>
    <w:p w:rsidR="00D35B43" w:rsidRDefault="00D35B43">
      <w:pPr>
        <w:rPr>
          <w:rFonts w:ascii="Minion Pro" w:eastAsiaTheme="majorEastAsia" w:hAnsi="Minion Pro" w:cstheme="majorBidi"/>
          <w:b/>
          <w:bCs/>
          <w:smallCaps/>
          <w:sz w:val="22"/>
          <w:szCs w:val="22"/>
        </w:rPr>
      </w:pPr>
      <w:r>
        <w:rPr>
          <w:rFonts w:ascii="Minion Pro" w:hAnsi="Minion Pro"/>
          <w:b/>
          <w:bCs/>
          <w:i/>
          <w:iCs/>
          <w:smallCaps/>
          <w:sz w:val="22"/>
          <w:szCs w:val="22"/>
        </w:rPr>
        <w:br w:type="page"/>
      </w:r>
    </w:p>
    <w:p w:rsidR="00BB49CF" w:rsidRPr="00E770DD" w:rsidRDefault="00BB49CF" w:rsidP="00043174">
      <w:pPr>
        <w:pStyle w:val="a5"/>
        <w:spacing w:before="120" w:line="257" w:lineRule="auto"/>
        <w:rPr>
          <w:rFonts w:ascii="Minion Pro" w:hAnsi="Minion Pro"/>
          <w:b/>
          <w:bCs/>
          <w:i w:val="0"/>
          <w:iCs w:val="0"/>
          <w:smallCaps/>
          <w:color w:val="auto"/>
          <w:spacing w:val="0"/>
          <w:sz w:val="22"/>
          <w:szCs w:val="22"/>
        </w:rPr>
      </w:pPr>
      <w:r w:rsidRPr="00E770DD">
        <w:rPr>
          <w:rFonts w:ascii="Minion Pro" w:hAnsi="Minion Pro"/>
          <w:b/>
          <w:bCs/>
          <w:i w:val="0"/>
          <w:iCs w:val="0"/>
          <w:smallCaps/>
          <w:color w:val="auto"/>
          <w:spacing w:val="0"/>
          <w:sz w:val="22"/>
          <w:szCs w:val="22"/>
        </w:rPr>
        <w:lastRenderedPageBreak/>
        <w:t xml:space="preserve">Определение термина </w:t>
      </w:r>
      <w:r w:rsidR="00043174">
        <w:rPr>
          <w:rFonts w:ascii="Minion Pro" w:hAnsi="Minion Pro"/>
          <w:b/>
          <w:bCs/>
          <w:i w:val="0"/>
          <w:iCs w:val="0"/>
          <w:smallCaps/>
          <w:color w:val="auto"/>
          <w:spacing w:val="0"/>
          <w:sz w:val="22"/>
          <w:szCs w:val="22"/>
        </w:rPr>
        <w:br/>
      </w:r>
      <w:r w:rsidRPr="00E770DD">
        <w:rPr>
          <w:rFonts w:ascii="Minion Pro" w:hAnsi="Minion Pro"/>
          <w:b/>
          <w:bCs/>
          <w:i w:val="0"/>
          <w:iCs w:val="0"/>
          <w:smallCaps/>
          <w:color w:val="auto"/>
          <w:spacing w:val="0"/>
          <w:sz w:val="22"/>
          <w:szCs w:val="22"/>
        </w:rPr>
        <w:t>«безопасность жизнедеятельности»</w:t>
      </w:r>
    </w:p>
    <w:p w:rsidR="00BB49CF" w:rsidRPr="00E770DD" w:rsidRDefault="00BB49CF" w:rsidP="00F77304">
      <w:pPr>
        <w:spacing w:line="257" w:lineRule="auto"/>
        <w:ind w:firstLine="284"/>
        <w:jc w:val="both"/>
        <w:rPr>
          <w:rFonts w:ascii="Minion Pro" w:hAnsi="Minion Pro" w:cstheme="majorBidi"/>
          <w:bCs/>
          <w:sz w:val="22"/>
          <w:szCs w:val="22"/>
        </w:rPr>
      </w:pPr>
      <w:r w:rsidRPr="00E770DD">
        <w:rPr>
          <w:rFonts w:ascii="Minion Pro" w:hAnsi="Minion Pro" w:cstheme="majorBidi"/>
          <w:bCs/>
          <w:sz w:val="22"/>
          <w:szCs w:val="22"/>
        </w:rPr>
        <w:t>В соответствии с официальным определением, данном в пункте 3.1.1 ГОСТ Р 22.3.07-2014 «Безопасность в чрезвычайных ситуациях. Культура безопасности жизнедеятельности. Общие положения</w:t>
      </w:r>
      <w:r w:rsidRPr="00A377A1">
        <w:rPr>
          <w:rFonts w:ascii="Minion Pro" w:hAnsi="Minion Pro" w:cstheme="majorBidi"/>
          <w:bCs/>
          <w:sz w:val="22"/>
          <w:szCs w:val="22"/>
        </w:rPr>
        <w:t>»: «</w:t>
      </w:r>
      <w:r w:rsidRPr="00A377A1">
        <w:rPr>
          <w:rFonts w:ascii="Minion Pro" w:hAnsi="Minion Pro" w:cstheme="majorBidi"/>
          <w:b/>
          <w:sz w:val="22"/>
          <w:szCs w:val="22"/>
        </w:rPr>
        <w:t>Безопасность</w:t>
      </w:r>
      <w:r w:rsidRPr="00E770DD">
        <w:rPr>
          <w:rFonts w:ascii="Minion Pro" w:hAnsi="Minion Pro" w:cstheme="majorBidi"/>
          <w:b/>
          <w:sz w:val="22"/>
          <w:szCs w:val="22"/>
        </w:rPr>
        <w:t xml:space="preserve"> жизнедеятельности </w:t>
      </w:r>
      <w:r w:rsidRPr="00E257C3">
        <w:rPr>
          <w:rFonts w:ascii="Minion Pro" w:hAnsi="Minion Pro" w:cstheme="majorBidi"/>
          <w:bCs/>
          <w:sz w:val="22"/>
          <w:szCs w:val="22"/>
        </w:rPr>
        <w:t>(</w:t>
      </w:r>
      <w:r w:rsidRPr="00E770DD">
        <w:rPr>
          <w:rFonts w:ascii="Minion Pro" w:hAnsi="Minion Pro" w:cstheme="majorBidi"/>
          <w:b/>
          <w:sz w:val="22"/>
          <w:szCs w:val="22"/>
        </w:rPr>
        <w:t>БЖД</w:t>
      </w:r>
      <w:r w:rsidRPr="00E257C3">
        <w:rPr>
          <w:rFonts w:ascii="Minion Pro" w:hAnsi="Minion Pro" w:cstheme="majorBidi"/>
          <w:bCs/>
          <w:sz w:val="22"/>
          <w:szCs w:val="22"/>
        </w:rPr>
        <w:t xml:space="preserve">) </w:t>
      </w:r>
      <w:r w:rsidRPr="00E770DD">
        <w:rPr>
          <w:rFonts w:ascii="Minion Pro" w:hAnsi="Minion Pro" w:cstheme="majorBidi"/>
          <w:bCs/>
          <w:sz w:val="22"/>
          <w:szCs w:val="22"/>
        </w:rPr>
        <w:t>– состояние человека, общества и государства при котором отсутствуют опасности и угрозы нанесения неприемлемого ущерба их жизненно важным интересам. Неприемлемый ущерб: ущерб людям или окружающей среде, который: а) угрожает жизни или здоровью людей, или б) является серьезным и практически невосполнимым, или в) является несправедливым по отношению к нынешнему или будущим поколениям, или г) наносится без должного внимания к правам тех, кому он причиняется».</w:t>
      </w:r>
    </w:p>
    <w:p w:rsidR="00BB49CF" w:rsidRPr="00E770DD" w:rsidRDefault="00BB49CF" w:rsidP="00043174">
      <w:pPr>
        <w:pStyle w:val="a5"/>
        <w:spacing w:before="120" w:line="257" w:lineRule="auto"/>
        <w:rPr>
          <w:rFonts w:ascii="Minion Pro" w:hAnsi="Minion Pro"/>
          <w:b/>
          <w:bCs/>
          <w:i w:val="0"/>
          <w:iCs w:val="0"/>
          <w:smallCaps/>
          <w:color w:val="auto"/>
          <w:spacing w:val="0"/>
          <w:sz w:val="22"/>
          <w:szCs w:val="22"/>
        </w:rPr>
      </w:pPr>
      <w:r w:rsidRPr="00E770DD">
        <w:rPr>
          <w:rFonts w:ascii="Minion Pro" w:hAnsi="Minion Pro"/>
          <w:b/>
          <w:bCs/>
          <w:i w:val="0"/>
          <w:iCs w:val="0"/>
          <w:smallCaps/>
          <w:color w:val="auto"/>
          <w:spacing w:val="0"/>
          <w:sz w:val="22"/>
          <w:szCs w:val="22"/>
        </w:rPr>
        <w:t xml:space="preserve">Комплексное решение проблем </w:t>
      </w:r>
      <w:r w:rsidR="00043174">
        <w:rPr>
          <w:rFonts w:ascii="Minion Pro" w:hAnsi="Minion Pro"/>
          <w:b/>
          <w:bCs/>
          <w:i w:val="0"/>
          <w:iCs w:val="0"/>
          <w:smallCaps/>
          <w:color w:val="auto"/>
          <w:spacing w:val="0"/>
          <w:sz w:val="22"/>
          <w:szCs w:val="22"/>
        </w:rPr>
        <w:br/>
      </w:r>
      <w:r w:rsidRPr="00E770DD">
        <w:rPr>
          <w:rFonts w:ascii="Minion Pro" w:hAnsi="Minion Pro"/>
          <w:b/>
          <w:bCs/>
          <w:i w:val="0"/>
          <w:iCs w:val="0"/>
          <w:smallCaps/>
          <w:color w:val="auto"/>
          <w:spacing w:val="0"/>
          <w:sz w:val="22"/>
          <w:szCs w:val="22"/>
        </w:rPr>
        <w:t>экологической безопасности и БЖД</w:t>
      </w:r>
    </w:p>
    <w:p w:rsidR="00BB49CF" w:rsidRPr="00243BA0" w:rsidRDefault="00BB49CF" w:rsidP="009D7CF6">
      <w:pPr>
        <w:spacing w:line="257" w:lineRule="auto"/>
        <w:ind w:firstLine="284"/>
        <w:jc w:val="both"/>
        <w:rPr>
          <w:rFonts w:ascii="Minion Pro" w:hAnsi="Minion Pro" w:cstheme="majorBidi"/>
          <w:bCs/>
          <w:sz w:val="22"/>
          <w:szCs w:val="22"/>
        </w:rPr>
      </w:pPr>
      <w:r w:rsidRPr="00E770DD">
        <w:rPr>
          <w:rFonts w:ascii="Minion Pro" w:hAnsi="Minion Pro" w:cstheme="majorBidi"/>
          <w:bCs/>
          <w:sz w:val="22"/>
          <w:szCs w:val="22"/>
        </w:rPr>
        <w:t xml:space="preserve">Сравнительный анализ понятий «экологическая безопасность» и «БЖД» указывает на необходимость координации и взаимосвязи действий, направленных на их обеспечение. В реальных условиях это, прежде всего, подразумевает идентификацию как факторов, способных оказать влияние на уровень риска возникновения неблагоприятных событий, так и видов деятельности, создающих подобные угрозы. По этой причине </w:t>
      </w:r>
      <w:r w:rsidRPr="00243BA0">
        <w:rPr>
          <w:rFonts w:ascii="Minion Pro" w:hAnsi="Minion Pro" w:cstheme="majorBidi"/>
          <w:bCs/>
          <w:sz w:val="22"/>
          <w:szCs w:val="22"/>
        </w:rPr>
        <w:t>экологическую безопасность</w:t>
      </w:r>
      <w:r w:rsidRPr="00E770DD">
        <w:rPr>
          <w:rFonts w:ascii="Minion Pro" w:hAnsi="Minion Pro" w:cstheme="majorBidi"/>
          <w:bCs/>
          <w:sz w:val="22"/>
          <w:szCs w:val="22"/>
        </w:rPr>
        <w:t xml:space="preserve"> рассматривают в отношении конкретных технологий, оборудования и сооружений. С этой точки зрения экологическая безопасность строительства и эксплуатации зданий, рассматривается как безопасность оказания </w:t>
      </w:r>
      <w:r w:rsidRPr="00E770DD">
        <w:rPr>
          <w:rFonts w:ascii="Minion Pro" w:hAnsi="Minion Pro" w:cstheme="majorBidi"/>
          <w:bCs/>
          <w:sz w:val="22"/>
          <w:szCs w:val="22"/>
        </w:rPr>
        <w:lastRenderedPageBreak/>
        <w:t xml:space="preserve">соответствующих услуг (например, как безопасность предоставляемого жилья). Экологическая безопасность строительных материалов обусловливается отсутствием в их составе токсичных компонентов, отравляющих воздух помещений. Экологическая безопасность автотранспорта определяется снижением объема его выбросов и их токсичности. Результатом такого подхода является «фрагментация» угроз экологической безопасности и БЖД, затрудняющая оценку и прогноз ситуации в целом. Фрагментация может рассматриваться как одна из основных причин развития неблагоприятных событий по непредусмотренному сценарию. В действие вступают ранее неучтенные факторы и, что еще боле важно, их непредвиденные комбинации. Избежать этого можно только прогнозируя развитие ситуации на уровне существующих </w:t>
      </w:r>
      <w:r w:rsidRPr="00243BA0">
        <w:rPr>
          <w:rFonts w:ascii="Minion Pro" w:hAnsi="Minion Pro" w:cstheme="majorBidi"/>
          <w:bCs/>
          <w:sz w:val="22"/>
          <w:szCs w:val="22"/>
        </w:rPr>
        <w:t xml:space="preserve">природно-технических систем (ПТС). Именно системность </w:t>
      </w:r>
      <w:r w:rsidRPr="00E770DD">
        <w:rPr>
          <w:rFonts w:ascii="Minion Pro" w:hAnsi="Minion Pro" w:cstheme="majorBidi"/>
          <w:bCs/>
          <w:sz w:val="22"/>
          <w:szCs w:val="22"/>
        </w:rPr>
        <w:t xml:space="preserve">их функционирования позволяет осуществлять взаимосвязанный анализ обширного комплекса разнородных факторов и управлять их взаимодействием, разрабатывая эффективные меры по обеспечению экологической безопасности и БЖД. Наглядным примером является анализ возможного развития чрезвычайных ситуаций гидрометеорологического характера в рамках ПТС, формирующихся на основе крупных </w:t>
      </w:r>
      <w:r w:rsidRPr="00243BA0">
        <w:rPr>
          <w:rFonts w:ascii="Minion Pro" w:hAnsi="Minion Pro" w:cstheme="majorBidi"/>
          <w:bCs/>
          <w:sz w:val="22"/>
          <w:szCs w:val="22"/>
        </w:rPr>
        <w:t>объектов гидроэнергетики.</w:t>
      </w:r>
    </w:p>
    <w:p w:rsidR="00BB49CF" w:rsidRPr="00E770DD" w:rsidRDefault="00BB49CF" w:rsidP="00F77304">
      <w:pPr>
        <w:spacing w:line="257" w:lineRule="auto"/>
        <w:ind w:firstLine="284"/>
        <w:jc w:val="both"/>
        <w:rPr>
          <w:rFonts w:ascii="Minion Pro" w:hAnsi="Minion Pro" w:cstheme="majorBidi"/>
          <w:bCs/>
          <w:sz w:val="22"/>
          <w:szCs w:val="22"/>
        </w:rPr>
      </w:pPr>
      <w:r w:rsidRPr="00E770DD">
        <w:rPr>
          <w:rFonts w:ascii="Minion Pro" w:hAnsi="Minion Pro" w:cstheme="majorBidi"/>
          <w:bCs/>
          <w:sz w:val="22"/>
          <w:szCs w:val="22"/>
        </w:rPr>
        <w:t>Вместе с тем</w:t>
      </w:r>
      <w:r w:rsidRPr="009D40AC">
        <w:rPr>
          <w:rFonts w:ascii="Minion Pro" w:hAnsi="Minion Pro" w:cstheme="majorBidi"/>
          <w:bCs/>
          <w:sz w:val="22"/>
          <w:szCs w:val="22"/>
        </w:rPr>
        <w:t>,</w:t>
      </w:r>
      <w:r w:rsidRPr="00E770DD">
        <w:rPr>
          <w:rFonts w:ascii="Minion Pro" w:hAnsi="Minion Pro" w:cstheme="majorBidi"/>
          <w:bCs/>
          <w:sz w:val="22"/>
          <w:szCs w:val="22"/>
        </w:rPr>
        <w:t xml:space="preserve"> очевидна и необходимость конкретизации источников рисков. По этой причине целесообразно различать </w:t>
      </w:r>
      <w:r w:rsidRPr="00E770DD">
        <w:rPr>
          <w:rFonts w:ascii="Minion Pro" w:hAnsi="Minion Pro" w:cstheme="majorBidi"/>
          <w:b/>
          <w:sz w:val="22"/>
          <w:szCs w:val="22"/>
        </w:rPr>
        <w:t>общую</w:t>
      </w:r>
      <w:r w:rsidRPr="00E770DD">
        <w:rPr>
          <w:rFonts w:ascii="Minion Pro" w:hAnsi="Minion Pro" w:cstheme="majorBidi"/>
          <w:bCs/>
          <w:sz w:val="22"/>
          <w:szCs w:val="22"/>
        </w:rPr>
        <w:t xml:space="preserve"> и </w:t>
      </w:r>
      <w:r w:rsidRPr="00E770DD">
        <w:rPr>
          <w:rFonts w:ascii="Minion Pro" w:hAnsi="Minion Pro" w:cstheme="majorBidi"/>
          <w:b/>
          <w:sz w:val="22"/>
          <w:szCs w:val="22"/>
        </w:rPr>
        <w:t>частную экологическую безопасность</w:t>
      </w:r>
      <w:r w:rsidRPr="00E770DD">
        <w:rPr>
          <w:rFonts w:ascii="Minion Pro" w:hAnsi="Minion Pro" w:cstheme="majorBidi"/>
          <w:bCs/>
          <w:sz w:val="22"/>
          <w:szCs w:val="22"/>
        </w:rPr>
        <w:t xml:space="preserve">. Первая из них оценивается на уровне ПТС, вторая на уровне отдельного объекта. Аналогичное разделение необходимо и в отношении БДЖ. </w:t>
      </w:r>
    </w:p>
    <w:p w:rsidR="00BB49CF" w:rsidRPr="00E770DD" w:rsidRDefault="00BB49CF" w:rsidP="00F77304">
      <w:pPr>
        <w:spacing w:line="257" w:lineRule="auto"/>
        <w:ind w:firstLine="284"/>
        <w:jc w:val="both"/>
        <w:rPr>
          <w:rFonts w:ascii="Minion Pro" w:hAnsi="Minion Pro" w:cstheme="majorBidi"/>
          <w:bCs/>
          <w:sz w:val="22"/>
          <w:szCs w:val="22"/>
        </w:rPr>
      </w:pPr>
      <w:r w:rsidRPr="00E770DD">
        <w:rPr>
          <w:rFonts w:ascii="Minion Pro" w:hAnsi="Minion Pro" w:cstheme="majorBidi"/>
          <w:bCs/>
          <w:sz w:val="22"/>
          <w:szCs w:val="22"/>
        </w:rPr>
        <w:lastRenderedPageBreak/>
        <w:t xml:space="preserve">В методологическом плане оценка и прогнозирование общей экологической безопасности и БЖД должно осуществляться в форме </w:t>
      </w:r>
      <w:r w:rsidRPr="009D40AC">
        <w:rPr>
          <w:rFonts w:ascii="Minion Pro" w:hAnsi="Minion Pro" w:cstheme="majorBidi"/>
          <w:bCs/>
          <w:sz w:val="22"/>
          <w:szCs w:val="22"/>
        </w:rPr>
        <w:t>систематизированного,</w:t>
      </w:r>
      <w:r w:rsidRPr="00E770DD">
        <w:rPr>
          <w:rFonts w:ascii="Minion Pro" w:hAnsi="Minion Pro" w:cstheme="majorBidi"/>
          <w:bCs/>
          <w:sz w:val="22"/>
          <w:szCs w:val="22"/>
        </w:rPr>
        <w:t xml:space="preserve"> в соответствии со структурно-функциональной организацией ПТС</w:t>
      </w:r>
      <w:r w:rsidRPr="009D40AC">
        <w:rPr>
          <w:rFonts w:ascii="Minion Pro" w:hAnsi="Minion Pro" w:cstheme="majorBidi"/>
          <w:bCs/>
          <w:sz w:val="22"/>
          <w:szCs w:val="22"/>
        </w:rPr>
        <w:t>,</w:t>
      </w:r>
      <w:r w:rsidRPr="00E770DD">
        <w:rPr>
          <w:rFonts w:ascii="Minion Pro" w:hAnsi="Minion Pro" w:cstheme="majorBidi"/>
          <w:bCs/>
          <w:sz w:val="22"/>
          <w:szCs w:val="22"/>
        </w:rPr>
        <w:t xml:space="preserve"> и обобщающего анализа результатов оценки локальной безопасности, полученной на входящих в нее объектах.</w:t>
      </w:r>
    </w:p>
    <w:p w:rsidR="00AE46C8" w:rsidRPr="00C5707B" w:rsidRDefault="00AE46C8" w:rsidP="00DB144D">
      <w:pPr>
        <w:pStyle w:val="a5"/>
        <w:shd w:val="clear" w:color="auto" w:fill="D9D9D9" w:themeFill="background1" w:themeFillShade="D9"/>
        <w:spacing w:before="120" w:line="257" w:lineRule="auto"/>
        <w:jc w:val="both"/>
        <w:rPr>
          <w:rFonts w:ascii="Minion Pro" w:hAnsi="Minion Pro"/>
          <w:b/>
          <w:bCs/>
          <w:i w:val="0"/>
          <w:iCs w:val="0"/>
          <w:smallCaps/>
          <w:color w:val="auto"/>
          <w:spacing w:val="0"/>
          <w:sz w:val="22"/>
          <w:szCs w:val="22"/>
        </w:rPr>
      </w:pPr>
      <w:r w:rsidRPr="00C5707B">
        <w:rPr>
          <w:rFonts w:ascii="Minion Pro" w:hAnsi="Minion Pro"/>
          <w:b/>
          <w:bCs/>
          <w:i w:val="0"/>
          <w:iCs w:val="0"/>
          <w:smallCaps/>
          <w:color w:val="auto"/>
          <w:spacing w:val="0"/>
          <w:sz w:val="22"/>
          <w:szCs w:val="22"/>
        </w:rPr>
        <w:t xml:space="preserve">Литература к </w:t>
      </w:r>
      <w:r w:rsidR="00DB144D">
        <w:rPr>
          <w:rFonts w:ascii="Minion Pro" w:hAnsi="Minion Pro"/>
          <w:b/>
          <w:bCs/>
          <w:i w:val="0"/>
          <w:iCs w:val="0"/>
          <w:smallCaps/>
          <w:color w:val="auto"/>
          <w:spacing w:val="0"/>
          <w:sz w:val="22"/>
          <w:szCs w:val="22"/>
        </w:rPr>
        <w:t>разделу</w:t>
      </w:r>
    </w:p>
    <w:p w:rsidR="00A82D12" w:rsidRPr="00E770DD" w:rsidRDefault="00A82D12" w:rsidP="00F77304">
      <w:pPr>
        <w:spacing w:before="120" w:line="257" w:lineRule="auto"/>
        <w:jc w:val="both"/>
        <w:rPr>
          <w:rFonts w:ascii="Minion Pro" w:hAnsi="Minion Pro" w:cstheme="majorBidi"/>
          <w:sz w:val="22"/>
          <w:szCs w:val="22"/>
        </w:rPr>
      </w:pPr>
      <w:r w:rsidRPr="00E770DD">
        <w:rPr>
          <w:rFonts w:ascii="Minion Pro" w:hAnsi="Minion Pro" w:cstheme="majorBidi"/>
          <w:b/>
          <w:bCs/>
          <w:sz w:val="22"/>
          <w:szCs w:val="22"/>
        </w:rPr>
        <w:t>Белов С.В.</w:t>
      </w:r>
      <w:r w:rsidRPr="00E770DD">
        <w:rPr>
          <w:rFonts w:ascii="Minion Pro" w:hAnsi="Minion Pro" w:cstheme="majorBidi"/>
          <w:sz w:val="22"/>
          <w:szCs w:val="22"/>
        </w:rPr>
        <w:t xml:space="preserve"> Под ред. Безопасность производственных процессов: Справочник. М.: Машиностроение, 1985. 448 с.</w:t>
      </w:r>
    </w:p>
    <w:p w:rsidR="00A82D12" w:rsidRPr="00E770DD" w:rsidRDefault="00A82D12" w:rsidP="00F77304">
      <w:pPr>
        <w:spacing w:line="257" w:lineRule="auto"/>
        <w:jc w:val="both"/>
        <w:rPr>
          <w:rFonts w:ascii="Minion Pro" w:hAnsi="Minion Pro" w:cstheme="majorBidi"/>
          <w:sz w:val="22"/>
          <w:szCs w:val="22"/>
        </w:rPr>
      </w:pPr>
      <w:proofErr w:type="spellStart"/>
      <w:r w:rsidRPr="00E770DD">
        <w:rPr>
          <w:rFonts w:ascii="Minion Pro" w:hAnsi="Minion Pro" w:cstheme="majorBidi"/>
          <w:b/>
          <w:bCs/>
          <w:sz w:val="22"/>
          <w:szCs w:val="22"/>
        </w:rPr>
        <w:t>Ветошкин</w:t>
      </w:r>
      <w:proofErr w:type="spellEnd"/>
      <w:r w:rsidRPr="00E770DD">
        <w:rPr>
          <w:rFonts w:ascii="Minion Pro" w:hAnsi="Minion Pro" w:cstheme="majorBidi"/>
          <w:b/>
          <w:bCs/>
          <w:sz w:val="22"/>
          <w:szCs w:val="22"/>
        </w:rPr>
        <w:t xml:space="preserve"> А.Г., Разживина Г.П.</w:t>
      </w:r>
      <w:r w:rsidRPr="00E770DD">
        <w:rPr>
          <w:rFonts w:ascii="Minion Pro" w:hAnsi="Minion Pro" w:cstheme="majorBidi"/>
          <w:sz w:val="22"/>
          <w:szCs w:val="22"/>
        </w:rPr>
        <w:t xml:space="preserve"> Безопасность жизнедеятельности: оценка производственной безопасности. Пенза: Изд-во </w:t>
      </w:r>
      <w:proofErr w:type="spellStart"/>
      <w:r w:rsidRPr="00E770DD">
        <w:rPr>
          <w:rFonts w:ascii="Minion Pro" w:hAnsi="Minion Pro" w:cstheme="majorBidi"/>
          <w:sz w:val="22"/>
          <w:szCs w:val="22"/>
        </w:rPr>
        <w:t>Пенз</w:t>
      </w:r>
      <w:proofErr w:type="spellEnd"/>
      <w:r w:rsidRPr="00E770DD">
        <w:rPr>
          <w:rFonts w:ascii="Minion Pro" w:hAnsi="Minion Pro" w:cstheme="majorBidi"/>
          <w:sz w:val="22"/>
          <w:szCs w:val="22"/>
        </w:rPr>
        <w:t xml:space="preserve">. </w:t>
      </w:r>
      <w:proofErr w:type="spellStart"/>
      <w:r w:rsidRPr="00E770DD">
        <w:rPr>
          <w:rFonts w:ascii="Minion Pro" w:hAnsi="Minion Pro" w:cstheme="majorBidi"/>
          <w:sz w:val="22"/>
          <w:szCs w:val="22"/>
        </w:rPr>
        <w:t>госуд</w:t>
      </w:r>
      <w:proofErr w:type="spellEnd"/>
      <w:r w:rsidRPr="00E770DD">
        <w:rPr>
          <w:rFonts w:ascii="Minion Pro" w:hAnsi="Minion Pro" w:cstheme="majorBidi"/>
          <w:sz w:val="22"/>
          <w:szCs w:val="22"/>
        </w:rPr>
        <w:t>. архит.-строит. академии, 2002. 172 с.</w:t>
      </w:r>
    </w:p>
    <w:p w:rsidR="00A82D12" w:rsidRPr="00E770DD" w:rsidRDefault="00A82D12" w:rsidP="00F77304">
      <w:pPr>
        <w:spacing w:line="257" w:lineRule="auto"/>
        <w:jc w:val="both"/>
        <w:rPr>
          <w:rFonts w:ascii="Minion Pro" w:hAnsi="Minion Pro" w:cstheme="majorBidi"/>
          <w:sz w:val="22"/>
          <w:szCs w:val="22"/>
        </w:rPr>
      </w:pPr>
      <w:proofErr w:type="spellStart"/>
      <w:r w:rsidRPr="00E770DD">
        <w:rPr>
          <w:rFonts w:ascii="Minion Pro" w:hAnsi="Minion Pro" w:cstheme="majorBidi"/>
          <w:b/>
          <w:bCs/>
          <w:sz w:val="22"/>
          <w:szCs w:val="22"/>
        </w:rPr>
        <w:t>Лопанов</w:t>
      </w:r>
      <w:proofErr w:type="spellEnd"/>
      <w:r w:rsidRPr="00E770DD">
        <w:rPr>
          <w:rFonts w:ascii="Minion Pro" w:hAnsi="Minion Pro" w:cstheme="majorBidi"/>
          <w:b/>
          <w:bCs/>
          <w:sz w:val="22"/>
          <w:szCs w:val="22"/>
        </w:rPr>
        <w:t xml:space="preserve"> А.Н., Климова В.Е.</w:t>
      </w:r>
      <w:r w:rsidRPr="00E770DD">
        <w:rPr>
          <w:rFonts w:ascii="Minion Pro" w:hAnsi="Minion Pro" w:cstheme="majorBidi"/>
          <w:sz w:val="22"/>
          <w:szCs w:val="22"/>
        </w:rPr>
        <w:t xml:space="preserve"> Мониторинг и экспертиза безопасности жизнедеятельности. Белгород; Изд-во БГТУ, 2009. 20001 с.</w:t>
      </w:r>
    </w:p>
    <w:p w:rsidR="00A82D12" w:rsidRPr="00E770DD" w:rsidRDefault="00A82D12"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Суздалева А.Л.</w:t>
      </w:r>
      <w:r w:rsidRPr="00E770DD">
        <w:rPr>
          <w:rFonts w:ascii="Minion Pro" w:hAnsi="Minion Pro" w:cstheme="majorBidi"/>
          <w:sz w:val="22"/>
          <w:szCs w:val="22"/>
        </w:rPr>
        <w:t xml:space="preserve"> Современный характер урбанизации и необходимость комплексного решения проблем экологической безопасности, безопасности жизнедеятельности и охраны труда // Экология урбанизированных территорий. №2, 2014. С.12-16.</w:t>
      </w:r>
    </w:p>
    <w:p w:rsidR="00A82D12" w:rsidRPr="00E770DD" w:rsidRDefault="00A82D12" w:rsidP="00F77304">
      <w:pPr>
        <w:spacing w:line="257" w:lineRule="auto"/>
        <w:jc w:val="both"/>
        <w:rPr>
          <w:rFonts w:ascii="Minion Pro" w:hAnsi="Minion Pro" w:cstheme="majorBidi"/>
          <w:b/>
          <w:i/>
          <w:iCs/>
          <w:sz w:val="22"/>
          <w:szCs w:val="22"/>
        </w:rPr>
      </w:pPr>
      <w:r w:rsidRPr="00E770DD">
        <w:rPr>
          <w:rFonts w:ascii="Minion Pro" w:hAnsi="Minion Pro" w:cstheme="majorBidi"/>
          <w:b/>
          <w:bCs/>
          <w:sz w:val="22"/>
          <w:szCs w:val="22"/>
        </w:rPr>
        <w:t>Суздалева А.Л., Безносов В.Н., Эль-Шаир Хаям И.А.</w:t>
      </w:r>
      <w:r w:rsidRPr="00E770DD">
        <w:rPr>
          <w:rFonts w:ascii="Minion Pro" w:hAnsi="Minion Pro" w:cstheme="majorBidi"/>
          <w:sz w:val="22"/>
          <w:szCs w:val="22"/>
        </w:rPr>
        <w:t xml:space="preserve"> Концепция экологической безопасности объектов гидроэнергетики — Гидротехника. №4(21) 2010-№1(22) 2011. С. 22-25.</w:t>
      </w:r>
    </w:p>
    <w:p w:rsidR="00A82D12" w:rsidRPr="00E770DD" w:rsidRDefault="00A82D12"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Суздалева А.Л., Горюнова С.В., Безносов В.Н.</w:t>
      </w:r>
      <w:r w:rsidRPr="00E770DD">
        <w:rPr>
          <w:rFonts w:ascii="Minion Pro" w:hAnsi="Minion Pro" w:cstheme="majorBidi"/>
          <w:sz w:val="22"/>
          <w:szCs w:val="22"/>
        </w:rPr>
        <w:t xml:space="preserve"> Оценка экологической безопасности жизнедеятельности // www.ntsyst.ru</w:t>
      </w:r>
    </w:p>
    <w:p w:rsidR="00A82D12" w:rsidRPr="00E770DD" w:rsidRDefault="00A82D12"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Экология и безопасность жизнедеятельности</w:t>
      </w:r>
      <w:r w:rsidRPr="00E770DD">
        <w:rPr>
          <w:rFonts w:ascii="Minion Pro" w:hAnsi="Minion Pro" w:cstheme="majorBidi"/>
          <w:sz w:val="22"/>
          <w:szCs w:val="22"/>
        </w:rPr>
        <w:t>: Учеб. пособие для вузов/ Д.А. Кривошеин, Л.А.</w:t>
      </w:r>
      <w:r w:rsidR="00D275CF">
        <w:rPr>
          <w:rFonts w:ascii="Minion Pro" w:hAnsi="Minion Pro" w:cstheme="majorBidi"/>
          <w:sz w:val="22"/>
          <w:szCs w:val="22"/>
        </w:rPr>
        <w:t xml:space="preserve"> </w:t>
      </w:r>
      <w:r w:rsidRPr="00E770DD">
        <w:rPr>
          <w:rFonts w:ascii="Minion Pro" w:hAnsi="Minion Pro" w:cstheme="majorBidi"/>
          <w:sz w:val="22"/>
          <w:szCs w:val="22"/>
        </w:rPr>
        <w:t xml:space="preserve">Муравей, Н.Н. </w:t>
      </w:r>
      <w:proofErr w:type="spellStart"/>
      <w:r w:rsidRPr="00E770DD">
        <w:rPr>
          <w:rFonts w:ascii="Minion Pro" w:hAnsi="Minion Pro" w:cstheme="majorBidi"/>
          <w:sz w:val="22"/>
          <w:szCs w:val="22"/>
        </w:rPr>
        <w:t>Роева</w:t>
      </w:r>
      <w:proofErr w:type="spellEnd"/>
      <w:r w:rsidRPr="00E770DD">
        <w:rPr>
          <w:rFonts w:ascii="Minion Pro" w:hAnsi="Minion Pro" w:cstheme="majorBidi"/>
          <w:sz w:val="22"/>
          <w:szCs w:val="22"/>
        </w:rPr>
        <w:t xml:space="preserve"> и др.; Под ред. Л.А. Муравья. – М.: ЮНИТИ-ДАНА, 2000. - 447 с.</w:t>
      </w:r>
    </w:p>
    <w:p w:rsidR="00E77BE0" w:rsidRPr="00923D5A" w:rsidRDefault="00E77BE0" w:rsidP="00F77304">
      <w:pPr>
        <w:pStyle w:val="a5"/>
        <w:shd w:val="clear" w:color="auto" w:fill="D9D9D9" w:themeFill="background1" w:themeFillShade="D9"/>
        <w:spacing w:before="120" w:line="257" w:lineRule="auto"/>
        <w:jc w:val="both"/>
        <w:rPr>
          <w:rFonts w:ascii="Minion Pro" w:hAnsi="Minion Pro"/>
          <w:b/>
          <w:bCs/>
          <w:i w:val="0"/>
          <w:iCs w:val="0"/>
          <w:smallCaps/>
          <w:color w:val="auto"/>
          <w:spacing w:val="0"/>
          <w:sz w:val="22"/>
          <w:szCs w:val="22"/>
        </w:rPr>
      </w:pPr>
      <w:r w:rsidRPr="00C5707B">
        <w:rPr>
          <w:rFonts w:ascii="Minion Pro" w:hAnsi="Minion Pro"/>
          <w:b/>
          <w:bCs/>
          <w:i w:val="0"/>
          <w:iCs w:val="0"/>
          <w:smallCaps/>
          <w:color w:val="auto"/>
          <w:spacing w:val="0"/>
          <w:sz w:val="22"/>
          <w:szCs w:val="22"/>
        </w:rPr>
        <w:lastRenderedPageBreak/>
        <w:t>Рекомендуемые темы</w:t>
      </w:r>
    </w:p>
    <w:p w:rsidR="00956F4C" w:rsidRPr="00923D5A" w:rsidRDefault="00923D5A" w:rsidP="00F77304">
      <w:pPr>
        <w:spacing w:line="257" w:lineRule="auto"/>
        <w:jc w:val="both"/>
        <w:rPr>
          <w:rFonts w:ascii="Minion Pro" w:hAnsi="Minion Pro"/>
          <w:sz w:val="22"/>
          <w:szCs w:val="22"/>
        </w:rPr>
      </w:pPr>
      <w:r>
        <w:rPr>
          <w:rFonts w:ascii="Minion Pro" w:hAnsi="Minion Pro"/>
          <w:sz w:val="22"/>
          <w:szCs w:val="22"/>
        </w:rPr>
        <w:t>1. </w:t>
      </w:r>
      <w:r w:rsidR="00956F4C" w:rsidRPr="00923D5A">
        <w:rPr>
          <w:rFonts w:ascii="Minion Pro" w:hAnsi="Minion Pro"/>
          <w:sz w:val="22"/>
          <w:szCs w:val="22"/>
        </w:rPr>
        <w:t>Оценка общей экологической безопасности жизнедеятельности на базе инвентаризации и ранжирования потенциальных источников негативного воздействия на окружающую среду (на примере конкретных административно-территориальных единиц РФ).</w:t>
      </w:r>
    </w:p>
    <w:p w:rsidR="00956F4C" w:rsidRPr="00923D5A" w:rsidRDefault="00923D5A" w:rsidP="00F77304">
      <w:pPr>
        <w:spacing w:line="257" w:lineRule="auto"/>
        <w:jc w:val="both"/>
        <w:rPr>
          <w:rFonts w:ascii="Minion Pro" w:hAnsi="Minion Pro"/>
          <w:sz w:val="22"/>
          <w:szCs w:val="22"/>
        </w:rPr>
      </w:pPr>
      <w:r>
        <w:rPr>
          <w:rFonts w:ascii="Minion Pro" w:hAnsi="Minion Pro"/>
          <w:sz w:val="22"/>
          <w:szCs w:val="22"/>
        </w:rPr>
        <w:t>2. </w:t>
      </w:r>
      <w:r w:rsidR="00956F4C" w:rsidRPr="00923D5A">
        <w:rPr>
          <w:rFonts w:ascii="Minion Pro" w:hAnsi="Minion Pro"/>
          <w:sz w:val="22"/>
          <w:szCs w:val="22"/>
        </w:rPr>
        <w:t>Обеспечение экологической безопасности на основе реализации природоохранной и средозащитной функций управляемой (регулируемой) ПТС.</w:t>
      </w:r>
    </w:p>
    <w:p w:rsidR="00956F4C" w:rsidRPr="00923D5A" w:rsidRDefault="00956F4C" w:rsidP="00F77304">
      <w:pPr>
        <w:spacing w:line="257" w:lineRule="auto"/>
        <w:jc w:val="both"/>
        <w:rPr>
          <w:rFonts w:ascii="Minion Pro" w:hAnsi="Minion Pro"/>
          <w:sz w:val="22"/>
          <w:szCs w:val="22"/>
        </w:rPr>
      </w:pPr>
      <w:r w:rsidRPr="00923D5A">
        <w:rPr>
          <w:rFonts w:ascii="Minion Pro" w:hAnsi="Minion Pro"/>
          <w:sz w:val="22"/>
          <w:szCs w:val="22"/>
        </w:rPr>
        <w:t>Разработка комплексной программы обеспечения экологической безопасности и безопасности жизнедеятельности населения.</w:t>
      </w:r>
    </w:p>
    <w:p w:rsidR="00956F4C" w:rsidRPr="00923D5A" w:rsidRDefault="00923D5A" w:rsidP="00F77304">
      <w:pPr>
        <w:spacing w:line="257" w:lineRule="auto"/>
        <w:jc w:val="both"/>
        <w:rPr>
          <w:rFonts w:ascii="Minion Pro" w:hAnsi="Minion Pro"/>
          <w:sz w:val="22"/>
          <w:szCs w:val="22"/>
        </w:rPr>
      </w:pPr>
      <w:r>
        <w:rPr>
          <w:rFonts w:ascii="Minion Pro" w:hAnsi="Minion Pro"/>
          <w:sz w:val="22"/>
          <w:szCs w:val="22"/>
        </w:rPr>
        <w:t>3. </w:t>
      </w:r>
      <w:r w:rsidR="00956F4C" w:rsidRPr="00923D5A">
        <w:rPr>
          <w:rFonts w:ascii="Minion Pro" w:hAnsi="Minion Pro"/>
          <w:sz w:val="22"/>
          <w:szCs w:val="22"/>
        </w:rPr>
        <w:t>Математическое моделирование системы обеспечения техногенной и экологической безопасности объекта энергетики.</w:t>
      </w:r>
    </w:p>
    <w:p w:rsidR="00956F4C" w:rsidRPr="00923D5A" w:rsidRDefault="00923D5A" w:rsidP="00F77304">
      <w:pPr>
        <w:spacing w:line="257" w:lineRule="auto"/>
        <w:jc w:val="both"/>
        <w:rPr>
          <w:rFonts w:ascii="Minion Pro" w:hAnsi="Minion Pro"/>
          <w:sz w:val="22"/>
          <w:szCs w:val="22"/>
        </w:rPr>
      </w:pPr>
      <w:r>
        <w:rPr>
          <w:rFonts w:ascii="Minion Pro" w:hAnsi="Minion Pro"/>
          <w:sz w:val="22"/>
          <w:szCs w:val="22"/>
        </w:rPr>
        <w:t>4. </w:t>
      </w:r>
      <w:r w:rsidR="00956F4C" w:rsidRPr="00923D5A">
        <w:rPr>
          <w:rFonts w:ascii="Minion Pro" w:hAnsi="Minion Pro"/>
          <w:sz w:val="22"/>
          <w:szCs w:val="22"/>
        </w:rPr>
        <w:t>Разработка компьютеризованной схемы обеспечения экологической безопасности и безопасности жизнедеятельности в зоне значимого</w:t>
      </w:r>
    </w:p>
    <w:p w:rsidR="00E77BE0" w:rsidRPr="00E770DD" w:rsidRDefault="00E77BE0" w:rsidP="00F77304">
      <w:pPr>
        <w:pBdr>
          <w:bottom w:val="double" w:sz="4" w:space="1" w:color="auto"/>
        </w:pBdr>
        <w:spacing w:before="240" w:line="257" w:lineRule="auto"/>
        <w:jc w:val="both"/>
        <w:rPr>
          <w:rFonts w:ascii="Minion Pro" w:hAnsi="Minion Pro" w:cstheme="majorBidi"/>
          <w:sz w:val="22"/>
          <w:szCs w:val="22"/>
        </w:rPr>
      </w:pPr>
    </w:p>
    <w:p w:rsidR="00095EED" w:rsidRPr="008036C0" w:rsidRDefault="00095EED" w:rsidP="00F77304">
      <w:pPr>
        <w:pStyle w:val="1"/>
        <w:spacing w:before="240" w:after="240" w:line="257" w:lineRule="auto"/>
        <w:jc w:val="center"/>
        <w:rPr>
          <w:rFonts w:ascii="Minion Pro" w:hAnsi="Minion Pro"/>
          <w:smallCaps/>
          <w:color w:val="auto"/>
          <w:sz w:val="24"/>
          <w:szCs w:val="24"/>
        </w:rPr>
      </w:pPr>
      <w:bookmarkStart w:id="13" w:name="_Toc434677677"/>
      <w:r w:rsidRPr="008036C0">
        <w:rPr>
          <w:rFonts w:ascii="Minion Pro" w:hAnsi="Minion Pro"/>
          <w:smallCaps/>
          <w:color w:val="auto"/>
          <w:sz w:val="24"/>
          <w:szCs w:val="24"/>
        </w:rPr>
        <w:t>1</w:t>
      </w:r>
      <w:r w:rsidR="005C2671" w:rsidRPr="008036C0">
        <w:rPr>
          <w:rFonts w:ascii="Minion Pro" w:hAnsi="Minion Pro"/>
          <w:smallCaps/>
          <w:color w:val="auto"/>
          <w:sz w:val="24"/>
          <w:szCs w:val="24"/>
        </w:rPr>
        <w:t>2</w:t>
      </w:r>
      <w:r w:rsidRPr="008036C0">
        <w:rPr>
          <w:rFonts w:ascii="Minion Pro" w:hAnsi="Minion Pro"/>
          <w:smallCaps/>
          <w:color w:val="auto"/>
          <w:sz w:val="24"/>
          <w:szCs w:val="24"/>
        </w:rPr>
        <w:t xml:space="preserve">. Оценка экологической безопасности </w:t>
      </w:r>
      <w:r w:rsidR="008036C0">
        <w:rPr>
          <w:rFonts w:ascii="Minion Pro" w:hAnsi="Minion Pro"/>
          <w:smallCaps/>
          <w:color w:val="auto"/>
          <w:sz w:val="24"/>
          <w:szCs w:val="24"/>
        </w:rPr>
        <w:br/>
      </w:r>
      <w:r w:rsidRPr="008036C0">
        <w:rPr>
          <w:rFonts w:ascii="Minion Pro" w:hAnsi="Minion Pro"/>
          <w:smallCaps/>
          <w:color w:val="auto"/>
          <w:sz w:val="24"/>
          <w:szCs w:val="24"/>
        </w:rPr>
        <w:t>изделий, продукции, технологий и сооружений</w:t>
      </w:r>
      <w:bookmarkEnd w:id="13"/>
    </w:p>
    <w:p w:rsidR="00095EED" w:rsidRPr="00E770DD" w:rsidRDefault="00095EED" w:rsidP="00043174">
      <w:pPr>
        <w:pStyle w:val="a5"/>
        <w:spacing w:before="120" w:line="257" w:lineRule="auto"/>
        <w:rPr>
          <w:rFonts w:ascii="Minion Pro" w:hAnsi="Minion Pro"/>
          <w:b/>
          <w:bCs/>
          <w:i w:val="0"/>
          <w:iCs w:val="0"/>
          <w:smallCaps/>
          <w:color w:val="auto"/>
          <w:spacing w:val="0"/>
          <w:sz w:val="22"/>
          <w:szCs w:val="22"/>
        </w:rPr>
      </w:pPr>
      <w:r w:rsidRPr="00E770DD">
        <w:rPr>
          <w:rFonts w:ascii="Minion Pro" w:hAnsi="Minion Pro"/>
          <w:b/>
          <w:bCs/>
          <w:i w:val="0"/>
          <w:iCs w:val="0"/>
          <w:smallCaps/>
          <w:color w:val="auto"/>
          <w:spacing w:val="0"/>
          <w:sz w:val="22"/>
          <w:szCs w:val="22"/>
        </w:rPr>
        <w:t>Определение термина «оценка экологической безопасности»</w:t>
      </w:r>
      <w:r w:rsidR="00043174" w:rsidRPr="00043174">
        <w:rPr>
          <w:rFonts w:ascii="Minion Pro" w:hAnsi="Minion Pro"/>
          <w:b/>
          <w:bCs/>
          <w:i w:val="0"/>
          <w:iCs w:val="0"/>
          <w:smallCaps/>
          <w:color w:val="auto"/>
          <w:spacing w:val="0"/>
          <w:sz w:val="22"/>
          <w:szCs w:val="22"/>
        </w:rPr>
        <w:t xml:space="preserve"> </w:t>
      </w:r>
      <w:r w:rsidR="00043174" w:rsidRPr="00E770DD">
        <w:rPr>
          <w:rFonts w:ascii="Minion Pro" w:hAnsi="Minion Pro"/>
          <w:b/>
          <w:bCs/>
          <w:i w:val="0"/>
          <w:iCs w:val="0"/>
          <w:smallCaps/>
          <w:color w:val="auto"/>
          <w:spacing w:val="0"/>
          <w:sz w:val="22"/>
          <w:szCs w:val="22"/>
        </w:rPr>
        <w:t xml:space="preserve">и </w:t>
      </w:r>
      <w:r w:rsidR="00043174">
        <w:rPr>
          <w:rFonts w:ascii="Minion Pro" w:hAnsi="Minion Pro"/>
          <w:b/>
          <w:bCs/>
          <w:i w:val="0"/>
          <w:iCs w:val="0"/>
          <w:smallCaps/>
          <w:color w:val="auto"/>
          <w:spacing w:val="0"/>
          <w:sz w:val="22"/>
          <w:szCs w:val="22"/>
        </w:rPr>
        <w:t xml:space="preserve">его </w:t>
      </w:r>
      <w:r w:rsidR="00043174" w:rsidRPr="00E770DD">
        <w:rPr>
          <w:rFonts w:ascii="Minion Pro" w:hAnsi="Minion Pro"/>
          <w:b/>
          <w:bCs/>
          <w:i w:val="0"/>
          <w:iCs w:val="0"/>
          <w:smallCaps/>
          <w:color w:val="auto"/>
          <w:spacing w:val="0"/>
          <w:sz w:val="22"/>
          <w:szCs w:val="22"/>
        </w:rPr>
        <w:t>содержание</w:t>
      </w:r>
    </w:p>
    <w:p w:rsidR="00095EED" w:rsidRPr="00E770DD" w:rsidRDefault="00095EED" w:rsidP="00243BA0">
      <w:pPr>
        <w:spacing w:line="257" w:lineRule="auto"/>
        <w:ind w:firstLine="284"/>
        <w:jc w:val="both"/>
        <w:rPr>
          <w:rFonts w:ascii="Minion Pro" w:hAnsi="Minion Pro" w:cstheme="majorBidi"/>
          <w:bCs/>
          <w:sz w:val="22"/>
          <w:szCs w:val="22"/>
        </w:rPr>
      </w:pPr>
      <w:r w:rsidRPr="00E770DD">
        <w:rPr>
          <w:rFonts w:ascii="Minion Pro" w:hAnsi="Minion Pro" w:cstheme="majorBidi"/>
          <w:bCs/>
          <w:sz w:val="22"/>
          <w:szCs w:val="22"/>
        </w:rPr>
        <w:t>Согласно определению, данному в пункте 3.1.27 ГОСТ Р 54906-2012 «Системы безопасности комплексные. Экологически ориентированное проектирование. Общие технические требования»: «</w:t>
      </w:r>
      <w:r w:rsidRPr="00E770DD">
        <w:rPr>
          <w:rFonts w:ascii="Minion Pro" w:hAnsi="Minion Pro" w:cstheme="majorBidi"/>
          <w:b/>
          <w:sz w:val="22"/>
          <w:szCs w:val="22"/>
        </w:rPr>
        <w:t xml:space="preserve">оценивание экологической безопасности – процесс управления деятельностью, </w:t>
      </w:r>
      <w:r w:rsidRPr="00E770DD">
        <w:rPr>
          <w:rFonts w:ascii="Minion Pro" w:hAnsi="Minion Pro" w:cstheme="majorBidi"/>
          <w:bCs/>
          <w:sz w:val="22"/>
          <w:szCs w:val="22"/>
        </w:rPr>
        <w:t xml:space="preserve">использующий </w:t>
      </w:r>
      <w:r w:rsidRPr="00E770DD">
        <w:rPr>
          <w:rFonts w:ascii="Minion Pro" w:hAnsi="Minion Pro" w:cstheme="majorBidi"/>
          <w:bCs/>
          <w:sz w:val="22"/>
          <w:szCs w:val="22"/>
        </w:rPr>
        <w:lastRenderedPageBreak/>
        <w:t>показатели, предоставляющие информацию, позволяющую</w:t>
      </w:r>
      <w:r w:rsidRPr="00E770DD">
        <w:rPr>
          <w:rFonts w:ascii="Minion Pro" w:hAnsi="Minion Pro" w:cstheme="majorBidi"/>
          <w:b/>
          <w:sz w:val="22"/>
          <w:szCs w:val="22"/>
        </w:rPr>
        <w:t xml:space="preserve"> сравнить прошлую и настоящую </w:t>
      </w:r>
      <w:r w:rsidRPr="00E770DD">
        <w:rPr>
          <w:rFonts w:ascii="Minion Pro" w:hAnsi="Minion Pro" w:cstheme="majorBidi"/>
          <w:bCs/>
          <w:sz w:val="22"/>
          <w:szCs w:val="22"/>
        </w:rPr>
        <w:t>достигнутую</w:t>
      </w:r>
      <w:r w:rsidRPr="00E770DD">
        <w:rPr>
          <w:rFonts w:ascii="Minion Pro" w:hAnsi="Minion Pro" w:cstheme="majorBidi"/>
          <w:b/>
          <w:sz w:val="22"/>
          <w:szCs w:val="22"/>
        </w:rPr>
        <w:t xml:space="preserve"> экологическую безопасность по установленному критерию</w:t>
      </w:r>
      <w:r w:rsidRPr="00E257C3">
        <w:rPr>
          <w:rFonts w:ascii="Minion Pro" w:hAnsi="Minion Pro" w:cstheme="majorBidi"/>
          <w:bCs/>
          <w:sz w:val="22"/>
          <w:szCs w:val="22"/>
        </w:rPr>
        <w:t>(ям)</w:t>
      </w:r>
      <w:r w:rsidRPr="00E770DD">
        <w:rPr>
          <w:rFonts w:ascii="Minion Pro" w:hAnsi="Minion Pro" w:cstheme="majorBidi"/>
          <w:bCs/>
          <w:sz w:val="22"/>
          <w:szCs w:val="22"/>
        </w:rPr>
        <w:t xml:space="preserve">». Следовательно, для осуществления данной процедуры необходимо выполнение двух основных условий. Во-первых, это выбор информативных показателей и критериев оценки. Во-вторых, это создание на основе этих показателей-критериев методики, позволяющей сравнивать успехи, достигнутые в области экологической безопасности данной категории изделий, </w:t>
      </w:r>
      <w:r w:rsidRPr="00E770DD">
        <w:rPr>
          <w:rFonts w:ascii="Minion Pro" w:hAnsi="Minion Pro" w:cstheme="majorBidi"/>
          <w:sz w:val="22"/>
          <w:szCs w:val="22"/>
        </w:rPr>
        <w:t>продукции, технологий и сооружений (далее – продукции)</w:t>
      </w:r>
      <w:r w:rsidRPr="00E770DD">
        <w:rPr>
          <w:rFonts w:ascii="Minion Pro" w:hAnsi="Minion Pro" w:cstheme="majorBidi"/>
          <w:bCs/>
          <w:sz w:val="22"/>
          <w:szCs w:val="22"/>
        </w:rPr>
        <w:t xml:space="preserve">. На объективность оценки экологической безопасности продукции существенное влияние оказывают рыночные механизмы и условия финансирования инновационной деятельности. Декларирование информации о более высоком уровне экологическая безопасности продукции во многих случаях значимо повышает ее конкурентоспособность. Для обозначения подобных свойств продукции часто используется термин </w:t>
      </w:r>
      <w:r w:rsidRPr="00E257C3">
        <w:rPr>
          <w:rFonts w:ascii="Minion Pro" w:hAnsi="Minion Pro" w:cstheme="majorBidi"/>
          <w:bCs/>
          <w:sz w:val="22"/>
          <w:szCs w:val="22"/>
        </w:rPr>
        <w:t>«</w:t>
      </w:r>
      <w:r w:rsidRPr="00E770DD">
        <w:rPr>
          <w:rFonts w:ascii="Minion Pro" w:hAnsi="Minion Pro" w:cstheme="majorBidi"/>
          <w:b/>
          <w:sz w:val="22"/>
          <w:szCs w:val="22"/>
        </w:rPr>
        <w:t>экологичность</w:t>
      </w:r>
      <w:r w:rsidRPr="00E257C3">
        <w:rPr>
          <w:rFonts w:ascii="Minion Pro" w:hAnsi="Minion Pro" w:cstheme="majorBidi"/>
          <w:bCs/>
          <w:sz w:val="22"/>
          <w:szCs w:val="22"/>
        </w:rPr>
        <w:t>»</w:t>
      </w:r>
      <w:r w:rsidRPr="00E770DD">
        <w:rPr>
          <w:rFonts w:ascii="Minion Pro" w:hAnsi="Minion Pro" w:cstheme="majorBidi"/>
          <w:bCs/>
          <w:sz w:val="22"/>
          <w:szCs w:val="22"/>
        </w:rPr>
        <w:t>, что не совсем корректно. На практике экологическая безопасность продукции (особенно инновационной) представляет собой не столько результат ее объективной оценки, сколько продукт ее «экологического имиджмейкинга» (</w:t>
      </w:r>
      <w:r w:rsidR="007A06A4" w:rsidRPr="00E770DD">
        <w:rPr>
          <w:rFonts w:ascii="Minion Pro" w:hAnsi="Minion Pro" w:cstheme="majorBidi"/>
          <w:bCs/>
          <w:sz w:val="22"/>
          <w:szCs w:val="22"/>
        </w:rPr>
        <w:t>см.</w:t>
      </w:r>
      <w:r w:rsidR="00513772" w:rsidRPr="00E770DD">
        <w:rPr>
          <w:rFonts w:ascii="Minion Pro" w:hAnsi="Minion Pro" w:cstheme="majorBidi"/>
          <w:bCs/>
          <w:sz w:val="22"/>
          <w:szCs w:val="22"/>
        </w:rPr>
        <w:t xml:space="preserve"> </w:t>
      </w:r>
      <w:r w:rsidR="00243BA0">
        <w:rPr>
          <w:rFonts w:ascii="Minion Pro" w:hAnsi="Minion Pro" w:cstheme="majorBidi"/>
          <w:bCs/>
          <w:sz w:val="22"/>
          <w:szCs w:val="22"/>
        </w:rPr>
        <w:t>раздел</w:t>
      </w:r>
      <w:r w:rsidRPr="00E770DD">
        <w:rPr>
          <w:rFonts w:ascii="Minion Pro" w:hAnsi="Minion Pro" w:cstheme="majorBidi"/>
          <w:bCs/>
          <w:sz w:val="22"/>
          <w:szCs w:val="22"/>
        </w:rPr>
        <w:t xml:space="preserve"> </w:t>
      </w:r>
      <w:r w:rsidR="007A06A4" w:rsidRPr="00243BA0">
        <w:rPr>
          <w:rFonts w:ascii="Minion Pro" w:hAnsi="Minion Pro" w:cstheme="majorBidi"/>
          <w:bCs/>
          <w:sz w:val="22"/>
          <w:szCs w:val="22"/>
        </w:rPr>
        <w:t>Э</w:t>
      </w:r>
      <w:r w:rsidRPr="00243BA0">
        <w:rPr>
          <w:rFonts w:ascii="Minion Pro" w:hAnsi="Minion Pro" w:cstheme="majorBidi"/>
          <w:bCs/>
          <w:sz w:val="22"/>
          <w:szCs w:val="22"/>
        </w:rPr>
        <w:t>кологический имидж</w:t>
      </w:r>
      <w:r w:rsidRPr="00E770DD">
        <w:rPr>
          <w:rFonts w:ascii="Minion Pro" w:hAnsi="Minion Pro" w:cstheme="majorBidi"/>
          <w:bCs/>
          <w:sz w:val="22"/>
          <w:szCs w:val="22"/>
        </w:rPr>
        <w:t xml:space="preserve">). Как наиболее успешный рассматривается вариант, при котором при минимуме затраченных средств и времени в общественном сознании формируется мнение о более высокой экологичности продукции или технологии, вне зависимости от реальных последствий их использования. Обычно это достигает путем улучшения (с экологической точки зрения) одной, часто не наиболее значимой характеристики. Например, широко распространяется информация о сокращении отходов на </w:t>
      </w:r>
      <w:r w:rsidRPr="00E770DD">
        <w:rPr>
          <w:rFonts w:ascii="Minion Pro" w:hAnsi="Minion Pro" w:cstheme="majorBidi"/>
          <w:bCs/>
          <w:sz w:val="22"/>
          <w:szCs w:val="22"/>
        </w:rPr>
        <w:lastRenderedPageBreak/>
        <w:t xml:space="preserve">единицу выпускаемой продукции. В то же сопутствующее внедрению данной технологии негативное воздействие на окружающую среду и здоровье людей всячески замалчивается. Нередко рекламные акции по </w:t>
      </w:r>
      <w:r w:rsidR="001F5F91" w:rsidRPr="00E770DD">
        <w:rPr>
          <w:rFonts w:ascii="Minion Pro" w:hAnsi="Minion Pro" w:cstheme="majorBidi"/>
          <w:bCs/>
          <w:sz w:val="22"/>
          <w:szCs w:val="22"/>
        </w:rPr>
        <w:t>экологичности</w:t>
      </w:r>
      <w:r w:rsidRPr="00E770DD">
        <w:rPr>
          <w:rFonts w:ascii="Minion Pro" w:hAnsi="Minion Pro" w:cstheme="majorBidi"/>
          <w:bCs/>
          <w:sz w:val="22"/>
          <w:szCs w:val="22"/>
        </w:rPr>
        <w:t xml:space="preserve"> продукции носят голословный характер, не подтвержденный реальными фактами. Основными причинами создавшегося положения являются: отсутствие четкого определения термина «оценка экологической безопасности продукции» и отсутствие методики ее определения, дающей объективные результаты.</w:t>
      </w:r>
    </w:p>
    <w:p w:rsidR="00095EED" w:rsidRPr="00E770DD" w:rsidRDefault="00095EED" w:rsidP="00E257C3">
      <w:pPr>
        <w:spacing w:line="257" w:lineRule="auto"/>
        <w:ind w:firstLine="284"/>
        <w:jc w:val="both"/>
        <w:rPr>
          <w:rFonts w:ascii="Minion Pro" w:hAnsi="Minion Pro" w:cstheme="majorBidi"/>
          <w:bCs/>
          <w:sz w:val="22"/>
          <w:szCs w:val="22"/>
        </w:rPr>
      </w:pPr>
      <w:r w:rsidRPr="00E770DD">
        <w:rPr>
          <w:rFonts w:ascii="Minion Pro" w:hAnsi="Minion Pro" w:cstheme="majorBidi"/>
          <w:bCs/>
          <w:sz w:val="22"/>
          <w:szCs w:val="22"/>
        </w:rPr>
        <w:t xml:space="preserve">В соответствии с классификацией, приведенной </w:t>
      </w:r>
      <w:r w:rsidR="00513772" w:rsidRPr="00E770DD">
        <w:rPr>
          <w:rFonts w:ascii="Minion Pro" w:hAnsi="Minion Pro" w:cstheme="majorBidi"/>
          <w:bCs/>
          <w:sz w:val="22"/>
          <w:szCs w:val="22"/>
        </w:rPr>
        <w:t xml:space="preserve">в </w:t>
      </w:r>
      <w:r w:rsidR="00243BA0">
        <w:rPr>
          <w:rFonts w:ascii="Minion Pro" w:hAnsi="Minion Pro" w:cstheme="majorBidi"/>
          <w:bCs/>
          <w:sz w:val="22"/>
          <w:szCs w:val="22"/>
        </w:rPr>
        <w:t>разделе</w:t>
      </w:r>
      <w:r w:rsidR="00513772" w:rsidRPr="00E770DD">
        <w:rPr>
          <w:rFonts w:ascii="Minion Pro" w:hAnsi="Minion Pro" w:cstheme="majorBidi"/>
          <w:bCs/>
          <w:sz w:val="22"/>
          <w:szCs w:val="22"/>
        </w:rPr>
        <w:t xml:space="preserve"> </w:t>
      </w:r>
      <w:r w:rsidR="007A06A4" w:rsidRPr="00243BA0">
        <w:rPr>
          <w:rFonts w:ascii="Minion Pro" w:hAnsi="Minion Pro" w:cstheme="majorBidi"/>
          <w:bCs/>
          <w:sz w:val="22"/>
          <w:szCs w:val="22"/>
        </w:rPr>
        <w:t>Э</w:t>
      </w:r>
      <w:r w:rsidRPr="00243BA0">
        <w:rPr>
          <w:rFonts w:ascii="Minion Pro" w:hAnsi="Minion Pro" w:cstheme="majorBidi"/>
          <w:bCs/>
          <w:sz w:val="22"/>
          <w:szCs w:val="22"/>
        </w:rPr>
        <w:t>кологическая безопасность и БЖД</w:t>
      </w:r>
      <w:r w:rsidR="007A06A4" w:rsidRPr="00243BA0">
        <w:rPr>
          <w:rFonts w:ascii="Minion Pro" w:hAnsi="Minion Pro" w:cstheme="majorBidi"/>
          <w:bCs/>
          <w:sz w:val="22"/>
          <w:szCs w:val="22"/>
        </w:rPr>
        <w:t>,</w:t>
      </w:r>
      <w:r w:rsidRPr="00243BA0">
        <w:rPr>
          <w:rFonts w:ascii="Minion Pro" w:hAnsi="Minion Pro" w:cstheme="majorBidi"/>
          <w:bCs/>
          <w:sz w:val="22"/>
          <w:szCs w:val="22"/>
        </w:rPr>
        <w:t xml:space="preserve"> оценка экологической </w:t>
      </w:r>
      <w:r w:rsidRPr="00E770DD">
        <w:rPr>
          <w:rFonts w:ascii="Minion Pro" w:hAnsi="Minion Pro" w:cstheme="majorBidi"/>
          <w:bCs/>
          <w:sz w:val="22"/>
          <w:szCs w:val="22"/>
        </w:rPr>
        <w:t>безопасности продукции – это оценка «частной экологической безопасности», которая включает все атрибуты, формирующие данное на этой странице определению термина «экологическая безопасность». Таким образом, «</w:t>
      </w:r>
      <w:r w:rsidRPr="00E770DD">
        <w:rPr>
          <w:rFonts w:ascii="Minion Pro" w:hAnsi="Minion Pro" w:cstheme="majorBidi"/>
          <w:b/>
          <w:sz w:val="22"/>
          <w:szCs w:val="22"/>
        </w:rPr>
        <w:t>оценка экологическ</w:t>
      </w:r>
      <w:r w:rsidR="00E257C3">
        <w:rPr>
          <w:rFonts w:ascii="Minion Pro" w:hAnsi="Minion Pro" w:cstheme="majorBidi"/>
          <w:b/>
          <w:sz w:val="22"/>
          <w:szCs w:val="22"/>
        </w:rPr>
        <w:t>ой</w:t>
      </w:r>
      <w:r w:rsidRPr="00E770DD">
        <w:rPr>
          <w:rFonts w:ascii="Minion Pro" w:hAnsi="Minion Pro" w:cstheme="majorBidi"/>
          <w:b/>
          <w:sz w:val="22"/>
          <w:szCs w:val="22"/>
        </w:rPr>
        <w:t xml:space="preserve"> </w:t>
      </w:r>
      <w:r w:rsidRPr="00B456D5">
        <w:rPr>
          <w:rFonts w:ascii="Minion Pro" w:hAnsi="Minion Pro" w:cstheme="majorBidi"/>
          <w:b/>
          <w:sz w:val="22"/>
          <w:szCs w:val="22"/>
        </w:rPr>
        <w:t>безопасности продукции</w:t>
      </w:r>
      <w:r w:rsidRPr="00B456D5">
        <w:rPr>
          <w:rFonts w:ascii="Minion Pro" w:hAnsi="Minion Pro" w:cstheme="majorBidi"/>
          <w:bCs/>
          <w:sz w:val="22"/>
          <w:szCs w:val="22"/>
        </w:rPr>
        <w:t xml:space="preserve"> – это </w:t>
      </w:r>
      <w:r w:rsidRPr="00B456D5">
        <w:rPr>
          <w:rFonts w:ascii="Minion Pro" w:hAnsi="Minion Pro" w:cstheme="majorBidi"/>
          <w:b/>
          <w:sz w:val="22"/>
          <w:szCs w:val="22"/>
        </w:rPr>
        <w:t>процедура</w:t>
      </w:r>
      <w:r w:rsidRPr="00B456D5">
        <w:rPr>
          <w:rFonts w:ascii="Minion Pro" w:hAnsi="Minion Pro" w:cstheme="majorBidi"/>
          <w:bCs/>
          <w:sz w:val="22"/>
          <w:szCs w:val="22"/>
        </w:rPr>
        <w:t xml:space="preserve"> </w:t>
      </w:r>
      <w:r w:rsidRPr="00B456D5">
        <w:rPr>
          <w:rFonts w:ascii="Minion Pro" w:hAnsi="Minion Pro" w:cstheme="majorBidi"/>
          <w:b/>
          <w:sz w:val="22"/>
          <w:szCs w:val="22"/>
        </w:rPr>
        <w:t>установления</w:t>
      </w:r>
      <w:r w:rsidRPr="00B456D5">
        <w:rPr>
          <w:rFonts w:ascii="Minion Pro" w:hAnsi="Minion Pro" w:cstheme="majorBidi"/>
          <w:bCs/>
          <w:sz w:val="22"/>
          <w:szCs w:val="22"/>
        </w:rPr>
        <w:t xml:space="preserve"> </w:t>
      </w:r>
      <w:r w:rsidRPr="00B456D5">
        <w:rPr>
          <w:rFonts w:ascii="Minion Pro" w:hAnsi="Minion Pro" w:cstheme="majorBidi"/>
          <w:b/>
          <w:sz w:val="22"/>
          <w:szCs w:val="22"/>
        </w:rPr>
        <w:t>приемлемости (допустимости) риска ухудшения экологических условий</w:t>
      </w:r>
      <w:r w:rsidRPr="00B456D5">
        <w:rPr>
          <w:rFonts w:ascii="Minion Pro" w:hAnsi="Minion Pro" w:cstheme="majorBidi"/>
          <w:bCs/>
          <w:sz w:val="22"/>
          <w:szCs w:val="22"/>
        </w:rPr>
        <w:t>, в которых существует объект</w:t>
      </w:r>
      <w:r w:rsidRPr="00E770DD">
        <w:rPr>
          <w:rFonts w:ascii="Minion Pro" w:hAnsi="Minion Pro" w:cstheme="majorBidi"/>
          <w:bCs/>
          <w:sz w:val="22"/>
          <w:szCs w:val="22"/>
        </w:rPr>
        <w:t xml:space="preserve"> экологической безопасности (участок окружающей среды, государственное или административное образование, население, физическое лицо), включающая указания способа контроля данного уровня риска субъектом экологической безопасности». При этом, говоря об «экологических условиях», мы подразумеваем весь комплекс факторов способных оказать значимое воздействие на «объект экологической безопасности», в частности и при их совместном (сочетанном) проявлении.</w:t>
      </w:r>
    </w:p>
    <w:p w:rsidR="00574457" w:rsidRDefault="00574457">
      <w:pPr>
        <w:rPr>
          <w:rFonts w:ascii="Minion Pro" w:eastAsiaTheme="majorEastAsia" w:hAnsi="Minion Pro" w:cstheme="majorBidi"/>
          <w:b/>
          <w:bCs/>
          <w:smallCaps/>
          <w:sz w:val="22"/>
          <w:szCs w:val="22"/>
        </w:rPr>
      </w:pPr>
      <w:r>
        <w:rPr>
          <w:rFonts w:ascii="Minion Pro" w:hAnsi="Minion Pro"/>
          <w:b/>
          <w:bCs/>
          <w:i/>
          <w:iCs/>
          <w:smallCaps/>
          <w:sz w:val="22"/>
          <w:szCs w:val="22"/>
        </w:rPr>
        <w:br w:type="page"/>
      </w:r>
    </w:p>
    <w:p w:rsidR="00095EED" w:rsidRPr="00E770DD" w:rsidRDefault="00095EED" w:rsidP="00043174">
      <w:pPr>
        <w:pStyle w:val="a5"/>
        <w:spacing w:before="120" w:line="257" w:lineRule="auto"/>
        <w:rPr>
          <w:rFonts w:ascii="Minion Pro" w:hAnsi="Minion Pro"/>
          <w:b/>
          <w:bCs/>
          <w:i w:val="0"/>
          <w:iCs w:val="0"/>
          <w:smallCaps/>
          <w:color w:val="auto"/>
          <w:spacing w:val="0"/>
          <w:sz w:val="22"/>
          <w:szCs w:val="22"/>
        </w:rPr>
      </w:pPr>
      <w:r w:rsidRPr="00E770DD">
        <w:rPr>
          <w:rFonts w:ascii="Minion Pro" w:hAnsi="Minion Pro"/>
          <w:b/>
          <w:bCs/>
          <w:i w:val="0"/>
          <w:iCs w:val="0"/>
          <w:smallCaps/>
          <w:color w:val="auto"/>
          <w:spacing w:val="0"/>
          <w:sz w:val="22"/>
          <w:szCs w:val="22"/>
        </w:rPr>
        <w:lastRenderedPageBreak/>
        <w:t xml:space="preserve">Унифицированная методика </w:t>
      </w:r>
      <w:r w:rsidR="00043174">
        <w:rPr>
          <w:rFonts w:ascii="Minion Pro" w:hAnsi="Minion Pro"/>
          <w:b/>
          <w:bCs/>
          <w:i w:val="0"/>
          <w:iCs w:val="0"/>
          <w:smallCaps/>
          <w:color w:val="auto"/>
          <w:spacing w:val="0"/>
          <w:sz w:val="22"/>
          <w:szCs w:val="22"/>
        </w:rPr>
        <w:br/>
      </w:r>
      <w:r w:rsidRPr="00E770DD">
        <w:rPr>
          <w:rFonts w:ascii="Minion Pro" w:hAnsi="Minion Pro"/>
          <w:b/>
          <w:bCs/>
          <w:i w:val="0"/>
          <w:iCs w:val="0"/>
          <w:smallCaps/>
          <w:color w:val="auto"/>
          <w:spacing w:val="0"/>
          <w:sz w:val="22"/>
          <w:szCs w:val="22"/>
        </w:rPr>
        <w:t>оценки экологической безопасности продукции</w:t>
      </w:r>
    </w:p>
    <w:p w:rsidR="00095EED" w:rsidRPr="00E770DD" w:rsidRDefault="00095EED" w:rsidP="00F77304">
      <w:pPr>
        <w:spacing w:line="257" w:lineRule="auto"/>
        <w:ind w:firstLine="284"/>
        <w:jc w:val="both"/>
        <w:rPr>
          <w:rFonts w:ascii="Minion Pro" w:hAnsi="Minion Pro" w:cstheme="majorBidi"/>
          <w:bCs/>
          <w:sz w:val="22"/>
          <w:szCs w:val="22"/>
        </w:rPr>
      </w:pPr>
      <w:r w:rsidRPr="00E770DD">
        <w:rPr>
          <w:rFonts w:ascii="Minion Pro" w:hAnsi="Minion Pro" w:cstheme="majorBidi"/>
          <w:bCs/>
          <w:sz w:val="22"/>
          <w:szCs w:val="22"/>
        </w:rPr>
        <w:t>Первоначально она была разработана для комплексной оценки экологической безопасности гидротурбин и гидроагрегатов ГЭС. Однако использование ее базовых принципов  позволяет получить объективные результаты для любой категории продукции, вне зависимости от ее характера. Преимуществом методики является также то, что оценка может производится не только изготовителями (разработчиками), но и другими заинтересованными лицами.</w:t>
      </w:r>
    </w:p>
    <w:p w:rsidR="00095EED" w:rsidRPr="00E770DD" w:rsidRDefault="00095EED" w:rsidP="00F77304">
      <w:pPr>
        <w:spacing w:line="257" w:lineRule="auto"/>
        <w:ind w:firstLine="284"/>
        <w:jc w:val="both"/>
        <w:rPr>
          <w:rFonts w:ascii="Minion Pro" w:hAnsi="Minion Pro" w:cstheme="majorBidi"/>
          <w:bCs/>
          <w:sz w:val="22"/>
          <w:szCs w:val="22"/>
        </w:rPr>
      </w:pPr>
      <w:r w:rsidRPr="00E770DD">
        <w:rPr>
          <w:rFonts w:ascii="Minion Pro" w:hAnsi="Minion Pro" w:cstheme="majorBidi"/>
          <w:bCs/>
          <w:sz w:val="22"/>
          <w:szCs w:val="22"/>
        </w:rPr>
        <w:t xml:space="preserve">В основе методики лежит идентификация «значимых экологических аспектов» использования продукции (технологий). </w:t>
      </w:r>
      <w:r w:rsidRPr="00E770DD">
        <w:rPr>
          <w:rFonts w:ascii="Minion Pro" w:hAnsi="Minion Pro" w:cstheme="majorBidi"/>
          <w:b/>
          <w:sz w:val="22"/>
          <w:szCs w:val="22"/>
        </w:rPr>
        <w:t>Экологический аспект</w:t>
      </w:r>
      <w:r w:rsidRPr="00E770DD">
        <w:rPr>
          <w:rFonts w:ascii="Minion Pro" w:hAnsi="Minion Pro" w:cstheme="majorBidi"/>
          <w:bCs/>
          <w:sz w:val="22"/>
          <w:szCs w:val="22"/>
        </w:rPr>
        <w:t xml:space="preserve"> (</w:t>
      </w:r>
      <w:r w:rsidRPr="00E770DD">
        <w:rPr>
          <w:rFonts w:ascii="Minion Pro" w:hAnsi="Minion Pro" w:cstheme="majorBidi"/>
          <w:bCs/>
          <w:sz w:val="22"/>
          <w:szCs w:val="22"/>
          <w:lang w:val="en-US"/>
        </w:rPr>
        <w:t>environmental</w:t>
      </w:r>
      <w:r w:rsidRPr="00E770DD">
        <w:rPr>
          <w:rFonts w:ascii="Minion Pro" w:hAnsi="Minion Pro" w:cstheme="majorBidi"/>
          <w:bCs/>
          <w:sz w:val="22"/>
          <w:szCs w:val="22"/>
        </w:rPr>
        <w:t xml:space="preserve"> </w:t>
      </w:r>
      <w:r w:rsidRPr="00E770DD">
        <w:rPr>
          <w:rFonts w:ascii="Minion Pro" w:hAnsi="Minion Pro" w:cstheme="majorBidi"/>
          <w:bCs/>
          <w:sz w:val="22"/>
          <w:szCs w:val="22"/>
          <w:lang w:val="en-US"/>
        </w:rPr>
        <w:t>aspect</w:t>
      </w:r>
      <w:r w:rsidRPr="00E770DD">
        <w:rPr>
          <w:rFonts w:ascii="Minion Pro" w:hAnsi="Minion Pro" w:cstheme="majorBidi"/>
          <w:bCs/>
          <w:sz w:val="22"/>
          <w:szCs w:val="22"/>
        </w:rPr>
        <w:t xml:space="preserve">) – это любой элемент деятельности, который может взаимодействовать с окружающей средой (ГОСТ Р ИСО 14050-2009 «Менеджмент окружающей среды. Словарь», пункт 3.2). К «значимым экологическим аспектам» относят те, которые оказывает или могут оказывать значительное воздействие. </w:t>
      </w:r>
    </w:p>
    <w:p w:rsidR="00095EED" w:rsidRPr="00E770DD" w:rsidRDefault="00095EED" w:rsidP="00F77304">
      <w:pPr>
        <w:spacing w:line="257" w:lineRule="auto"/>
        <w:ind w:firstLine="284"/>
        <w:jc w:val="both"/>
        <w:rPr>
          <w:rFonts w:ascii="Minion Pro" w:hAnsi="Minion Pro" w:cstheme="majorBidi"/>
          <w:bCs/>
          <w:sz w:val="22"/>
          <w:szCs w:val="22"/>
        </w:rPr>
      </w:pPr>
      <w:r w:rsidRPr="00E770DD">
        <w:rPr>
          <w:rFonts w:ascii="Minion Pro" w:hAnsi="Minion Pro" w:cstheme="majorBidi"/>
          <w:b/>
          <w:sz w:val="22"/>
          <w:szCs w:val="22"/>
        </w:rPr>
        <w:t>Адаптация</w:t>
      </w:r>
      <w:r w:rsidRPr="00E770DD">
        <w:rPr>
          <w:rFonts w:ascii="Minion Pro" w:hAnsi="Minion Pro" w:cstheme="majorBidi"/>
          <w:bCs/>
          <w:sz w:val="22"/>
          <w:szCs w:val="22"/>
        </w:rPr>
        <w:t xml:space="preserve"> предлагаемой </w:t>
      </w:r>
      <w:r w:rsidRPr="00E770DD">
        <w:rPr>
          <w:rFonts w:ascii="Minion Pro" w:hAnsi="Minion Pro" w:cstheme="majorBidi"/>
          <w:b/>
          <w:sz w:val="22"/>
          <w:szCs w:val="22"/>
        </w:rPr>
        <w:t>методики</w:t>
      </w:r>
      <w:r w:rsidRPr="00E770DD">
        <w:rPr>
          <w:rFonts w:ascii="Minion Pro" w:hAnsi="Minion Pro" w:cstheme="majorBidi"/>
          <w:bCs/>
          <w:sz w:val="22"/>
          <w:szCs w:val="22"/>
        </w:rPr>
        <w:t xml:space="preserve"> к конкретной категории продукции (технологий) включает следующую последовательность действий (шагов):</w:t>
      </w:r>
    </w:p>
    <w:p w:rsidR="00095EED" w:rsidRPr="00E770DD" w:rsidRDefault="00095EED" w:rsidP="00F77304">
      <w:pPr>
        <w:pStyle w:val="af1"/>
        <w:numPr>
          <w:ilvl w:val="0"/>
          <w:numId w:val="2"/>
        </w:numPr>
        <w:spacing w:line="257" w:lineRule="auto"/>
        <w:ind w:left="0" w:firstLine="284"/>
        <w:jc w:val="both"/>
        <w:rPr>
          <w:rFonts w:ascii="Minion Pro" w:hAnsi="Minion Pro" w:cstheme="majorBidi"/>
          <w:bCs/>
          <w:sz w:val="22"/>
          <w:szCs w:val="22"/>
        </w:rPr>
      </w:pPr>
      <w:r w:rsidRPr="00E770DD">
        <w:rPr>
          <w:rFonts w:ascii="Minion Pro" w:hAnsi="Minion Pro" w:cstheme="majorBidi"/>
          <w:b/>
          <w:sz w:val="22"/>
          <w:szCs w:val="22"/>
        </w:rPr>
        <w:t>Создание системы «критериев</w:t>
      </w:r>
      <w:r w:rsidRPr="00E770DD">
        <w:rPr>
          <w:rFonts w:ascii="Minion Pro" w:hAnsi="Minion Pro" w:cstheme="majorBidi"/>
          <w:bCs/>
          <w:sz w:val="22"/>
          <w:szCs w:val="22"/>
        </w:rPr>
        <w:t xml:space="preserve"> оценки экологической безопасности», которая подразумевает идентификацию значимых экологических аспектов и разработку способов их количественной оценки, которая может быть осуществляться несколькими  основными путями:</w:t>
      </w:r>
    </w:p>
    <w:p w:rsidR="00095EED" w:rsidRPr="00E770DD" w:rsidRDefault="00095EED" w:rsidP="00F77304">
      <w:pPr>
        <w:pStyle w:val="af1"/>
        <w:numPr>
          <w:ilvl w:val="0"/>
          <w:numId w:val="3"/>
        </w:numPr>
        <w:spacing w:line="257" w:lineRule="auto"/>
        <w:ind w:left="0" w:firstLine="0"/>
        <w:jc w:val="both"/>
        <w:rPr>
          <w:rFonts w:ascii="Minion Pro" w:hAnsi="Minion Pro" w:cstheme="majorBidi"/>
          <w:bCs/>
          <w:sz w:val="22"/>
          <w:szCs w:val="22"/>
        </w:rPr>
      </w:pPr>
      <w:r w:rsidRPr="00E770DD">
        <w:rPr>
          <w:rFonts w:ascii="Minion Pro" w:hAnsi="Minion Pro" w:cstheme="majorBidi"/>
          <w:bCs/>
          <w:sz w:val="22"/>
          <w:szCs w:val="22"/>
        </w:rPr>
        <w:t>измерением (для экологических аспектов, которые подлежат непосредственному количественному определению с помощью измерительных средств);</w:t>
      </w:r>
    </w:p>
    <w:p w:rsidR="00095EED" w:rsidRPr="00E770DD" w:rsidRDefault="00095EED" w:rsidP="00F77304">
      <w:pPr>
        <w:pStyle w:val="af1"/>
        <w:numPr>
          <w:ilvl w:val="0"/>
          <w:numId w:val="3"/>
        </w:numPr>
        <w:spacing w:line="257" w:lineRule="auto"/>
        <w:ind w:left="0" w:firstLine="0"/>
        <w:jc w:val="both"/>
        <w:rPr>
          <w:rFonts w:ascii="Minion Pro" w:hAnsi="Minion Pro" w:cstheme="majorBidi"/>
          <w:bCs/>
          <w:sz w:val="22"/>
          <w:szCs w:val="22"/>
        </w:rPr>
      </w:pPr>
      <w:r w:rsidRPr="00E770DD">
        <w:rPr>
          <w:rFonts w:ascii="Minion Pro" w:hAnsi="Minion Pro" w:cstheme="majorBidi"/>
          <w:bCs/>
          <w:sz w:val="22"/>
          <w:szCs w:val="22"/>
        </w:rPr>
        <w:t>стендовых и лабораторных испытаний;</w:t>
      </w:r>
    </w:p>
    <w:p w:rsidR="00095EED" w:rsidRPr="00E770DD" w:rsidRDefault="00095EED" w:rsidP="00F77304">
      <w:pPr>
        <w:pStyle w:val="af1"/>
        <w:numPr>
          <w:ilvl w:val="0"/>
          <w:numId w:val="3"/>
        </w:numPr>
        <w:spacing w:line="257" w:lineRule="auto"/>
        <w:ind w:left="0" w:firstLine="0"/>
        <w:jc w:val="both"/>
        <w:rPr>
          <w:rFonts w:ascii="Minion Pro" w:hAnsi="Minion Pro" w:cstheme="majorBidi"/>
          <w:bCs/>
          <w:sz w:val="22"/>
          <w:szCs w:val="22"/>
        </w:rPr>
      </w:pPr>
      <w:r w:rsidRPr="00E770DD">
        <w:rPr>
          <w:rFonts w:ascii="Minion Pro" w:hAnsi="Minion Pro" w:cstheme="majorBidi"/>
          <w:bCs/>
          <w:sz w:val="22"/>
          <w:szCs w:val="22"/>
        </w:rPr>
        <w:lastRenderedPageBreak/>
        <w:t>расчетным путем;</w:t>
      </w:r>
    </w:p>
    <w:p w:rsidR="00095EED" w:rsidRPr="00E770DD" w:rsidRDefault="00095EED" w:rsidP="00F77304">
      <w:pPr>
        <w:pStyle w:val="af1"/>
        <w:numPr>
          <w:ilvl w:val="0"/>
          <w:numId w:val="3"/>
        </w:numPr>
        <w:spacing w:line="257" w:lineRule="auto"/>
        <w:ind w:left="0" w:firstLine="0"/>
        <w:jc w:val="both"/>
        <w:rPr>
          <w:rFonts w:ascii="Minion Pro" w:hAnsi="Minion Pro" w:cstheme="majorBidi"/>
          <w:bCs/>
          <w:sz w:val="22"/>
          <w:szCs w:val="22"/>
        </w:rPr>
      </w:pPr>
      <w:r w:rsidRPr="00E770DD">
        <w:rPr>
          <w:rFonts w:ascii="Minion Pro" w:hAnsi="Minion Pro" w:cstheme="majorBidi"/>
          <w:bCs/>
          <w:sz w:val="22"/>
          <w:szCs w:val="22"/>
        </w:rPr>
        <w:t>как альтернативы (фиксация факта принципиальной возможности или отсутствия определенного вида воздействия, например, использование гидротурбин, эксплуатация которых осуществляется без использования турбинных масел и, следовательно, загрязнением ими водной среды).</w:t>
      </w:r>
    </w:p>
    <w:p w:rsidR="009517CC" w:rsidRPr="00E770DD" w:rsidRDefault="00095EED" w:rsidP="00F77304">
      <w:pPr>
        <w:pStyle w:val="af1"/>
        <w:numPr>
          <w:ilvl w:val="0"/>
          <w:numId w:val="2"/>
        </w:numPr>
        <w:spacing w:line="257" w:lineRule="auto"/>
        <w:ind w:left="0" w:firstLine="284"/>
        <w:jc w:val="both"/>
        <w:rPr>
          <w:rFonts w:ascii="Minion Pro" w:hAnsi="Minion Pro" w:cstheme="majorBidi"/>
          <w:bCs/>
          <w:sz w:val="22"/>
          <w:szCs w:val="22"/>
        </w:rPr>
      </w:pPr>
      <w:r w:rsidRPr="00E770DD">
        <w:rPr>
          <w:rFonts w:ascii="Minion Pro" w:hAnsi="Minion Pro" w:cstheme="majorBidi"/>
          <w:b/>
          <w:sz w:val="22"/>
          <w:szCs w:val="22"/>
        </w:rPr>
        <w:t>Ранжирование критериев</w:t>
      </w:r>
      <w:r w:rsidRPr="00E770DD">
        <w:rPr>
          <w:rFonts w:ascii="Minion Pro" w:hAnsi="Minion Pro" w:cstheme="majorBidi"/>
          <w:bCs/>
          <w:sz w:val="22"/>
          <w:szCs w:val="22"/>
        </w:rPr>
        <w:t xml:space="preserve"> и разработка балльной системы оценки. Для того, чтобы получить интегральную (комплексную) оценку экологической безопасности необходимо объединение параметров с различной размерностью. Это можно сделать только основе их ранжирования и присвоения определенного балла интервалу изменения количественного выражения аспекта. При этом необходимо соблюдать два условия. Во-первых, балльные шкалы всех критериев должны иметь идентичные диапазоны (например</w:t>
      </w:r>
      <w:r w:rsidR="009517CC" w:rsidRPr="00E770DD">
        <w:rPr>
          <w:rFonts w:ascii="Minion Pro" w:hAnsi="Minion Pro" w:cstheme="majorBidi"/>
          <w:bCs/>
          <w:sz w:val="22"/>
          <w:szCs w:val="22"/>
        </w:rPr>
        <w:t>,</w:t>
      </w:r>
      <w:r w:rsidRPr="00E770DD">
        <w:rPr>
          <w:rFonts w:ascii="Minion Pro" w:hAnsi="Minion Pro" w:cstheme="majorBidi"/>
          <w:bCs/>
          <w:sz w:val="22"/>
          <w:szCs w:val="22"/>
        </w:rPr>
        <w:t xml:space="preserve"> от 1 до 10 баллов). Во-вторых, следует избегать использования в балльной </w:t>
      </w:r>
      <w:r w:rsidR="009517CC" w:rsidRPr="00E770DD">
        <w:rPr>
          <w:rFonts w:ascii="Minion Pro" w:hAnsi="Minion Pro" w:cstheme="majorBidi"/>
          <w:bCs/>
          <w:sz w:val="22"/>
          <w:szCs w:val="22"/>
        </w:rPr>
        <w:t xml:space="preserve">оценке </w:t>
      </w:r>
      <w:r w:rsidRPr="00E770DD">
        <w:rPr>
          <w:rFonts w:ascii="Minion Pro" w:hAnsi="Minion Pro" w:cstheme="majorBidi"/>
          <w:bCs/>
          <w:sz w:val="22"/>
          <w:szCs w:val="22"/>
        </w:rPr>
        <w:t>нулевого значения. Так, альтернативно определяемые показатели следует определять не как «0» (отсутствие данного вида воздействия) и «10», а как «5» и «10». Несоблюдение этих условий затрудняет или даже делает невозможной последующую обработку данных. Кроме того, рекомендуется, при получении неполных данных присваивать критериям, определение которых не проводилось (например, при отсутствии их стендовых испытаний) минимальный балл.</w:t>
      </w:r>
    </w:p>
    <w:p w:rsidR="009517CC" w:rsidRPr="00E770DD" w:rsidRDefault="00095EED" w:rsidP="00F77304">
      <w:pPr>
        <w:pStyle w:val="af1"/>
        <w:numPr>
          <w:ilvl w:val="0"/>
          <w:numId w:val="2"/>
        </w:numPr>
        <w:spacing w:line="257" w:lineRule="auto"/>
        <w:ind w:left="0" w:firstLine="284"/>
        <w:jc w:val="both"/>
        <w:rPr>
          <w:rFonts w:ascii="Minion Pro" w:hAnsi="Minion Pro" w:cstheme="majorBidi"/>
          <w:bCs/>
          <w:sz w:val="22"/>
          <w:szCs w:val="22"/>
        </w:rPr>
      </w:pPr>
      <w:r w:rsidRPr="00B456D5">
        <w:rPr>
          <w:rFonts w:ascii="Minion Pro" w:hAnsi="Minion Pro" w:cstheme="majorBidi"/>
          <w:b/>
          <w:sz w:val="22"/>
          <w:szCs w:val="22"/>
        </w:rPr>
        <w:t>Разработка интегральной оценки</w:t>
      </w:r>
      <w:r w:rsidRPr="00E770DD">
        <w:rPr>
          <w:rFonts w:ascii="Minion Pro" w:hAnsi="Minion Pro" w:cstheme="majorBidi"/>
          <w:bCs/>
          <w:sz w:val="22"/>
          <w:szCs w:val="22"/>
        </w:rPr>
        <w:t xml:space="preserve"> экологической безопасности на этапе проектирования (до начала эксплуатации). Количество оценочных критериев в данном случае ограниченна и оценка носит предварительный характер. Необходимость этого шага обусловлена несколькими причинами. Во-первых, это позволяет корректировать </w:t>
      </w:r>
      <w:r w:rsidRPr="00E770DD">
        <w:rPr>
          <w:rFonts w:ascii="Minion Pro" w:hAnsi="Minion Pro" w:cstheme="majorBidi"/>
          <w:bCs/>
          <w:sz w:val="22"/>
          <w:szCs w:val="22"/>
        </w:rPr>
        <w:lastRenderedPageBreak/>
        <w:t>(совершенствовать) экологическую безопасность продукции (технологии) на этапе ее создания. Во-вторых, является стимулом для усиления внимания разработчиков к данной проблеме. В третьих, создает предпосылки для раскрытия разработчиками продукции экологически значимой информации, проведения ими дополнительных стендовых испытаний. При выполнении условий оценки, указанных в п.2 минимальное количество баллов получает как продукция с более низкой «экологичностью», так и продукция, для которой определение оценочных критериев не проводилось. В четвертых, объективная оценка экологической безопасности продукции еще при выходе ее на рынок улучшает условия конкурентной борьбы, дает преимущество производителям</w:t>
      </w:r>
      <w:r w:rsidR="009517CC" w:rsidRPr="00E770DD">
        <w:rPr>
          <w:rFonts w:ascii="Minion Pro" w:hAnsi="Minion Pro" w:cstheme="majorBidi"/>
          <w:bCs/>
          <w:sz w:val="22"/>
          <w:szCs w:val="22"/>
        </w:rPr>
        <w:t>,</w:t>
      </w:r>
      <w:r w:rsidRPr="00E770DD">
        <w:rPr>
          <w:rFonts w:ascii="Minion Pro" w:hAnsi="Minion Pro" w:cstheme="majorBidi"/>
          <w:bCs/>
          <w:sz w:val="22"/>
          <w:szCs w:val="22"/>
        </w:rPr>
        <w:t xml:space="preserve"> уделяющим должное внимание экологической безопасности.</w:t>
      </w:r>
    </w:p>
    <w:p w:rsidR="00095EED" w:rsidRPr="00E770DD" w:rsidRDefault="00095EED" w:rsidP="00F77304">
      <w:pPr>
        <w:pStyle w:val="af1"/>
        <w:numPr>
          <w:ilvl w:val="0"/>
          <w:numId w:val="2"/>
        </w:numPr>
        <w:spacing w:line="257" w:lineRule="auto"/>
        <w:ind w:left="0" w:firstLine="284"/>
        <w:jc w:val="both"/>
        <w:rPr>
          <w:rFonts w:ascii="Minion Pro" w:hAnsi="Minion Pro" w:cstheme="majorBidi"/>
          <w:bCs/>
          <w:sz w:val="22"/>
          <w:szCs w:val="22"/>
        </w:rPr>
      </w:pPr>
      <w:r w:rsidRPr="00B456D5">
        <w:rPr>
          <w:rFonts w:ascii="Minion Pro" w:hAnsi="Minion Pro" w:cstheme="majorBidi"/>
          <w:b/>
          <w:sz w:val="22"/>
          <w:szCs w:val="22"/>
        </w:rPr>
        <w:t xml:space="preserve">Разработка уточненной интегральной оценки </w:t>
      </w:r>
      <w:r w:rsidRPr="00E770DD">
        <w:rPr>
          <w:rFonts w:ascii="Minion Pro" w:hAnsi="Minion Pro" w:cstheme="majorBidi"/>
          <w:bCs/>
          <w:sz w:val="22"/>
          <w:szCs w:val="22"/>
        </w:rPr>
        <w:t>экологической безопасности на этапе эксплуатации. В данном случае использует весь набор оценочных критериев, в т.ч. тех, которые могут быть определены только в производственных условиях или при длительной эксплуатации продукции. Для сооружений и крупномасштабного технологического оборудования отдельную группу оценочных критерием на этом этапе составляют показатели, характеризующие их воздействие на природно-технические системы, в состав которых они входят. Например, характеризующие их средозащитные функции.</w:t>
      </w:r>
    </w:p>
    <w:p w:rsidR="00555432" w:rsidRPr="00C5707B" w:rsidRDefault="00555432" w:rsidP="00DB144D">
      <w:pPr>
        <w:pStyle w:val="a5"/>
        <w:shd w:val="clear" w:color="auto" w:fill="D9D9D9" w:themeFill="background1" w:themeFillShade="D9"/>
        <w:spacing w:before="120" w:line="257" w:lineRule="auto"/>
        <w:jc w:val="both"/>
        <w:rPr>
          <w:rFonts w:ascii="Minion Pro" w:hAnsi="Minion Pro"/>
          <w:b/>
          <w:bCs/>
          <w:i w:val="0"/>
          <w:iCs w:val="0"/>
          <w:smallCaps/>
          <w:color w:val="auto"/>
          <w:spacing w:val="0"/>
          <w:sz w:val="22"/>
          <w:szCs w:val="22"/>
        </w:rPr>
      </w:pPr>
      <w:r w:rsidRPr="00C5707B">
        <w:rPr>
          <w:rFonts w:ascii="Minion Pro" w:hAnsi="Minion Pro"/>
          <w:b/>
          <w:bCs/>
          <w:i w:val="0"/>
          <w:iCs w:val="0"/>
          <w:smallCaps/>
          <w:color w:val="auto"/>
          <w:spacing w:val="0"/>
          <w:sz w:val="22"/>
          <w:szCs w:val="22"/>
        </w:rPr>
        <w:t xml:space="preserve">Литература к </w:t>
      </w:r>
      <w:r w:rsidR="00DB144D">
        <w:rPr>
          <w:rFonts w:ascii="Minion Pro" w:hAnsi="Minion Pro"/>
          <w:b/>
          <w:bCs/>
          <w:i w:val="0"/>
          <w:iCs w:val="0"/>
          <w:smallCaps/>
          <w:color w:val="auto"/>
          <w:spacing w:val="0"/>
          <w:sz w:val="22"/>
          <w:szCs w:val="22"/>
        </w:rPr>
        <w:t>разделу</w:t>
      </w:r>
    </w:p>
    <w:p w:rsidR="00221A77" w:rsidRPr="00E770DD" w:rsidRDefault="00221A77"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Методика исчисления размера вреда</w:t>
      </w:r>
      <w:r w:rsidRPr="00E770DD">
        <w:rPr>
          <w:rFonts w:ascii="Minion Pro" w:hAnsi="Minion Pro" w:cstheme="majorBidi"/>
          <w:sz w:val="22"/>
          <w:szCs w:val="22"/>
        </w:rPr>
        <w:t>, причиненного водным биологическим ресурсам. Приложение к приказу Росрыболовства от 25.11.2011 №1166.</w:t>
      </w:r>
    </w:p>
    <w:p w:rsidR="00221A77" w:rsidRPr="00E770DD" w:rsidRDefault="00221A77"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lastRenderedPageBreak/>
        <w:t xml:space="preserve">Павлов Д.С., </w:t>
      </w:r>
      <w:proofErr w:type="spellStart"/>
      <w:r w:rsidRPr="00E770DD">
        <w:rPr>
          <w:rFonts w:ascii="Minion Pro" w:hAnsi="Minion Pro" w:cstheme="majorBidi"/>
          <w:b/>
          <w:bCs/>
          <w:sz w:val="22"/>
          <w:szCs w:val="22"/>
        </w:rPr>
        <w:t>Лупандин</w:t>
      </w:r>
      <w:proofErr w:type="spellEnd"/>
      <w:r w:rsidRPr="00E770DD">
        <w:rPr>
          <w:rFonts w:ascii="Minion Pro" w:hAnsi="Minion Pro" w:cstheme="majorBidi"/>
          <w:b/>
          <w:bCs/>
          <w:sz w:val="22"/>
          <w:szCs w:val="22"/>
        </w:rPr>
        <w:t xml:space="preserve"> А.И., Костин В.В.</w:t>
      </w:r>
      <w:r w:rsidRPr="00E770DD">
        <w:rPr>
          <w:rFonts w:ascii="Minion Pro" w:hAnsi="Minion Pro" w:cstheme="majorBidi"/>
          <w:sz w:val="22"/>
          <w:szCs w:val="22"/>
        </w:rPr>
        <w:t xml:space="preserve"> Покатная миграция рыб через плотины ГЭС. - М.: Наука, 1999. 255 с.</w:t>
      </w:r>
    </w:p>
    <w:p w:rsidR="00221A77" w:rsidRPr="00E770DD" w:rsidRDefault="00221A77" w:rsidP="00D275CF">
      <w:pPr>
        <w:spacing w:line="257" w:lineRule="auto"/>
        <w:jc w:val="both"/>
        <w:rPr>
          <w:rFonts w:ascii="Minion Pro" w:hAnsi="Minion Pro" w:cstheme="majorBidi"/>
          <w:sz w:val="22"/>
          <w:szCs w:val="22"/>
        </w:rPr>
      </w:pPr>
      <w:r w:rsidRPr="00E770DD">
        <w:rPr>
          <w:rFonts w:ascii="Minion Pro" w:hAnsi="Minion Pro" w:cstheme="majorBidi"/>
          <w:b/>
          <w:bCs/>
          <w:sz w:val="22"/>
          <w:szCs w:val="22"/>
        </w:rPr>
        <w:t xml:space="preserve">Романенко В.Д., </w:t>
      </w:r>
      <w:proofErr w:type="spellStart"/>
      <w:r w:rsidRPr="00E770DD">
        <w:rPr>
          <w:rFonts w:ascii="Minion Pro" w:hAnsi="Minion Pro" w:cstheme="majorBidi"/>
          <w:b/>
          <w:bCs/>
          <w:sz w:val="22"/>
          <w:szCs w:val="22"/>
        </w:rPr>
        <w:t>Оксиюк</w:t>
      </w:r>
      <w:proofErr w:type="spellEnd"/>
      <w:r w:rsidRPr="00E770DD">
        <w:rPr>
          <w:rFonts w:ascii="Minion Pro" w:hAnsi="Minion Pro" w:cstheme="majorBidi"/>
          <w:b/>
          <w:bCs/>
          <w:sz w:val="22"/>
          <w:szCs w:val="22"/>
        </w:rPr>
        <w:t xml:space="preserve"> О.П., </w:t>
      </w:r>
      <w:proofErr w:type="spellStart"/>
      <w:r w:rsidRPr="00E770DD">
        <w:rPr>
          <w:rFonts w:ascii="Minion Pro" w:hAnsi="Minion Pro" w:cstheme="majorBidi"/>
          <w:b/>
          <w:bCs/>
          <w:sz w:val="22"/>
          <w:szCs w:val="22"/>
        </w:rPr>
        <w:t>Жукинский</w:t>
      </w:r>
      <w:proofErr w:type="spellEnd"/>
      <w:r w:rsidRPr="00E770DD">
        <w:rPr>
          <w:rFonts w:ascii="Minion Pro" w:hAnsi="Minion Pro" w:cstheme="majorBidi"/>
          <w:b/>
          <w:bCs/>
          <w:sz w:val="22"/>
          <w:szCs w:val="22"/>
        </w:rPr>
        <w:t xml:space="preserve"> В.Н., </w:t>
      </w:r>
      <w:proofErr w:type="spellStart"/>
      <w:r w:rsidRPr="00E770DD">
        <w:rPr>
          <w:rFonts w:ascii="Minion Pro" w:hAnsi="Minion Pro" w:cstheme="majorBidi"/>
          <w:b/>
          <w:bCs/>
          <w:sz w:val="22"/>
          <w:szCs w:val="22"/>
        </w:rPr>
        <w:t>Стольберг</w:t>
      </w:r>
      <w:proofErr w:type="spellEnd"/>
      <w:r w:rsidR="00D275CF">
        <w:rPr>
          <w:rFonts w:ascii="Minion Pro" w:hAnsi="Minion Pro" w:cstheme="majorBidi"/>
          <w:b/>
          <w:bCs/>
          <w:sz w:val="22"/>
          <w:szCs w:val="22"/>
        </w:rPr>
        <w:t> </w:t>
      </w:r>
      <w:r w:rsidRPr="00E770DD">
        <w:rPr>
          <w:rFonts w:ascii="Minion Pro" w:hAnsi="Minion Pro" w:cstheme="majorBidi"/>
          <w:b/>
          <w:bCs/>
          <w:sz w:val="22"/>
          <w:szCs w:val="22"/>
        </w:rPr>
        <w:t xml:space="preserve">В.Ф., </w:t>
      </w:r>
      <w:proofErr w:type="spellStart"/>
      <w:r w:rsidRPr="00E770DD">
        <w:rPr>
          <w:rFonts w:ascii="Minion Pro" w:hAnsi="Minion Pro" w:cstheme="majorBidi"/>
          <w:b/>
          <w:bCs/>
          <w:sz w:val="22"/>
          <w:szCs w:val="22"/>
        </w:rPr>
        <w:t>Лаврик</w:t>
      </w:r>
      <w:proofErr w:type="spellEnd"/>
      <w:r w:rsidRPr="00E770DD">
        <w:rPr>
          <w:rFonts w:ascii="Minion Pro" w:hAnsi="Minion Pro" w:cstheme="majorBidi"/>
          <w:b/>
          <w:bCs/>
          <w:sz w:val="22"/>
          <w:szCs w:val="22"/>
        </w:rPr>
        <w:t xml:space="preserve"> В.И.</w:t>
      </w:r>
      <w:r w:rsidRPr="00E770DD">
        <w:rPr>
          <w:rFonts w:ascii="Minion Pro" w:hAnsi="Minion Pro" w:cstheme="majorBidi"/>
          <w:sz w:val="22"/>
          <w:szCs w:val="22"/>
        </w:rPr>
        <w:t xml:space="preserve"> Экологическая оценка воздействия гидротехнического строительства на водные объекты. Киев: </w:t>
      </w:r>
      <w:proofErr w:type="spellStart"/>
      <w:r w:rsidRPr="00E770DD">
        <w:rPr>
          <w:rFonts w:ascii="Minion Pro" w:hAnsi="Minion Pro" w:cstheme="majorBidi"/>
          <w:sz w:val="22"/>
          <w:szCs w:val="22"/>
        </w:rPr>
        <w:t>Наукова</w:t>
      </w:r>
      <w:proofErr w:type="spellEnd"/>
      <w:r w:rsidRPr="00E770DD">
        <w:rPr>
          <w:rFonts w:ascii="Minion Pro" w:hAnsi="Minion Pro" w:cstheme="majorBidi"/>
          <w:sz w:val="22"/>
          <w:szCs w:val="22"/>
        </w:rPr>
        <w:t xml:space="preserve"> думка, 1990. 256 с.</w:t>
      </w:r>
    </w:p>
    <w:p w:rsidR="00221A77" w:rsidRPr="00E770DD" w:rsidRDefault="00221A77"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Суздалева А.Л.</w:t>
      </w:r>
      <w:r w:rsidRPr="00E770DD">
        <w:rPr>
          <w:rFonts w:ascii="Minion Pro" w:hAnsi="Minion Pro" w:cstheme="majorBidi"/>
          <w:sz w:val="22"/>
          <w:szCs w:val="22"/>
        </w:rPr>
        <w:t xml:space="preserve"> Обобщенная методика экологической безопасности гидротурбин и гидроагрегатов // www.ntsyst.ru</w:t>
      </w:r>
    </w:p>
    <w:p w:rsidR="00221A77" w:rsidRPr="00E770DD" w:rsidRDefault="00221A77"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Суздалева А.Л., Безносов В.Н., Эль-Шаир Хаям И.А.</w:t>
      </w:r>
      <w:r w:rsidRPr="00E770DD">
        <w:rPr>
          <w:rFonts w:ascii="Minion Pro" w:hAnsi="Minion Pro" w:cstheme="majorBidi"/>
          <w:sz w:val="22"/>
          <w:szCs w:val="22"/>
        </w:rPr>
        <w:t xml:space="preserve"> Концепция экологической безопасности объектов гидроэнергетики // Гидротехника. №4(21)/2010-№1(22)/2011. С. 22-25.</w:t>
      </w:r>
    </w:p>
    <w:p w:rsidR="00221A77" w:rsidRPr="00E770DD" w:rsidRDefault="00221A77"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Суздалева А.Л., Родионов В.Б., Безносов В.Н.</w:t>
      </w:r>
      <w:r w:rsidRPr="00E770DD">
        <w:rPr>
          <w:rFonts w:ascii="Minion Pro" w:hAnsi="Minion Pro" w:cstheme="majorBidi"/>
          <w:sz w:val="22"/>
          <w:szCs w:val="22"/>
        </w:rPr>
        <w:t xml:space="preserve"> Формирование экологического имиджа объектов гидроэнергетики // «Экология в энергетике – 2006» Сб. докл. III международн. научно-практической конф. М.: РАО «ЕЭС-России», 2006. С.44-52.</w:t>
      </w:r>
    </w:p>
    <w:p w:rsidR="00555432" w:rsidRPr="00E770DD" w:rsidRDefault="00555432" w:rsidP="00F77304">
      <w:pPr>
        <w:pStyle w:val="a5"/>
        <w:shd w:val="clear" w:color="auto" w:fill="D9D9D9" w:themeFill="background1" w:themeFillShade="D9"/>
        <w:spacing w:before="120" w:line="257" w:lineRule="auto"/>
        <w:jc w:val="both"/>
        <w:rPr>
          <w:rFonts w:ascii="Minion Pro" w:hAnsi="Minion Pro"/>
          <w:b/>
          <w:bCs/>
          <w:i w:val="0"/>
          <w:iCs w:val="0"/>
          <w:smallCaps/>
          <w:color w:val="auto"/>
          <w:spacing w:val="0"/>
          <w:sz w:val="22"/>
          <w:szCs w:val="22"/>
        </w:rPr>
      </w:pPr>
      <w:r w:rsidRPr="00C5707B">
        <w:rPr>
          <w:rFonts w:ascii="Minion Pro" w:hAnsi="Minion Pro"/>
          <w:b/>
          <w:bCs/>
          <w:i w:val="0"/>
          <w:iCs w:val="0"/>
          <w:smallCaps/>
          <w:color w:val="auto"/>
          <w:spacing w:val="0"/>
          <w:sz w:val="22"/>
          <w:szCs w:val="22"/>
        </w:rPr>
        <w:t>Рекомендуемые темы</w:t>
      </w:r>
    </w:p>
    <w:p w:rsidR="00221A77" w:rsidRPr="00E55D41" w:rsidRDefault="00E55D41" w:rsidP="00F77304">
      <w:pPr>
        <w:spacing w:line="257" w:lineRule="auto"/>
        <w:jc w:val="both"/>
        <w:rPr>
          <w:rFonts w:ascii="Minion Pro" w:hAnsi="Minion Pro" w:cstheme="majorBidi"/>
          <w:bCs/>
          <w:sz w:val="22"/>
          <w:szCs w:val="22"/>
        </w:rPr>
      </w:pPr>
      <w:r>
        <w:rPr>
          <w:rFonts w:ascii="Minion Pro" w:hAnsi="Minion Pro" w:cstheme="majorBidi"/>
          <w:bCs/>
          <w:sz w:val="22"/>
          <w:szCs w:val="22"/>
        </w:rPr>
        <w:t>1. </w:t>
      </w:r>
      <w:r w:rsidR="00221A77" w:rsidRPr="00E55D41">
        <w:rPr>
          <w:rFonts w:ascii="Minion Pro" w:hAnsi="Minion Pro" w:cstheme="majorBidi"/>
          <w:bCs/>
          <w:sz w:val="22"/>
          <w:szCs w:val="22"/>
        </w:rPr>
        <w:t>Система оценки техногенной безопасности производства и его продукции как основа корпоративного экологического имиджа.</w:t>
      </w:r>
    </w:p>
    <w:p w:rsidR="00221A77" w:rsidRPr="00E55D41" w:rsidRDefault="00E55D41" w:rsidP="00F77304">
      <w:pPr>
        <w:spacing w:line="257" w:lineRule="auto"/>
        <w:jc w:val="both"/>
        <w:rPr>
          <w:rFonts w:ascii="Minion Pro" w:hAnsi="Minion Pro" w:cstheme="majorBidi"/>
          <w:bCs/>
          <w:sz w:val="22"/>
          <w:szCs w:val="22"/>
        </w:rPr>
      </w:pPr>
      <w:r>
        <w:rPr>
          <w:rFonts w:ascii="Minion Pro" w:hAnsi="Minion Pro" w:cstheme="majorBidi"/>
          <w:bCs/>
          <w:sz w:val="22"/>
          <w:szCs w:val="22"/>
        </w:rPr>
        <w:t>2. </w:t>
      </w:r>
      <w:r w:rsidR="00221A77" w:rsidRPr="00E55D41">
        <w:rPr>
          <w:rFonts w:ascii="Minion Pro" w:hAnsi="Minion Pro" w:cstheme="majorBidi"/>
          <w:bCs/>
          <w:sz w:val="22"/>
          <w:szCs w:val="22"/>
        </w:rPr>
        <w:t>Методика оценки экологической безопасности отдельной категории оборудования (технологии) объектов энергетики.</w:t>
      </w:r>
    </w:p>
    <w:p w:rsidR="00221A77" w:rsidRPr="00E55D41" w:rsidRDefault="00E55D41" w:rsidP="00F77304">
      <w:pPr>
        <w:spacing w:line="257" w:lineRule="auto"/>
        <w:jc w:val="both"/>
        <w:rPr>
          <w:rFonts w:ascii="Minion Pro" w:hAnsi="Minion Pro" w:cstheme="majorBidi"/>
          <w:bCs/>
          <w:sz w:val="22"/>
          <w:szCs w:val="22"/>
        </w:rPr>
      </w:pPr>
      <w:r>
        <w:rPr>
          <w:rFonts w:ascii="Minion Pro" w:hAnsi="Minion Pro" w:cstheme="majorBidi"/>
          <w:bCs/>
          <w:sz w:val="22"/>
          <w:szCs w:val="22"/>
        </w:rPr>
        <w:t>3. </w:t>
      </w:r>
      <w:r w:rsidR="00221A77" w:rsidRPr="00E55D41">
        <w:rPr>
          <w:rFonts w:ascii="Minion Pro" w:hAnsi="Minion Pro" w:cstheme="majorBidi"/>
          <w:bCs/>
          <w:sz w:val="22"/>
          <w:szCs w:val="22"/>
        </w:rPr>
        <w:t>Компьютеризованная схема оценки экологической безопасности плотин объектов гидроэнергетики.</w:t>
      </w:r>
    </w:p>
    <w:p w:rsidR="00221A77" w:rsidRPr="00E55D41" w:rsidRDefault="00E55D41" w:rsidP="00F77304">
      <w:pPr>
        <w:spacing w:line="257" w:lineRule="auto"/>
        <w:jc w:val="both"/>
        <w:rPr>
          <w:rFonts w:ascii="Minion Pro" w:hAnsi="Minion Pro" w:cstheme="majorBidi"/>
          <w:bCs/>
          <w:sz w:val="22"/>
          <w:szCs w:val="22"/>
        </w:rPr>
      </w:pPr>
      <w:r>
        <w:rPr>
          <w:rFonts w:ascii="Minion Pro" w:hAnsi="Minion Pro" w:cstheme="majorBidi"/>
          <w:bCs/>
          <w:sz w:val="22"/>
          <w:szCs w:val="22"/>
        </w:rPr>
        <w:t>4. </w:t>
      </w:r>
      <w:r w:rsidR="00221A77" w:rsidRPr="00E55D41">
        <w:rPr>
          <w:rFonts w:ascii="Minion Pro" w:hAnsi="Minion Pro" w:cstheme="majorBidi"/>
          <w:bCs/>
          <w:sz w:val="22"/>
          <w:szCs w:val="22"/>
        </w:rPr>
        <w:t>Разработка методики уточненного расчета экологического ущерба при эксплуатации ГЭС.</w:t>
      </w:r>
    </w:p>
    <w:p w:rsidR="00221A77" w:rsidRDefault="00E55D41" w:rsidP="00F77304">
      <w:pPr>
        <w:spacing w:line="257" w:lineRule="auto"/>
        <w:jc w:val="both"/>
        <w:rPr>
          <w:rFonts w:ascii="Minion Pro" w:hAnsi="Minion Pro" w:cstheme="majorBidi"/>
          <w:bCs/>
          <w:sz w:val="22"/>
          <w:szCs w:val="22"/>
        </w:rPr>
      </w:pPr>
      <w:r>
        <w:rPr>
          <w:rFonts w:ascii="Minion Pro" w:hAnsi="Minion Pro" w:cstheme="majorBidi"/>
          <w:bCs/>
          <w:sz w:val="22"/>
          <w:szCs w:val="22"/>
        </w:rPr>
        <w:t>5. </w:t>
      </w:r>
      <w:r w:rsidR="00221A77" w:rsidRPr="00E55D41">
        <w:rPr>
          <w:rFonts w:ascii="Minion Pro" w:hAnsi="Minion Pro" w:cstheme="majorBidi"/>
          <w:bCs/>
          <w:sz w:val="22"/>
          <w:szCs w:val="22"/>
        </w:rPr>
        <w:t>Математическое моделирование экологической безопасности изделия на этапе его проектирования.</w:t>
      </w:r>
    </w:p>
    <w:p w:rsidR="00243BA0" w:rsidRDefault="00243BA0">
      <w:pPr>
        <w:rPr>
          <w:rFonts w:ascii="Minion Pro" w:hAnsi="Minion Pro" w:cstheme="majorBidi"/>
          <w:bCs/>
          <w:sz w:val="22"/>
          <w:szCs w:val="22"/>
        </w:rPr>
      </w:pPr>
      <w:r>
        <w:rPr>
          <w:rFonts w:ascii="Minion Pro" w:hAnsi="Minion Pro" w:cstheme="majorBidi"/>
          <w:bCs/>
          <w:sz w:val="22"/>
          <w:szCs w:val="22"/>
        </w:rPr>
        <w:br w:type="page"/>
      </w:r>
    </w:p>
    <w:p w:rsidR="00E55D41" w:rsidRPr="00E55D41" w:rsidRDefault="00E55D41" w:rsidP="00F77304">
      <w:pPr>
        <w:pBdr>
          <w:bottom w:val="double" w:sz="4" w:space="1" w:color="auto"/>
        </w:pBdr>
        <w:spacing w:before="240" w:line="257" w:lineRule="auto"/>
        <w:jc w:val="both"/>
        <w:rPr>
          <w:rFonts w:ascii="Minion Pro" w:hAnsi="Minion Pro" w:cstheme="majorBidi"/>
          <w:bCs/>
          <w:sz w:val="22"/>
          <w:szCs w:val="22"/>
        </w:rPr>
      </w:pPr>
    </w:p>
    <w:p w:rsidR="00FC6776" w:rsidRPr="00F77012" w:rsidRDefault="004F447A" w:rsidP="00F77304">
      <w:pPr>
        <w:pStyle w:val="1"/>
        <w:spacing w:before="240" w:after="240" w:line="257" w:lineRule="auto"/>
        <w:jc w:val="center"/>
        <w:rPr>
          <w:rFonts w:ascii="Minion Pro" w:hAnsi="Minion Pro"/>
          <w:smallCaps/>
          <w:color w:val="auto"/>
          <w:sz w:val="24"/>
          <w:szCs w:val="24"/>
          <w:lang w:bidi="ar-EG"/>
        </w:rPr>
      </w:pPr>
      <w:bookmarkStart w:id="14" w:name="_Toc434677678"/>
      <w:r w:rsidRPr="00F77012">
        <w:rPr>
          <w:rFonts w:ascii="Minion Pro" w:hAnsi="Minion Pro"/>
          <w:smallCaps/>
          <w:color w:val="auto"/>
          <w:sz w:val="24"/>
          <w:szCs w:val="24"/>
        </w:rPr>
        <w:t>1</w:t>
      </w:r>
      <w:r w:rsidR="005C2671" w:rsidRPr="00F77012">
        <w:rPr>
          <w:rFonts w:ascii="Minion Pro" w:hAnsi="Minion Pro"/>
          <w:smallCaps/>
          <w:color w:val="auto"/>
          <w:sz w:val="24"/>
          <w:szCs w:val="24"/>
        </w:rPr>
        <w:t>3</w:t>
      </w:r>
      <w:r w:rsidRPr="00F77012">
        <w:rPr>
          <w:rFonts w:ascii="Minion Pro" w:hAnsi="Minion Pro"/>
          <w:smallCaps/>
          <w:color w:val="auto"/>
          <w:sz w:val="24"/>
          <w:szCs w:val="24"/>
        </w:rPr>
        <w:t>.</w:t>
      </w:r>
      <w:r w:rsidRPr="00F77012">
        <w:rPr>
          <w:rFonts w:ascii="Minion Pro" w:hAnsi="Minion Pro"/>
          <w:smallCaps/>
          <w:color w:val="auto"/>
          <w:sz w:val="24"/>
          <w:szCs w:val="24"/>
          <w:lang w:val="en-US" w:bidi="ar-EG"/>
        </w:rPr>
        <w:t> </w:t>
      </w:r>
      <w:r w:rsidR="00D17E1F" w:rsidRPr="00F77012">
        <w:rPr>
          <w:rFonts w:ascii="Minion Pro" w:hAnsi="Minion Pro"/>
          <w:smallCaps/>
          <w:color w:val="auto"/>
          <w:sz w:val="24"/>
          <w:szCs w:val="24"/>
          <w:lang w:bidi="ar-EG"/>
        </w:rPr>
        <w:t xml:space="preserve">Экологические аспекты </w:t>
      </w:r>
      <w:r w:rsidR="00F77012">
        <w:rPr>
          <w:rFonts w:ascii="Minion Pro" w:hAnsi="Minion Pro"/>
          <w:smallCaps/>
          <w:color w:val="auto"/>
          <w:sz w:val="24"/>
          <w:szCs w:val="24"/>
          <w:lang w:bidi="ar-EG"/>
        </w:rPr>
        <w:br/>
      </w:r>
      <w:r w:rsidR="00D17E1F" w:rsidRPr="00F77012">
        <w:rPr>
          <w:rFonts w:ascii="Minion Pro" w:hAnsi="Minion Pro"/>
          <w:smallCaps/>
          <w:color w:val="auto"/>
          <w:sz w:val="24"/>
          <w:szCs w:val="24"/>
          <w:lang w:bidi="ar-EG"/>
        </w:rPr>
        <w:t xml:space="preserve">возобновляемых источников энергии, </w:t>
      </w:r>
      <w:r w:rsidR="00F77012">
        <w:rPr>
          <w:rFonts w:ascii="Minion Pro" w:hAnsi="Minion Pro"/>
          <w:smallCaps/>
          <w:color w:val="auto"/>
          <w:sz w:val="24"/>
          <w:szCs w:val="24"/>
          <w:lang w:bidi="ar-EG"/>
        </w:rPr>
        <w:br/>
      </w:r>
      <w:r w:rsidR="00D17E1F" w:rsidRPr="00F77012">
        <w:rPr>
          <w:rFonts w:ascii="Minion Pro" w:hAnsi="Minion Pro"/>
          <w:smallCaps/>
          <w:color w:val="auto"/>
          <w:sz w:val="24"/>
          <w:szCs w:val="24"/>
          <w:lang w:bidi="ar-EG"/>
        </w:rPr>
        <w:t>приливные электростанции, геотермальные электростанции, ветровые электростанции</w:t>
      </w:r>
      <w:bookmarkEnd w:id="14"/>
    </w:p>
    <w:p w:rsidR="00D17E1F" w:rsidRPr="00E770DD" w:rsidRDefault="00D17E1F" w:rsidP="00043174">
      <w:pPr>
        <w:pStyle w:val="a5"/>
        <w:spacing w:before="120" w:line="257" w:lineRule="auto"/>
        <w:rPr>
          <w:rFonts w:ascii="Minion Pro" w:hAnsi="Minion Pro"/>
          <w:b/>
          <w:bCs/>
          <w:i w:val="0"/>
          <w:iCs w:val="0"/>
          <w:smallCaps/>
          <w:color w:val="auto"/>
          <w:spacing w:val="0"/>
          <w:sz w:val="22"/>
          <w:szCs w:val="22"/>
        </w:rPr>
      </w:pPr>
      <w:r w:rsidRPr="00E770DD">
        <w:rPr>
          <w:rFonts w:ascii="Minion Pro" w:hAnsi="Minion Pro"/>
          <w:b/>
          <w:bCs/>
          <w:i w:val="0"/>
          <w:iCs w:val="0"/>
          <w:smallCaps/>
          <w:color w:val="auto"/>
          <w:spacing w:val="0"/>
          <w:sz w:val="22"/>
          <w:szCs w:val="22"/>
        </w:rPr>
        <w:t>Определение термина «возобновляемые источники энергии»</w:t>
      </w:r>
      <w:r w:rsidR="00043174" w:rsidRPr="00043174">
        <w:rPr>
          <w:rFonts w:ascii="Minion Pro" w:hAnsi="Minion Pro"/>
          <w:b/>
          <w:bCs/>
          <w:i w:val="0"/>
          <w:iCs w:val="0"/>
          <w:smallCaps/>
          <w:color w:val="auto"/>
          <w:spacing w:val="0"/>
          <w:sz w:val="22"/>
          <w:szCs w:val="22"/>
        </w:rPr>
        <w:t xml:space="preserve"> </w:t>
      </w:r>
      <w:r w:rsidR="00043174" w:rsidRPr="00E770DD">
        <w:rPr>
          <w:rFonts w:ascii="Minion Pro" w:hAnsi="Minion Pro"/>
          <w:b/>
          <w:bCs/>
          <w:i w:val="0"/>
          <w:iCs w:val="0"/>
          <w:smallCaps/>
          <w:color w:val="auto"/>
          <w:spacing w:val="0"/>
          <w:sz w:val="22"/>
          <w:szCs w:val="22"/>
        </w:rPr>
        <w:t>и</w:t>
      </w:r>
      <w:r w:rsidR="00043174">
        <w:rPr>
          <w:rFonts w:ascii="Minion Pro" w:hAnsi="Minion Pro"/>
          <w:b/>
          <w:bCs/>
          <w:i w:val="0"/>
          <w:iCs w:val="0"/>
          <w:smallCaps/>
          <w:color w:val="auto"/>
          <w:spacing w:val="0"/>
          <w:sz w:val="22"/>
          <w:szCs w:val="22"/>
        </w:rPr>
        <w:t xml:space="preserve"> его</w:t>
      </w:r>
      <w:r w:rsidR="00043174" w:rsidRPr="00043174">
        <w:rPr>
          <w:rFonts w:ascii="Minion Pro" w:hAnsi="Minion Pro"/>
          <w:b/>
          <w:bCs/>
          <w:i w:val="0"/>
          <w:iCs w:val="0"/>
          <w:smallCaps/>
          <w:color w:val="auto"/>
          <w:spacing w:val="0"/>
          <w:sz w:val="22"/>
          <w:szCs w:val="22"/>
        </w:rPr>
        <w:t xml:space="preserve"> </w:t>
      </w:r>
      <w:r w:rsidR="00043174" w:rsidRPr="00E770DD">
        <w:rPr>
          <w:rFonts w:ascii="Minion Pro" w:hAnsi="Minion Pro"/>
          <w:b/>
          <w:bCs/>
          <w:i w:val="0"/>
          <w:iCs w:val="0"/>
          <w:smallCaps/>
          <w:color w:val="auto"/>
          <w:spacing w:val="0"/>
          <w:sz w:val="22"/>
          <w:szCs w:val="22"/>
        </w:rPr>
        <w:t>содержание</w:t>
      </w:r>
    </w:p>
    <w:p w:rsidR="00D17E1F" w:rsidRPr="00E770DD" w:rsidRDefault="00D17E1F" w:rsidP="00F77304">
      <w:pPr>
        <w:spacing w:line="257" w:lineRule="auto"/>
        <w:ind w:firstLine="284"/>
        <w:jc w:val="both"/>
        <w:rPr>
          <w:rFonts w:ascii="Minion Pro" w:hAnsi="Minion Pro" w:cstheme="majorBidi"/>
          <w:bCs/>
          <w:sz w:val="22"/>
          <w:szCs w:val="22"/>
        </w:rPr>
      </w:pPr>
      <w:r w:rsidRPr="00E770DD">
        <w:rPr>
          <w:rFonts w:ascii="Minion Pro" w:hAnsi="Minion Pro" w:cstheme="majorBidi"/>
          <w:bCs/>
          <w:sz w:val="22"/>
          <w:szCs w:val="22"/>
        </w:rPr>
        <w:t xml:space="preserve">К </w:t>
      </w:r>
      <w:r w:rsidRPr="00E770DD">
        <w:rPr>
          <w:rFonts w:ascii="Minion Pro" w:hAnsi="Minion Pro" w:cstheme="majorBidi"/>
          <w:b/>
          <w:sz w:val="22"/>
          <w:szCs w:val="22"/>
        </w:rPr>
        <w:t>возобновляемым источникам энергии</w:t>
      </w:r>
      <w:r w:rsidRPr="00E770DD">
        <w:rPr>
          <w:rFonts w:ascii="Minion Pro" w:hAnsi="Minion Pro" w:cstheme="majorBidi"/>
          <w:b/>
          <w:i/>
          <w:iCs/>
          <w:sz w:val="22"/>
          <w:szCs w:val="22"/>
        </w:rPr>
        <w:t xml:space="preserve"> </w:t>
      </w:r>
      <w:r w:rsidRPr="00E770DD">
        <w:rPr>
          <w:rFonts w:ascii="Minion Pro" w:hAnsi="Minion Pro" w:cstheme="majorBidi"/>
          <w:b/>
          <w:sz w:val="22"/>
          <w:szCs w:val="22"/>
        </w:rPr>
        <w:t>(ВИЭ)</w:t>
      </w:r>
      <w:r w:rsidRPr="00E770DD">
        <w:rPr>
          <w:rFonts w:ascii="Minion Pro" w:hAnsi="Minion Pro" w:cstheme="majorBidi"/>
          <w:bCs/>
          <w:sz w:val="22"/>
          <w:szCs w:val="22"/>
        </w:rPr>
        <w:t xml:space="preserve"> (</w:t>
      </w:r>
      <w:r w:rsidRPr="00574457">
        <w:rPr>
          <w:rFonts w:ascii="Minion Pro" w:hAnsi="Minion Pro" w:cstheme="majorBidi"/>
          <w:bCs/>
          <w:sz w:val="22"/>
          <w:szCs w:val="22"/>
          <w:lang w:val="en-US"/>
        </w:rPr>
        <w:t>renewable</w:t>
      </w:r>
      <w:r w:rsidRPr="00E770DD">
        <w:rPr>
          <w:rFonts w:ascii="Minion Pro" w:hAnsi="Minion Pro" w:cstheme="majorBidi"/>
          <w:bCs/>
          <w:sz w:val="22"/>
          <w:szCs w:val="22"/>
        </w:rPr>
        <w:t xml:space="preserve"> </w:t>
      </w:r>
      <w:r w:rsidRPr="00574457">
        <w:rPr>
          <w:rFonts w:ascii="Minion Pro" w:hAnsi="Minion Pro" w:cstheme="majorBidi"/>
          <w:bCs/>
          <w:sz w:val="22"/>
          <w:szCs w:val="22"/>
          <w:lang w:val="en-US"/>
        </w:rPr>
        <w:t>energy</w:t>
      </w:r>
      <w:r w:rsidRPr="00E770DD">
        <w:rPr>
          <w:rFonts w:ascii="Minion Pro" w:hAnsi="Minion Pro" w:cstheme="majorBidi"/>
          <w:bCs/>
          <w:sz w:val="22"/>
          <w:szCs w:val="22"/>
        </w:rPr>
        <w:t xml:space="preserve"> </w:t>
      </w:r>
      <w:r w:rsidRPr="00574457">
        <w:rPr>
          <w:rFonts w:ascii="Minion Pro" w:hAnsi="Minion Pro" w:cstheme="majorBidi"/>
          <w:bCs/>
          <w:sz w:val="22"/>
          <w:szCs w:val="22"/>
          <w:lang w:val="en-US"/>
        </w:rPr>
        <w:t>sources</w:t>
      </w:r>
      <w:r w:rsidRPr="00E770DD">
        <w:rPr>
          <w:rFonts w:ascii="Minion Pro" w:hAnsi="Minion Pro" w:cstheme="majorBidi"/>
          <w:bCs/>
          <w:sz w:val="22"/>
          <w:szCs w:val="22"/>
        </w:rPr>
        <w:t xml:space="preserve"> (RES)) относят все источники энергии, образующиеся на основе постоянно существующих или периодически возникающих процессов в природе, а также в жизненном цикле растительного и животного мира и жизнедеятельности человеческого общества (ГОСТ Р 54531-2011 «Нетрадиционные технологии. Возобновляемые и альтернативные источники энергии. Термины и определения», пункт 3.1). По своей природе они весьма разнородны: энергия солнца; энергия ветра; энергия вод (в том числе энергия сточных вод), за исключением случаев использования такой энергии на гидроаккумулирующих электроэнергетических станциях; энергия приливов; энергия волн и водных объектов, в том числе водоемов, рек, морей, океанов; геотермальная энергия с использованием природных подземных теплоносителей; низкопотенциальная тепловая энергия земли, воздуха, воды с использованием специальных теплоносителей; биомасса, включающая в себя специально выращенные для получения энергии растения, в том числе деревья; отходы производства и потребления, за исключением отходов, полученных в процессе использования углеводородного сырья и топлива; биогаз; газ, </w:t>
      </w:r>
      <w:r w:rsidRPr="00E770DD">
        <w:rPr>
          <w:rFonts w:ascii="Minion Pro" w:hAnsi="Minion Pro" w:cstheme="majorBidi"/>
          <w:bCs/>
          <w:sz w:val="22"/>
          <w:szCs w:val="22"/>
        </w:rPr>
        <w:lastRenderedPageBreak/>
        <w:t xml:space="preserve">выделяемый отходами производства и потребления на свалках таких отходов; газ, образующийся на угольных разработках. Еще более разнообразно их воздействие на окружающую среду. Распространенность производства энергии, основанная на этих источниках, также весьма различна. Далеко не все они являются инновационными. Так, к объектам энергетики, использующими ВИЭ относятся все гидроэлектростанции (ГЭС). Достаточно часто под термином </w:t>
      </w:r>
      <w:r w:rsidRPr="00B456D5">
        <w:rPr>
          <w:rFonts w:ascii="Minion Pro" w:hAnsi="Minion Pro" w:cstheme="majorBidi"/>
          <w:bCs/>
          <w:sz w:val="22"/>
          <w:szCs w:val="22"/>
        </w:rPr>
        <w:t xml:space="preserve">ВИЭ подразумевают принципиально </w:t>
      </w:r>
      <w:r w:rsidR="00B456D5" w:rsidRPr="00B456D5">
        <w:rPr>
          <w:rFonts w:ascii="Minion Pro" w:hAnsi="Minion Pro" w:cstheme="majorBidi"/>
          <w:bCs/>
          <w:sz w:val="22"/>
          <w:szCs w:val="22"/>
        </w:rPr>
        <w:t xml:space="preserve">иную </w:t>
      </w:r>
      <w:r w:rsidRPr="00B456D5">
        <w:rPr>
          <w:rFonts w:ascii="Minion Pro" w:hAnsi="Minion Pro" w:cstheme="majorBidi"/>
          <w:bCs/>
          <w:sz w:val="22"/>
          <w:szCs w:val="22"/>
        </w:rPr>
        <w:t>категорию явлений</w:t>
      </w:r>
      <w:r w:rsidR="00E257C3">
        <w:rPr>
          <w:rFonts w:ascii="Minion Pro" w:hAnsi="Minion Pro" w:cstheme="majorBidi"/>
          <w:bCs/>
          <w:sz w:val="22"/>
          <w:szCs w:val="22"/>
        </w:rPr>
        <w:t>:</w:t>
      </w:r>
      <w:r w:rsidRPr="00B456D5">
        <w:rPr>
          <w:rFonts w:ascii="Minion Pro" w:hAnsi="Minion Pro" w:cstheme="majorBidi"/>
          <w:bCs/>
          <w:sz w:val="22"/>
          <w:szCs w:val="22"/>
        </w:rPr>
        <w:t xml:space="preserve"> – </w:t>
      </w:r>
      <w:r w:rsidRPr="000A0A87">
        <w:rPr>
          <w:rFonts w:ascii="Minion Pro" w:hAnsi="Minion Pro" w:cstheme="majorBidi"/>
          <w:bCs/>
          <w:sz w:val="22"/>
          <w:szCs w:val="22"/>
        </w:rPr>
        <w:t>«</w:t>
      </w:r>
      <w:r w:rsidRPr="00B456D5">
        <w:rPr>
          <w:rFonts w:ascii="Minion Pro" w:hAnsi="Minion Pro" w:cstheme="majorBidi"/>
          <w:b/>
          <w:sz w:val="22"/>
          <w:szCs w:val="22"/>
        </w:rPr>
        <w:t>альтернативные источники энергии</w:t>
      </w:r>
      <w:r w:rsidRPr="000A0A87">
        <w:rPr>
          <w:rFonts w:ascii="Minion Pro" w:hAnsi="Minion Pro" w:cstheme="majorBidi"/>
          <w:bCs/>
          <w:sz w:val="22"/>
          <w:szCs w:val="22"/>
        </w:rPr>
        <w:t>»</w:t>
      </w:r>
      <w:r w:rsidRPr="00E770DD">
        <w:rPr>
          <w:rFonts w:ascii="Minion Pro" w:hAnsi="Minion Pro" w:cstheme="majorBidi"/>
          <w:bCs/>
          <w:sz w:val="22"/>
          <w:szCs w:val="22"/>
        </w:rPr>
        <w:t xml:space="preserve"> (</w:t>
      </w:r>
      <w:r w:rsidRPr="00E770DD">
        <w:rPr>
          <w:rFonts w:ascii="Minion Pro" w:hAnsi="Minion Pro" w:cstheme="majorBidi"/>
          <w:bCs/>
          <w:sz w:val="22"/>
          <w:szCs w:val="22"/>
          <w:lang w:val="en-US"/>
        </w:rPr>
        <w:t>alternative</w:t>
      </w:r>
      <w:r w:rsidRPr="00E770DD">
        <w:rPr>
          <w:rFonts w:ascii="Minion Pro" w:hAnsi="Minion Pro" w:cstheme="majorBidi"/>
          <w:bCs/>
          <w:sz w:val="22"/>
          <w:szCs w:val="22"/>
        </w:rPr>
        <w:t xml:space="preserve"> </w:t>
      </w:r>
      <w:r w:rsidRPr="00E770DD">
        <w:rPr>
          <w:rFonts w:ascii="Minion Pro" w:hAnsi="Minion Pro" w:cstheme="majorBidi"/>
          <w:bCs/>
          <w:sz w:val="22"/>
          <w:szCs w:val="22"/>
          <w:lang w:val="en-US"/>
        </w:rPr>
        <w:t>energy</w:t>
      </w:r>
      <w:r w:rsidRPr="00E770DD">
        <w:rPr>
          <w:rFonts w:ascii="Minion Pro" w:hAnsi="Minion Pro" w:cstheme="majorBidi"/>
          <w:bCs/>
          <w:sz w:val="22"/>
          <w:szCs w:val="22"/>
        </w:rPr>
        <w:t xml:space="preserve"> </w:t>
      </w:r>
      <w:r w:rsidRPr="00E770DD">
        <w:rPr>
          <w:rFonts w:ascii="Minion Pro" w:hAnsi="Minion Pro" w:cstheme="majorBidi"/>
          <w:bCs/>
          <w:sz w:val="22"/>
          <w:szCs w:val="22"/>
          <w:lang w:val="en-US"/>
        </w:rPr>
        <w:t>sources</w:t>
      </w:r>
      <w:r w:rsidRPr="00E770DD">
        <w:rPr>
          <w:rFonts w:ascii="Minion Pro" w:hAnsi="Minion Pro" w:cstheme="majorBidi"/>
          <w:bCs/>
          <w:sz w:val="22"/>
          <w:szCs w:val="22"/>
        </w:rPr>
        <w:t xml:space="preserve">) – возобновляемые и </w:t>
      </w:r>
      <w:r w:rsidRPr="00B456D5">
        <w:rPr>
          <w:rFonts w:ascii="Minion Pro" w:hAnsi="Minion Pro" w:cstheme="majorBidi"/>
          <w:bCs/>
          <w:sz w:val="22"/>
          <w:szCs w:val="22"/>
        </w:rPr>
        <w:t>невоз</w:t>
      </w:r>
      <w:r w:rsidRPr="00E770DD">
        <w:rPr>
          <w:rFonts w:ascii="Minion Pro" w:hAnsi="Minion Pro" w:cstheme="majorBidi"/>
          <w:bCs/>
          <w:sz w:val="22"/>
          <w:szCs w:val="22"/>
        </w:rPr>
        <w:t>обновляемые источники, использование энергии которых на современном этапе развития энергетики приобретает хозяйственную значимость (ГОСТ Р 54531-2011, пункт 3.4). К ним можно отнести только часть ВИЭ, промышленное освоение которых только планируется или осуществляется в форме пилотных проектов.</w:t>
      </w:r>
    </w:p>
    <w:p w:rsidR="00931637" w:rsidRPr="00E770DD" w:rsidRDefault="00D17E1F" w:rsidP="00043174">
      <w:pPr>
        <w:pStyle w:val="a5"/>
        <w:spacing w:before="120" w:line="257" w:lineRule="auto"/>
        <w:rPr>
          <w:rFonts w:ascii="Minion Pro" w:hAnsi="Minion Pro"/>
          <w:b/>
          <w:bCs/>
          <w:i w:val="0"/>
          <w:iCs w:val="0"/>
          <w:smallCaps/>
          <w:color w:val="auto"/>
          <w:spacing w:val="0"/>
          <w:sz w:val="22"/>
          <w:szCs w:val="22"/>
        </w:rPr>
      </w:pPr>
      <w:r w:rsidRPr="00E770DD">
        <w:rPr>
          <w:rFonts w:ascii="Minion Pro" w:hAnsi="Minion Pro"/>
          <w:b/>
          <w:bCs/>
          <w:i w:val="0"/>
          <w:iCs w:val="0"/>
          <w:smallCaps/>
          <w:color w:val="auto"/>
          <w:spacing w:val="0"/>
          <w:sz w:val="22"/>
          <w:szCs w:val="22"/>
        </w:rPr>
        <w:t xml:space="preserve">Воздействие ВИЭ на окружающую среду, </w:t>
      </w:r>
      <w:r w:rsidR="00043174">
        <w:rPr>
          <w:rFonts w:ascii="Minion Pro" w:hAnsi="Minion Pro"/>
          <w:b/>
          <w:bCs/>
          <w:i w:val="0"/>
          <w:iCs w:val="0"/>
          <w:smallCaps/>
          <w:color w:val="auto"/>
          <w:spacing w:val="0"/>
          <w:sz w:val="22"/>
          <w:szCs w:val="22"/>
        </w:rPr>
        <w:br/>
        <w:t>их экологический имидж</w:t>
      </w:r>
    </w:p>
    <w:p w:rsidR="00D17E1F" w:rsidRPr="00E770DD" w:rsidRDefault="00D17E1F" w:rsidP="00A34AF5">
      <w:pPr>
        <w:spacing w:line="257" w:lineRule="auto"/>
        <w:ind w:firstLine="284"/>
        <w:jc w:val="both"/>
        <w:rPr>
          <w:rFonts w:ascii="Minion Pro" w:hAnsi="Minion Pro" w:cstheme="majorBidi"/>
          <w:sz w:val="22"/>
          <w:szCs w:val="22"/>
        </w:rPr>
      </w:pPr>
      <w:r w:rsidRPr="00E770DD">
        <w:rPr>
          <w:rFonts w:ascii="Minion Pro" w:hAnsi="Minion Pro" w:cstheme="majorBidi"/>
          <w:sz w:val="22"/>
          <w:szCs w:val="22"/>
        </w:rPr>
        <w:t xml:space="preserve">В современном обществе распространено глубоко ошибочное мнение о том, что альтернативные источники энергии априорно можно рассматривать как </w:t>
      </w:r>
      <w:r w:rsidRPr="00243BA0">
        <w:rPr>
          <w:rFonts w:ascii="Minion Pro" w:hAnsi="Minion Pro" w:cstheme="majorBidi"/>
          <w:sz w:val="22"/>
          <w:szCs w:val="22"/>
        </w:rPr>
        <w:t>экологически безопасные</w:t>
      </w:r>
      <w:r w:rsidRPr="00E770DD">
        <w:rPr>
          <w:rFonts w:ascii="Minion Pro" w:hAnsi="Minion Pro" w:cstheme="majorBidi"/>
          <w:sz w:val="22"/>
          <w:szCs w:val="22"/>
        </w:rPr>
        <w:t xml:space="preserve">. В качестве основного аргумента обосновывающего их позитивный </w:t>
      </w:r>
      <w:r w:rsidRPr="00243BA0">
        <w:rPr>
          <w:rFonts w:ascii="Minion Pro" w:hAnsi="Minion Pro" w:cstheme="majorBidi"/>
          <w:sz w:val="22"/>
          <w:szCs w:val="22"/>
        </w:rPr>
        <w:t xml:space="preserve">экологический имидж </w:t>
      </w:r>
      <w:r w:rsidRPr="00E770DD">
        <w:rPr>
          <w:rFonts w:ascii="Minion Pro" w:hAnsi="Minion Pro" w:cstheme="majorBidi"/>
          <w:sz w:val="22"/>
          <w:szCs w:val="22"/>
        </w:rPr>
        <w:t xml:space="preserve">обычно приводится результат оценки работы единичных устройств небольшой мощности. Но при более тщательном анализе, как правило, выясняется, что при достижении уровня выработки энергии, сравнимого с традиционными отраслями энергетики, функционирование подобных объектов может сопровождаться комплексом весьма нежелательных явлений. Кроме того, многие экологически </w:t>
      </w:r>
      <w:r w:rsidRPr="00E770DD">
        <w:rPr>
          <w:rFonts w:ascii="Minion Pro" w:hAnsi="Minion Pro" w:cstheme="majorBidi"/>
          <w:sz w:val="22"/>
          <w:szCs w:val="22"/>
        </w:rPr>
        <w:lastRenderedPageBreak/>
        <w:t>опасные процессы начинают значимо проявляться лишь при достаточно длительной эксплуатации объектов энергетики. В этой связи следует вспомнить о том, что на начальном этапе развития гидроэнергетики ее объекты противопоставлялись «грязным» и «чадящим» котельн</w:t>
      </w:r>
      <w:r w:rsidR="00A34AF5">
        <w:rPr>
          <w:rFonts w:ascii="Minion Pro" w:hAnsi="Minion Pro" w:cstheme="majorBidi"/>
          <w:sz w:val="22"/>
          <w:szCs w:val="22"/>
        </w:rPr>
        <w:t>ым</w:t>
      </w:r>
      <w:r w:rsidRPr="00E770DD">
        <w:rPr>
          <w:rFonts w:ascii="Minion Pro" w:hAnsi="Minion Pro" w:cstheme="majorBidi"/>
          <w:sz w:val="22"/>
          <w:szCs w:val="22"/>
        </w:rPr>
        <w:t xml:space="preserve"> и «опасно-вредному» газовому освещению. Серьезные экологические проблемы возникли только на этапе строительства крупных ГЭС, сопровождавшихся затоплением больших территорий, а также гибелью рыбы в гидроагрегатах и затруднением ее миграций, по причине возведения плотин на больших реках. Поэтому, развитию производства энергии, основном на использовании альтернативных источников должен предшествовать тщательный и непредвзятый анализ их экологических аспектов. Исследования не должны подменяться экологическим имиджмейкингом. Подобный взгляд на проблему в полной мере соответствует одному из базовых принципов отечественного и международного экологических законодательств – «принципу презумпции экологической опасности планируемой хозяйственной и иной деятельности» (Федеральный закон «Об охране окружающей среды» от 10.01.2002 №7-ФЗ статья 3). Иными словами, в отличие, например, от области уголовного права, в данном случае отсутствие обоснованного доказательства </w:t>
      </w:r>
      <w:r w:rsidRPr="009D40AC">
        <w:rPr>
          <w:rFonts w:ascii="Minion Pro" w:hAnsi="Minion Pro" w:cstheme="majorBidi"/>
          <w:sz w:val="22"/>
          <w:szCs w:val="22"/>
        </w:rPr>
        <w:t>«</w:t>
      </w:r>
      <w:r w:rsidR="009D40AC" w:rsidRPr="009D40AC">
        <w:rPr>
          <w:rFonts w:ascii="Minion Pro" w:hAnsi="Minion Pro" w:cstheme="majorBidi"/>
          <w:sz w:val="22"/>
          <w:szCs w:val="22"/>
        </w:rPr>
        <w:t>ненанесения</w:t>
      </w:r>
      <w:r w:rsidRPr="009D40AC">
        <w:rPr>
          <w:rFonts w:ascii="Minion Pro" w:hAnsi="Minion Pro" w:cstheme="majorBidi"/>
          <w:sz w:val="22"/>
          <w:szCs w:val="22"/>
        </w:rPr>
        <w:t>»</w:t>
      </w:r>
      <w:r w:rsidRPr="00E770DD">
        <w:rPr>
          <w:rFonts w:ascii="Minion Pro" w:hAnsi="Minion Pro" w:cstheme="majorBidi"/>
          <w:sz w:val="22"/>
          <w:szCs w:val="22"/>
        </w:rPr>
        <w:t xml:space="preserve"> вреда окружающей среде автоматически позволяет рассматривать деятельность как противозаконную.</w:t>
      </w:r>
    </w:p>
    <w:p w:rsidR="00931637" w:rsidRPr="003F1B6B" w:rsidRDefault="00D17E1F" w:rsidP="00043174">
      <w:pPr>
        <w:pStyle w:val="a5"/>
        <w:spacing w:before="120" w:line="257" w:lineRule="auto"/>
        <w:rPr>
          <w:rFonts w:ascii="Minion Pro" w:hAnsi="Minion Pro"/>
          <w:b/>
          <w:bCs/>
          <w:i w:val="0"/>
          <w:iCs w:val="0"/>
          <w:smallCaps/>
          <w:color w:val="auto"/>
          <w:spacing w:val="0"/>
          <w:sz w:val="22"/>
          <w:szCs w:val="22"/>
        </w:rPr>
      </w:pPr>
      <w:r w:rsidRPr="003F1B6B">
        <w:rPr>
          <w:rFonts w:ascii="Minion Pro" w:hAnsi="Minion Pro"/>
          <w:b/>
          <w:bCs/>
          <w:i w:val="0"/>
          <w:iCs w:val="0"/>
          <w:smallCaps/>
          <w:color w:val="auto"/>
          <w:spacing w:val="0"/>
          <w:sz w:val="22"/>
          <w:szCs w:val="22"/>
        </w:rPr>
        <w:t xml:space="preserve">Роль ВИЭ в формировании </w:t>
      </w:r>
      <w:r w:rsidR="00043174" w:rsidRPr="003F1B6B">
        <w:rPr>
          <w:rFonts w:ascii="Minion Pro" w:hAnsi="Minion Pro"/>
          <w:b/>
          <w:bCs/>
          <w:i w:val="0"/>
          <w:iCs w:val="0"/>
          <w:smallCaps/>
          <w:color w:val="auto"/>
          <w:spacing w:val="0"/>
          <w:sz w:val="22"/>
          <w:szCs w:val="22"/>
        </w:rPr>
        <w:br/>
      </w:r>
      <w:r w:rsidRPr="003F1B6B">
        <w:rPr>
          <w:rFonts w:ascii="Minion Pro" w:hAnsi="Minion Pro"/>
          <w:b/>
          <w:bCs/>
          <w:i w:val="0"/>
          <w:iCs w:val="0"/>
          <w:smallCaps/>
          <w:color w:val="auto"/>
          <w:spacing w:val="0"/>
          <w:sz w:val="22"/>
          <w:szCs w:val="22"/>
        </w:rPr>
        <w:t>пр</w:t>
      </w:r>
      <w:r w:rsidR="00043174" w:rsidRPr="003F1B6B">
        <w:rPr>
          <w:rFonts w:ascii="Minion Pro" w:hAnsi="Minion Pro"/>
          <w:b/>
          <w:bCs/>
          <w:i w:val="0"/>
          <w:iCs w:val="0"/>
          <w:smallCaps/>
          <w:color w:val="auto"/>
          <w:spacing w:val="0"/>
          <w:sz w:val="22"/>
          <w:szCs w:val="22"/>
        </w:rPr>
        <w:t>иродно-технических систем (ПТС)</w:t>
      </w:r>
      <w:r w:rsidRPr="003F1B6B">
        <w:rPr>
          <w:rFonts w:ascii="Minion Pro" w:hAnsi="Minion Pro"/>
          <w:b/>
          <w:bCs/>
          <w:i w:val="0"/>
          <w:iCs w:val="0"/>
          <w:smallCaps/>
          <w:color w:val="auto"/>
          <w:spacing w:val="0"/>
          <w:sz w:val="22"/>
          <w:szCs w:val="22"/>
        </w:rPr>
        <w:t xml:space="preserve"> </w:t>
      </w:r>
    </w:p>
    <w:p w:rsidR="00D17E1F" w:rsidRPr="00E770DD" w:rsidRDefault="00D17E1F" w:rsidP="00F77304">
      <w:pPr>
        <w:spacing w:line="257" w:lineRule="auto"/>
        <w:ind w:firstLine="284"/>
        <w:jc w:val="both"/>
        <w:rPr>
          <w:rFonts w:ascii="Minion Pro" w:hAnsi="Minion Pro" w:cstheme="majorBidi"/>
          <w:sz w:val="22"/>
          <w:szCs w:val="22"/>
        </w:rPr>
      </w:pPr>
      <w:r w:rsidRPr="003F1B6B">
        <w:rPr>
          <w:rFonts w:ascii="Minion Pro" w:hAnsi="Minion Pro" w:cstheme="majorBidi"/>
          <w:sz w:val="22"/>
          <w:szCs w:val="22"/>
        </w:rPr>
        <w:t>Производство энергии – это одно из необходимых условий развития современной человеческой цивилизации. Причем в</w:t>
      </w:r>
      <w:r w:rsidRPr="00E770DD">
        <w:rPr>
          <w:rFonts w:ascii="Minion Pro" w:hAnsi="Minion Pro" w:cstheme="majorBidi"/>
          <w:sz w:val="22"/>
          <w:szCs w:val="22"/>
        </w:rPr>
        <w:t xml:space="preserve"> </w:t>
      </w:r>
      <w:r w:rsidRPr="00E770DD">
        <w:rPr>
          <w:rFonts w:ascii="Minion Pro" w:hAnsi="Minion Pro" w:cstheme="majorBidi"/>
          <w:sz w:val="22"/>
          <w:szCs w:val="22"/>
        </w:rPr>
        <w:lastRenderedPageBreak/>
        <w:t>обозримом будущем потребность общества в энергии будет неуклонно возрастать. Следует также отметить, что стабильное энергоснабжение стало важнейшим фактором обеспечения экологической безопасности. Централизованное энергоснабжение является одной из основных функциональных связей, обеспечивающих целостность ПТС как систем. Поддержание экологически благополучного состояния многих «природных» и «природно-антропогенных объектов» требует затрат электроэнергии. Иллюстрацией сказанного могут служить случаи приостановки работы водоочистных и канализационных систем при веерных отключениях электроэнергии и прорыв потока сточных вод в речные системы.</w:t>
      </w:r>
    </w:p>
    <w:p w:rsidR="00D17E1F" w:rsidRPr="00E770DD" w:rsidRDefault="00D17E1F" w:rsidP="00F77304">
      <w:pPr>
        <w:spacing w:line="257" w:lineRule="auto"/>
        <w:ind w:firstLine="284"/>
        <w:jc w:val="both"/>
        <w:rPr>
          <w:rFonts w:ascii="Minion Pro" w:hAnsi="Minion Pro" w:cstheme="majorBidi"/>
          <w:bCs/>
          <w:sz w:val="22"/>
          <w:szCs w:val="22"/>
        </w:rPr>
      </w:pPr>
      <w:r w:rsidRPr="00E770DD">
        <w:rPr>
          <w:rFonts w:ascii="Minion Pro" w:hAnsi="Minion Pro" w:cstheme="majorBidi"/>
          <w:bCs/>
          <w:sz w:val="22"/>
          <w:szCs w:val="22"/>
        </w:rPr>
        <w:t xml:space="preserve">Как известно, запасы невозобновляемых источников энергии ограничены. Рано или поздно они иссякнут. По этой причине «возобновляемость» источника энергии – этот залог устойчивого существования управляемых ПТС в длительной перспективе. Следовательно, развитие отраслей энергетики, основанных на использование </w:t>
      </w:r>
      <w:r w:rsidRPr="009D40AC">
        <w:rPr>
          <w:rFonts w:ascii="Minion Pro" w:hAnsi="Minion Pro" w:cstheme="majorBidi"/>
          <w:bCs/>
          <w:sz w:val="22"/>
          <w:szCs w:val="22"/>
        </w:rPr>
        <w:t>ВИЭ</w:t>
      </w:r>
      <w:r w:rsidR="009A1C85" w:rsidRPr="009D40AC">
        <w:rPr>
          <w:rFonts w:ascii="Minion Pro" w:hAnsi="Minion Pro" w:cstheme="majorBidi"/>
          <w:bCs/>
          <w:sz w:val="22"/>
          <w:szCs w:val="22"/>
        </w:rPr>
        <w:t>,</w:t>
      </w:r>
      <w:r w:rsidRPr="009D40AC">
        <w:rPr>
          <w:rFonts w:ascii="Minion Pro" w:hAnsi="Minion Pro" w:cstheme="majorBidi"/>
          <w:bCs/>
          <w:sz w:val="22"/>
          <w:szCs w:val="22"/>
        </w:rPr>
        <w:t xml:space="preserve"> –</w:t>
      </w:r>
      <w:r w:rsidRPr="00E770DD">
        <w:rPr>
          <w:rFonts w:ascii="Minion Pro" w:hAnsi="Minion Pro" w:cstheme="majorBidi"/>
          <w:bCs/>
          <w:sz w:val="22"/>
          <w:szCs w:val="22"/>
        </w:rPr>
        <w:t xml:space="preserve"> это непременное условие формирования в будущем управляемой </w:t>
      </w:r>
      <w:r w:rsidRPr="00243BA0">
        <w:rPr>
          <w:rFonts w:ascii="Minion Pro" w:hAnsi="Minion Pro" w:cstheme="majorBidi"/>
          <w:bCs/>
          <w:sz w:val="22"/>
          <w:szCs w:val="22"/>
        </w:rPr>
        <w:t>биотехносферы</w:t>
      </w:r>
      <w:r w:rsidRPr="00E770DD">
        <w:rPr>
          <w:rFonts w:ascii="Minion Pro" w:hAnsi="Minion Pro" w:cstheme="majorBidi"/>
          <w:bCs/>
          <w:sz w:val="22"/>
          <w:szCs w:val="22"/>
        </w:rPr>
        <w:t>. На наш взгляд именно в этом и заключается конечная цель практической реализации провозглашенной ООН «концепции устойчивого развития».</w:t>
      </w:r>
    </w:p>
    <w:p w:rsidR="00931637" w:rsidRPr="00E770DD" w:rsidRDefault="00D17E1F" w:rsidP="00F77304">
      <w:pPr>
        <w:pStyle w:val="a5"/>
        <w:spacing w:before="120" w:line="257" w:lineRule="auto"/>
        <w:jc w:val="both"/>
        <w:rPr>
          <w:rFonts w:ascii="Minion Pro" w:hAnsi="Minion Pro"/>
          <w:b/>
          <w:bCs/>
          <w:i w:val="0"/>
          <w:iCs w:val="0"/>
          <w:smallCaps/>
          <w:color w:val="auto"/>
          <w:spacing w:val="0"/>
          <w:sz w:val="22"/>
          <w:szCs w:val="22"/>
        </w:rPr>
      </w:pPr>
      <w:r w:rsidRPr="00E770DD">
        <w:rPr>
          <w:rFonts w:ascii="Minion Pro" w:hAnsi="Minion Pro"/>
          <w:b/>
          <w:bCs/>
          <w:i w:val="0"/>
          <w:iCs w:val="0"/>
          <w:smallCaps/>
          <w:color w:val="auto"/>
          <w:spacing w:val="0"/>
          <w:sz w:val="22"/>
          <w:szCs w:val="22"/>
        </w:rPr>
        <w:t xml:space="preserve">Экологические аспекты приливных электростанций (ПЭС), геотермальных электростанций (ГеоЭС) </w:t>
      </w:r>
      <w:r w:rsidR="00972FA4" w:rsidRPr="00972FA4">
        <w:rPr>
          <w:rFonts w:ascii="Minion Pro" w:hAnsi="Minion Pro"/>
          <w:b/>
          <w:bCs/>
          <w:i w:val="0"/>
          <w:iCs w:val="0"/>
          <w:smallCaps/>
          <w:color w:val="auto"/>
          <w:spacing w:val="0"/>
          <w:sz w:val="22"/>
          <w:szCs w:val="22"/>
        </w:rPr>
        <w:br/>
      </w:r>
      <w:r w:rsidRPr="00E770DD">
        <w:rPr>
          <w:rFonts w:ascii="Minion Pro" w:hAnsi="Minion Pro"/>
          <w:b/>
          <w:bCs/>
          <w:i w:val="0"/>
          <w:iCs w:val="0"/>
          <w:smallCaps/>
          <w:color w:val="auto"/>
          <w:spacing w:val="0"/>
          <w:sz w:val="22"/>
          <w:szCs w:val="22"/>
        </w:rPr>
        <w:t>и</w:t>
      </w:r>
      <w:r w:rsidR="00B171F6">
        <w:rPr>
          <w:rFonts w:ascii="Minion Pro" w:hAnsi="Minion Pro"/>
          <w:b/>
          <w:bCs/>
          <w:i w:val="0"/>
          <w:iCs w:val="0"/>
          <w:smallCaps/>
          <w:color w:val="auto"/>
          <w:spacing w:val="0"/>
          <w:sz w:val="22"/>
          <w:szCs w:val="22"/>
        </w:rPr>
        <w:t xml:space="preserve"> </w:t>
      </w:r>
      <w:proofErr w:type="gramStart"/>
      <w:r w:rsidR="00B171F6">
        <w:rPr>
          <w:rFonts w:ascii="Minion Pro" w:hAnsi="Minion Pro"/>
          <w:b/>
          <w:bCs/>
          <w:i w:val="0"/>
          <w:iCs w:val="0"/>
          <w:smallCaps/>
          <w:color w:val="auto"/>
          <w:spacing w:val="0"/>
          <w:sz w:val="22"/>
          <w:szCs w:val="22"/>
        </w:rPr>
        <w:t>ветровых электростанций</w:t>
      </w:r>
      <w:proofErr w:type="gramEnd"/>
      <w:r w:rsidR="00B171F6">
        <w:rPr>
          <w:rFonts w:ascii="Minion Pro" w:hAnsi="Minion Pro"/>
          <w:b/>
          <w:bCs/>
          <w:i w:val="0"/>
          <w:iCs w:val="0"/>
          <w:smallCaps/>
          <w:color w:val="auto"/>
          <w:spacing w:val="0"/>
          <w:sz w:val="22"/>
          <w:szCs w:val="22"/>
        </w:rPr>
        <w:t xml:space="preserve"> (ВЭС)</w:t>
      </w:r>
    </w:p>
    <w:p w:rsidR="00931637" w:rsidRPr="00E770DD" w:rsidRDefault="00D17E1F" w:rsidP="00BB6B9A">
      <w:pPr>
        <w:spacing w:line="257" w:lineRule="auto"/>
        <w:ind w:firstLine="284"/>
        <w:jc w:val="both"/>
        <w:rPr>
          <w:rFonts w:ascii="Minion Pro" w:hAnsi="Minion Pro" w:cstheme="majorBidi"/>
          <w:sz w:val="22"/>
          <w:szCs w:val="22"/>
        </w:rPr>
      </w:pPr>
      <w:r w:rsidRPr="00E770DD">
        <w:rPr>
          <w:rFonts w:ascii="Minion Pro" w:hAnsi="Minion Pro" w:cstheme="majorBidi"/>
          <w:sz w:val="22"/>
          <w:szCs w:val="22"/>
        </w:rPr>
        <w:t xml:space="preserve">К настоящему времени из многочисленной категории так называемых «альтернативных источников энергии» систематически исследовалось воздействие на окружающую </w:t>
      </w:r>
      <w:r w:rsidRPr="00E770DD">
        <w:rPr>
          <w:rFonts w:ascii="Minion Pro" w:hAnsi="Minion Pro" w:cstheme="majorBidi"/>
          <w:sz w:val="22"/>
          <w:szCs w:val="22"/>
        </w:rPr>
        <w:lastRenderedPageBreak/>
        <w:t xml:space="preserve">среду только перечисленных выше объектов. Под систематичностью понимается идентификация всей совокупности их экологических аспектов, т.е. </w:t>
      </w:r>
      <w:r w:rsidRPr="00E770DD">
        <w:rPr>
          <w:rFonts w:ascii="Minion Pro" w:hAnsi="Minion Pro" w:cstheme="majorBidi"/>
          <w:bCs/>
          <w:sz w:val="22"/>
          <w:szCs w:val="22"/>
        </w:rPr>
        <w:t xml:space="preserve">всех элементов деятельности, которые потенциально могут взаимодействовать с окружающей средой (официальное определение термина «экологический аспект» приведено в ГОСТ Р ИСО 14050-2009 «Менеджмент окружающей среды. Словарь», пункт 3.2). В качестве «значимых экологических аспектов» рассматривались все факторы, которые оказывает или могут оказывать значительное воздействие при достижении объектами альтернативной энергетики масштабов, сопоставимыми с объектами ее традиционных отраслей. Следует отметить, что именно на идентификации экологических аспектов может базироваться комплексная оценка экологической безопасности объектов альтернативной энергетики. </w:t>
      </w:r>
      <w:r w:rsidR="009A1C85" w:rsidRPr="00E770DD">
        <w:rPr>
          <w:rFonts w:ascii="Minion Pro" w:hAnsi="Minion Pro" w:cstheme="majorBidi"/>
          <w:bCs/>
          <w:sz w:val="22"/>
          <w:szCs w:val="22"/>
        </w:rPr>
        <w:t xml:space="preserve">Дополнительную информацию по экологическим аспектам можно </w:t>
      </w:r>
      <w:r w:rsidR="00BB6B9A">
        <w:rPr>
          <w:rFonts w:ascii="Minion Pro" w:hAnsi="Minion Pro" w:cstheme="majorBidi"/>
          <w:bCs/>
          <w:sz w:val="22"/>
          <w:szCs w:val="22"/>
        </w:rPr>
        <w:t>найти в литературе к данному разделу</w:t>
      </w:r>
      <w:r w:rsidR="009A1C85" w:rsidRPr="00E770DD">
        <w:rPr>
          <w:rFonts w:ascii="Minion Pro" w:hAnsi="Minion Pro" w:cstheme="majorBidi"/>
          <w:bCs/>
          <w:sz w:val="22"/>
          <w:szCs w:val="22"/>
        </w:rPr>
        <w:t>.</w:t>
      </w:r>
    </w:p>
    <w:p w:rsidR="00FC6776" w:rsidRPr="00C5707B" w:rsidRDefault="00FC6776" w:rsidP="00BB6B9A">
      <w:pPr>
        <w:pStyle w:val="a5"/>
        <w:shd w:val="clear" w:color="auto" w:fill="D9D9D9" w:themeFill="background1" w:themeFillShade="D9"/>
        <w:spacing w:before="120" w:line="257" w:lineRule="auto"/>
        <w:jc w:val="both"/>
        <w:rPr>
          <w:rFonts w:ascii="Minion Pro" w:hAnsi="Minion Pro"/>
          <w:b/>
          <w:bCs/>
          <w:i w:val="0"/>
          <w:iCs w:val="0"/>
          <w:smallCaps/>
          <w:color w:val="auto"/>
          <w:spacing w:val="0"/>
          <w:sz w:val="22"/>
          <w:szCs w:val="22"/>
        </w:rPr>
      </w:pPr>
      <w:r w:rsidRPr="00C5707B">
        <w:rPr>
          <w:rFonts w:ascii="Minion Pro" w:hAnsi="Minion Pro"/>
          <w:b/>
          <w:bCs/>
          <w:i w:val="0"/>
          <w:iCs w:val="0"/>
          <w:smallCaps/>
          <w:color w:val="auto"/>
          <w:spacing w:val="0"/>
          <w:sz w:val="22"/>
          <w:szCs w:val="22"/>
        </w:rPr>
        <w:t xml:space="preserve">Литература к </w:t>
      </w:r>
      <w:r w:rsidR="00BB6B9A">
        <w:rPr>
          <w:rFonts w:ascii="Minion Pro" w:hAnsi="Minion Pro"/>
          <w:b/>
          <w:bCs/>
          <w:i w:val="0"/>
          <w:iCs w:val="0"/>
          <w:smallCaps/>
          <w:color w:val="auto"/>
          <w:spacing w:val="0"/>
          <w:sz w:val="22"/>
          <w:szCs w:val="22"/>
        </w:rPr>
        <w:t>разделу</w:t>
      </w:r>
    </w:p>
    <w:p w:rsidR="0034577F" w:rsidRPr="00E770DD" w:rsidRDefault="0034577F"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Безносов В.Н., Демиденко Н.А., Кучкина М.А., Макаревич П.Р., Прищепа Б.Ф., Суздалева А.Л.</w:t>
      </w:r>
      <w:r w:rsidRPr="00E770DD">
        <w:rPr>
          <w:rFonts w:ascii="Minion Pro" w:hAnsi="Minion Pro" w:cstheme="majorBidi"/>
          <w:sz w:val="22"/>
          <w:szCs w:val="22"/>
        </w:rPr>
        <w:t xml:space="preserve"> Прогнозируемые экологические и социально-экологические последствия строительства Северной и Мезенской ПЭС // Гидротехническое строительство. 2009. №7. С.34-41.</w:t>
      </w:r>
    </w:p>
    <w:p w:rsidR="0034577F" w:rsidRPr="00E770DD" w:rsidRDefault="0034577F" w:rsidP="00F77304">
      <w:pPr>
        <w:spacing w:line="257" w:lineRule="auto"/>
        <w:jc w:val="both"/>
        <w:rPr>
          <w:rFonts w:ascii="Minion Pro" w:hAnsi="Minion Pro" w:cstheme="majorBidi"/>
          <w:sz w:val="22"/>
          <w:szCs w:val="22"/>
        </w:rPr>
      </w:pPr>
      <w:proofErr w:type="spellStart"/>
      <w:r w:rsidRPr="00E770DD">
        <w:rPr>
          <w:rFonts w:ascii="Minion Pro" w:hAnsi="Minion Pro" w:cstheme="majorBidi"/>
          <w:b/>
          <w:bCs/>
          <w:sz w:val="22"/>
          <w:szCs w:val="22"/>
        </w:rPr>
        <w:t>Драбкин</w:t>
      </w:r>
      <w:proofErr w:type="spellEnd"/>
      <w:r w:rsidRPr="00E770DD">
        <w:rPr>
          <w:rFonts w:ascii="Minion Pro" w:hAnsi="Minion Pro" w:cstheme="majorBidi"/>
          <w:b/>
          <w:bCs/>
          <w:sz w:val="22"/>
          <w:szCs w:val="22"/>
        </w:rPr>
        <w:t xml:space="preserve"> Л.М.</w:t>
      </w:r>
      <w:r w:rsidRPr="00E770DD">
        <w:rPr>
          <w:rFonts w:ascii="Minion Pro" w:hAnsi="Minion Pro" w:cstheme="majorBidi"/>
          <w:sz w:val="22"/>
          <w:szCs w:val="22"/>
        </w:rPr>
        <w:t xml:space="preserve"> Солнечные электростанции // </w:t>
      </w:r>
      <w:proofErr w:type="spellStart"/>
      <w:r w:rsidRPr="00E770DD">
        <w:rPr>
          <w:rFonts w:ascii="Minion Pro" w:hAnsi="Minion Pro" w:cstheme="majorBidi"/>
          <w:sz w:val="22"/>
          <w:szCs w:val="22"/>
        </w:rPr>
        <w:t>Соросовский</w:t>
      </w:r>
      <w:proofErr w:type="spellEnd"/>
      <w:r w:rsidRPr="00E770DD">
        <w:rPr>
          <w:rFonts w:ascii="Minion Pro" w:hAnsi="Minion Pro" w:cstheme="majorBidi"/>
          <w:sz w:val="22"/>
          <w:szCs w:val="22"/>
        </w:rPr>
        <w:t xml:space="preserve"> образовательный журнал. 1999. №4. С. 105-109</w:t>
      </w:r>
    </w:p>
    <w:p w:rsidR="0034577F" w:rsidRPr="00E770DD" w:rsidRDefault="0034577F" w:rsidP="00F77304">
      <w:pPr>
        <w:spacing w:line="257" w:lineRule="auto"/>
        <w:jc w:val="both"/>
        <w:rPr>
          <w:rFonts w:ascii="Minion Pro" w:hAnsi="Minion Pro" w:cstheme="majorBidi"/>
          <w:sz w:val="22"/>
          <w:szCs w:val="22"/>
        </w:rPr>
      </w:pPr>
      <w:proofErr w:type="spellStart"/>
      <w:r w:rsidRPr="00E770DD">
        <w:rPr>
          <w:rFonts w:ascii="Minion Pro" w:hAnsi="Minion Pro" w:cstheme="majorBidi"/>
          <w:b/>
          <w:bCs/>
          <w:sz w:val="22"/>
          <w:szCs w:val="22"/>
        </w:rPr>
        <w:t>Лабейш</w:t>
      </w:r>
      <w:proofErr w:type="spellEnd"/>
      <w:r w:rsidRPr="00E770DD">
        <w:rPr>
          <w:rFonts w:ascii="Minion Pro" w:hAnsi="Minion Pro" w:cstheme="majorBidi"/>
          <w:b/>
          <w:bCs/>
          <w:sz w:val="22"/>
          <w:szCs w:val="22"/>
        </w:rPr>
        <w:t xml:space="preserve"> В.Г.</w:t>
      </w:r>
      <w:r w:rsidRPr="00E770DD">
        <w:rPr>
          <w:rFonts w:ascii="Minion Pro" w:hAnsi="Minion Pro" w:cstheme="majorBidi"/>
          <w:sz w:val="22"/>
          <w:szCs w:val="22"/>
        </w:rPr>
        <w:t xml:space="preserve"> Нетрадиционные и возобновляемые источники энергии: Учеб. пособие. СПб.: СЗТУ, 2003.79 с.</w:t>
      </w:r>
    </w:p>
    <w:p w:rsidR="0034577F" w:rsidRPr="00E770DD" w:rsidRDefault="0034577F" w:rsidP="00F77304">
      <w:pPr>
        <w:spacing w:line="257" w:lineRule="auto"/>
        <w:jc w:val="both"/>
        <w:rPr>
          <w:rFonts w:ascii="Minion Pro" w:hAnsi="Minion Pro" w:cstheme="majorBidi"/>
          <w:sz w:val="22"/>
          <w:szCs w:val="22"/>
        </w:rPr>
      </w:pPr>
      <w:proofErr w:type="spellStart"/>
      <w:r w:rsidRPr="00E770DD">
        <w:rPr>
          <w:rFonts w:ascii="Minion Pro" w:hAnsi="Minion Pro" w:cstheme="majorBidi"/>
          <w:b/>
          <w:bCs/>
          <w:sz w:val="22"/>
          <w:szCs w:val="22"/>
        </w:rPr>
        <w:t>Лукутин</w:t>
      </w:r>
      <w:proofErr w:type="spellEnd"/>
      <w:r w:rsidRPr="00E770DD">
        <w:rPr>
          <w:rFonts w:ascii="Minion Pro" w:hAnsi="Minion Pro" w:cstheme="majorBidi"/>
          <w:b/>
          <w:bCs/>
          <w:sz w:val="22"/>
          <w:szCs w:val="22"/>
        </w:rPr>
        <w:t xml:space="preserve"> Б.В.</w:t>
      </w:r>
      <w:r w:rsidRPr="00E770DD">
        <w:rPr>
          <w:rFonts w:ascii="Minion Pro" w:hAnsi="Minion Pro" w:cstheme="majorBidi"/>
          <w:sz w:val="22"/>
          <w:szCs w:val="22"/>
        </w:rPr>
        <w:t xml:space="preserve"> Возобновляемые источники электроэнергии: учебное пособие. Томск: Изд-во ТПУ, 2008. 187 с.</w:t>
      </w:r>
    </w:p>
    <w:p w:rsidR="0034577F" w:rsidRPr="00E770DD" w:rsidRDefault="0034577F"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lastRenderedPageBreak/>
        <w:t>Суздалева А.Л., Безносов В.Н., Кучкина М.А., Суздалева А.А.</w:t>
      </w:r>
      <w:r w:rsidRPr="00E770DD">
        <w:rPr>
          <w:rFonts w:ascii="Minion Pro" w:hAnsi="Minion Pro" w:cstheme="majorBidi"/>
          <w:sz w:val="22"/>
          <w:szCs w:val="22"/>
        </w:rPr>
        <w:t xml:space="preserve"> Оценка экологической безопасности геотермальной электростанции на основе идентификации ее экологических аспектов // Малая энергетика. 2010. №1-2. С.59-65.</w:t>
      </w:r>
    </w:p>
    <w:p w:rsidR="0034577F" w:rsidRPr="00E770DD" w:rsidRDefault="0034577F"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Суздалева А.Л., Горюнова С.В.</w:t>
      </w:r>
      <w:r w:rsidRPr="00E770DD">
        <w:rPr>
          <w:rFonts w:ascii="Minion Pro" w:hAnsi="Minion Pro" w:cstheme="majorBidi"/>
          <w:sz w:val="22"/>
          <w:szCs w:val="22"/>
        </w:rPr>
        <w:t xml:space="preserve"> Техногенез и деградация поверхностных водных объектов. М.: ООО ИД «ЭНЕРГИЯ», 2014. 456 с.</w:t>
      </w:r>
    </w:p>
    <w:p w:rsidR="0034577F" w:rsidRPr="00E770DD" w:rsidRDefault="0034577F"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Суздалева А.Л., Кучкина М.А., Суздалева А.А.</w:t>
      </w:r>
      <w:r w:rsidRPr="00E770DD">
        <w:rPr>
          <w:rFonts w:ascii="Minion Pro" w:hAnsi="Minion Pro" w:cstheme="majorBidi"/>
          <w:sz w:val="22"/>
          <w:szCs w:val="22"/>
        </w:rPr>
        <w:t xml:space="preserve"> Оценка экологических и социально-экологических последствий реализации проекта Мезенской ПЭС // Экология и развитие общества. Материалы XII международной конференции. </w:t>
      </w:r>
      <w:r w:rsidR="00B171F6" w:rsidRPr="00E770DD">
        <w:rPr>
          <w:rFonts w:ascii="Minion Pro" w:hAnsi="Minion Pro" w:cstheme="majorBidi"/>
          <w:sz w:val="22"/>
          <w:szCs w:val="22"/>
        </w:rPr>
        <w:t>СПб</w:t>
      </w:r>
      <w:r w:rsidRPr="00E770DD">
        <w:rPr>
          <w:rFonts w:ascii="Minion Pro" w:hAnsi="Minion Pro" w:cstheme="majorBidi"/>
          <w:sz w:val="22"/>
          <w:szCs w:val="22"/>
        </w:rPr>
        <w:t>.: МАНЭБ, 2009. С. 125-129.</w:t>
      </w:r>
    </w:p>
    <w:p w:rsidR="0034577F" w:rsidRPr="00E770DD" w:rsidRDefault="0034577F"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Усачев И.Н., Суздалева А.Л., Безносов В.Н.</w:t>
      </w:r>
      <w:r w:rsidRPr="00E770DD">
        <w:rPr>
          <w:rFonts w:ascii="Minion Pro" w:hAnsi="Minion Pro" w:cstheme="majorBidi"/>
          <w:sz w:val="22"/>
          <w:szCs w:val="22"/>
        </w:rPr>
        <w:t xml:space="preserve"> ПЭС и окружающая среда: пути экологической оптимизации // Гидротехническое строительство. 2009. №7. С. 30-33.</w:t>
      </w:r>
    </w:p>
    <w:p w:rsidR="00FC6776" w:rsidRPr="00E770DD" w:rsidRDefault="00FC6776" w:rsidP="00F77304">
      <w:pPr>
        <w:pStyle w:val="a5"/>
        <w:shd w:val="clear" w:color="auto" w:fill="D9D9D9" w:themeFill="background1" w:themeFillShade="D9"/>
        <w:spacing w:before="120" w:line="257" w:lineRule="auto"/>
        <w:jc w:val="both"/>
        <w:rPr>
          <w:rFonts w:ascii="Minion Pro" w:hAnsi="Minion Pro"/>
          <w:b/>
          <w:bCs/>
          <w:i w:val="0"/>
          <w:iCs w:val="0"/>
          <w:smallCaps/>
          <w:color w:val="auto"/>
          <w:spacing w:val="0"/>
          <w:sz w:val="22"/>
          <w:szCs w:val="22"/>
        </w:rPr>
      </w:pPr>
      <w:r w:rsidRPr="00C5707B">
        <w:rPr>
          <w:rFonts w:ascii="Minion Pro" w:hAnsi="Minion Pro"/>
          <w:b/>
          <w:bCs/>
          <w:i w:val="0"/>
          <w:iCs w:val="0"/>
          <w:smallCaps/>
          <w:color w:val="auto"/>
          <w:spacing w:val="0"/>
          <w:sz w:val="22"/>
          <w:szCs w:val="22"/>
        </w:rPr>
        <w:t>Рекомендуемые темы</w:t>
      </w:r>
    </w:p>
    <w:p w:rsidR="0034577F" w:rsidRPr="00E55D41" w:rsidRDefault="00E55D41" w:rsidP="00F77304">
      <w:pPr>
        <w:spacing w:line="257" w:lineRule="auto"/>
        <w:jc w:val="both"/>
        <w:rPr>
          <w:rFonts w:ascii="Minion Pro" w:hAnsi="Minion Pro" w:cstheme="majorBidi"/>
          <w:bCs/>
          <w:sz w:val="22"/>
          <w:szCs w:val="22"/>
        </w:rPr>
      </w:pPr>
      <w:r>
        <w:rPr>
          <w:rFonts w:ascii="Minion Pro" w:hAnsi="Minion Pro" w:cstheme="majorBidi"/>
          <w:bCs/>
          <w:sz w:val="22"/>
          <w:szCs w:val="22"/>
        </w:rPr>
        <w:t>1. </w:t>
      </w:r>
      <w:r w:rsidR="0034577F" w:rsidRPr="00E55D41">
        <w:rPr>
          <w:rFonts w:ascii="Minion Pro" w:hAnsi="Minion Pro" w:cstheme="majorBidi"/>
          <w:bCs/>
          <w:sz w:val="22"/>
          <w:szCs w:val="22"/>
        </w:rPr>
        <w:t>Методика оценки воздействия на окружающую среду приливных электростанций (ПЭС).</w:t>
      </w:r>
    </w:p>
    <w:p w:rsidR="0034577F" w:rsidRPr="00E55D41" w:rsidRDefault="00E55D41" w:rsidP="00F77304">
      <w:pPr>
        <w:spacing w:line="257" w:lineRule="auto"/>
        <w:jc w:val="both"/>
        <w:rPr>
          <w:rFonts w:ascii="Minion Pro" w:hAnsi="Minion Pro" w:cstheme="majorBidi"/>
          <w:bCs/>
          <w:sz w:val="22"/>
          <w:szCs w:val="22"/>
        </w:rPr>
      </w:pPr>
      <w:r>
        <w:rPr>
          <w:rFonts w:ascii="Minion Pro" w:hAnsi="Minion Pro" w:cstheme="majorBidi"/>
          <w:bCs/>
          <w:sz w:val="22"/>
          <w:szCs w:val="22"/>
        </w:rPr>
        <w:t>2. </w:t>
      </w:r>
      <w:r w:rsidR="0034577F" w:rsidRPr="00E55D41">
        <w:rPr>
          <w:rFonts w:ascii="Minion Pro" w:hAnsi="Minion Pro" w:cstheme="majorBidi"/>
          <w:bCs/>
          <w:sz w:val="22"/>
          <w:szCs w:val="22"/>
        </w:rPr>
        <w:t>Методика оценки воздействия на окружающую среду объектов ветровой энергетики.</w:t>
      </w:r>
    </w:p>
    <w:p w:rsidR="0034577F" w:rsidRPr="00E55D41" w:rsidRDefault="00E55D41" w:rsidP="00F77304">
      <w:pPr>
        <w:spacing w:line="257" w:lineRule="auto"/>
        <w:jc w:val="both"/>
        <w:rPr>
          <w:rFonts w:ascii="Minion Pro" w:hAnsi="Minion Pro" w:cstheme="majorBidi"/>
          <w:bCs/>
          <w:sz w:val="22"/>
          <w:szCs w:val="22"/>
        </w:rPr>
      </w:pPr>
      <w:r>
        <w:rPr>
          <w:rFonts w:ascii="Minion Pro" w:hAnsi="Minion Pro" w:cstheme="majorBidi"/>
          <w:bCs/>
          <w:sz w:val="22"/>
          <w:szCs w:val="22"/>
        </w:rPr>
        <w:t>3. </w:t>
      </w:r>
      <w:r w:rsidR="0034577F" w:rsidRPr="00E55D41">
        <w:rPr>
          <w:rFonts w:ascii="Minion Pro" w:hAnsi="Minion Pro" w:cstheme="majorBidi"/>
          <w:bCs/>
          <w:sz w:val="22"/>
          <w:szCs w:val="22"/>
        </w:rPr>
        <w:t>Методика оценки воздействия на окружающую среду геотермальных электростанций.</w:t>
      </w:r>
    </w:p>
    <w:p w:rsidR="0034577F" w:rsidRPr="00E55D41" w:rsidRDefault="00E55D41" w:rsidP="00F77304">
      <w:pPr>
        <w:spacing w:line="257" w:lineRule="auto"/>
        <w:jc w:val="both"/>
        <w:rPr>
          <w:rFonts w:ascii="Minion Pro" w:hAnsi="Minion Pro" w:cstheme="majorBidi"/>
          <w:bCs/>
          <w:sz w:val="22"/>
          <w:szCs w:val="22"/>
        </w:rPr>
      </w:pPr>
      <w:r>
        <w:rPr>
          <w:rFonts w:ascii="Minion Pro" w:hAnsi="Minion Pro" w:cstheme="majorBidi"/>
          <w:bCs/>
          <w:sz w:val="22"/>
          <w:szCs w:val="22"/>
        </w:rPr>
        <w:t>4. </w:t>
      </w:r>
      <w:r w:rsidR="0034577F" w:rsidRPr="00E55D41">
        <w:rPr>
          <w:rFonts w:ascii="Minion Pro" w:hAnsi="Minion Pro" w:cstheme="majorBidi"/>
          <w:bCs/>
          <w:sz w:val="22"/>
          <w:szCs w:val="22"/>
        </w:rPr>
        <w:t>Методика оценки воздействия на окружающую среду солнечных электростанций (включая оценку жизненного цикла генераторов электроэнергии).</w:t>
      </w:r>
    </w:p>
    <w:p w:rsidR="0034577F" w:rsidRPr="00E55D41" w:rsidRDefault="00E55D41" w:rsidP="00F77304">
      <w:pPr>
        <w:spacing w:line="257" w:lineRule="auto"/>
        <w:jc w:val="both"/>
        <w:rPr>
          <w:rFonts w:ascii="Minion Pro" w:hAnsi="Minion Pro" w:cstheme="majorBidi"/>
          <w:bCs/>
          <w:sz w:val="22"/>
          <w:szCs w:val="22"/>
        </w:rPr>
      </w:pPr>
      <w:r>
        <w:rPr>
          <w:rFonts w:ascii="Minion Pro" w:hAnsi="Minion Pro" w:cstheme="majorBidi"/>
          <w:bCs/>
          <w:sz w:val="22"/>
          <w:szCs w:val="22"/>
        </w:rPr>
        <w:t>5. </w:t>
      </w:r>
      <w:r w:rsidR="0034577F" w:rsidRPr="00E55D41">
        <w:rPr>
          <w:rFonts w:ascii="Minion Pro" w:hAnsi="Minion Pro" w:cstheme="majorBidi"/>
          <w:bCs/>
          <w:sz w:val="22"/>
          <w:szCs w:val="22"/>
        </w:rPr>
        <w:t>Оценка экологической безопасности основных направлений производства энергии из биомассы (биоэнергетических ресурсов).</w:t>
      </w:r>
    </w:p>
    <w:p w:rsidR="00FC6776" w:rsidRPr="00E770DD" w:rsidRDefault="00FC6776" w:rsidP="00F77304">
      <w:pPr>
        <w:pBdr>
          <w:bottom w:val="double" w:sz="4" w:space="1" w:color="auto"/>
        </w:pBdr>
        <w:spacing w:before="240" w:line="257" w:lineRule="auto"/>
        <w:jc w:val="both"/>
        <w:rPr>
          <w:rFonts w:ascii="Minion Pro" w:hAnsi="Minion Pro" w:cstheme="majorBidi"/>
          <w:bCs/>
          <w:sz w:val="22"/>
          <w:szCs w:val="22"/>
        </w:rPr>
      </w:pPr>
    </w:p>
    <w:p w:rsidR="00CF258A" w:rsidRPr="000D1099" w:rsidRDefault="00CF258A" w:rsidP="00F77304">
      <w:pPr>
        <w:pStyle w:val="1"/>
        <w:spacing w:before="240" w:after="240" w:line="257" w:lineRule="auto"/>
        <w:jc w:val="center"/>
        <w:rPr>
          <w:rFonts w:ascii="Minion Pro" w:hAnsi="Minion Pro"/>
          <w:smallCaps/>
          <w:color w:val="auto"/>
          <w:sz w:val="24"/>
          <w:szCs w:val="24"/>
        </w:rPr>
      </w:pPr>
      <w:bookmarkStart w:id="15" w:name="_Toc434677679"/>
      <w:r w:rsidRPr="000D1099">
        <w:rPr>
          <w:rFonts w:ascii="Minion Pro" w:hAnsi="Minion Pro"/>
          <w:smallCaps/>
          <w:color w:val="auto"/>
          <w:sz w:val="24"/>
          <w:szCs w:val="24"/>
        </w:rPr>
        <w:t>1</w:t>
      </w:r>
      <w:r w:rsidR="005C2671" w:rsidRPr="000D1099">
        <w:rPr>
          <w:rFonts w:ascii="Minion Pro" w:hAnsi="Minion Pro"/>
          <w:smallCaps/>
          <w:color w:val="auto"/>
          <w:sz w:val="24"/>
          <w:szCs w:val="24"/>
        </w:rPr>
        <w:t>4</w:t>
      </w:r>
      <w:r w:rsidRPr="000D1099">
        <w:rPr>
          <w:rFonts w:ascii="Minion Pro" w:hAnsi="Minion Pro"/>
          <w:smallCaps/>
          <w:color w:val="auto"/>
          <w:sz w:val="24"/>
          <w:szCs w:val="24"/>
        </w:rPr>
        <w:t xml:space="preserve">. Водоемы-охладители и биопомехи </w:t>
      </w:r>
      <w:r w:rsidR="008036C0" w:rsidRPr="000D1099">
        <w:rPr>
          <w:rFonts w:ascii="Minion Pro" w:hAnsi="Minion Pro"/>
          <w:smallCaps/>
          <w:color w:val="auto"/>
          <w:sz w:val="24"/>
          <w:szCs w:val="24"/>
        </w:rPr>
        <w:br/>
      </w:r>
      <w:r w:rsidRPr="000D1099">
        <w:rPr>
          <w:rFonts w:ascii="Minion Pro" w:hAnsi="Minion Pro"/>
          <w:smallCaps/>
          <w:color w:val="auto"/>
          <w:sz w:val="24"/>
          <w:szCs w:val="24"/>
        </w:rPr>
        <w:t>в системах технического водоснабжения АЭС и ТЭС</w:t>
      </w:r>
      <w:bookmarkEnd w:id="15"/>
    </w:p>
    <w:p w:rsidR="00CF258A" w:rsidRPr="00E770DD" w:rsidRDefault="00CF258A" w:rsidP="003F1B6B">
      <w:pPr>
        <w:pStyle w:val="a5"/>
        <w:spacing w:before="120" w:line="257" w:lineRule="auto"/>
        <w:rPr>
          <w:rFonts w:ascii="Minion Pro" w:hAnsi="Minion Pro"/>
          <w:b/>
          <w:bCs/>
          <w:i w:val="0"/>
          <w:iCs w:val="0"/>
          <w:smallCaps/>
          <w:color w:val="auto"/>
          <w:spacing w:val="0"/>
          <w:sz w:val="22"/>
          <w:szCs w:val="22"/>
        </w:rPr>
      </w:pPr>
      <w:r w:rsidRPr="00E770DD">
        <w:rPr>
          <w:rFonts w:ascii="Minion Pro" w:hAnsi="Minion Pro"/>
          <w:b/>
          <w:bCs/>
          <w:i w:val="0"/>
          <w:iCs w:val="0"/>
          <w:smallCaps/>
          <w:color w:val="auto"/>
          <w:spacing w:val="0"/>
          <w:sz w:val="22"/>
          <w:szCs w:val="22"/>
        </w:rPr>
        <w:t>Водоемы-охладители как природно-техногенные объекты и как элеме</w:t>
      </w:r>
      <w:r w:rsidR="0076687B">
        <w:rPr>
          <w:rFonts w:ascii="Minion Pro" w:hAnsi="Minion Pro"/>
          <w:b/>
          <w:bCs/>
          <w:i w:val="0"/>
          <w:iCs w:val="0"/>
          <w:smallCaps/>
          <w:color w:val="auto"/>
          <w:spacing w:val="0"/>
          <w:sz w:val="22"/>
          <w:szCs w:val="22"/>
        </w:rPr>
        <w:t>нты природно-технических систем</w:t>
      </w:r>
      <w:r w:rsidRPr="00E770DD">
        <w:rPr>
          <w:rFonts w:ascii="Minion Pro" w:hAnsi="Minion Pro"/>
          <w:b/>
          <w:bCs/>
          <w:i w:val="0"/>
          <w:iCs w:val="0"/>
          <w:smallCaps/>
          <w:color w:val="auto"/>
          <w:spacing w:val="0"/>
          <w:sz w:val="22"/>
          <w:szCs w:val="22"/>
        </w:rPr>
        <w:t xml:space="preserve"> </w:t>
      </w:r>
    </w:p>
    <w:p w:rsidR="00CF258A" w:rsidRPr="00E770DD" w:rsidRDefault="00CF258A" w:rsidP="00F77304">
      <w:pPr>
        <w:tabs>
          <w:tab w:val="left" w:pos="900"/>
        </w:tabs>
        <w:spacing w:line="257" w:lineRule="auto"/>
        <w:ind w:firstLine="284"/>
        <w:jc w:val="both"/>
        <w:rPr>
          <w:rFonts w:ascii="Minion Pro" w:hAnsi="Minion Pro" w:cstheme="majorBidi"/>
          <w:bCs/>
          <w:sz w:val="22"/>
          <w:szCs w:val="22"/>
        </w:rPr>
      </w:pPr>
      <w:r w:rsidRPr="00E770DD">
        <w:rPr>
          <w:rFonts w:ascii="Minion Pro" w:hAnsi="Minion Pro" w:cstheme="majorBidi"/>
          <w:bCs/>
          <w:sz w:val="22"/>
          <w:szCs w:val="22"/>
        </w:rPr>
        <w:t xml:space="preserve">Водоемы-охладители – это водные объекты, приспособленные для отвода значительного количества тепла, образующегося в ходе технологических процессов. Главным образом они используются как </w:t>
      </w:r>
      <w:r w:rsidRPr="0076687B">
        <w:rPr>
          <w:rFonts w:ascii="Minion Pro" w:hAnsi="Minion Pro" w:cstheme="majorBidi"/>
          <w:b/>
          <w:sz w:val="22"/>
          <w:szCs w:val="22"/>
        </w:rPr>
        <w:t>элементы</w:t>
      </w:r>
      <w:r w:rsidRPr="00E770DD">
        <w:rPr>
          <w:rFonts w:ascii="Minion Pro" w:hAnsi="Minion Pro" w:cstheme="majorBidi"/>
          <w:bCs/>
          <w:sz w:val="22"/>
          <w:szCs w:val="22"/>
        </w:rPr>
        <w:t xml:space="preserve"> </w:t>
      </w:r>
      <w:r w:rsidRPr="00E770DD">
        <w:rPr>
          <w:rFonts w:ascii="Minion Pro" w:hAnsi="Minion Pro" w:cstheme="majorBidi"/>
          <w:b/>
          <w:sz w:val="22"/>
          <w:szCs w:val="22"/>
        </w:rPr>
        <w:t xml:space="preserve">систем технического водоснабжения </w:t>
      </w:r>
      <w:r w:rsidRPr="0076687B">
        <w:rPr>
          <w:rFonts w:ascii="Minion Pro" w:hAnsi="Minion Pro" w:cstheme="majorBidi"/>
          <w:bCs/>
          <w:sz w:val="22"/>
          <w:szCs w:val="22"/>
        </w:rPr>
        <w:t>(СТВ)</w:t>
      </w:r>
      <w:r w:rsidRPr="00E770DD">
        <w:rPr>
          <w:rFonts w:ascii="Minion Pro" w:hAnsi="Minion Pro" w:cstheme="majorBidi"/>
          <w:bCs/>
          <w:sz w:val="22"/>
          <w:szCs w:val="22"/>
        </w:rPr>
        <w:t xml:space="preserve"> </w:t>
      </w:r>
      <w:r w:rsidRPr="0076687B">
        <w:rPr>
          <w:rFonts w:ascii="Minion Pro" w:hAnsi="Minion Pro" w:cstheme="majorBidi"/>
          <w:bCs/>
          <w:sz w:val="22"/>
          <w:szCs w:val="22"/>
        </w:rPr>
        <w:t>атомных (АЭС) и тепловых (ТЭС) электростанций.</w:t>
      </w:r>
      <w:r w:rsidRPr="00E770DD">
        <w:rPr>
          <w:rFonts w:ascii="Minion Pro" w:hAnsi="Minion Pro" w:cstheme="majorBidi"/>
          <w:bCs/>
          <w:sz w:val="22"/>
          <w:szCs w:val="22"/>
        </w:rPr>
        <w:t xml:space="preserve"> Они также могут организовываться и при некоторых других видах производственных объектов. Создание водоемов-охладителей осуществляется как модификацией (целенаправленным </w:t>
      </w:r>
      <w:r w:rsidRPr="0005720E">
        <w:rPr>
          <w:rFonts w:ascii="Minion Pro" w:hAnsi="Minion Pro" w:cstheme="majorBidi"/>
          <w:bCs/>
          <w:sz w:val="22"/>
          <w:szCs w:val="22"/>
        </w:rPr>
        <w:t>техногенезом</w:t>
      </w:r>
      <w:r w:rsidRPr="00E770DD">
        <w:rPr>
          <w:rFonts w:ascii="Minion Pro" w:hAnsi="Minion Pro" w:cstheme="majorBidi"/>
          <w:bCs/>
          <w:sz w:val="22"/>
          <w:szCs w:val="22"/>
        </w:rPr>
        <w:t>) естественных озер и рек, так и путем строительства специальных прудов-водохранилищ. Их площадь достигает десятков км</w:t>
      </w:r>
      <w:r w:rsidRPr="00E770DD">
        <w:rPr>
          <w:rFonts w:ascii="Minion Pro" w:hAnsi="Minion Pro" w:cstheme="majorBidi"/>
          <w:bCs/>
          <w:sz w:val="22"/>
          <w:szCs w:val="22"/>
          <w:vertAlign w:val="superscript"/>
        </w:rPr>
        <w:t>2</w:t>
      </w:r>
      <w:r w:rsidRPr="00E770DD">
        <w:rPr>
          <w:rFonts w:ascii="Minion Pro" w:hAnsi="Minion Pro" w:cstheme="majorBidi"/>
          <w:bCs/>
          <w:sz w:val="22"/>
          <w:szCs w:val="22"/>
        </w:rPr>
        <w:t xml:space="preserve">. В них функционируют водные экосистемы, по своему биоразнообразию, не уступающие природным. Кроме того, на многих водоемах-охладителях осуществлялось рыборазведение. Таким образом, они полностью соответствуют определению термина </w:t>
      </w:r>
      <w:r w:rsidRPr="0076687B">
        <w:rPr>
          <w:rFonts w:ascii="Minion Pro" w:hAnsi="Minion Pro" w:cstheme="majorBidi"/>
          <w:bCs/>
          <w:sz w:val="22"/>
          <w:szCs w:val="22"/>
        </w:rPr>
        <w:t>«</w:t>
      </w:r>
      <w:r w:rsidRPr="00E770DD">
        <w:rPr>
          <w:rFonts w:ascii="Minion Pro" w:hAnsi="Minion Pro" w:cstheme="majorBidi"/>
          <w:b/>
          <w:sz w:val="22"/>
          <w:szCs w:val="22"/>
        </w:rPr>
        <w:t>природно-техногенный объект</w:t>
      </w:r>
      <w:r w:rsidRPr="0076687B">
        <w:rPr>
          <w:rFonts w:ascii="Minion Pro" w:hAnsi="Minion Pro" w:cstheme="majorBidi"/>
          <w:bCs/>
          <w:sz w:val="22"/>
          <w:szCs w:val="22"/>
        </w:rPr>
        <w:t>»</w:t>
      </w:r>
      <w:r w:rsidRPr="00E770DD">
        <w:rPr>
          <w:rFonts w:ascii="Minion Pro" w:hAnsi="Minion Pro" w:cstheme="majorBidi"/>
          <w:bCs/>
          <w:sz w:val="22"/>
          <w:szCs w:val="22"/>
        </w:rPr>
        <w:t xml:space="preserve">, данному в статье 1 закона «Об охране окружающей среды» от 10.01.2002 г. № 7-ФЗ. Все водоемы-охладители в совокупности с энергетическими (производственными объектами), при которых они организованы, представляют относительно простую по структуре, но достаточно масштабную </w:t>
      </w:r>
      <w:r w:rsidRPr="0005720E">
        <w:rPr>
          <w:rFonts w:ascii="Minion Pro" w:hAnsi="Minion Pro" w:cstheme="majorBidi"/>
          <w:b/>
          <w:sz w:val="22"/>
          <w:szCs w:val="22"/>
        </w:rPr>
        <w:t xml:space="preserve">природно-техническую </w:t>
      </w:r>
      <w:r w:rsidRPr="0076687B">
        <w:rPr>
          <w:rFonts w:ascii="Minion Pro" w:hAnsi="Minion Pro" w:cstheme="majorBidi"/>
          <w:b/>
          <w:sz w:val="22"/>
          <w:szCs w:val="22"/>
        </w:rPr>
        <w:t>систему</w:t>
      </w:r>
      <w:r w:rsidRPr="0005720E">
        <w:rPr>
          <w:rFonts w:ascii="Minion Pro" w:hAnsi="Minion Pro" w:cstheme="majorBidi"/>
          <w:bCs/>
          <w:i/>
          <w:iCs/>
          <w:color w:val="0066FF"/>
          <w:sz w:val="22"/>
          <w:szCs w:val="22"/>
        </w:rPr>
        <w:t xml:space="preserve"> </w:t>
      </w:r>
      <w:r w:rsidRPr="0005720E">
        <w:rPr>
          <w:rFonts w:ascii="Minion Pro" w:hAnsi="Minion Pro" w:cstheme="majorBidi"/>
          <w:bCs/>
          <w:sz w:val="22"/>
          <w:szCs w:val="22"/>
        </w:rPr>
        <w:t>(ПТС).</w:t>
      </w:r>
      <w:r w:rsidRPr="00E770DD">
        <w:rPr>
          <w:rFonts w:ascii="Minion Pro" w:hAnsi="Minion Pro" w:cstheme="majorBidi"/>
          <w:bCs/>
          <w:sz w:val="22"/>
          <w:szCs w:val="22"/>
        </w:rPr>
        <w:t xml:space="preserve"> Наиболее крупные их них </w:t>
      </w:r>
      <w:r w:rsidRPr="0076687B">
        <w:rPr>
          <w:rFonts w:ascii="Minion Pro" w:hAnsi="Minion Pro" w:cstheme="majorBidi"/>
          <w:bCs/>
          <w:sz w:val="22"/>
          <w:szCs w:val="22"/>
        </w:rPr>
        <w:t>– водоемы-охладители АЭС. Взаимосвязь основных</w:t>
      </w:r>
      <w:r w:rsidRPr="00E770DD">
        <w:rPr>
          <w:rFonts w:ascii="Minion Pro" w:hAnsi="Minion Pro" w:cstheme="majorBidi"/>
          <w:bCs/>
          <w:sz w:val="22"/>
          <w:szCs w:val="22"/>
        </w:rPr>
        <w:t xml:space="preserve"> элементов, </w:t>
      </w:r>
      <w:r w:rsidRPr="00E770DD">
        <w:rPr>
          <w:rFonts w:ascii="Minion Pro" w:hAnsi="Minion Pro" w:cstheme="majorBidi"/>
          <w:bCs/>
          <w:sz w:val="22"/>
          <w:szCs w:val="22"/>
        </w:rPr>
        <w:lastRenderedPageBreak/>
        <w:t>составляющих данные ПТС, проявляется более заметно, чем в ПТС других типов. Существование экосистемы водоема-охладителя зависит от объема и температуры, сбрасываемых в него подогретых вод. В свою очередь деградация экосистем водоемов-охладителей, сопровождающаяся ухудшение качества вод, неизбежно создает трудности в эксплуатации объекта энергетики (повышение интенсивности накипеобразования, органических отложений на поверхности теплообменного оборудования и т.п.).</w:t>
      </w:r>
    </w:p>
    <w:p w:rsidR="00CF258A" w:rsidRPr="0005720E" w:rsidRDefault="00CF258A" w:rsidP="00F77304">
      <w:pPr>
        <w:tabs>
          <w:tab w:val="left" w:pos="900"/>
        </w:tabs>
        <w:spacing w:line="257" w:lineRule="auto"/>
        <w:ind w:firstLine="284"/>
        <w:jc w:val="both"/>
        <w:rPr>
          <w:rFonts w:ascii="Minion Pro" w:hAnsi="Minion Pro" w:cstheme="majorBidi"/>
          <w:bCs/>
          <w:sz w:val="22"/>
          <w:szCs w:val="22"/>
        </w:rPr>
      </w:pPr>
      <w:r w:rsidRPr="00E770DD">
        <w:rPr>
          <w:rFonts w:ascii="Minion Pro" w:hAnsi="Minion Pro" w:cstheme="majorBidi"/>
          <w:bCs/>
          <w:sz w:val="22"/>
          <w:szCs w:val="22"/>
        </w:rPr>
        <w:t>Одновременны эти ПТС характеризуются высоким потенциалом управляемости. В водоемах-охладителях поддерживается определенный уровень воды, регулируется гидрологический и гидротермический режимы, проводятся меры по целенаправленной модификации водных экосистем (например, путем акклиматизации в них новых видов растительноядных рыб, снижающих интенсивность зарастания водоемов, и др.). Иными словами, системы «водоем-охладитель – АЭС</w:t>
      </w:r>
      <w:r w:rsidR="0005720E">
        <w:rPr>
          <w:rFonts w:ascii="Minion Pro" w:hAnsi="Minion Pro" w:cstheme="majorBidi"/>
          <w:bCs/>
          <w:sz w:val="22"/>
          <w:szCs w:val="22"/>
        </w:rPr>
        <w:t xml:space="preserve"> </w:t>
      </w:r>
      <w:r w:rsidRPr="00E770DD">
        <w:rPr>
          <w:rFonts w:ascii="Minion Pro" w:hAnsi="Minion Pro" w:cstheme="majorBidi"/>
          <w:bCs/>
          <w:sz w:val="22"/>
          <w:szCs w:val="22"/>
        </w:rPr>
        <w:t xml:space="preserve">(ТЭС)» на практике более всех других систем того же масштаба приближаются </w:t>
      </w:r>
      <w:r w:rsidRPr="0005720E">
        <w:rPr>
          <w:rFonts w:ascii="Minion Pro" w:hAnsi="Minion Pro" w:cstheme="majorBidi"/>
          <w:bCs/>
          <w:sz w:val="22"/>
          <w:szCs w:val="22"/>
        </w:rPr>
        <w:t>к управляемым ПТС.</w:t>
      </w:r>
    </w:p>
    <w:p w:rsidR="00CF258A" w:rsidRPr="00E770DD" w:rsidRDefault="00CF258A" w:rsidP="003F1B6B">
      <w:pPr>
        <w:pStyle w:val="a5"/>
        <w:spacing w:before="120" w:line="257" w:lineRule="auto"/>
        <w:rPr>
          <w:rFonts w:ascii="Minion Pro" w:hAnsi="Minion Pro"/>
          <w:b/>
          <w:bCs/>
          <w:i w:val="0"/>
          <w:iCs w:val="0"/>
          <w:smallCaps/>
          <w:color w:val="auto"/>
          <w:spacing w:val="0"/>
          <w:sz w:val="22"/>
          <w:szCs w:val="22"/>
        </w:rPr>
      </w:pPr>
      <w:r w:rsidRPr="00E770DD">
        <w:rPr>
          <w:rFonts w:ascii="Minion Pro" w:hAnsi="Minion Pro"/>
          <w:b/>
          <w:bCs/>
          <w:i w:val="0"/>
          <w:iCs w:val="0"/>
          <w:smallCaps/>
          <w:color w:val="auto"/>
          <w:spacing w:val="0"/>
          <w:sz w:val="22"/>
          <w:szCs w:val="22"/>
        </w:rPr>
        <w:t xml:space="preserve">Воздействие на экосистемы </w:t>
      </w:r>
    </w:p>
    <w:p w:rsidR="00CF258A" w:rsidRPr="00E770DD" w:rsidRDefault="00CF258A" w:rsidP="00DB144D">
      <w:pPr>
        <w:spacing w:line="257" w:lineRule="auto"/>
        <w:ind w:firstLine="284"/>
        <w:jc w:val="both"/>
        <w:rPr>
          <w:rFonts w:ascii="Minion Pro" w:hAnsi="Minion Pro" w:cstheme="majorBidi"/>
          <w:bCs/>
          <w:sz w:val="22"/>
          <w:szCs w:val="22"/>
        </w:rPr>
      </w:pPr>
      <w:r w:rsidRPr="00E770DD">
        <w:rPr>
          <w:rFonts w:ascii="Minion Pro" w:hAnsi="Minion Pro" w:cstheme="majorBidi"/>
          <w:bCs/>
          <w:sz w:val="22"/>
          <w:szCs w:val="22"/>
        </w:rPr>
        <w:t xml:space="preserve">Воздействие работы АЭС (ТЭС) на экосистемы водоемов-охладителей носит многоплановый характер. Наибольшее значение имеют следующие факторы: Во-первых, это подогрев, воздействие которого может оказывать как позитивное воздействие на организмы, так и становиться причиной их массовой гибели при повышении температуры воды до экстремального уровня. Помимо прямого воздействия, повышение температуры воды способно оказывать ряд значимых косвенных воздействий. Среди них следует отметить </w:t>
      </w:r>
      <w:r w:rsidRPr="0005720E">
        <w:rPr>
          <w:rFonts w:ascii="Minion Pro" w:hAnsi="Minion Pro" w:cstheme="majorBidi"/>
          <w:b/>
          <w:sz w:val="22"/>
          <w:szCs w:val="22"/>
        </w:rPr>
        <w:lastRenderedPageBreak/>
        <w:t>термическое эвтрофирование</w:t>
      </w:r>
      <w:r w:rsidRPr="0005720E">
        <w:rPr>
          <w:rFonts w:ascii="Minion Pro" w:hAnsi="Minion Pro" w:cstheme="majorBidi"/>
          <w:bCs/>
          <w:sz w:val="22"/>
          <w:szCs w:val="22"/>
        </w:rPr>
        <w:t xml:space="preserve">. </w:t>
      </w:r>
      <w:r w:rsidRPr="00E770DD">
        <w:rPr>
          <w:rFonts w:ascii="Minion Pro" w:hAnsi="Minion Pro" w:cstheme="majorBidi"/>
          <w:bCs/>
          <w:sz w:val="22"/>
          <w:szCs w:val="22"/>
        </w:rPr>
        <w:t xml:space="preserve">Экологически значимыми косвенными последствиями сброса подогретых вод также являются </w:t>
      </w:r>
      <w:r w:rsidRPr="0005720E">
        <w:rPr>
          <w:rFonts w:ascii="Minion Pro" w:hAnsi="Minion Pro" w:cstheme="majorBidi"/>
          <w:bCs/>
          <w:sz w:val="22"/>
          <w:szCs w:val="22"/>
        </w:rPr>
        <w:t>«</w:t>
      </w:r>
      <w:r w:rsidRPr="0005720E">
        <w:rPr>
          <w:rFonts w:ascii="Minion Pro" w:hAnsi="Minion Pro" w:cstheme="majorBidi"/>
          <w:b/>
          <w:sz w:val="22"/>
          <w:szCs w:val="22"/>
        </w:rPr>
        <w:t>термотехногенная стратификация</w:t>
      </w:r>
      <w:r w:rsidRPr="0005720E">
        <w:rPr>
          <w:rFonts w:ascii="Minion Pro" w:hAnsi="Minion Pro" w:cstheme="majorBidi"/>
          <w:bCs/>
          <w:sz w:val="22"/>
          <w:szCs w:val="22"/>
        </w:rPr>
        <w:t>»</w:t>
      </w:r>
      <w:r w:rsidRPr="0005720E">
        <w:rPr>
          <w:rFonts w:ascii="Minion Pro" w:hAnsi="Minion Pro" w:cstheme="majorBidi"/>
          <w:b/>
          <w:i/>
          <w:iCs/>
          <w:sz w:val="22"/>
          <w:szCs w:val="22"/>
        </w:rPr>
        <w:t xml:space="preserve"> </w:t>
      </w:r>
      <w:r w:rsidRPr="00E770DD">
        <w:rPr>
          <w:rFonts w:ascii="Minion Pro" w:hAnsi="Minion Pro" w:cstheme="majorBidi"/>
          <w:bCs/>
          <w:sz w:val="22"/>
          <w:szCs w:val="22"/>
        </w:rPr>
        <w:t xml:space="preserve">и </w:t>
      </w:r>
      <w:r w:rsidRPr="0005720E">
        <w:rPr>
          <w:rFonts w:ascii="Minion Pro" w:hAnsi="Minion Pro" w:cstheme="majorBidi"/>
          <w:bCs/>
          <w:sz w:val="22"/>
          <w:szCs w:val="22"/>
        </w:rPr>
        <w:t>«</w:t>
      </w:r>
      <w:r w:rsidRPr="0005720E">
        <w:rPr>
          <w:rFonts w:ascii="Minion Pro" w:hAnsi="Minion Pro" w:cstheme="majorBidi"/>
          <w:b/>
          <w:sz w:val="22"/>
          <w:szCs w:val="22"/>
        </w:rPr>
        <w:t>термотехногенная меромиксия</w:t>
      </w:r>
      <w:r w:rsidRPr="0005720E">
        <w:rPr>
          <w:rFonts w:ascii="Minion Pro" w:hAnsi="Minion Pro" w:cstheme="majorBidi"/>
          <w:bCs/>
          <w:sz w:val="22"/>
          <w:szCs w:val="22"/>
        </w:rPr>
        <w:t xml:space="preserve">». Помимо прочего, повышение температуры воды создает </w:t>
      </w:r>
      <w:r w:rsidRPr="00E770DD">
        <w:rPr>
          <w:rFonts w:ascii="Minion Pro" w:hAnsi="Minion Pro" w:cstheme="majorBidi"/>
          <w:bCs/>
          <w:sz w:val="22"/>
          <w:szCs w:val="22"/>
        </w:rPr>
        <w:t xml:space="preserve">условия для вселения в водоемы-охладители и развития в них чужеродных теплолюбивых видов </w:t>
      </w:r>
      <w:r w:rsidRPr="0005720E">
        <w:rPr>
          <w:rFonts w:ascii="Minion Pro" w:hAnsi="Minion Pro" w:cstheme="majorBidi"/>
          <w:bCs/>
          <w:sz w:val="22"/>
          <w:szCs w:val="22"/>
        </w:rPr>
        <w:t>(</w:t>
      </w:r>
      <w:r w:rsidR="0005720E">
        <w:rPr>
          <w:rFonts w:ascii="Minion Pro" w:hAnsi="Minion Pro" w:cstheme="majorBidi"/>
          <w:bCs/>
          <w:sz w:val="22"/>
          <w:szCs w:val="22"/>
        </w:rPr>
        <w:t xml:space="preserve">см. раздел </w:t>
      </w:r>
      <w:r w:rsidR="00DB144D">
        <w:rPr>
          <w:rFonts w:ascii="Minion Pro" w:hAnsi="Minion Pro" w:cstheme="majorBidi"/>
          <w:bCs/>
          <w:sz w:val="22"/>
          <w:szCs w:val="22"/>
        </w:rPr>
        <w:t>Б</w:t>
      </w:r>
      <w:r w:rsidRPr="0005720E">
        <w:rPr>
          <w:rFonts w:ascii="Minion Pro" w:hAnsi="Minion Pro" w:cstheme="majorBidi"/>
          <w:bCs/>
          <w:sz w:val="22"/>
          <w:szCs w:val="22"/>
        </w:rPr>
        <w:t>иологические инвазии)</w:t>
      </w:r>
      <w:r w:rsidRPr="00E770DD">
        <w:rPr>
          <w:rFonts w:ascii="Minion Pro" w:hAnsi="Minion Pro" w:cstheme="majorBidi"/>
          <w:bCs/>
          <w:sz w:val="22"/>
          <w:szCs w:val="22"/>
        </w:rPr>
        <w:t>.</w:t>
      </w:r>
    </w:p>
    <w:p w:rsidR="00CF258A" w:rsidRPr="0005720E" w:rsidRDefault="00CF258A" w:rsidP="00F77304">
      <w:pPr>
        <w:spacing w:line="257" w:lineRule="auto"/>
        <w:ind w:firstLine="284"/>
        <w:jc w:val="both"/>
        <w:rPr>
          <w:rFonts w:ascii="Minion Pro" w:hAnsi="Minion Pro" w:cstheme="majorBidi"/>
          <w:sz w:val="22"/>
          <w:szCs w:val="22"/>
        </w:rPr>
      </w:pPr>
      <w:r w:rsidRPr="00E770DD">
        <w:rPr>
          <w:rFonts w:ascii="Minion Pro" w:hAnsi="Minion Pro" w:cstheme="majorBidi"/>
          <w:bCs/>
          <w:sz w:val="22"/>
          <w:szCs w:val="22"/>
        </w:rPr>
        <w:t>Во-вторых, важными факторами техногенного воздействия являются попадание организмов во внутренние части СТВ и их последующий разнос по акватории водоема-охладителя течением</w:t>
      </w:r>
      <w:r w:rsidR="00EA6332" w:rsidRPr="00E770DD">
        <w:rPr>
          <w:rFonts w:ascii="Minion Pro" w:hAnsi="Minion Pro" w:cstheme="majorBidi"/>
          <w:bCs/>
          <w:sz w:val="22"/>
          <w:szCs w:val="22"/>
        </w:rPr>
        <w:t>,</w:t>
      </w:r>
      <w:r w:rsidRPr="00E770DD">
        <w:rPr>
          <w:rFonts w:ascii="Minion Pro" w:hAnsi="Minion Pro" w:cstheme="majorBidi"/>
          <w:bCs/>
          <w:sz w:val="22"/>
          <w:szCs w:val="22"/>
        </w:rPr>
        <w:t xml:space="preserve"> образующимся в результате сброса отработанных вод. Последствия этих явлений также носят неоднозначный характер. Часть</w:t>
      </w:r>
      <w:r w:rsidRPr="00E770DD">
        <w:rPr>
          <w:rFonts w:ascii="Minion Pro" w:hAnsi="Minion Pro" w:cstheme="majorBidi"/>
          <w:sz w:val="22"/>
          <w:szCs w:val="22"/>
        </w:rPr>
        <w:t xml:space="preserve"> организмов, (в некоторых случаях весьма значительная), попадающая с током воды в технические агрегаты, погибает. Но, одновременно, происходит и другой процесс, связанный с развитием внутри СТВ сообщества организмов-обрастателей (перифитона). Часть этих организмов, а также их личинки, отрываясь от субстрата, уносятся током воды и распространяются в акватории, увлекаемые циркуляционным течением. В результате, например, количество гетеротрофных бактерий на участках  акватории расположенных вблизи от точек сброса подогретых вод, как правило, на порядок и более выше. Здесь также фиксируется более высокая численность перифитонных водорослей, смываемых током воды со стенок подводящих каналов и водосбросных сооружений. Периодически также отмечается повышение в сбросных водах личинок беспозвоночных, формирующих биообрастания во внутренних узлах СТВ. Причем их появление иногда происходит в периоды, когда процесс размножения у представителей этих видов в водоеме-</w:t>
      </w:r>
      <w:r w:rsidRPr="00E770DD">
        <w:rPr>
          <w:rFonts w:ascii="Minion Pro" w:hAnsi="Minion Pro" w:cstheme="majorBidi"/>
          <w:sz w:val="22"/>
          <w:szCs w:val="22"/>
        </w:rPr>
        <w:lastRenderedPageBreak/>
        <w:t xml:space="preserve">охладителе еще не начался. Постоянный сброс вод подогретых вод создает в водоемах-охладителях течение, сравнимое по объему со стоком рек среднего масштаба. Попавшие в него перифитонные организмы и их личинки разносятся по значительной акватории, обусловливая специфику состава планктона этих участков. Для обозначения данного явления был предложен термин </w:t>
      </w:r>
      <w:r w:rsidRPr="0005720E">
        <w:rPr>
          <w:rFonts w:ascii="Minion Pro" w:hAnsi="Minion Pro" w:cstheme="majorBidi"/>
          <w:sz w:val="22"/>
          <w:szCs w:val="22"/>
        </w:rPr>
        <w:t>«</w:t>
      </w:r>
      <w:r w:rsidRPr="0005720E">
        <w:rPr>
          <w:rFonts w:ascii="Minion Pro" w:hAnsi="Minion Pro" w:cstheme="majorBidi"/>
          <w:b/>
          <w:bCs/>
          <w:sz w:val="22"/>
          <w:szCs w:val="22"/>
        </w:rPr>
        <w:t>биотехнопульверизация</w:t>
      </w:r>
      <w:r w:rsidRPr="0005720E">
        <w:rPr>
          <w:rFonts w:ascii="Minion Pro" w:hAnsi="Minion Pro" w:cstheme="majorBidi"/>
          <w:sz w:val="22"/>
          <w:szCs w:val="22"/>
        </w:rPr>
        <w:t>».</w:t>
      </w:r>
    </w:p>
    <w:p w:rsidR="00CF258A" w:rsidRPr="00E770DD" w:rsidRDefault="00CF258A" w:rsidP="003F1B6B">
      <w:pPr>
        <w:pStyle w:val="a5"/>
        <w:spacing w:before="120" w:line="257" w:lineRule="auto"/>
        <w:rPr>
          <w:rFonts w:ascii="Minion Pro" w:hAnsi="Minion Pro"/>
          <w:b/>
          <w:bCs/>
          <w:i w:val="0"/>
          <w:iCs w:val="0"/>
          <w:smallCaps/>
          <w:color w:val="auto"/>
          <w:spacing w:val="0"/>
          <w:sz w:val="22"/>
          <w:szCs w:val="22"/>
        </w:rPr>
      </w:pPr>
      <w:r w:rsidRPr="00E770DD">
        <w:rPr>
          <w:rFonts w:ascii="Minion Pro" w:hAnsi="Minion Pro"/>
          <w:b/>
          <w:bCs/>
          <w:i w:val="0"/>
          <w:iCs w:val="0"/>
          <w:smallCaps/>
          <w:color w:val="auto"/>
          <w:spacing w:val="0"/>
          <w:sz w:val="22"/>
          <w:szCs w:val="22"/>
        </w:rPr>
        <w:t xml:space="preserve">Биологические помехи как элементы </w:t>
      </w:r>
      <w:r w:rsidR="003F1B6B">
        <w:rPr>
          <w:rFonts w:ascii="Minion Pro" w:hAnsi="Minion Pro"/>
          <w:b/>
          <w:bCs/>
          <w:i w:val="0"/>
          <w:iCs w:val="0"/>
          <w:smallCaps/>
          <w:color w:val="auto"/>
          <w:spacing w:val="0"/>
          <w:sz w:val="22"/>
          <w:szCs w:val="22"/>
        </w:rPr>
        <w:br/>
        <w:t>природно-технических систем</w:t>
      </w:r>
    </w:p>
    <w:p w:rsidR="00CF258A" w:rsidRPr="00E770DD" w:rsidRDefault="00CF258A" w:rsidP="00F77304">
      <w:pPr>
        <w:spacing w:line="257" w:lineRule="auto"/>
        <w:ind w:firstLine="284"/>
        <w:jc w:val="both"/>
        <w:rPr>
          <w:rFonts w:ascii="Minion Pro" w:hAnsi="Minion Pro" w:cstheme="majorBidi"/>
          <w:bCs/>
          <w:sz w:val="22"/>
          <w:szCs w:val="22"/>
        </w:rPr>
      </w:pPr>
      <w:r w:rsidRPr="00E770DD">
        <w:rPr>
          <w:rFonts w:ascii="Minion Pro" w:hAnsi="Minion Pro" w:cstheme="majorBidi"/>
          <w:bCs/>
          <w:sz w:val="22"/>
          <w:szCs w:val="22"/>
        </w:rPr>
        <w:t xml:space="preserve">«Биологические помехи» или </w:t>
      </w:r>
      <w:r w:rsidRPr="0005720E">
        <w:rPr>
          <w:rFonts w:ascii="Minion Pro" w:hAnsi="Minion Pro" w:cstheme="majorBidi"/>
          <w:bCs/>
          <w:sz w:val="22"/>
          <w:szCs w:val="22"/>
        </w:rPr>
        <w:t>«</w:t>
      </w:r>
      <w:r w:rsidRPr="0005720E">
        <w:rPr>
          <w:rFonts w:ascii="Minion Pro" w:hAnsi="Minion Pro" w:cstheme="majorBidi"/>
          <w:b/>
          <w:sz w:val="22"/>
          <w:szCs w:val="22"/>
        </w:rPr>
        <w:t>биопомехи</w:t>
      </w:r>
      <w:r w:rsidRPr="0005720E">
        <w:rPr>
          <w:rFonts w:ascii="Minion Pro" w:hAnsi="Minion Pro" w:cstheme="majorBidi"/>
          <w:bCs/>
          <w:sz w:val="22"/>
          <w:szCs w:val="22"/>
        </w:rPr>
        <w:t xml:space="preserve">» </w:t>
      </w:r>
      <w:r w:rsidRPr="00E770DD">
        <w:rPr>
          <w:rFonts w:ascii="Minion Pro" w:hAnsi="Minion Pro" w:cstheme="majorBidi"/>
          <w:bCs/>
          <w:sz w:val="22"/>
          <w:szCs w:val="22"/>
        </w:rPr>
        <w:t xml:space="preserve">– это любые явления, прямо или косвенно обусловленные живыми организмами, которые затрудняют нормальную работу каких-либо технических устройств. Спектр этих явлений чрезвычайно широк. Биопомехами могут быть обусловлены как их непосредственным контактом с техническими объектами, так и воздействием на них продуктов жизнедеятельности. Но в данном случае мы уделим внимание не описанию отдельных видов биопомех, а значению этих явлений в функционировании ПТС «водоем-охладитель» – АЭС (ТЭС)». В системном плане биопомехи – это один из биотических элементов ПТС, связанный с другими ее элементами прямыми и косвенными функциональными связями. Простейший пример: повышение в районе сброса подогретых вод температуры до экстремального уровня вызывает массовую гибель водной растительности. После отмирания растений их обрывки, приносимые на водозабор АЭС (ТЭС) течением воды забивает ее решетки, фильтры и водоводы. Напротив, стабильная сбалансированная водная экосистема, не подверженная интенсивному </w:t>
      </w:r>
      <w:r w:rsidRPr="00E770DD">
        <w:rPr>
          <w:rFonts w:ascii="Minion Pro" w:hAnsi="Minion Pro" w:cstheme="majorBidi"/>
          <w:bCs/>
          <w:sz w:val="22"/>
          <w:szCs w:val="22"/>
        </w:rPr>
        <w:lastRenderedPageBreak/>
        <w:t>загрязнению и эвтрофированию обусловливает минимум биопомех.</w:t>
      </w:r>
    </w:p>
    <w:p w:rsidR="00CF258A" w:rsidRPr="00E770DD" w:rsidRDefault="00CF258A" w:rsidP="003F1B6B">
      <w:pPr>
        <w:pStyle w:val="a5"/>
        <w:spacing w:before="120" w:line="257" w:lineRule="auto"/>
        <w:rPr>
          <w:rFonts w:ascii="Minion Pro" w:hAnsi="Minion Pro"/>
          <w:b/>
          <w:bCs/>
          <w:i w:val="0"/>
          <w:iCs w:val="0"/>
          <w:smallCaps/>
          <w:color w:val="auto"/>
          <w:spacing w:val="0"/>
          <w:sz w:val="22"/>
          <w:szCs w:val="22"/>
        </w:rPr>
      </w:pPr>
      <w:r w:rsidRPr="00E770DD">
        <w:rPr>
          <w:rFonts w:ascii="Minion Pro" w:hAnsi="Minion Pro"/>
          <w:b/>
          <w:bCs/>
          <w:i w:val="0"/>
          <w:iCs w:val="0"/>
          <w:smallCaps/>
          <w:color w:val="auto"/>
          <w:spacing w:val="0"/>
          <w:sz w:val="22"/>
          <w:szCs w:val="22"/>
        </w:rPr>
        <w:t>Стратегии борьбы с биопомехами</w:t>
      </w:r>
      <w:r w:rsidR="00BE0E5B" w:rsidRPr="00E770DD">
        <w:rPr>
          <w:rFonts w:ascii="Minion Pro" w:hAnsi="Minion Pro"/>
          <w:b/>
          <w:bCs/>
          <w:i w:val="0"/>
          <w:iCs w:val="0"/>
          <w:smallCaps/>
          <w:color w:val="auto"/>
          <w:spacing w:val="0"/>
          <w:sz w:val="22"/>
          <w:szCs w:val="22"/>
        </w:rPr>
        <w:t xml:space="preserve"> в СТВ</w:t>
      </w:r>
    </w:p>
    <w:p w:rsidR="00CF258A" w:rsidRPr="00E770DD" w:rsidRDefault="00CF258A" w:rsidP="00F77304">
      <w:pPr>
        <w:spacing w:line="257" w:lineRule="auto"/>
        <w:ind w:firstLine="284"/>
        <w:jc w:val="both"/>
        <w:rPr>
          <w:rFonts w:ascii="Minion Pro" w:hAnsi="Minion Pro" w:cstheme="majorBidi"/>
          <w:bCs/>
          <w:sz w:val="22"/>
          <w:szCs w:val="22"/>
        </w:rPr>
      </w:pPr>
      <w:r w:rsidRPr="00E770DD">
        <w:rPr>
          <w:rFonts w:ascii="Minion Pro" w:hAnsi="Minion Pro" w:cstheme="majorBidi"/>
          <w:bCs/>
          <w:sz w:val="22"/>
          <w:szCs w:val="22"/>
        </w:rPr>
        <w:t>Анализ биопомех как элементов ПТС позволяет выделить две основных стратегии борьбы с данными явлениями. Первое из них – традиционное, предусматривает уничтожение нежелательных организмов различными способами (химическими, физическими, механическими и биологическими). Вторая стратегия, которую можно назвать «системной», основывается на исследовании места биопомехи в ПТС, изучении ее функциональных связей и регулирования факторов, влияющих на ее развитие. Пример: большинство животных-обрастателей, поселяющихся внутри технических агрегатов СТВ по способу питания являются сестонофагами. Они питаются органической взвесью (сестоном) состоящей из мелких планктонных организмов (бактерий, водорослей) и фрагментов остатков мертвых организмов. Чем более насыщена этими частицами вода, поступающая на водозабор СТВ, тем интенсивнее развивается внутри ее биообрастание. В свою очередь большое количество взвеси в источнике технического водоснабжения, как правило, является результатом воздействия на него техногенных факторов.</w:t>
      </w:r>
    </w:p>
    <w:p w:rsidR="00CF258A" w:rsidRPr="00E770DD" w:rsidRDefault="00CF258A" w:rsidP="00F77304">
      <w:pPr>
        <w:spacing w:line="257" w:lineRule="auto"/>
        <w:ind w:firstLine="284"/>
        <w:jc w:val="both"/>
        <w:rPr>
          <w:rFonts w:ascii="Minion Pro" w:hAnsi="Minion Pro" w:cstheme="majorBidi"/>
          <w:bCs/>
          <w:sz w:val="22"/>
          <w:szCs w:val="22"/>
        </w:rPr>
      </w:pPr>
      <w:r w:rsidRPr="00E770DD">
        <w:rPr>
          <w:rFonts w:ascii="Minion Pro" w:hAnsi="Minion Pro" w:cstheme="majorBidi"/>
          <w:bCs/>
          <w:sz w:val="22"/>
          <w:szCs w:val="22"/>
        </w:rPr>
        <w:t xml:space="preserve">Рассмотренные выше стратегии не следует рассматривать как альтернативные. Разработка мер по борьбе с биопомехами может включать элементы обоих из них. Примером является интенсивно разрабатываемый в настоящее </w:t>
      </w:r>
      <w:r w:rsidRPr="00F43482">
        <w:rPr>
          <w:rFonts w:ascii="Minion Pro" w:hAnsi="Minion Pro" w:cstheme="majorBidi"/>
          <w:bCs/>
          <w:sz w:val="22"/>
          <w:szCs w:val="22"/>
        </w:rPr>
        <w:t>время</w:t>
      </w:r>
      <w:r w:rsidRPr="00E770DD">
        <w:rPr>
          <w:rFonts w:ascii="Minion Pro" w:hAnsi="Minion Pro" w:cstheme="majorBidi"/>
          <w:b/>
          <w:sz w:val="22"/>
          <w:szCs w:val="22"/>
        </w:rPr>
        <w:t xml:space="preserve"> метод </w:t>
      </w:r>
      <w:r w:rsidRPr="00F43482">
        <w:rPr>
          <w:rFonts w:ascii="Minion Pro" w:hAnsi="Minion Pro" w:cstheme="majorBidi"/>
          <w:bCs/>
          <w:sz w:val="22"/>
          <w:szCs w:val="22"/>
        </w:rPr>
        <w:t>«</w:t>
      </w:r>
      <w:r w:rsidRPr="00E770DD">
        <w:rPr>
          <w:rFonts w:ascii="Minion Pro" w:hAnsi="Minion Pro" w:cstheme="majorBidi"/>
          <w:b/>
          <w:sz w:val="22"/>
          <w:szCs w:val="22"/>
        </w:rPr>
        <w:t>биопуль</w:t>
      </w:r>
      <w:r w:rsidRPr="00F43482">
        <w:rPr>
          <w:rFonts w:ascii="Minion Pro" w:hAnsi="Minion Pro" w:cstheme="majorBidi"/>
          <w:bCs/>
          <w:sz w:val="22"/>
          <w:szCs w:val="22"/>
        </w:rPr>
        <w:t>»</w:t>
      </w:r>
      <w:r w:rsidRPr="00E770DD">
        <w:rPr>
          <w:rFonts w:ascii="Minion Pro" w:hAnsi="Minion Pro" w:cstheme="majorBidi"/>
          <w:bCs/>
          <w:sz w:val="22"/>
          <w:szCs w:val="22"/>
        </w:rPr>
        <w:t xml:space="preserve"> (</w:t>
      </w:r>
      <w:r w:rsidRPr="00E770DD">
        <w:rPr>
          <w:rFonts w:ascii="Minion Pro" w:hAnsi="Minion Pro" w:cstheme="majorBidi"/>
          <w:bCs/>
          <w:sz w:val="22"/>
          <w:szCs w:val="22"/>
          <w:lang w:val="en-US"/>
        </w:rPr>
        <w:t>biobullets</w:t>
      </w:r>
      <w:r w:rsidRPr="00E770DD">
        <w:rPr>
          <w:rFonts w:ascii="Minion Pro" w:hAnsi="Minion Pro" w:cstheme="majorBidi"/>
          <w:bCs/>
          <w:sz w:val="22"/>
          <w:szCs w:val="22"/>
        </w:rPr>
        <w:t xml:space="preserve">). Он заключается в изготовлении частиц (биопуль) с растворимый оболочкой, внутри которых содержится биоцид (яд, убивающий обрастателей). Биопули </w:t>
      </w:r>
      <w:r w:rsidRPr="00E770DD">
        <w:rPr>
          <w:rFonts w:ascii="Minion Pro" w:hAnsi="Minion Pro" w:cstheme="majorBidi"/>
          <w:bCs/>
          <w:sz w:val="22"/>
          <w:szCs w:val="22"/>
        </w:rPr>
        <w:lastRenderedPageBreak/>
        <w:t xml:space="preserve">вводятся в воду, поступающую в СТВ, и отфильтровываются из нее обрастателями-сестонофагами (элемент «системной» стратегии). Затем оболочка растворяется и происходит гибель организма в результате его отравления биоцидом (элемент традиционной стратегии –химической борьбы с обрастанием). Преимуществами данного метода являются, с одной стороны, «адресность» доставки биоцида, обеспечивающей избирательную гибель нежелательного организма, а с другой стороны на порядки меньшее его количество, которое потребовалось бы для достижения того же эффекта при простом введении того же биоцида в воду, поступающую в СТВ. </w:t>
      </w:r>
    </w:p>
    <w:p w:rsidR="00431A21" w:rsidRPr="00C5707B" w:rsidRDefault="00431A21" w:rsidP="00DB144D">
      <w:pPr>
        <w:pStyle w:val="a5"/>
        <w:shd w:val="clear" w:color="auto" w:fill="D9D9D9" w:themeFill="background1" w:themeFillShade="D9"/>
        <w:spacing w:before="120" w:line="257" w:lineRule="auto"/>
        <w:jc w:val="both"/>
        <w:rPr>
          <w:rFonts w:ascii="Minion Pro" w:hAnsi="Minion Pro"/>
          <w:b/>
          <w:bCs/>
          <w:i w:val="0"/>
          <w:iCs w:val="0"/>
          <w:smallCaps/>
          <w:color w:val="auto"/>
          <w:spacing w:val="0"/>
          <w:sz w:val="22"/>
          <w:szCs w:val="22"/>
        </w:rPr>
      </w:pPr>
      <w:r w:rsidRPr="00C5707B">
        <w:rPr>
          <w:rFonts w:ascii="Minion Pro" w:hAnsi="Minion Pro"/>
          <w:b/>
          <w:bCs/>
          <w:i w:val="0"/>
          <w:iCs w:val="0"/>
          <w:smallCaps/>
          <w:color w:val="auto"/>
          <w:spacing w:val="0"/>
          <w:sz w:val="22"/>
          <w:szCs w:val="22"/>
        </w:rPr>
        <w:t xml:space="preserve">Литература к </w:t>
      </w:r>
      <w:r w:rsidR="00DB144D">
        <w:rPr>
          <w:rFonts w:ascii="Minion Pro" w:hAnsi="Minion Pro"/>
          <w:b/>
          <w:bCs/>
          <w:i w:val="0"/>
          <w:iCs w:val="0"/>
          <w:smallCaps/>
          <w:color w:val="auto"/>
          <w:spacing w:val="0"/>
          <w:sz w:val="22"/>
          <w:szCs w:val="22"/>
        </w:rPr>
        <w:t>разделу</w:t>
      </w:r>
    </w:p>
    <w:p w:rsidR="00093624" w:rsidRPr="00E770DD" w:rsidRDefault="00093624"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Афанасьев С.А.</w:t>
      </w:r>
      <w:r w:rsidRPr="00E770DD">
        <w:rPr>
          <w:rFonts w:ascii="Minion Pro" w:hAnsi="Minion Pro" w:cstheme="majorBidi"/>
          <w:sz w:val="22"/>
          <w:szCs w:val="22"/>
        </w:rPr>
        <w:t xml:space="preserve"> Биологические помехи в системе водоснабжения тепловых и атомных электростанций. // Гидробиол. журн. 1995. Т.31. №2. С.3-9.</w:t>
      </w:r>
    </w:p>
    <w:p w:rsidR="00093624" w:rsidRPr="00E770DD" w:rsidRDefault="00093624"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 xml:space="preserve">Протасов А.А. </w:t>
      </w:r>
      <w:r w:rsidRPr="00E770DD">
        <w:rPr>
          <w:rFonts w:ascii="Minion Pro" w:hAnsi="Minion Pro" w:cstheme="majorBidi"/>
          <w:sz w:val="22"/>
          <w:szCs w:val="22"/>
        </w:rPr>
        <w:t>Под. ред. Техно-экосистема АЭС. Гидробиология, абиотические факторы, экологические оценки. Киев: Изд-во Института гидробиологии НАН Украины, 2011. 234 с.</w:t>
      </w:r>
    </w:p>
    <w:p w:rsidR="00093624" w:rsidRPr="00E770DD" w:rsidRDefault="00093624"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 xml:space="preserve">Протасов А.А., Сергеева О.А., </w:t>
      </w:r>
      <w:proofErr w:type="spellStart"/>
      <w:r w:rsidRPr="00E770DD">
        <w:rPr>
          <w:rFonts w:ascii="Minion Pro" w:hAnsi="Minion Pro" w:cstheme="majorBidi"/>
          <w:b/>
          <w:bCs/>
          <w:sz w:val="22"/>
          <w:szCs w:val="22"/>
        </w:rPr>
        <w:t>Кафтанникова</w:t>
      </w:r>
      <w:proofErr w:type="spellEnd"/>
      <w:r w:rsidRPr="00E770DD">
        <w:rPr>
          <w:rFonts w:ascii="Minion Pro" w:hAnsi="Minion Pro" w:cstheme="majorBidi"/>
          <w:b/>
          <w:bCs/>
          <w:sz w:val="22"/>
          <w:szCs w:val="22"/>
        </w:rPr>
        <w:t xml:space="preserve"> О.Г., </w:t>
      </w:r>
      <w:proofErr w:type="spellStart"/>
      <w:r w:rsidRPr="00E770DD">
        <w:rPr>
          <w:rFonts w:ascii="Minion Pro" w:hAnsi="Minion Pro" w:cstheme="majorBidi"/>
          <w:b/>
          <w:bCs/>
          <w:sz w:val="22"/>
          <w:szCs w:val="22"/>
        </w:rPr>
        <w:t>Ленчина</w:t>
      </w:r>
      <w:proofErr w:type="spellEnd"/>
      <w:r w:rsidRPr="00E770DD">
        <w:rPr>
          <w:rFonts w:ascii="Minion Pro" w:hAnsi="Minion Pro" w:cstheme="majorBidi"/>
          <w:b/>
          <w:bCs/>
          <w:sz w:val="22"/>
          <w:szCs w:val="22"/>
        </w:rPr>
        <w:t xml:space="preserve"> Л.Г., Калиниченко Р.А., Афанасьев С.А., </w:t>
      </w:r>
      <w:proofErr w:type="spellStart"/>
      <w:r w:rsidRPr="00E770DD">
        <w:rPr>
          <w:rFonts w:ascii="Minion Pro" w:hAnsi="Minion Pro" w:cstheme="majorBidi"/>
          <w:b/>
          <w:bCs/>
          <w:sz w:val="22"/>
          <w:szCs w:val="22"/>
        </w:rPr>
        <w:t>Синицина</w:t>
      </w:r>
      <w:proofErr w:type="spellEnd"/>
      <w:r w:rsidRPr="00E770DD">
        <w:rPr>
          <w:rFonts w:ascii="Minion Pro" w:hAnsi="Minion Pro" w:cstheme="majorBidi"/>
          <w:b/>
          <w:bCs/>
          <w:sz w:val="22"/>
          <w:szCs w:val="22"/>
        </w:rPr>
        <w:t xml:space="preserve"> О.О.</w:t>
      </w:r>
      <w:r w:rsidRPr="00E770DD">
        <w:rPr>
          <w:rFonts w:ascii="Minion Pro" w:hAnsi="Minion Pro" w:cstheme="majorBidi"/>
          <w:sz w:val="22"/>
          <w:szCs w:val="22"/>
        </w:rPr>
        <w:t xml:space="preserve"> Гидробиология водоемов-охладителей тепловых и атомных станций Украины. Киев: </w:t>
      </w:r>
      <w:proofErr w:type="spellStart"/>
      <w:r w:rsidRPr="00E770DD">
        <w:rPr>
          <w:rFonts w:ascii="Minion Pro" w:hAnsi="Minion Pro" w:cstheme="majorBidi"/>
          <w:sz w:val="22"/>
          <w:szCs w:val="22"/>
        </w:rPr>
        <w:t>Наукова</w:t>
      </w:r>
      <w:proofErr w:type="spellEnd"/>
      <w:r w:rsidRPr="00E770DD">
        <w:rPr>
          <w:rFonts w:ascii="Minion Pro" w:hAnsi="Minion Pro" w:cstheme="majorBidi"/>
          <w:sz w:val="22"/>
          <w:szCs w:val="22"/>
        </w:rPr>
        <w:t xml:space="preserve"> думка, 1991. 192 с.</w:t>
      </w:r>
    </w:p>
    <w:p w:rsidR="00093624" w:rsidRPr="00E770DD" w:rsidRDefault="00093624"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Суздалева А.Л., Безносов В.Н.</w:t>
      </w:r>
      <w:r w:rsidRPr="00E770DD">
        <w:rPr>
          <w:rFonts w:ascii="Minion Pro" w:hAnsi="Minion Pro" w:cstheme="majorBidi"/>
          <w:sz w:val="22"/>
          <w:szCs w:val="22"/>
        </w:rPr>
        <w:t xml:space="preserve"> Изменение гидрологической структуры водоемов и сукцессия водных биоценозов при их превращении в водоемы-охладители атомной (тепловой) электростанции // Инженерная экология. 2000. №2. С.47-55.</w:t>
      </w:r>
    </w:p>
    <w:p w:rsidR="00093624" w:rsidRPr="00E770DD" w:rsidRDefault="00093624"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 xml:space="preserve">Суздалева А.Л., Безносов В.Н. </w:t>
      </w:r>
      <w:r w:rsidRPr="00E770DD">
        <w:rPr>
          <w:rFonts w:ascii="Minion Pro" w:hAnsi="Minion Pro" w:cstheme="majorBidi"/>
          <w:sz w:val="22"/>
          <w:szCs w:val="22"/>
        </w:rPr>
        <w:t xml:space="preserve">Экстремальные техногенные воздействия на окружающую среду: классификация и критерии </w:t>
      </w:r>
      <w:r w:rsidRPr="00E770DD">
        <w:rPr>
          <w:rFonts w:ascii="Minion Pro" w:hAnsi="Minion Pro" w:cstheme="majorBidi"/>
          <w:sz w:val="22"/>
          <w:szCs w:val="22"/>
        </w:rPr>
        <w:lastRenderedPageBreak/>
        <w:t xml:space="preserve">оценки // Доклады </w:t>
      </w:r>
      <w:proofErr w:type="spellStart"/>
      <w:r w:rsidRPr="00E770DD">
        <w:rPr>
          <w:rFonts w:ascii="Minion Pro" w:hAnsi="Minion Pro" w:cstheme="majorBidi"/>
          <w:sz w:val="22"/>
          <w:szCs w:val="22"/>
        </w:rPr>
        <w:t>Московск</w:t>
      </w:r>
      <w:proofErr w:type="spellEnd"/>
      <w:r w:rsidRPr="00E770DD">
        <w:rPr>
          <w:rFonts w:ascii="Minion Pro" w:hAnsi="Minion Pro" w:cstheme="majorBidi"/>
          <w:sz w:val="22"/>
          <w:szCs w:val="22"/>
        </w:rPr>
        <w:t>. об-ва испытателей природы. Т.36. М.: Изд-во ООО «</w:t>
      </w:r>
      <w:proofErr w:type="spellStart"/>
      <w:r w:rsidRPr="00E770DD">
        <w:rPr>
          <w:rFonts w:ascii="Minion Pro" w:hAnsi="Minion Pro" w:cstheme="majorBidi"/>
          <w:sz w:val="22"/>
          <w:szCs w:val="22"/>
        </w:rPr>
        <w:t>Графикон-принт</w:t>
      </w:r>
      <w:proofErr w:type="spellEnd"/>
      <w:r w:rsidRPr="00E770DD">
        <w:rPr>
          <w:rFonts w:ascii="Minion Pro" w:hAnsi="Minion Pro" w:cstheme="majorBidi"/>
          <w:sz w:val="22"/>
          <w:szCs w:val="22"/>
        </w:rPr>
        <w:t>», 2005. С.134-136.</w:t>
      </w:r>
    </w:p>
    <w:p w:rsidR="00093624" w:rsidRPr="00E770DD" w:rsidRDefault="00093624"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Суздалева А.Л., Безносов В.Н., Кучкина М.А.</w:t>
      </w:r>
      <w:r w:rsidRPr="00E770DD">
        <w:rPr>
          <w:rFonts w:ascii="Minion Pro" w:hAnsi="Minion Pro" w:cstheme="majorBidi"/>
          <w:sz w:val="22"/>
          <w:szCs w:val="22"/>
        </w:rPr>
        <w:t xml:space="preserve"> Экологический механизм эвтрофирования водоема-охладителя АЭС // Безопасность энергетических сооружений. 2013. Вып. 18. С. 158-177.</w:t>
      </w:r>
    </w:p>
    <w:p w:rsidR="00093624" w:rsidRPr="00E770DD" w:rsidRDefault="00093624"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Суздалева А.Л., Безносов В.Н., Кучкина М.А.</w:t>
      </w:r>
      <w:r w:rsidRPr="00E770DD">
        <w:rPr>
          <w:rFonts w:ascii="Minion Pro" w:hAnsi="Minion Pro" w:cstheme="majorBidi"/>
          <w:sz w:val="22"/>
          <w:szCs w:val="22"/>
        </w:rPr>
        <w:t xml:space="preserve"> Экологический мониторинг водных объектов и экоаудит  водопользователей как основа борьбы с биопомехами в системах техводоснабжения // Безопасность энергетических сооружений. Научно-технический и производственный сборник. Вып. </w:t>
      </w:r>
      <w:smartTag w:uri="urn:schemas-microsoft-com:office:smarttags" w:element="metricconverter">
        <w:smartTagPr>
          <w:attr w:name="ProductID" w:val="14. М"/>
        </w:smartTagPr>
        <w:r w:rsidRPr="00E770DD">
          <w:rPr>
            <w:rFonts w:ascii="Minion Pro" w:hAnsi="Minion Pro" w:cstheme="majorBidi"/>
            <w:sz w:val="22"/>
            <w:szCs w:val="22"/>
          </w:rPr>
          <w:t>14. М</w:t>
        </w:r>
      </w:smartTag>
      <w:r w:rsidRPr="00E770DD">
        <w:rPr>
          <w:rFonts w:ascii="Minion Pro" w:hAnsi="Minion Pro" w:cstheme="majorBidi"/>
          <w:sz w:val="22"/>
          <w:szCs w:val="22"/>
        </w:rPr>
        <w:t>.: Изд. ОАО «НИИЭС», 2004. С.189-206.</w:t>
      </w:r>
    </w:p>
    <w:p w:rsidR="00093624" w:rsidRPr="00E770DD" w:rsidRDefault="00093624"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Суздалева А.Л., Горюнова С.В.</w:t>
      </w:r>
      <w:r w:rsidRPr="00E770DD">
        <w:rPr>
          <w:rFonts w:ascii="Minion Pro" w:hAnsi="Minion Pro" w:cstheme="majorBidi"/>
          <w:sz w:val="22"/>
          <w:szCs w:val="22"/>
        </w:rPr>
        <w:t xml:space="preserve"> Техногенез и деградация поверхностных водных объектов. М.: ООО ИД «ЭНЕРГИЯ», 2014. 456 с.</w:t>
      </w:r>
    </w:p>
    <w:p w:rsidR="00431A21" w:rsidRPr="00E770DD" w:rsidRDefault="00431A21" w:rsidP="00F77304">
      <w:pPr>
        <w:shd w:val="clear" w:color="auto" w:fill="D9D9D9" w:themeFill="background1" w:themeFillShade="D9"/>
        <w:spacing w:before="120" w:line="257" w:lineRule="auto"/>
        <w:jc w:val="both"/>
        <w:rPr>
          <w:rFonts w:ascii="Minion Pro" w:hAnsi="Minion Pro" w:cstheme="majorBidi"/>
          <w:b/>
          <w:bCs/>
          <w:i/>
          <w:iCs/>
          <w:smallCaps/>
          <w:sz w:val="22"/>
          <w:szCs w:val="22"/>
        </w:rPr>
      </w:pPr>
      <w:r w:rsidRPr="00EB5D1B">
        <w:rPr>
          <w:rFonts w:ascii="Minion Pro" w:hAnsi="Minion Pro" w:cstheme="majorBidi"/>
          <w:b/>
          <w:bCs/>
          <w:smallCaps/>
          <w:sz w:val="22"/>
          <w:szCs w:val="22"/>
        </w:rPr>
        <w:t>Рекомендуемые темы</w:t>
      </w:r>
    </w:p>
    <w:p w:rsidR="00D15D71" w:rsidRPr="00E55D41" w:rsidRDefault="00E55D41" w:rsidP="00F77304">
      <w:pPr>
        <w:spacing w:line="257" w:lineRule="auto"/>
        <w:jc w:val="both"/>
        <w:rPr>
          <w:rFonts w:ascii="Minion Pro" w:hAnsi="Minion Pro" w:cstheme="majorBidi"/>
          <w:sz w:val="22"/>
          <w:szCs w:val="22"/>
        </w:rPr>
      </w:pPr>
      <w:r>
        <w:rPr>
          <w:rFonts w:ascii="Minion Pro" w:hAnsi="Minion Pro" w:cstheme="majorBidi"/>
          <w:sz w:val="22"/>
          <w:szCs w:val="22"/>
        </w:rPr>
        <w:t>1. </w:t>
      </w:r>
      <w:r w:rsidR="00D15D71" w:rsidRPr="00E55D41">
        <w:rPr>
          <w:rFonts w:ascii="Minion Pro" w:hAnsi="Minion Pro" w:cstheme="majorBidi"/>
          <w:sz w:val="22"/>
          <w:szCs w:val="22"/>
        </w:rPr>
        <w:t>Оценка техногенной и экологической безопасности на этапе проектирования водоема-охладителя АЭС (включая разработку алгоритма расчета допустимых рисков).</w:t>
      </w:r>
    </w:p>
    <w:p w:rsidR="00D15D71" w:rsidRPr="00E55D41" w:rsidRDefault="00E55D41" w:rsidP="00F77304">
      <w:pPr>
        <w:spacing w:line="257" w:lineRule="auto"/>
        <w:jc w:val="both"/>
        <w:rPr>
          <w:rFonts w:ascii="Minion Pro" w:hAnsi="Minion Pro" w:cstheme="majorBidi"/>
          <w:sz w:val="22"/>
          <w:szCs w:val="22"/>
        </w:rPr>
      </w:pPr>
      <w:r>
        <w:rPr>
          <w:rFonts w:ascii="Minion Pro" w:hAnsi="Minion Pro" w:cstheme="majorBidi"/>
          <w:sz w:val="22"/>
          <w:szCs w:val="22"/>
        </w:rPr>
        <w:t>2. </w:t>
      </w:r>
      <w:r w:rsidR="00D15D71" w:rsidRPr="00E55D41">
        <w:rPr>
          <w:rFonts w:ascii="Minion Pro" w:hAnsi="Minion Pro" w:cstheme="majorBidi"/>
          <w:sz w:val="22"/>
          <w:szCs w:val="22"/>
        </w:rPr>
        <w:t>Математическая модель водоема-охладителя АЭС как управляемой (регулируемой) природно-технической системы, с учетом основных групп стейкхолдеров (водопользователей).</w:t>
      </w:r>
    </w:p>
    <w:p w:rsidR="00D15D71" w:rsidRPr="00E55D41" w:rsidRDefault="00E55D41" w:rsidP="00F77304">
      <w:pPr>
        <w:spacing w:line="257" w:lineRule="auto"/>
        <w:jc w:val="both"/>
        <w:rPr>
          <w:rFonts w:ascii="Minion Pro" w:hAnsi="Minion Pro" w:cstheme="majorBidi"/>
          <w:sz w:val="22"/>
          <w:szCs w:val="22"/>
        </w:rPr>
      </w:pPr>
      <w:r>
        <w:rPr>
          <w:rFonts w:ascii="Minion Pro" w:hAnsi="Minion Pro" w:cstheme="majorBidi"/>
          <w:sz w:val="22"/>
          <w:szCs w:val="22"/>
        </w:rPr>
        <w:t>3. </w:t>
      </w:r>
      <w:r w:rsidR="00D15D71" w:rsidRPr="00E55D41">
        <w:rPr>
          <w:rFonts w:ascii="Minion Pro" w:hAnsi="Minion Pro" w:cstheme="majorBidi"/>
          <w:sz w:val="22"/>
          <w:szCs w:val="22"/>
        </w:rPr>
        <w:t>Обобщенная методика расчета ущерба наносимого биопомехами в системе технического водоснабжения АЭС (ТЭС).</w:t>
      </w:r>
    </w:p>
    <w:p w:rsidR="00D15D71" w:rsidRPr="00E55D41" w:rsidRDefault="00E55D41" w:rsidP="00F77304">
      <w:pPr>
        <w:spacing w:line="257" w:lineRule="auto"/>
        <w:jc w:val="both"/>
        <w:rPr>
          <w:rFonts w:ascii="Minion Pro" w:hAnsi="Minion Pro" w:cstheme="majorBidi"/>
          <w:sz w:val="22"/>
          <w:szCs w:val="22"/>
        </w:rPr>
      </w:pPr>
      <w:r>
        <w:rPr>
          <w:rFonts w:ascii="Minion Pro" w:hAnsi="Minion Pro" w:cstheme="majorBidi"/>
          <w:sz w:val="22"/>
          <w:szCs w:val="22"/>
        </w:rPr>
        <w:t>4. </w:t>
      </w:r>
      <w:r w:rsidR="00D15D71" w:rsidRPr="00E55D41">
        <w:rPr>
          <w:rFonts w:ascii="Minion Pro" w:hAnsi="Minion Pro" w:cstheme="majorBidi"/>
          <w:sz w:val="22"/>
          <w:szCs w:val="22"/>
        </w:rPr>
        <w:t>Методологические принципы разработки инновационных методов борьбы с биопомехами (включая разработку алгоритма расчетов допустимого экологического риска инновационных методов).</w:t>
      </w:r>
    </w:p>
    <w:p w:rsidR="00D15D71" w:rsidRDefault="00E55D41" w:rsidP="00F77304">
      <w:pPr>
        <w:spacing w:line="257" w:lineRule="auto"/>
        <w:jc w:val="both"/>
        <w:rPr>
          <w:rFonts w:ascii="Minion Pro" w:hAnsi="Minion Pro" w:cstheme="majorBidi"/>
          <w:sz w:val="22"/>
          <w:szCs w:val="22"/>
        </w:rPr>
      </w:pPr>
      <w:r>
        <w:rPr>
          <w:rFonts w:ascii="Minion Pro" w:hAnsi="Minion Pro" w:cstheme="majorBidi"/>
          <w:sz w:val="22"/>
          <w:szCs w:val="22"/>
        </w:rPr>
        <w:lastRenderedPageBreak/>
        <w:t>5. </w:t>
      </w:r>
      <w:r w:rsidR="00D15D71" w:rsidRPr="00E55D41">
        <w:rPr>
          <w:rFonts w:ascii="Minion Pro" w:hAnsi="Minion Pro" w:cstheme="majorBidi"/>
          <w:sz w:val="22"/>
          <w:szCs w:val="22"/>
        </w:rPr>
        <w:t>Компьютеризованная схема теплового воздействия АЭС (ТЭС) на экосистему водоема-охладителя.</w:t>
      </w:r>
    </w:p>
    <w:p w:rsidR="008C589A" w:rsidRPr="00E55D41" w:rsidRDefault="008C589A" w:rsidP="00F77304">
      <w:pPr>
        <w:pBdr>
          <w:bottom w:val="double" w:sz="4" w:space="1" w:color="auto"/>
        </w:pBdr>
        <w:spacing w:before="240" w:line="257" w:lineRule="auto"/>
        <w:jc w:val="both"/>
        <w:rPr>
          <w:rFonts w:ascii="Minion Pro" w:hAnsi="Minion Pro" w:cstheme="majorBidi"/>
          <w:sz w:val="22"/>
          <w:szCs w:val="22"/>
        </w:rPr>
      </w:pPr>
    </w:p>
    <w:p w:rsidR="00D51A3A" w:rsidRPr="000D1099" w:rsidRDefault="00E06538" w:rsidP="00F77304">
      <w:pPr>
        <w:pStyle w:val="1"/>
        <w:spacing w:before="240" w:after="240" w:line="257" w:lineRule="auto"/>
        <w:jc w:val="center"/>
        <w:rPr>
          <w:rFonts w:ascii="Minion Pro" w:hAnsi="Minion Pro"/>
          <w:smallCaps/>
          <w:color w:val="auto"/>
          <w:sz w:val="24"/>
          <w:szCs w:val="24"/>
        </w:rPr>
      </w:pPr>
      <w:bookmarkStart w:id="16" w:name="_Toc434677680"/>
      <w:r w:rsidRPr="000D1099">
        <w:rPr>
          <w:rFonts w:ascii="Minion Pro" w:hAnsi="Minion Pro"/>
          <w:smallCaps/>
          <w:color w:val="auto"/>
          <w:sz w:val="24"/>
          <w:szCs w:val="24"/>
        </w:rPr>
        <w:t>1</w:t>
      </w:r>
      <w:r w:rsidR="005C2671" w:rsidRPr="000D1099">
        <w:rPr>
          <w:rFonts w:ascii="Minion Pro" w:hAnsi="Minion Pro"/>
          <w:smallCaps/>
          <w:color w:val="auto"/>
          <w:sz w:val="24"/>
          <w:szCs w:val="24"/>
        </w:rPr>
        <w:t>5</w:t>
      </w:r>
      <w:r w:rsidRPr="000D1099">
        <w:rPr>
          <w:rFonts w:ascii="Minion Pro" w:hAnsi="Minion Pro"/>
          <w:smallCaps/>
          <w:color w:val="auto"/>
          <w:sz w:val="24"/>
          <w:szCs w:val="24"/>
        </w:rPr>
        <w:t>. </w:t>
      </w:r>
      <w:r w:rsidR="00D51A3A" w:rsidRPr="000D1099">
        <w:rPr>
          <w:rFonts w:ascii="Minion Pro" w:hAnsi="Minion Pro"/>
          <w:smallCaps/>
          <w:color w:val="auto"/>
          <w:sz w:val="24"/>
          <w:szCs w:val="24"/>
        </w:rPr>
        <w:t xml:space="preserve">Экологическая оптимизация </w:t>
      </w:r>
      <w:r w:rsidR="008036C0" w:rsidRPr="000D1099">
        <w:rPr>
          <w:rFonts w:ascii="Minion Pro" w:hAnsi="Minion Pro"/>
          <w:smallCaps/>
          <w:color w:val="auto"/>
          <w:sz w:val="24"/>
          <w:szCs w:val="24"/>
        </w:rPr>
        <w:br/>
      </w:r>
      <w:r w:rsidR="00D51A3A" w:rsidRPr="000D1099">
        <w:rPr>
          <w:rFonts w:ascii="Minion Pro" w:hAnsi="Minion Pro"/>
          <w:smallCaps/>
          <w:color w:val="auto"/>
          <w:sz w:val="24"/>
          <w:szCs w:val="24"/>
        </w:rPr>
        <w:t>объектов гидроэнергетики</w:t>
      </w:r>
      <w:bookmarkEnd w:id="16"/>
    </w:p>
    <w:p w:rsidR="00D51A3A" w:rsidRPr="00E770DD" w:rsidRDefault="00D51A3A" w:rsidP="003F1B6B">
      <w:pPr>
        <w:pStyle w:val="a5"/>
        <w:spacing w:before="120" w:line="257" w:lineRule="auto"/>
        <w:rPr>
          <w:rFonts w:ascii="Minion Pro" w:hAnsi="Minion Pro"/>
          <w:b/>
          <w:bCs/>
          <w:i w:val="0"/>
          <w:iCs w:val="0"/>
          <w:smallCaps/>
          <w:color w:val="auto"/>
          <w:spacing w:val="0"/>
          <w:sz w:val="22"/>
          <w:szCs w:val="22"/>
        </w:rPr>
      </w:pPr>
      <w:r w:rsidRPr="00E770DD">
        <w:rPr>
          <w:rFonts w:ascii="Minion Pro" w:hAnsi="Minion Pro"/>
          <w:b/>
          <w:bCs/>
          <w:i w:val="0"/>
          <w:iCs w:val="0"/>
          <w:smallCaps/>
          <w:color w:val="auto"/>
          <w:spacing w:val="0"/>
          <w:sz w:val="22"/>
          <w:szCs w:val="22"/>
        </w:rPr>
        <w:t>Определение термина «экологическая оптимизация»</w:t>
      </w:r>
      <w:r w:rsidR="003F1B6B" w:rsidRPr="003F1B6B">
        <w:rPr>
          <w:rFonts w:ascii="Minion Pro" w:hAnsi="Minion Pro"/>
          <w:b/>
          <w:bCs/>
          <w:i w:val="0"/>
          <w:iCs w:val="0"/>
          <w:smallCaps/>
          <w:color w:val="auto"/>
          <w:spacing w:val="0"/>
          <w:sz w:val="22"/>
          <w:szCs w:val="22"/>
        </w:rPr>
        <w:t xml:space="preserve"> </w:t>
      </w:r>
      <w:r w:rsidR="003F1B6B">
        <w:rPr>
          <w:rFonts w:ascii="Minion Pro" w:hAnsi="Minion Pro"/>
          <w:b/>
          <w:bCs/>
          <w:i w:val="0"/>
          <w:iCs w:val="0"/>
          <w:smallCaps/>
          <w:color w:val="auto"/>
          <w:spacing w:val="0"/>
          <w:sz w:val="22"/>
          <w:szCs w:val="22"/>
        </w:rPr>
        <w:br/>
      </w:r>
      <w:r w:rsidR="003F1B6B" w:rsidRPr="00E770DD">
        <w:rPr>
          <w:rFonts w:ascii="Minion Pro" w:hAnsi="Minion Pro"/>
          <w:b/>
          <w:bCs/>
          <w:i w:val="0"/>
          <w:iCs w:val="0"/>
          <w:smallCaps/>
          <w:color w:val="auto"/>
          <w:spacing w:val="0"/>
          <w:sz w:val="22"/>
          <w:szCs w:val="22"/>
        </w:rPr>
        <w:t xml:space="preserve">и </w:t>
      </w:r>
      <w:r w:rsidR="003F1B6B">
        <w:rPr>
          <w:rFonts w:ascii="Minion Pro" w:hAnsi="Minion Pro"/>
          <w:b/>
          <w:bCs/>
          <w:i w:val="0"/>
          <w:iCs w:val="0"/>
          <w:smallCaps/>
          <w:color w:val="auto"/>
          <w:spacing w:val="0"/>
          <w:sz w:val="22"/>
          <w:szCs w:val="22"/>
        </w:rPr>
        <w:t xml:space="preserve">его </w:t>
      </w:r>
      <w:r w:rsidR="003F1B6B" w:rsidRPr="00E770DD">
        <w:rPr>
          <w:rFonts w:ascii="Minion Pro" w:hAnsi="Minion Pro"/>
          <w:b/>
          <w:bCs/>
          <w:i w:val="0"/>
          <w:iCs w:val="0"/>
          <w:smallCaps/>
          <w:color w:val="auto"/>
          <w:spacing w:val="0"/>
          <w:sz w:val="22"/>
          <w:szCs w:val="22"/>
        </w:rPr>
        <w:t>содержание</w:t>
      </w:r>
    </w:p>
    <w:p w:rsidR="00D51A3A" w:rsidRPr="00E770DD" w:rsidRDefault="00D51A3A" w:rsidP="0076687B">
      <w:pPr>
        <w:spacing w:line="257" w:lineRule="auto"/>
        <w:ind w:firstLine="284"/>
        <w:jc w:val="both"/>
        <w:rPr>
          <w:rFonts w:ascii="Minion Pro" w:hAnsi="Minion Pro" w:cstheme="majorBidi"/>
          <w:sz w:val="22"/>
          <w:szCs w:val="22"/>
        </w:rPr>
      </w:pPr>
      <w:r w:rsidRPr="00E770DD">
        <w:rPr>
          <w:rFonts w:ascii="Minion Pro" w:hAnsi="Minion Pro" w:cstheme="majorBidi"/>
          <w:sz w:val="22"/>
          <w:szCs w:val="22"/>
        </w:rPr>
        <w:t xml:space="preserve">В настоящее время существует два различных подхода к охране окружающей среды. Первый из них – это различные традиционные природоохранные мероприятия – от контроля за загрязнением окружающей среды до строительства специальных защитных сооружений. Несмотря на то, что целью основной этой деятельности является сохранение природной среды, ее осуществление практически всегда представляет собой начало превращения охраняемого природного объекта </w:t>
      </w:r>
      <w:r w:rsidRPr="0005720E">
        <w:rPr>
          <w:rFonts w:ascii="Minion Pro" w:hAnsi="Minion Pro" w:cstheme="majorBidi"/>
          <w:sz w:val="22"/>
          <w:szCs w:val="22"/>
        </w:rPr>
        <w:t>в природно-техническую систему (ПТС).</w:t>
      </w:r>
      <w:r w:rsidRPr="00E770DD">
        <w:rPr>
          <w:rFonts w:ascii="Minion Pro" w:hAnsi="Minion Pro" w:cstheme="majorBidi"/>
          <w:sz w:val="22"/>
          <w:szCs w:val="22"/>
        </w:rPr>
        <w:t xml:space="preserve"> Ее состояние определяется не естественными механизмами саморегуляции, а целенаправленными действиями человека. Оперативный контроль среды и предотвращение ее загрязнения требует «встраивания» в эту среду специальной инженерно-технической инфраструктуры (ее природообустройства), функционирование которой становится значимым фактором, регулирующим (не допускающим) ухудшения экологической обстановки. Развитие человеческой цивилизации сопровождается постоянным ростом антропогенного воздействия на окружающую среду. В этой ситуации сохранение благоприятных (или  хотя бы приемлемых) экологических условий может обеспечивать </w:t>
      </w:r>
      <w:r w:rsidRPr="00E770DD">
        <w:rPr>
          <w:rFonts w:ascii="Minion Pro" w:hAnsi="Minion Pro" w:cstheme="majorBidi"/>
          <w:sz w:val="22"/>
          <w:szCs w:val="22"/>
        </w:rPr>
        <w:lastRenderedPageBreak/>
        <w:t>только адекватное усиление инженерно-технических мер по ее защите. Таким образом, как это ни парадоксально звучит, развитие системы охраны окружающей среды – это н</w:t>
      </w:r>
      <w:r w:rsidR="0068304D" w:rsidRPr="00E770DD">
        <w:rPr>
          <w:rFonts w:ascii="Minion Pro" w:hAnsi="Minion Pro" w:cstheme="majorBidi"/>
          <w:sz w:val="22"/>
          <w:szCs w:val="22"/>
        </w:rPr>
        <w:t xml:space="preserve">е </w:t>
      </w:r>
      <w:r w:rsidRPr="00E770DD">
        <w:rPr>
          <w:rFonts w:ascii="Minion Pro" w:hAnsi="Minion Pro" w:cstheme="majorBidi"/>
          <w:sz w:val="22"/>
          <w:szCs w:val="22"/>
        </w:rPr>
        <w:t xml:space="preserve">что иное, как развитие одной из форм ее техногенеза, а именно – </w:t>
      </w:r>
      <w:r w:rsidRPr="0005720E">
        <w:rPr>
          <w:rFonts w:ascii="Minion Pro" w:hAnsi="Minion Pro" w:cstheme="majorBidi"/>
          <w:b/>
          <w:bCs/>
          <w:sz w:val="22"/>
          <w:szCs w:val="22"/>
        </w:rPr>
        <w:t>природообустройственного техногенеза</w:t>
      </w:r>
      <w:r w:rsidRPr="00E770DD">
        <w:rPr>
          <w:rFonts w:ascii="Minion Pro" w:hAnsi="Minion Pro" w:cstheme="majorBidi"/>
          <w:sz w:val="22"/>
          <w:szCs w:val="22"/>
        </w:rPr>
        <w:t>. Исходя из объема необходимых финансовых затрат</w:t>
      </w:r>
      <w:r w:rsidR="00E06538" w:rsidRPr="00E770DD">
        <w:rPr>
          <w:rFonts w:ascii="Minion Pro" w:hAnsi="Minion Pro" w:cstheme="majorBidi"/>
          <w:sz w:val="22"/>
          <w:szCs w:val="22"/>
        </w:rPr>
        <w:t>,</w:t>
      </w:r>
      <w:r w:rsidRPr="00E770DD">
        <w:rPr>
          <w:rFonts w:ascii="Minion Pro" w:hAnsi="Minion Pro" w:cstheme="majorBidi"/>
          <w:sz w:val="22"/>
          <w:szCs w:val="22"/>
        </w:rPr>
        <w:t xml:space="preserve"> современное общество может осуществлять подобную деятельность только на локальном уровне, поддерживая благополучное состояния ПТС, имеющих небольшие масштаб</w:t>
      </w:r>
      <w:r w:rsidR="00E06538" w:rsidRPr="00E770DD">
        <w:rPr>
          <w:rFonts w:ascii="Minion Pro" w:hAnsi="Minion Pro" w:cstheme="majorBidi"/>
          <w:sz w:val="22"/>
          <w:szCs w:val="22"/>
        </w:rPr>
        <w:t>ы</w:t>
      </w:r>
      <w:r w:rsidRPr="00E770DD">
        <w:rPr>
          <w:rFonts w:ascii="Minion Pro" w:hAnsi="Minion Pro" w:cstheme="majorBidi"/>
          <w:sz w:val="22"/>
          <w:szCs w:val="22"/>
        </w:rPr>
        <w:t xml:space="preserve"> (</w:t>
      </w:r>
      <w:r w:rsidRPr="0005720E">
        <w:rPr>
          <w:rFonts w:ascii="Minion Pro" w:hAnsi="Minion Pro" w:cstheme="majorBidi"/>
          <w:sz w:val="22"/>
          <w:szCs w:val="22"/>
        </w:rPr>
        <w:t>инженерно-экологическое обустройство малых городских водных объектов</w:t>
      </w:r>
      <w:r w:rsidRPr="00E770DD">
        <w:rPr>
          <w:rFonts w:ascii="Minion Pro" w:hAnsi="Minion Pro" w:cstheme="majorBidi"/>
          <w:sz w:val="22"/>
          <w:szCs w:val="22"/>
        </w:rPr>
        <w:t>)</w:t>
      </w:r>
      <w:r w:rsidR="00E06538" w:rsidRPr="00E770DD">
        <w:rPr>
          <w:rFonts w:ascii="Minion Pro" w:hAnsi="Minion Pro" w:cstheme="majorBidi"/>
          <w:sz w:val="22"/>
          <w:szCs w:val="22"/>
        </w:rPr>
        <w:t>.</w:t>
      </w:r>
      <w:r w:rsidRPr="00E770DD">
        <w:rPr>
          <w:rFonts w:ascii="Minion Pro" w:hAnsi="Minion Pro" w:cstheme="majorBidi"/>
          <w:sz w:val="22"/>
          <w:szCs w:val="22"/>
        </w:rPr>
        <w:t xml:space="preserve"> Создание специальных инженерно-технических систем, предназначенных для регулирования экологических условий на региональном и, тем более межрегиональном уровнях, нереально. Поэтому, все большее значение приобретает второй путь, заключающийся в наделении эти функциями уже существующих крупномасштабных инженерно-технических систем. Наиболее пригодны для этой цели объекты гидроэнергетики. Крупные ГЭС и их каскады играют все более значимую роль в регулировании состояния окружающей среды. Таким образом, в данном случае речь скорее идет о придании системного характера этим аспектам их деятельности и признании их роли в </w:t>
      </w:r>
      <w:r w:rsidRPr="0005720E">
        <w:rPr>
          <w:rFonts w:ascii="Minion Pro" w:hAnsi="Minion Pro" w:cstheme="majorBidi"/>
          <w:sz w:val="22"/>
          <w:szCs w:val="22"/>
        </w:rPr>
        <w:t>обеспечении экологической безопасности и безопасности жизнедеятельности</w:t>
      </w:r>
      <w:r w:rsidRPr="0005720E">
        <w:rPr>
          <w:rFonts w:ascii="Minion Pro" w:hAnsi="Minion Pro" w:cstheme="majorBidi"/>
          <w:b/>
          <w:bCs/>
          <w:i/>
          <w:iCs/>
          <w:sz w:val="22"/>
          <w:szCs w:val="22"/>
        </w:rPr>
        <w:t xml:space="preserve"> </w:t>
      </w:r>
      <w:r w:rsidRPr="0005720E">
        <w:rPr>
          <w:rFonts w:ascii="Minion Pro" w:hAnsi="Minion Pro" w:cstheme="majorBidi"/>
          <w:sz w:val="22"/>
          <w:szCs w:val="22"/>
        </w:rPr>
        <w:t xml:space="preserve">людей в масштабах обширных регионов. </w:t>
      </w:r>
      <w:r w:rsidRPr="00E770DD">
        <w:rPr>
          <w:rFonts w:ascii="Minion Pro" w:hAnsi="Minion Pro" w:cstheme="majorBidi"/>
          <w:sz w:val="22"/>
          <w:szCs w:val="22"/>
        </w:rPr>
        <w:t xml:space="preserve">Эти действия обозначаются термином </w:t>
      </w:r>
      <w:r w:rsidRPr="0076687B">
        <w:rPr>
          <w:rFonts w:ascii="Minion Pro" w:hAnsi="Minion Pro" w:cstheme="majorBidi"/>
          <w:sz w:val="22"/>
          <w:szCs w:val="22"/>
        </w:rPr>
        <w:t>«</w:t>
      </w:r>
      <w:r w:rsidRPr="00E770DD">
        <w:rPr>
          <w:rFonts w:ascii="Minion Pro" w:hAnsi="Minion Pro" w:cstheme="majorBidi"/>
          <w:b/>
          <w:bCs/>
          <w:sz w:val="22"/>
          <w:szCs w:val="22"/>
        </w:rPr>
        <w:t>экологическая оптимизация</w:t>
      </w:r>
      <w:r w:rsidRPr="0076687B">
        <w:rPr>
          <w:rFonts w:ascii="Minion Pro" w:hAnsi="Minion Pro" w:cstheme="majorBidi"/>
          <w:sz w:val="22"/>
          <w:szCs w:val="22"/>
        </w:rPr>
        <w:t>»</w:t>
      </w:r>
      <w:r w:rsidRPr="00E770DD">
        <w:rPr>
          <w:rFonts w:ascii="Minion Pro" w:hAnsi="Minion Pro" w:cstheme="majorBidi"/>
          <w:sz w:val="22"/>
          <w:szCs w:val="22"/>
        </w:rPr>
        <w:t xml:space="preserve">, под которой </w:t>
      </w:r>
      <w:r w:rsidRPr="00AB0214">
        <w:rPr>
          <w:rFonts w:ascii="Minion Pro" w:hAnsi="Minion Pro" w:cstheme="majorBidi"/>
          <w:sz w:val="22"/>
          <w:szCs w:val="22"/>
        </w:rPr>
        <w:t xml:space="preserve">подразумевается </w:t>
      </w:r>
      <w:r w:rsidRPr="00AB0214">
        <w:rPr>
          <w:rFonts w:ascii="Minion Pro" w:hAnsi="Minion Pro" w:cstheme="majorBidi"/>
          <w:b/>
          <w:bCs/>
          <w:sz w:val="22"/>
          <w:szCs w:val="22"/>
        </w:rPr>
        <w:t xml:space="preserve">модернизация режима </w:t>
      </w:r>
      <w:r w:rsidRPr="00AB0214">
        <w:rPr>
          <w:rFonts w:ascii="Minion Pro" w:hAnsi="Minion Pro" w:cstheme="majorBidi"/>
          <w:sz w:val="22"/>
          <w:szCs w:val="22"/>
        </w:rPr>
        <w:t xml:space="preserve">работы технических объектов и инженерно-технических систем, а также </w:t>
      </w:r>
      <w:r w:rsidRPr="00AB0214">
        <w:rPr>
          <w:rFonts w:ascii="Minion Pro" w:hAnsi="Minion Pro" w:cstheme="majorBidi"/>
          <w:b/>
          <w:bCs/>
          <w:sz w:val="22"/>
          <w:szCs w:val="22"/>
        </w:rPr>
        <w:t xml:space="preserve">и </w:t>
      </w:r>
      <w:r w:rsidRPr="00AB0214">
        <w:rPr>
          <w:rFonts w:ascii="Minion Pro" w:hAnsi="Minion Pro" w:cstheme="majorBidi"/>
          <w:sz w:val="22"/>
          <w:szCs w:val="22"/>
        </w:rPr>
        <w:t xml:space="preserve">их </w:t>
      </w:r>
      <w:r w:rsidRPr="00AB0214">
        <w:rPr>
          <w:rFonts w:ascii="Minion Pro" w:hAnsi="Minion Pro" w:cstheme="majorBidi"/>
          <w:b/>
          <w:bCs/>
          <w:sz w:val="22"/>
          <w:szCs w:val="22"/>
        </w:rPr>
        <w:t>конструктивно-компоновочных особенностей, усиливающих значимость позитивных аспектов техногенеза при одновременном снижении негативных.</w:t>
      </w:r>
      <w:r w:rsidRPr="00AB0214">
        <w:rPr>
          <w:rFonts w:ascii="Minion Pro" w:hAnsi="Minion Pro" w:cstheme="majorBidi"/>
          <w:sz w:val="22"/>
          <w:szCs w:val="22"/>
        </w:rPr>
        <w:t xml:space="preserve"> Конечным результатом экологической </w:t>
      </w:r>
      <w:r w:rsidRPr="00AB0214">
        <w:rPr>
          <w:rFonts w:ascii="Minion Pro" w:hAnsi="Minion Pro" w:cstheme="majorBidi"/>
          <w:sz w:val="22"/>
          <w:szCs w:val="22"/>
        </w:rPr>
        <w:lastRenderedPageBreak/>
        <w:t xml:space="preserve">оптимизации является формирование </w:t>
      </w:r>
      <w:r w:rsidRPr="0076687B">
        <w:rPr>
          <w:rFonts w:ascii="Minion Pro" w:hAnsi="Minion Pro" w:cstheme="majorBidi"/>
          <w:sz w:val="22"/>
          <w:szCs w:val="22"/>
        </w:rPr>
        <w:t>управляемой природно-технической системы, в которой</w:t>
      </w:r>
      <w:r w:rsidRPr="00E770DD">
        <w:rPr>
          <w:rFonts w:ascii="Minion Pro" w:hAnsi="Minion Pro" w:cstheme="majorBidi"/>
          <w:sz w:val="22"/>
          <w:szCs w:val="22"/>
        </w:rPr>
        <w:t xml:space="preserve"> экологически оптимизированный инженерно-технический объе</w:t>
      </w:r>
      <w:r w:rsidR="0076687B">
        <w:rPr>
          <w:rFonts w:ascii="Minion Pro" w:hAnsi="Minion Pro" w:cstheme="majorBidi"/>
          <w:sz w:val="22"/>
          <w:szCs w:val="22"/>
        </w:rPr>
        <w:t>кт</w:t>
      </w:r>
      <w:r w:rsidRPr="00E770DD">
        <w:rPr>
          <w:rFonts w:ascii="Minion Pro" w:hAnsi="Minion Pro" w:cstheme="majorBidi"/>
          <w:sz w:val="22"/>
          <w:szCs w:val="22"/>
        </w:rPr>
        <w:t xml:space="preserve"> (или их скоординированная группа) выполня</w:t>
      </w:r>
      <w:r w:rsidR="0076687B">
        <w:rPr>
          <w:rFonts w:ascii="Minion Pro" w:hAnsi="Minion Pro" w:cstheme="majorBidi"/>
          <w:sz w:val="22"/>
          <w:szCs w:val="22"/>
        </w:rPr>
        <w:t>е</w:t>
      </w:r>
      <w:r w:rsidRPr="00E770DD">
        <w:rPr>
          <w:rFonts w:ascii="Minion Pro" w:hAnsi="Minion Pro" w:cstheme="majorBidi"/>
          <w:sz w:val="22"/>
          <w:szCs w:val="22"/>
        </w:rPr>
        <w:t>т роль ее регулятора.</w:t>
      </w:r>
    </w:p>
    <w:p w:rsidR="00D51A3A" w:rsidRPr="00E770DD" w:rsidRDefault="00E06538" w:rsidP="00F77304">
      <w:pPr>
        <w:pStyle w:val="a5"/>
        <w:spacing w:before="120" w:line="257" w:lineRule="auto"/>
        <w:jc w:val="both"/>
        <w:rPr>
          <w:rFonts w:ascii="Minion Pro" w:hAnsi="Minion Pro"/>
          <w:b/>
          <w:bCs/>
          <w:i w:val="0"/>
          <w:iCs w:val="0"/>
          <w:smallCaps/>
          <w:color w:val="auto"/>
          <w:spacing w:val="0"/>
          <w:sz w:val="22"/>
          <w:szCs w:val="22"/>
        </w:rPr>
      </w:pPr>
      <w:r w:rsidRPr="00E770DD">
        <w:rPr>
          <w:rFonts w:ascii="Minion Pro" w:hAnsi="Minion Pro"/>
          <w:b/>
          <w:bCs/>
          <w:i w:val="0"/>
          <w:iCs w:val="0"/>
          <w:smallCaps/>
          <w:color w:val="auto"/>
          <w:spacing w:val="0"/>
          <w:sz w:val="22"/>
          <w:szCs w:val="22"/>
        </w:rPr>
        <w:t>П</w:t>
      </w:r>
      <w:r w:rsidR="00D51A3A" w:rsidRPr="00E770DD">
        <w:rPr>
          <w:rFonts w:ascii="Minion Pro" w:hAnsi="Minion Pro"/>
          <w:b/>
          <w:bCs/>
          <w:i w:val="0"/>
          <w:iCs w:val="0"/>
          <w:smallCaps/>
          <w:color w:val="auto"/>
          <w:spacing w:val="0"/>
          <w:sz w:val="22"/>
          <w:szCs w:val="22"/>
        </w:rPr>
        <w:t xml:space="preserve">озитивные экологические аспекты </w:t>
      </w:r>
    </w:p>
    <w:p w:rsidR="00E06538" w:rsidRPr="00E770DD" w:rsidRDefault="00E06538" w:rsidP="00F77304">
      <w:pPr>
        <w:spacing w:line="257" w:lineRule="auto"/>
        <w:ind w:firstLine="284"/>
        <w:jc w:val="both"/>
        <w:rPr>
          <w:rFonts w:ascii="Minion Pro" w:hAnsi="Minion Pro" w:cstheme="majorBidi"/>
          <w:sz w:val="22"/>
          <w:szCs w:val="22"/>
        </w:rPr>
      </w:pPr>
      <w:r w:rsidRPr="00E770DD">
        <w:rPr>
          <w:rFonts w:ascii="Minion Pro" w:hAnsi="Minion Pro" w:cstheme="majorBidi"/>
          <w:sz w:val="22"/>
          <w:szCs w:val="22"/>
        </w:rPr>
        <w:t xml:space="preserve">Основными позитивными экологическими аспектами эксплуатации современных объектов гидроэнергетики (позитивными аспектами вызываемого ими техногенеза окружающей среды) являются: </w:t>
      </w:r>
    </w:p>
    <w:p w:rsidR="00D51A3A" w:rsidRPr="00E770DD" w:rsidRDefault="00D51A3A" w:rsidP="00F77304">
      <w:pPr>
        <w:spacing w:line="257" w:lineRule="auto"/>
        <w:ind w:firstLine="284"/>
        <w:jc w:val="both"/>
        <w:rPr>
          <w:rFonts w:ascii="Minion Pro" w:hAnsi="Minion Pro" w:cstheme="majorBidi"/>
          <w:sz w:val="22"/>
          <w:szCs w:val="22"/>
        </w:rPr>
      </w:pPr>
      <w:r w:rsidRPr="00E770DD">
        <w:rPr>
          <w:rFonts w:ascii="Minion Pro" w:hAnsi="Minion Pro" w:cstheme="majorBidi"/>
          <w:b/>
          <w:sz w:val="22"/>
          <w:szCs w:val="22"/>
        </w:rPr>
        <w:t>Экологический аспект</w:t>
      </w:r>
      <w:r w:rsidRPr="00E770DD">
        <w:rPr>
          <w:rFonts w:ascii="Minion Pro" w:hAnsi="Minion Pro" w:cstheme="majorBidi"/>
          <w:sz w:val="22"/>
          <w:szCs w:val="22"/>
        </w:rPr>
        <w:t xml:space="preserve"> (</w:t>
      </w:r>
      <w:r w:rsidRPr="00E770DD">
        <w:rPr>
          <w:rFonts w:ascii="Minion Pro" w:hAnsi="Minion Pro" w:cstheme="majorBidi"/>
          <w:sz w:val="22"/>
          <w:szCs w:val="22"/>
          <w:lang w:val="en-US"/>
        </w:rPr>
        <w:t>environmental</w:t>
      </w:r>
      <w:r w:rsidRPr="00E770DD">
        <w:rPr>
          <w:rFonts w:ascii="Minion Pro" w:hAnsi="Minion Pro" w:cstheme="majorBidi"/>
          <w:sz w:val="22"/>
          <w:szCs w:val="22"/>
        </w:rPr>
        <w:t xml:space="preserve"> </w:t>
      </w:r>
      <w:r w:rsidRPr="00E770DD">
        <w:rPr>
          <w:rFonts w:ascii="Minion Pro" w:hAnsi="Minion Pro" w:cstheme="majorBidi"/>
          <w:sz w:val="22"/>
          <w:szCs w:val="22"/>
          <w:lang w:val="en-US"/>
        </w:rPr>
        <w:t>aspect</w:t>
      </w:r>
      <w:r w:rsidRPr="00E770DD">
        <w:rPr>
          <w:rFonts w:ascii="Minion Pro" w:hAnsi="Minion Pro" w:cstheme="majorBidi"/>
          <w:sz w:val="22"/>
          <w:szCs w:val="22"/>
        </w:rPr>
        <w:t>) – это любой элемент деятельности, который может взаимодействовать с окружающей средой (ГОСТ Р ИСО 14050-2009 «Менеджмент окружающей среды. Словарь», пункт 3.2). В свою очередь термин «воздействие на окружающую среду» (</w:t>
      </w:r>
      <w:r w:rsidRPr="00E770DD">
        <w:rPr>
          <w:rFonts w:ascii="Minion Pro" w:hAnsi="Minion Pro" w:cstheme="majorBidi"/>
          <w:sz w:val="22"/>
          <w:szCs w:val="22"/>
          <w:lang w:val="en-US"/>
        </w:rPr>
        <w:t>environmental</w:t>
      </w:r>
      <w:r w:rsidRPr="00E770DD">
        <w:rPr>
          <w:rFonts w:ascii="Minion Pro" w:hAnsi="Minion Pro" w:cstheme="majorBidi"/>
          <w:sz w:val="22"/>
          <w:szCs w:val="22"/>
        </w:rPr>
        <w:t xml:space="preserve"> </w:t>
      </w:r>
      <w:r w:rsidRPr="00E770DD">
        <w:rPr>
          <w:rFonts w:ascii="Minion Pro" w:hAnsi="Minion Pro" w:cstheme="majorBidi"/>
          <w:sz w:val="22"/>
          <w:szCs w:val="22"/>
          <w:lang w:val="en-US"/>
        </w:rPr>
        <w:t>impact</w:t>
      </w:r>
      <w:r w:rsidRPr="00E770DD">
        <w:rPr>
          <w:rFonts w:ascii="Minion Pro" w:hAnsi="Minion Pro" w:cstheme="majorBidi"/>
          <w:sz w:val="22"/>
          <w:szCs w:val="22"/>
        </w:rPr>
        <w:t xml:space="preserve">) определяется как любое изменение окружающей среды, отрицательное или положительное, полностью или частично являющееся результатом экологических аспектов организации (ГОСТ Р ИСО 14050-2009, пункт 3.3). Таким образом, экологический аспект деятельности может быть как негативным, так и позитивным. Близким понятием является </w:t>
      </w:r>
      <w:r w:rsidRPr="00E770DD">
        <w:rPr>
          <w:rFonts w:ascii="Minion Pro" w:hAnsi="Minion Pro" w:cstheme="majorBidi"/>
          <w:bCs/>
          <w:sz w:val="22"/>
          <w:szCs w:val="22"/>
        </w:rPr>
        <w:t>«</w:t>
      </w:r>
      <w:r w:rsidRPr="00E770DD">
        <w:rPr>
          <w:rFonts w:ascii="Minion Pro" w:hAnsi="Minion Pro" w:cstheme="majorBidi"/>
          <w:b/>
          <w:sz w:val="22"/>
          <w:szCs w:val="22"/>
        </w:rPr>
        <w:t>аспект техногенеза</w:t>
      </w:r>
      <w:r w:rsidRPr="0076687B">
        <w:rPr>
          <w:rFonts w:ascii="Minion Pro" w:hAnsi="Minion Pro" w:cstheme="majorBidi"/>
          <w:bCs/>
          <w:sz w:val="22"/>
          <w:szCs w:val="22"/>
        </w:rPr>
        <w:t>»</w:t>
      </w:r>
      <w:r w:rsidRPr="00E770DD">
        <w:rPr>
          <w:rFonts w:ascii="Minion Pro" w:hAnsi="Minion Pro" w:cstheme="majorBidi"/>
          <w:sz w:val="22"/>
          <w:szCs w:val="22"/>
        </w:rPr>
        <w:t xml:space="preserve"> – любой элемент процесса техногенеза, способный оказать значимое негативное или позитивное воздействие на состояние окружающей среды. Рассмотрим эти воздействия на примере объектов гидроэлектростанций (ГЭС).</w:t>
      </w:r>
    </w:p>
    <w:p w:rsidR="00D51A3A" w:rsidRPr="00E770DD" w:rsidRDefault="00BE0E5B" w:rsidP="00F77304">
      <w:pPr>
        <w:pStyle w:val="a5"/>
        <w:spacing w:before="120" w:line="257" w:lineRule="auto"/>
        <w:jc w:val="both"/>
        <w:rPr>
          <w:rFonts w:ascii="Minion Pro" w:hAnsi="Minion Pro"/>
          <w:b/>
          <w:bCs/>
          <w:i w:val="0"/>
          <w:iCs w:val="0"/>
          <w:smallCaps/>
          <w:color w:val="auto"/>
          <w:spacing w:val="0"/>
          <w:sz w:val="22"/>
          <w:szCs w:val="22"/>
        </w:rPr>
      </w:pPr>
      <w:r w:rsidRPr="00E770DD">
        <w:rPr>
          <w:rFonts w:ascii="Minion Pro" w:hAnsi="Minion Pro"/>
          <w:b/>
          <w:bCs/>
          <w:i w:val="0"/>
          <w:iCs w:val="0"/>
          <w:smallCaps/>
          <w:color w:val="auto"/>
          <w:spacing w:val="0"/>
          <w:sz w:val="22"/>
          <w:szCs w:val="22"/>
        </w:rPr>
        <w:t>З</w:t>
      </w:r>
      <w:r w:rsidR="00D51A3A" w:rsidRPr="00E770DD">
        <w:rPr>
          <w:rFonts w:ascii="Minion Pro" w:hAnsi="Minion Pro"/>
          <w:b/>
          <w:bCs/>
          <w:i w:val="0"/>
          <w:iCs w:val="0"/>
          <w:smallCaps/>
          <w:color w:val="auto"/>
          <w:spacing w:val="0"/>
          <w:sz w:val="22"/>
          <w:szCs w:val="22"/>
        </w:rPr>
        <w:t xml:space="preserve">начимые </w:t>
      </w:r>
      <w:r w:rsidRPr="00E770DD">
        <w:rPr>
          <w:rFonts w:ascii="Minion Pro" w:hAnsi="Minion Pro"/>
          <w:b/>
          <w:bCs/>
          <w:i w:val="0"/>
          <w:iCs w:val="0"/>
          <w:smallCaps/>
          <w:color w:val="auto"/>
          <w:spacing w:val="0"/>
          <w:sz w:val="22"/>
          <w:szCs w:val="22"/>
        </w:rPr>
        <w:t xml:space="preserve">для </w:t>
      </w:r>
      <w:r w:rsidR="00D51A3A" w:rsidRPr="00E770DD">
        <w:rPr>
          <w:rFonts w:ascii="Minion Pro" w:hAnsi="Minion Pro"/>
          <w:b/>
          <w:bCs/>
          <w:i w:val="0"/>
          <w:iCs w:val="0"/>
          <w:smallCaps/>
          <w:color w:val="auto"/>
          <w:spacing w:val="0"/>
          <w:sz w:val="22"/>
          <w:szCs w:val="22"/>
        </w:rPr>
        <w:t>экологическ</w:t>
      </w:r>
      <w:r w:rsidRPr="00E770DD">
        <w:rPr>
          <w:rFonts w:ascii="Minion Pro" w:hAnsi="Minion Pro"/>
          <w:b/>
          <w:bCs/>
          <w:i w:val="0"/>
          <w:iCs w:val="0"/>
          <w:smallCaps/>
          <w:color w:val="auto"/>
          <w:spacing w:val="0"/>
          <w:sz w:val="22"/>
          <w:szCs w:val="22"/>
        </w:rPr>
        <w:t>ой оптимизации</w:t>
      </w:r>
      <w:r w:rsidR="00D51A3A" w:rsidRPr="00E770DD">
        <w:rPr>
          <w:rFonts w:ascii="Minion Pro" w:hAnsi="Minion Pro"/>
          <w:b/>
          <w:bCs/>
          <w:i w:val="0"/>
          <w:iCs w:val="0"/>
          <w:smallCaps/>
          <w:color w:val="auto"/>
          <w:spacing w:val="0"/>
          <w:sz w:val="22"/>
          <w:szCs w:val="22"/>
        </w:rPr>
        <w:t xml:space="preserve"> аспекты</w:t>
      </w:r>
    </w:p>
    <w:p w:rsidR="00BE0E5B" w:rsidRPr="00E770DD" w:rsidRDefault="00BE0E5B" w:rsidP="00F77304">
      <w:pPr>
        <w:pStyle w:val="a5"/>
        <w:spacing w:line="257" w:lineRule="auto"/>
        <w:ind w:firstLine="284"/>
        <w:jc w:val="both"/>
        <w:rPr>
          <w:rFonts w:ascii="Minion Pro" w:eastAsia="Times New Roman" w:hAnsi="Minion Pro"/>
          <w:i w:val="0"/>
          <w:iCs w:val="0"/>
          <w:color w:val="auto"/>
          <w:spacing w:val="0"/>
          <w:sz w:val="22"/>
          <w:szCs w:val="22"/>
        </w:rPr>
      </w:pPr>
      <w:r w:rsidRPr="00E770DD">
        <w:rPr>
          <w:rFonts w:ascii="Minion Pro" w:eastAsia="Times New Roman" w:hAnsi="Minion Pro"/>
          <w:i w:val="0"/>
          <w:iCs w:val="0"/>
          <w:color w:val="auto"/>
          <w:spacing w:val="0"/>
          <w:sz w:val="22"/>
          <w:szCs w:val="22"/>
        </w:rPr>
        <w:t>Наиболее значимыми позитивными экологическими аспектами ГЭС, которые могут выступать как перспективные направления экологической оптимизации, являются:</w:t>
      </w:r>
    </w:p>
    <w:p w:rsidR="00D51A3A" w:rsidRPr="00E770DD" w:rsidRDefault="00D51A3A" w:rsidP="00F77304">
      <w:pPr>
        <w:pStyle w:val="af1"/>
        <w:numPr>
          <w:ilvl w:val="0"/>
          <w:numId w:val="4"/>
        </w:numPr>
        <w:spacing w:line="257" w:lineRule="auto"/>
        <w:ind w:left="0" w:firstLine="284"/>
        <w:jc w:val="both"/>
        <w:rPr>
          <w:rFonts w:ascii="Minion Pro" w:hAnsi="Minion Pro" w:cstheme="majorBidi"/>
          <w:sz w:val="22"/>
          <w:szCs w:val="22"/>
        </w:rPr>
      </w:pPr>
      <w:r w:rsidRPr="00E770DD">
        <w:rPr>
          <w:rFonts w:ascii="Minion Pro" w:hAnsi="Minion Pro" w:cstheme="majorBidi"/>
          <w:b/>
          <w:sz w:val="22"/>
          <w:szCs w:val="22"/>
        </w:rPr>
        <w:lastRenderedPageBreak/>
        <w:t xml:space="preserve">Создание </w:t>
      </w:r>
      <w:r w:rsidRPr="00E770DD">
        <w:rPr>
          <w:rFonts w:ascii="Minion Pro" w:hAnsi="Minion Pro" w:cstheme="majorBidi"/>
          <w:bCs/>
          <w:sz w:val="22"/>
          <w:szCs w:val="22"/>
        </w:rPr>
        <w:t>на базе объектов гидроэнергетики</w:t>
      </w:r>
      <w:r w:rsidRPr="00E770DD">
        <w:rPr>
          <w:rFonts w:ascii="Minion Pro" w:hAnsi="Minion Pro" w:cstheme="majorBidi"/>
          <w:b/>
          <w:sz w:val="22"/>
          <w:szCs w:val="22"/>
        </w:rPr>
        <w:t xml:space="preserve"> регулируемых водохозяйственных систем</w:t>
      </w:r>
      <w:r w:rsidRPr="00E770DD">
        <w:rPr>
          <w:rFonts w:ascii="Minion Pro" w:hAnsi="Minion Pro" w:cstheme="majorBidi"/>
          <w:bCs/>
          <w:sz w:val="22"/>
          <w:szCs w:val="22"/>
        </w:rPr>
        <w:t>, обеспечивающих баланс интересов всех лиц, организаций и социальных групп, причастных их работе</w:t>
      </w:r>
      <w:r w:rsidRPr="00E770DD">
        <w:rPr>
          <w:rFonts w:ascii="Minion Pro" w:hAnsi="Minion Pro" w:cstheme="majorBidi"/>
          <w:b/>
          <w:sz w:val="22"/>
          <w:szCs w:val="22"/>
        </w:rPr>
        <w:t xml:space="preserve"> </w:t>
      </w:r>
      <w:r w:rsidRPr="00E770DD">
        <w:rPr>
          <w:rFonts w:ascii="Minion Pro" w:hAnsi="Minion Pro" w:cstheme="majorBidi"/>
          <w:bCs/>
          <w:sz w:val="22"/>
          <w:szCs w:val="22"/>
        </w:rPr>
        <w:t xml:space="preserve">(для их обозначения используется термин «стейкхолдеры»). Неуклонный рост дефицита пресной воды все больше обусловливает необходимость создание системы </w:t>
      </w:r>
      <w:r w:rsidRPr="00E770DD">
        <w:rPr>
          <w:rFonts w:ascii="Minion Pro" w:hAnsi="Minion Pro" w:cstheme="majorBidi"/>
          <w:sz w:val="22"/>
          <w:szCs w:val="22"/>
        </w:rPr>
        <w:t>регулирования доступа к ней. Это регулирование, помимо прочего, требует от стейкхолдеров соблюдения правил рационального водопользования.</w:t>
      </w:r>
    </w:p>
    <w:p w:rsidR="00D51A3A" w:rsidRPr="00E770DD" w:rsidRDefault="00BE0E5B" w:rsidP="00F77304">
      <w:pPr>
        <w:pStyle w:val="af1"/>
        <w:numPr>
          <w:ilvl w:val="0"/>
          <w:numId w:val="4"/>
        </w:numPr>
        <w:spacing w:line="257" w:lineRule="auto"/>
        <w:ind w:left="0" w:firstLine="284"/>
        <w:jc w:val="both"/>
        <w:rPr>
          <w:rFonts w:ascii="Minion Pro" w:hAnsi="Minion Pro" w:cstheme="majorBidi"/>
          <w:sz w:val="22"/>
          <w:szCs w:val="22"/>
        </w:rPr>
      </w:pPr>
      <w:r w:rsidRPr="00E770DD">
        <w:rPr>
          <w:rFonts w:ascii="Minion Pro" w:hAnsi="Minion Pro" w:cstheme="majorBidi"/>
          <w:b/>
          <w:snapToGrid w:val="0"/>
          <w:sz w:val="22"/>
          <w:szCs w:val="22"/>
        </w:rPr>
        <w:t>С</w:t>
      </w:r>
      <w:r w:rsidRPr="00E770DD">
        <w:rPr>
          <w:rFonts w:ascii="Minion Pro" w:hAnsi="Minion Pro" w:cstheme="majorBidi"/>
          <w:b/>
          <w:sz w:val="22"/>
          <w:szCs w:val="22"/>
        </w:rPr>
        <w:t>редозащитные</w:t>
      </w:r>
      <w:r w:rsidR="00D51A3A" w:rsidRPr="00E770DD">
        <w:rPr>
          <w:rFonts w:ascii="Minion Pro" w:hAnsi="Minion Pro" w:cstheme="majorBidi"/>
          <w:b/>
          <w:sz w:val="22"/>
          <w:szCs w:val="22"/>
        </w:rPr>
        <w:t xml:space="preserve"> функции ГЭС</w:t>
      </w:r>
      <w:r w:rsidR="00D51A3A" w:rsidRPr="00E770DD">
        <w:rPr>
          <w:rFonts w:ascii="Minion Pro" w:hAnsi="Minion Pro" w:cstheme="majorBidi"/>
          <w:bCs/>
          <w:sz w:val="22"/>
          <w:szCs w:val="22"/>
        </w:rPr>
        <w:t>, заключа</w:t>
      </w:r>
      <w:r w:rsidRPr="00E770DD">
        <w:rPr>
          <w:rFonts w:ascii="Minion Pro" w:hAnsi="Minion Pro" w:cstheme="majorBidi"/>
          <w:bCs/>
          <w:sz w:val="22"/>
          <w:szCs w:val="22"/>
        </w:rPr>
        <w:t>ю</w:t>
      </w:r>
      <w:r w:rsidR="00D51A3A" w:rsidRPr="00E770DD">
        <w:rPr>
          <w:rFonts w:ascii="Minion Pro" w:hAnsi="Minion Pro" w:cstheme="majorBidi"/>
          <w:bCs/>
          <w:sz w:val="22"/>
          <w:szCs w:val="22"/>
        </w:rPr>
        <w:t xml:space="preserve">тся в защите с их помощью окружающей среды от негативных воздействий, обусловленных </w:t>
      </w:r>
      <w:r w:rsidR="00D51A3A" w:rsidRPr="00E770DD">
        <w:rPr>
          <w:rFonts w:ascii="Minion Pro" w:hAnsi="Minion Pro" w:cstheme="majorBidi"/>
          <w:sz w:val="22"/>
          <w:szCs w:val="22"/>
        </w:rPr>
        <w:t>катастрофическими наводнениями и аномальными маловодьями (засухами).</w:t>
      </w:r>
    </w:p>
    <w:p w:rsidR="00D51A3A" w:rsidRPr="00E770DD" w:rsidRDefault="00D51A3A" w:rsidP="00F77304">
      <w:pPr>
        <w:pStyle w:val="af1"/>
        <w:numPr>
          <w:ilvl w:val="0"/>
          <w:numId w:val="4"/>
        </w:numPr>
        <w:spacing w:line="257" w:lineRule="auto"/>
        <w:ind w:left="0" w:firstLine="284"/>
        <w:jc w:val="both"/>
        <w:rPr>
          <w:rFonts w:ascii="Minion Pro" w:hAnsi="Minion Pro" w:cstheme="majorBidi"/>
          <w:bCs/>
          <w:snapToGrid w:val="0"/>
          <w:sz w:val="22"/>
          <w:szCs w:val="22"/>
        </w:rPr>
      </w:pPr>
      <w:r w:rsidRPr="00E770DD">
        <w:rPr>
          <w:rFonts w:ascii="Minion Pro" w:hAnsi="Minion Pro" w:cstheme="majorBidi"/>
          <w:b/>
          <w:snapToGrid w:val="0"/>
          <w:sz w:val="22"/>
          <w:szCs w:val="22"/>
        </w:rPr>
        <w:t>Природоохранн</w:t>
      </w:r>
      <w:r w:rsidR="00BE0E5B" w:rsidRPr="00E770DD">
        <w:rPr>
          <w:rFonts w:ascii="Minion Pro" w:hAnsi="Minion Pro" w:cstheme="majorBidi"/>
          <w:b/>
          <w:snapToGrid w:val="0"/>
          <w:sz w:val="22"/>
          <w:szCs w:val="22"/>
        </w:rPr>
        <w:t>ые</w:t>
      </w:r>
      <w:r w:rsidRPr="00E770DD">
        <w:rPr>
          <w:rFonts w:ascii="Minion Pro" w:hAnsi="Minion Pro" w:cstheme="majorBidi"/>
          <w:b/>
          <w:snapToGrid w:val="0"/>
          <w:sz w:val="22"/>
          <w:szCs w:val="22"/>
        </w:rPr>
        <w:t xml:space="preserve"> функци</w:t>
      </w:r>
      <w:r w:rsidR="00BE0E5B" w:rsidRPr="00E770DD">
        <w:rPr>
          <w:rFonts w:ascii="Minion Pro" w:hAnsi="Minion Pro" w:cstheme="majorBidi"/>
          <w:b/>
          <w:snapToGrid w:val="0"/>
          <w:sz w:val="22"/>
          <w:szCs w:val="22"/>
        </w:rPr>
        <w:t>и</w:t>
      </w:r>
      <w:r w:rsidRPr="00E770DD">
        <w:rPr>
          <w:rFonts w:ascii="Minion Pro" w:hAnsi="Minion Pro" w:cstheme="majorBidi"/>
          <w:b/>
          <w:snapToGrid w:val="0"/>
          <w:sz w:val="22"/>
          <w:szCs w:val="22"/>
        </w:rPr>
        <w:t xml:space="preserve"> ГЭС</w:t>
      </w:r>
      <w:r w:rsidRPr="00E770DD">
        <w:rPr>
          <w:rFonts w:ascii="Minion Pro" w:hAnsi="Minion Pro" w:cstheme="majorBidi"/>
          <w:bCs/>
          <w:snapToGrid w:val="0"/>
          <w:sz w:val="22"/>
          <w:szCs w:val="22"/>
        </w:rPr>
        <w:t>, включа</w:t>
      </w:r>
      <w:r w:rsidR="00BE0E5B" w:rsidRPr="00E770DD">
        <w:rPr>
          <w:rFonts w:ascii="Minion Pro" w:hAnsi="Minion Pro" w:cstheme="majorBidi"/>
          <w:bCs/>
          <w:snapToGrid w:val="0"/>
          <w:sz w:val="22"/>
          <w:szCs w:val="22"/>
        </w:rPr>
        <w:t>ю</w:t>
      </w:r>
      <w:r w:rsidRPr="00E770DD">
        <w:rPr>
          <w:rFonts w:ascii="Minion Pro" w:hAnsi="Minion Pro" w:cstheme="majorBidi"/>
          <w:bCs/>
          <w:snapToGrid w:val="0"/>
          <w:sz w:val="22"/>
          <w:szCs w:val="22"/>
        </w:rPr>
        <w:t>т широкий спектр мер, осуществляемых для сохранения различных компонентов природной среды (совершенствование режима сработки водохранилища, в направлении минимизации оползнеобразования и эрозии почв в его прибрежной зоне и др.).</w:t>
      </w:r>
    </w:p>
    <w:p w:rsidR="00D51A3A" w:rsidRPr="00E770DD" w:rsidRDefault="00D51A3A" w:rsidP="00F77304">
      <w:pPr>
        <w:pStyle w:val="af1"/>
        <w:numPr>
          <w:ilvl w:val="0"/>
          <w:numId w:val="4"/>
        </w:numPr>
        <w:spacing w:line="257" w:lineRule="auto"/>
        <w:ind w:left="0" w:firstLine="284"/>
        <w:jc w:val="both"/>
        <w:rPr>
          <w:rFonts w:ascii="Minion Pro" w:hAnsi="Minion Pro" w:cstheme="majorBidi"/>
          <w:bCs/>
          <w:snapToGrid w:val="0"/>
          <w:sz w:val="22"/>
          <w:szCs w:val="22"/>
        </w:rPr>
      </w:pPr>
      <w:r w:rsidRPr="00E770DD">
        <w:rPr>
          <w:rFonts w:ascii="Minion Pro" w:hAnsi="Minion Pro" w:cstheme="majorBidi"/>
          <w:b/>
          <w:snapToGrid w:val="0"/>
          <w:sz w:val="22"/>
          <w:szCs w:val="22"/>
        </w:rPr>
        <w:t>Организация экологических попусков,</w:t>
      </w:r>
      <w:r w:rsidRPr="00E770DD">
        <w:rPr>
          <w:rFonts w:ascii="Minion Pro" w:hAnsi="Minion Pro" w:cstheme="majorBidi"/>
          <w:bCs/>
          <w:snapToGrid w:val="0"/>
          <w:sz w:val="22"/>
          <w:szCs w:val="22"/>
        </w:rPr>
        <w:t xml:space="preserve"> т.е. регулярная, периодическая или эпизодическая подача воды из водохранилища ГЭС в нижний бьеф в объемах, необходимых для поддержания благополучной экологической ситуации. Разновидностью являются так называемые «нерестовые попуски», осуществляемые с целью создания благоприятных условий для нереста ценных пород рыб и «санитарно-экологические попуски в маловодные годы», проводимые для предотвращения ухудшения санитарно-эпидемиологической обстановки.</w:t>
      </w:r>
    </w:p>
    <w:p w:rsidR="00D51A3A" w:rsidRPr="00E770DD" w:rsidRDefault="00D51A3A" w:rsidP="00F77304">
      <w:pPr>
        <w:pStyle w:val="af1"/>
        <w:numPr>
          <w:ilvl w:val="0"/>
          <w:numId w:val="4"/>
        </w:numPr>
        <w:spacing w:line="257" w:lineRule="auto"/>
        <w:ind w:left="0" w:firstLine="284"/>
        <w:jc w:val="both"/>
        <w:rPr>
          <w:rFonts w:ascii="Minion Pro" w:hAnsi="Minion Pro" w:cstheme="majorBidi"/>
          <w:sz w:val="22"/>
          <w:szCs w:val="22"/>
        </w:rPr>
      </w:pPr>
      <w:r w:rsidRPr="00E770DD">
        <w:rPr>
          <w:rFonts w:ascii="Minion Pro" w:hAnsi="Minion Pro" w:cstheme="majorBidi"/>
          <w:b/>
          <w:bCs/>
          <w:sz w:val="22"/>
          <w:szCs w:val="22"/>
        </w:rPr>
        <w:lastRenderedPageBreak/>
        <w:t>Регулирование потока загрязнителей</w:t>
      </w:r>
      <w:r w:rsidRPr="0076687B">
        <w:rPr>
          <w:rFonts w:ascii="Minion Pro" w:hAnsi="Minion Pro" w:cstheme="majorBidi"/>
          <w:sz w:val="22"/>
          <w:szCs w:val="22"/>
        </w:rPr>
        <w:t>.</w:t>
      </w:r>
      <w:r w:rsidRPr="00E770DD">
        <w:rPr>
          <w:rFonts w:ascii="Minion Pro" w:hAnsi="Minion Pro" w:cstheme="majorBidi"/>
          <w:sz w:val="22"/>
          <w:szCs w:val="22"/>
        </w:rPr>
        <w:t xml:space="preserve"> В настоящее время водохранилища ГЭС являются депозитариями, в которых задерживается значительная часть потока загрязнителей, поступающих в гидросферу. Благодаря этому появляется возможность сбора рассеянных загрязнителей и их утилизации (например, путем изъятия и переработки донных отложений). Если бы водохранилища отсутствовали в Волжском бассейне, то в сложившейся ситуации тысячи тонн тяжелых металлов (свинца, цинка и др.), которые аккумулируются в их донных отложениях осаждались бы пойменных участках и затем накапливались бы луговых травах, молоке и мясе скота.</w:t>
      </w:r>
    </w:p>
    <w:p w:rsidR="00D51A3A" w:rsidRPr="00E770DD" w:rsidRDefault="00D51A3A" w:rsidP="00F77304">
      <w:pPr>
        <w:pStyle w:val="af1"/>
        <w:numPr>
          <w:ilvl w:val="0"/>
          <w:numId w:val="4"/>
        </w:numPr>
        <w:spacing w:line="257" w:lineRule="auto"/>
        <w:ind w:left="0" w:firstLine="284"/>
        <w:jc w:val="both"/>
        <w:rPr>
          <w:rFonts w:ascii="Minion Pro" w:hAnsi="Minion Pro" w:cstheme="majorBidi"/>
          <w:sz w:val="22"/>
          <w:szCs w:val="22"/>
        </w:rPr>
      </w:pPr>
      <w:r w:rsidRPr="00E770DD">
        <w:rPr>
          <w:rFonts w:ascii="Minion Pro" w:hAnsi="Minion Pro" w:cstheme="majorBidi"/>
          <w:b/>
          <w:bCs/>
          <w:sz w:val="22"/>
          <w:szCs w:val="22"/>
        </w:rPr>
        <w:t>Интенсификация процессов самоочищения</w:t>
      </w:r>
      <w:r w:rsidRPr="0076687B">
        <w:rPr>
          <w:rFonts w:ascii="Minion Pro" w:hAnsi="Minion Pro" w:cstheme="majorBidi"/>
          <w:sz w:val="22"/>
          <w:szCs w:val="22"/>
        </w:rPr>
        <w:t>.</w:t>
      </w:r>
      <w:r w:rsidRPr="00E770DD">
        <w:rPr>
          <w:rFonts w:ascii="Minion Pro" w:hAnsi="Minion Pro" w:cstheme="majorBidi"/>
          <w:sz w:val="22"/>
          <w:szCs w:val="22"/>
        </w:rPr>
        <w:t xml:space="preserve"> В водохранилищах эти процессы идут более интенсивно, вследствие чего качество сбрасываемых из них вод нередко существенно выше, чем во впадающих в них водотоках. Данный аспект может быть значительно усилен путем специальных мер (аэрации воды, ликвидации застойных зон и др.).</w:t>
      </w:r>
    </w:p>
    <w:p w:rsidR="00D51A3A" w:rsidRPr="00E770DD" w:rsidRDefault="00D51A3A" w:rsidP="00F77304">
      <w:pPr>
        <w:pStyle w:val="af1"/>
        <w:numPr>
          <w:ilvl w:val="0"/>
          <w:numId w:val="4"/>
        </w:numPr>
        <w:spacing w:line="257" w:lineRule="auto"/>
        <w:ind w:left="0" w:firstLine="284"/>
        <w:jc w:val="both"/>
        <w:rPr>
          <w:rFonts w:ascii="Minion Pro" w:hAnsi="Minion Pro" w:cstheme="majorBidi"/>
          <w:sz w:val="22"/>
          <w:szCs w:val="22"/>
        </w:rPr>
      </w:pPr>
      <w:r w:rsidRPr="00E770DD">
        <w:rPr>
          <w:rFonts w:ascii="Minion Pro" w:hAnsi="Minion Pro" w:cstheme="majorBidi"/>
          <w:b/>
          <w:sz w:val="22"/>
          <w:szCs w:val="22"/>
        </w:rPr>
        <w:t>Улучшение видеоэкологического потенциала и социальной привлекательности территорий</w:t>
      </w:r>
      <w:r w:rsidRPr="0076687B">
        <w:rPr>
          <w:rFonts w:ascii="Minion Pro" w:hAnsi="Minion Pro" w:cstheme="majorBidi"/>
          <w:bCs/>
          <w:sz w:val="22"/>
          <w:szCs w:val="22"/>
        </w:rPr>
        <w:t>.</w:t>
      </w:r>
      <w:r w:rsidRPr="00E770DD">
        <w:rPr>
          <w:rFonts w:ascii="Minion Pro" w:hAnsi="Minion Pro" w:cstheme="majorBidi"/>
          <w:sz w:val="22"/>
          <w:szCs w:val="22"/>
        </w:rPr>
        <w:t xml:space="preserve"> В условиях стремительно развивающейся урбанизации все большее значение в жизни человека приобретает эстетическое восприятие им условий, в которых он существует. Постоянно видимый людьми пейзаж становится все более значимым фактором здоровья населения. Значительную роль здесь может играть благоустройство берегов водохранилищ ГЭС и улучшение эстетики самих объектов гидроэнергетики. Как важное направление экологической оптимизации следует рассматривать организацию на берегах водохранилищ мест массового отдыха – </w:t>
      </w:r>
      <w:r w:rsidRPr="0071231B">
        <w:rPr>
          <w:rFonts w:ascii="Minion Pro" w:hAnsi="Minion Pro" w:cstheme="majorBidi"/>
          <w:b/>
          <w:bCs/>
          <w:sz w:val="22"/>
          <w:szCs w:val="22"/>
        </w:rPr>
        <w:t>резортов</w:t>
      </w:r>
      <w:r w:rsidRPr="0071231B">
        <w:rPr>
          <w:rFonts w:ascii="Minion Pro" w:hAnsi="Minion Pro" w:cstheme="majorBidi"/>
          <w:sz w:val="22"/>
          <w:szCs w:val="22"/>
        </w:rPr>
        <w:t xml:space="preserve">. </w:t>
      </w:r>
    </w:p>
    <w:p w:rsidR="00D51A3A" w:rsidRPr="00E770DD" w:rsidRDefault="00D51A3A" w:rsidP="00F77304">
      <w:pPr>
        <w:pStyle w:val="a5"/>
        <w:spacing w:before="120" w:line="257" w:lineRule="auto"/>
        <w:jc w:val="both"/>
        <w:rPr>
          <w:rFonts w:ascii="Minion Pro" w:hAnsi="Minion Pro"/>
          <w:b/>
          <w:bCs/>
          <w:i w:val="0"/>
          <w:iCs w:val="0"/>
          <w:smallCaps/>
          <w:color w:val="auto"/>
          <w:spacing w:val="0"/>
          <w:sz w:val="22"/>
          <w:szCs w:val="22"/>
        </w:rPr>
      </w:pPr>
      <w:r w:rsidRPr="00E770DD">
        <w:rPr>
          <w:rFonts w:ascii="Minion Pro" w:hAnsi="Minion Pro"/>
          <w:b/>
          <w:bCs/>
          <w:i w:val="0"/>
          <w:iCs w:val="0"/>
          <w:smallCaps/>
          <w:color w:val="auto"/>
          <w:spacing w:val="0"/>
          <w:sz w:val="22"/>
          <w:szCs w:val="22"/>
        </w:rPr>
        <w:lastRenderedPageBreak/>
        <w:t>Программа экологической оптимизации</w:t>
      </w:r>
    </w:p>
    <w:p w:rsidR="00BE0E5B" w:rsidRPr="00E770DD" w:rsidRDefault="00BE0E5B" w:rsidP="00F77304">
      <w:pPr>
        <w:pStyle w:val="a5"/>
        <w:spacing w:line="257" w:lineRule="auto"/>
        <w:ind w:firstLine="284"/>
        <w:jc w:val="both"/>
        <w:rPr>
          <w:rFonts w:ascii="Minion Pro" w:eastAsia="Times New Roman" w:hAnsi="Minion Pro"/>
          <w:i w:val="0"/>
          <w:iCs w:val="0"/>
          <w:color w:val="auto"/>
          <w:spacing w:val="0"/>
          <w:sz w:val="22"/>
          <w:szCs w:val="22"/>
        </w:rPr>
      </w:pPr>
      <w:r w:rsidRPr="00E770DD">
        <w:rPr>
          <w:rFonts w:ascii="Minion Pro" w:eastAsia="Times New Roman" w:hAnsi="Minion Pro"/>
          <w:i w:val="0"/>
          <w:iCs w:val="0"/>
          <w:color w:val="auto"/>
          <w:spacing w:val="0"/>
          <w:sz w:val="22"/>
          <w:szCs w:val="22"/>
        </w:rPr>
        <w:t>Программа экологической оптимизации ГЭС включает:</w:t>
      </w:r>
    </w:p>
    <w:p w:rsidR="00D51A3A" w:rsidRPr="00E770DD" w:rsidRDefault="00D51A3A" w:rsidP="00F77304">
      <w:pPr>
        <w:pStyle w:val="af1"/>
        <w:numPr>
          <w:ilvl w:val="0"/>
          <w:numId w:val="5"/>
        </w:numPr>
        <w:spacing w:line="257" w:lineRule="auto"/>
        <w:ind w:left="0" w:firstLine="0"/>
        <w:jc w:val="both"/>
        <w:rPr>
          <w:rFonts w:ascii="Minion Pro" w:hAnsi="Minion Pro" w:cstheme="majorBidi"/>
          <w:sz w:val="22"/>
          <w:szCs w:val="22"/>
        </w:rPr>
      </w:pPr>
      <w:r w:rsidRPr="00E770DD">
        <w:rPr>
          <w:rFonts w:ascii="Minion Pro" w:hAnsi="Minion Pro" w:cstheme="majorBidi"/>
          <w:sz w:val="22"/>
          <w:szCs w:val="22"/>
        </w:rPr>
        <w:t>идентификацию значимых экологических аспектов (аспектов техногенеза);</w:t>
      </w:r>
    </w:p>
    <w:p w:rsidR="00D51A3A" w:rsidRPr="00E770DD" w:rsidRDefault="00D51A3A" w:rsidP="00F77304">
      <w:pPr>
        <w:pStyle w:val="af1"/>
        <w:numPr>
          <w:ilvl w:val="0"/>
          <w:numId w:val="5"/>
        </w:numPr>
        <w:spacing w:line="257" w:lineRule="auto"/>
        <w:ind w:left="0" w:firstLine="0"/>
        <w:jc w:val="both"/>
        <w:rPr>
          <w:rFonts w:ascii="Minion Pro" w:hAnsi="Minion Pro" w:cstheme="majorBidi"/>
          <w:sz w:val="22"/>
          <w:szCs w:val="22"/>
        </w:rPr>
      </w:pPr>
      <w:r w:rsidRPr="00E770DD">
        <w:rPr>
          <w:rFonts w:ascii="Minion Pro" w:hAnsi="Minion Pro" w:cstheme="majorBidi"/>
          <w:sz w:val="22"/>
          <w:szCs w:val="22"/>
        </w:rPr>
        <w:t>разработку мер по усилению воздействия позитивных аспектов и снижения негативных;</w:t>
      </w:r>
    </w:p>
    <w:p w:rsidR="00D51A3A" w:rsidRPr="0005720E" w:rsidRDefault="00D51A3A" w:rsidP="00F77304">
      <w:pPr>
        <w:pStyle w:val="af1"/>
        <w:numPr>
          <w:ilvl w:val="0"/>
          <w:numId w:val="5"/>
        </w:numPr>
        <w:spacing w:line="257" w:lineRule="auto"/>
        <w:ind w:left="0" w:firstLine="0"/>
        <w:jc w:val="both"/>
        <w:rPr>
          <w:rFonts w:ascii="Minion Pro" w:hAnsi="Minion Pro" w:cstheme="majorBidi"/>
          <w:sz w:val="22"/>
          <w:szCs w:val="22"/>
        </w:rPr>
      </w:pPr>
      <w:r w:rsidRPr="00E770DD">
        <w:rPr>
          <w:rFonts w:ascii="Minion Pro" w:hAnsi="Minion Pro" w:cstheme="majorBidi"/>
          <w:sz w:val="22"/>
          <w:szCs w:val="22"/>
        </w:rPr>
        <w:t xml:space="preserve">идентификацию стейкхолдеров, включая природные объекты (ответственных за их состояние лиц), входящие в зону регулирования ГЭС (определение состава и границ </w:t>
      </w:r>
      <w:r w:rsidRPr="0005720E">
        <w:rPr>
          <w:rFonts w:ascii="Minion Pro" w:hAnsi="Minion Pro" w:cstheme="majorBidi"/>
          <w:sz w:val="22"/>
          <w:szCs w:val="22"/>
        </w:rPr>
        <w:t>управляемой ПТС в которой ГЭС играет роль регулятора);</w:t>
      </w:r>
    </w:p>
    <w:p w:rsidR="00D51A3A" w:rsidRPr="00E770DD" w:rsidRDefault="00D51A3A" w:rsidP="00F77304">
      <w:pPr>
        <w:pStyle w:val="af1"/>
        <w:numPr>
          <w:ilvl w:val="0"/>
          <w:numId w:val="5"/>
        </w:numPr>
        <w:spacing w:line="257" w:lineRule="auto"/>
        <w:ind w:left="0" w:firstLine="0"/>
        <w:jc w:val="both"/>
        <w:rPr>
          <w:rFonts w:ascii="Minion Pro" w:hAnsi="Minion Pro" w:cstheme="majorBidi"/>
          <w:sz w:val="22"/>
          <w:szCs w:val="22"/>
        </w:rPr>
      </w:pPr>
      <w:r w:rsidRPr="00E770DD">
        <w:rPr>
          <w:rFonts w:ascii="Minion Pro" w:hAnsi="Minion Pro" w:cstheme="majorBidi"/>
          <w:sz w:val="22"/>
          <w:szCs w:val="22"/>
        </w:rPr>
        <w:t>определение потребностей стейкхолдеров в регулировании среды их существования и корректировка связей с ними (разработка структурно-функциональной организации управляемой ПТС);</w:t>
      </w:r>
    </w:p>
    <w:p w:rsidR="00D51A3A" w:rsidRPr="00E770DD" w:rsidRDefault="00D51A3A" w:rsidP="00F77304">
      <w:pPr>
        <w:pStyle w:val="af1"/>
        <w:numPr>
          <w:ilvl w:val="0"/>
          <w:numId w:val="5"/>
        </w:numPr>
        <w:spacing w:line="257" w:lineRule="auto"/>
        <w:ind w:left="0" w:firstLine="0"/>
        <w:jc w:val="both"/>
        <w:rPr>
          <w:rFonts w:ascii="Minion Pro" w:hAnsi="Minion Pro" w:cstheme="majorBidi"/>
          <w:sz w:val="22"/>
          <w:szCs w:val="22"/>
        </w:rPr>
      </w:pPr>
      <w:r w:rsidRPr="00E770DD">
        <w:rPr>
          <w:rFonts w:ascii="Minion Pro" w:hAnsi="Minion Pro" w:cstheme="majorBidi"/>
          <w:sz w:val="22"/>
          <w:szCs w:val="22"/>
        </w:rPr>
        <w:t xml:space="preserve">формирование позитивного </w:t>
      </w:r>
      <w:r w:rsidRPr="0005720E">
        <w:rPr>
          <w:rFonts w:ascii="Minion Pro" w:hAnsi="Minion Pro" w:cstheme="majorBidi"/>
          <w:sz w:val="22"/>
          <w:szCs w:val="22"/>
        </w:rPr>
        <w:t>экологического имиджа ГЭ</w:t>
      </w:r>
      <w:r w:rsidRPr="00E770DD">
        <w:rPr>
          <w:rFonts w:ascii="Minion Pro" w:hAnsi="Minion Pro" w:cstheme="majorBidi"/>
          <w:sz w:val="22"/>
          <w:szCs w:val="22"/>
        </w:rPr>
        <w:t>С как объекта, обеспечивающего экологическую безопасность региона и безопасность жизнедеятельности.</w:t>
      </w:r>
    </w:p>
    <w:p w:rsidR="00D51A3A" w:rsidRPr="00E770DD" w:rsidRDefault="00D51A3A" w:rsidP="00F77304">
      <w:pPr>
        <w:spacing w:line="257" w:lineRule="auto"/>
        <w:ind w:firstLine="284"/>
        <w:jc w:val="both"/>
        <w:rPr>
          <w:rFonts w:ascii="Minion Pro" w:hAnsi="Minion Pro" w:cstheme="majorBidi"/>
          <w:sz w:val="22"/>
          <w:szCs w:val="22"/>
        </w:rPr>
      </w:pPr>
      <w:r w:rsidRPr="00E770DD">
        <w:rPr>
          <w:rFonts w:ascii="Minion Pro" w:hAnsi="Minion Pro" w:cstheme="majorBidi"/>
          <w:sz w:val="22"/>
          <w:szCs w:val="22"/>
        </w:rPr>
        <w:t>Программа экологической оптимизации может разрабатываться и для функциональной группы объектов гидроэнергетики – каскада ГЭС. В более широких (межрегиональных) масштабах объектами подобной деятельности могут являться системы межрегиональной переброски речного стока (</w:t>
      </w:r>
      <w:r w:rsidR="001D0A02" w:rsidRPr="0005720E">
        <w:rPr>
          <w:rFonts w:ascii="Minion Pro" w:hAnsi="Minion Pro" w:cstheme="majorBidi"/>
          <w:sz w:val="22"/>
          <w:szCs w:val="22"/>
        </w:rPr>
        <w:t>антиреки</w:t>
      </w:r>
      <w:r w:rsidRPr="00E770DD">
        <w:rPr>
          <w:rFonts w:ascii="Minion Pro" w:hAnsi="Minion Pro" w:cstheme="majorBidi"/>
          <w:color w:val="0000FF"/>
          <w:sz w:val="22"/>
          <w:szCs w:val="22"/>
        </w:rPr>
        <w:t>)</w:t>
      </w:r>
      <w:r w:rsidRPr="00E770DD">
        <w:rPr>
          <w:rFonts w:ascii="Minion Pro" w:hAnsi="Minion Pro" w:cstheme="majorBidi"/>
          <w:sz w:val="22"/>
          <w:szCs w:val="22"/>
        </w:rPr>
        <w:t>.</w:t>
      </w:r>
    </w:p>
    <w:p w:rsidR="00A60B68" w:rsidRPr="00B90C82" w:rsidRDefault="00A60B68" w:rsidP="00DB144D">
      <w:pPr>
        <w:pStyle w:val="a5"/>
        <w:shd w:val="clear" w:color="auto" w:fill="D9D9D9" w:themeFill="background1" w:themeFillShade="D9"/>
        <w:spacing w:before="120" w:line="257" w:lineRule="auto"/>
        <w:jc w:val="both"/>
        <w:rPr>
          <w:rFonts w:ascii="Minion Pro" w:hAnsi="Minion Pro"/>
          <w:b/>
          <w:bCs/>
          <w:i w:val="0"/>
          <w:iCs w:val="0"/>
          <w:smallCaps/>
          <w:color w:val="auto"/>
          <w:spacing w:val="0"/>
          <w:sz w:val="22"/>
          <w:szCs w:val="22"/>
        </w:rPr>
      </w:pPr>
      <w:r w:rsidRPr="00B90C82">
        <w:rPr>
          <w:rFonts w:ascii="Minion Pro" w:hAnsi="Minion Pro"/>
          <w:b/>
          <w:bCs/>
          <w:i w:val="0"/>
          <w:iCs w:val="0"/>
          <w:smallCaps/>
          <w:color w:val="auto"/>
          <w:spacing w:val="0"/>
          <w:sz w:val="22"/>
          <w:szCs w:val="22"/>
        </w:rPr>
        <w:t xml:space="preserve">Литература к </w:t>
      </w:r>
      <w:r w:rsidR="00DB144D">
        <w:rPr>
          <w:rFonts w:ascii="Minion Pro" w:hAnsi="Minion Pro"/>
          <w:b/>
          <w:bCs/>
          <w:i w:val="0"/>
          <w:iCs w:val="0"/>
          <w:smallCaps/>
          <w:color w:val="auto"/>
          <w:spacing w:val="0"/>
          <w:sz w:val="22"/>
          <w:szCs w:val="22"/>
        </w:rPr>
        <w:t>разделу</w:t>
      </w:r>
    </w:p>
    <w:p w:rsidR="00977A7D" w:rsidRPr="00E770DD" w:rsidRDefault="00977A7D"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Безносов В.Н., Кучкина М.А., Суздалева А.А.</w:t>
      </w:r>
      <w:r w:rsidRPr="00E770DD">
        <w:rPr>
          <w:rFonts w:ascii="Minion Pro" w:hAnsi="Minion Pro" w:cstheme="majorBidi"/>
          <w:sz w:val="22"/>
          <w:szCs w:val="22"/>
        </w:rPr>
        <w:t xml:space="preserve"> Оценка современного характера воздействия ГЭС на окружающую среду как методологическая основа для разработки природоохранных мероприятий // Экология и развитие общества. Материалы XII </w:t>
      </w:r>
      <w:r w:rsidRPr="00E770DD">
        <w:rPr>
          <w:rFonts w:ascii="Minion Pro" w:hAnsi="Minion Pro" w:cstheme="majorBidi"/>
          <w:sz w:val="22"/>
          <w:szCs w:val="22"/>
        </w:rPr>
        <w:lastRenderedPageBreak/>
        <w:t xml:space="preserve">международной конференции. Дополнительный выпуск. </w:t>
      </w:r>
      <w:proofErr w:type="spellStart"/>
      <w:r w:rsidRPr="00E770DD">
        <w:rPr>
          <w:rFonts w:ascii="Minion Pro" w:hAnsi="Minion Pro" w:cstheme="majorBidi"/>
          <w:sz w:val="22"/>
          <w:szCs w:val="22"/>
        </w:rPr>
        <w:t>Спб</w:t>
      </w:r>
      <w:proofErr w:type="spellEnd"/>
      <w:r w:rsidRPr="00E770DD">
        <w:rPr>
          <w:rFonts w:ascii="Minion Pro" w:hAnsi="Minion Pro" w:cstheme="majorBidi"/>
          <w:sz w:val="22"/>
          <w:szCs w:val="22"/>
        </w:rPr>
        <w:t>.: МАНЭБ, 2009. С. 104-108.</w:t>
      </w:r>
    </w:p>
    <w:p w:rsidR="00977A7D" w:rsidRPr="00E770DD" w:rsidRDefault="00977A7D"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Васильев Ю.С.</w:t>
      </w:r>
      <w:r w:rsidRPr="00E770DD">
        <w:rPr>
          <w:rFonts w:ascii="Minion Pro" w:hAnsi="Minion Pro" w:cstheme="majorBidi"/>
          <w:sz w:val="22"/>
          <w:szCs w:val="22"/>
        </w:rPr>
        <w:t xml:space="preserve"> Влияние плотин и водохранилищ на окружающую среду // Проектирование и строительство больших плотин. М.: </w:t>
      </w:r>
      <w:proofErr w:type="spellStart"/>
      <w:r w:rsidRPr="00E770DD">
        <w:rPr>
          <w:rFonts w:ascii="Minion Pro" w:hAnsi="Minion Pro" w:cstheme="majorBidi"/>
          <w:sz w:val="22"/>
          <w:szCs w:val="22"/>
        </w:rPr>
        <w:t>Энергоиздат</w:t>
      </w:r>
      <w:proofErr w:type="spellEnd"/>
      <w:r w:rsidRPr="00E770DD">
        <w:rPr>
          <w:rFonts w:ascii="Minion Pro" w:hAnsi="Minion Pro" w:cstheme="majorBidi"/>
          <w:sz w:val="22"/>
          <w:szCs w:val="22"/>
        </w:rPr>
        <w:t xml:space="preserve">, 1982. </w:t>
      </w:r>
      <w:proofErr w:type="spellStart"/>
      <w:r w:rsidRPr="00E770DD">
        <w:rPr>
          <w:rFonts w:ascii="Minion Pro" w:hAnsi="Minion Pro" w:cstheme="majorBidi"/>
          <w:sz w:val="22"/>
          <w:szCs w:val="22"/>
        </w:rPr>
        <w:t>вып</w:t>
      </w:r>
      <w:proofErr w:type="spellEnd"/>
      <w:r w:rsidRPr="00E770DD">
        <w:rPr>
          <w:rFonts w:ascii="Minion Pro" w:hAnsi="Minion Pro" w:cstheme="majorBidi"/>
          <w:sz w:val="22"/>
          <w:szCs w:val="22"/>
        </w:rPr>
        <w:t xml:space="preserve">. 7. 114 с. </w:t>
      </w:r>
    </w:p>
    <w:p w:rsidR="00977A7D" w:rsidRPr="00E770DD" w:rsidRDefault="00977A7D"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 xml:space="preserve">Васильев Ю.С., </w:t>
      </w:r>
      <w:proofErr w:type="spellStart"/>
      <w:r w:rsidRPr="00E770DD">
        <w:rPr>
          <w:rFonts w:ascii="Minion Pro" w:hAnsi="Minion Pro" w:cstheme="majorBidi"/>
          <w:b/>
          <w:bCs/>
          <w:sz w:val="22"/>
          <w:szCs w:val="22"/>
        </w:rPr>
        <w:t>Хрисанов</w:t>
      </w:r>
      <w:proofErr w:type="spellEnd"/>
      <w:r w:rsidRPr="00E770DD">
        <w:rPr>
          <w:rFonts w:ascii="Minion Pro" w:hAnsi="Minion Pro" w:cstheme="majorBidi"/>
          <w:b/>
          <w:bCs/>
          <w:sz w:val="22"/>
          <w:szCs w:val="22"/>
        </w:rPr>
        <w:t xml:space="preserve"> Н.И.</w:t>
      </w:r>
      <w:r w:rsidRPr="00E770DD">
        <w:rPr>
          <w:rFonts w:ascii="Minion Pro" w:hAnsi="Minion Pro" w:cstheme="majorBidi"/>
          <w:sz w:val="22"/>
          <w:szCs w:val="22"/>
        </w:rPr>
        <w:t xml:space="preserve"> Экологические основы гидроэнергетики. Л.: Изд-во ЛГУ, 1984. 247 с. </w:t>
      </w:r>
    </w:p>
    <w:p w:rsidR="00977A7D" w:rsidRPr="00E770DD" w:rsidRDefault="00977A7D"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 xml:space="preserve">Воропаев Г.В., </w:t>
      </w:r>
      <w:proofErr w:type="spellStart"/>
      <w:r w:rsidRPr="00E770DD">
        <w:rPr>
          <w:rFonts w:ascii="Minion Pro" w:hAnsi="Minion Pro" w:cstheme="majorBidi"/>
          <w:b/>
          <w:bCs/>
          <w:sz w:val="22"/>
          <w:szCs w:val="22"/>
        </w:rPr>
        <w:t>Авакян</w:t>
      </w:r>
      <w:proofErr w:type="spellEnd"/>
      <w:r w:rsidRPr="00E770DD">
        <w:rPr>
          <w:rFonts w:ascii="Minion Pro" w:hAnsi="Minion Pro" w:cstheme="majorBidi"/>
          <w:b/>
          <w:bCs/>
          <w:sz w:val="22"/>
          <w:szCs w:val="22"/>
        </w:rPr>
        <w:t xml:space="preserve"> А.Б.</w:t>
      </w:r>
      <w:r w:rsidRPr="00E770DD">
        <w:rPr>
          <w:rFonts w:ascii="Minion Pro" w:hAnsi="Minion Pro" w:cstheme="majorBidi"/>
          <w:sz w:val="22"/>
          <w:szCs w:val="22"/>
        </w:rPr>
        <w:t xml:space="preserve"> Отв. ред. Водохранилища и их воздействие на окружающую среду. М: Наука, 1986. 367 с.</w:t>
      </w:r>
    </w:p>
    <w:p w:rsidR="00977A7D" w:rsidRPr="00E770DD" w:rsidRDefault="00977A7D"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Суздалева А.Л., Безносов В.Н., Эль-Шаир Хаям И.А.</w:t>
      </w:r>
      <w:r w:rsidRPr="00E770DD">
        <w:rPr>
          <w:rFonts w:ascii="Minion Pro" w:hAnsi="Minion Pro" w:cstheme="majorBidi"/>
          <w:sz w:val="22"/>
          <w:szCs w:val="22"/>
        </w:rPr>
        <w:t xml:space="preserve"> Концепция экологической безопасности объектов гидроэнергетики // Гидротехника. №4(21)/2010-№1(22)/2011. С. 22-25.</w:t>
      </w:r>
    </w:p>
    <w:p w:rsidR="00977A7D" w:rsidRPr="00E770DD" w:rsidRDefault="00977A7D"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Суздалева А.Л., Горюнова С.В.</w:t>
      </w:r>
      <w:r w:rsidRPr="00E770DD">
        <w:rPr>
          <w:rFonts w:ascii="Minion Pro" w:hAnsi="Minion Pro" w:cstheme="majorBidi"/>
          <w:sz w:val="22"/>
          <w:szCs w:val="22"/>
        </w:rPr>
        <w:t xml:space="preserve"> Техногенез и деградация поверхностных водных объектов. М.: ООО ИД «ЭНЕРГИЯ», 2014. 456 с.</w:t>
      </w:r>
    </w:p>
    <w:p w:rsidR="00977A7D" w:rsidRPr="00E770DD" w:rsidRDefault="00977A7D"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Суздалева А.Л., Родионов В.Б., Безносов В.Н.</w:t>
      </w:r>
      <w:r w:rsidRPr="00E770DD">
        <w:rPr>
          <w:rFonts w:ascii="Minion Pro" w:hAnsi="Minion Pro" w:cstheme="majorBidi"/>
          <w:sz w:val="22"/>
          <w:szCs w:val="22"/>
        </w:rPr>
        <w:t xml:space="preserve"> Формирование экологического имиджа объектов гидроэнергетики // «Экология в энергетике – 2006» Сб. докл. III международн. научно-практической конф. М.: РАО «ЕЭС-России», 2006. С.49-52.</w:t>
      </w:r>
    </w:p>
    <w:p w:rsidR="00977A7D" w:rsidRPr="00E770DD" w:rsidRDefault="00977A7D"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Троицкий А.В.</w:t>
      </w:r>
      <w:r w:rsidRPr="00E770DD">
        <w:rPr>
          <w:rFonts w:ascii="Minion Pro" w:hAnsi="Minion Pro" w:cstheme="majorBidi"/>
          <w:sz w:val="22"/>
          <w:szCs w:val="22"/>
        </w:rPr>
        <w:t xml:space="preserve"> Природоохранные проблемы в гидроэнергетике // Энергия. 2003. №5. С. 29-34.</w:t>
      </w:r>
    </w:p>
    <w:p w:rsidR="00977A7D" w:rsidRPr="00E770DD" w:rsidRDefault="00977A7D" w:rsidP="00F77304">
      <w:pPr>
        <w:spacing w:line="257" w:lineRule="auto"/>
        <w:jc w:val="both"/>
        <w:rPr>
          <w:rFonts w:ascii="Minion Pro" w:hAnsi="Minion Pro" w:cstheme="majorBidi"/>
          <w:sz w:val="22"/>
          <w:szCs w:val="22"/>
        </w:rPr>
      </w:pPr>
      <w:proofErr w:type="spellStart"/>
      <w:r w:rsidRPr="00E770DD">
        <w:rPr>
          <w:rFonts w:ascii="Minion Pro" w:hAnsi="Minion Pro" w:cstheme="majorBidi"/>
          <w:b/>
          <w:bCs/>
          <w:sz w:val="22"/>
          <w:szCs w:val="22"/>
        </w:rPr>
        <w:t>Эдельштейн</w:t>
      </w:r>
      <w:proofErr w:type="spellEnd"/>
      <w:r w:rsidRPr="00E770DD">
        <w:rPr>
          <w:rFonts w:ascii="Minion Pro" w:hAnsi="Minion Pro" w:cstheme="majorBidi"/>
          <w:b/>
          <w:bCs/>
          <w:sz w:val="22"/>
          <w:szCs w:val="22"/>
        </w:rPr>
        <w:t xml:space="preserve"> К.К. </w:t>
      </w:r>
      <w:r w:rsidRPr="00E770DD">
        <w:rPr>
          <w:rFonts w:ascii="Minion Pro" w:hAnsi="Minion Pro" w:cstheme="majorBidi"/>
          <w:sz w:val="22"/>
          <w:szCs w:val="22"/>
        </w:rPr>
        <w:t>Водохранилища России: экологические проблемы, пути их решения. М.:ГЕОС, 1998. 277 с.</w:t>
      </w:r>
    </w:p>
    <w:p w:rsidR="00A60B68" w:rsidRPr="00E770DD" w:rsidRDefault="00A60B68" w:rsidP="00F77304">
      <w:pPr>
        <w:shd w:val="clear" w:color="auto" w:fill="D9D9D9" w:themeFill="background1" w:themeFillShade="D9"/>
        <w:spacing w:before="120" w:line="257" w:lineRule="auto"/>
        <w:jc w:val="both"/>
        <w:rPr>
          <w:rFonts w:ascii="Minion Pro" w:hAnsi="Minion Pro" w:cstheme="majorBidi"/>
          <w:b/>
          <w:bCs/>
          <w:i/>
          <w:iCs/>
          <w:smallCaps/>
          <w:sz w:val="22"/>
          <w:szCs w:val="22"/>
        </w:rPr>
      </w:pPr>
      <w:r w:rsidRPr="00B90C82">
        <w:rPr>
          <w:rFonts w:ascii="Minion Pro" w:hAnsi="Minion Pro" w:cstheme="majorBidi"/>
          <w:b/>
          <w:bCs/>
          <w:smallCaps/>
          <w:sz w:val="22"/>
          <w:szCs w:val="22"/>
        </w:rPr>
        <w:t>Рекомендуемые темы</w:t>
      </w:r>
    </w:p>
    <w:p w:rsidR="003441EE" w:rsidRPr="008C589A" w:rsidRDefault="008C589A" w:rsidP="00F77304">
      <w:pPr>
        <w:spacing w:line="257" w:lineRule="auto"/>
        <w:jc w:val="both"/>
        <w:rPr>
          <w:rFonts w:ascii="Minion Pro" w:hAnsi="Minion Pro" w:cstheme="majorBidi"/>
          <w:sz w:val="22"/>
          <w:szCs w:val="22"/>
        </w:rPr>
      </w:pPr>
      <w:r>
        <w:rPr>
          <w:rFonts w:ascii="Minion Pro" w:hAnsi="Minion Pro" w:cstheme="majorBidi"/>
          <w:sz w:val="22"/>
          <w:szCs w:val="22"/>
        </w:rPr>
        <w:t>1. </w:t>
      </w:r>
      <w:r w:rsidR="003441EE" w:rsidRPr="008C589A">
        <w:rPr>
          <w:rFonts w:ascii="Minion Pro" w:hAnsi="Minion Pro" w:cstheme="majorBidi"/>
          <w:sz w:val="22"/>
          <w:szCs w:val="22"/>
        </w:rPr>
        <w:t>Математическая модель экологической оптимизации ГЭС (гидроэнергетического каскада).</w:t>
      </w:r>
    </w:p>
    <w:p w:rsidR="003441EE" w:rsidRPr="008C589A" w:rsidRDefault="008C589A" w:rsidP="00F77304">
      <w:pPr>
        <w:spacing w:line="257" w:lineRule="auto"/>
        <w:jc w:val="both"/>
        <w:rPr>
          <w:rFonts w:ascii="Minion Pro" w:hAnsi="Minion Pro" w:cstheme="majorBidi"/>
          <w:sz w:val="22"/>
          <w:szCs w:val="22"/>
        </w:rPr>
      </w:pPr>
      <w:r>
        <w:rPr>
          <w:rFonts w:ascii="Minion Pro" w:hAnsi="Minion Pro" w:cstheme="majorBidi"/>
          <w:sz w:val="22"/>
          <w:szCs w:val="22"/>
        </w:rPr>
        <w:t>2. </w:t>
      </w:r>
      <w:r w:rsidR="003441EE" w:rsidRPr="008C589A">
        <w:rPr>
          <w:rFonts w:ascii="Minion Pro" w:hAnsi="Minion Pro" w:cstheme="majorBidi"/>
          <w:sz w:val="22"/>
          <w:szCs w:val="22"/>
        </w:rPr>
        <w:t>Методика расчета экологический и экономической эффективности экологической оптимизации ГЭС.</w:t>
      </w:r>
    </w:p>
    <w:p w:rsidR="003441EE" w:rsidRPr="008C589A" w:rsidRDefault="008C589A" w:rsidP="00F77304">
      <w:pPr>
        <w:spacing w:line="257" w:lineRule="auto"/>
        <w:jc w:val="both"/>
        <w:rPr>
          <w:rFonts w:ascii="Minion Pro" w:hAnsi="Minion Pro" w:cstheme="majorBidi"/>
          <w:sz w:val="22"/>
          <w:szCs w:val="22"/>
        </w:rPr>
      </w:pPr>
      <w:r>
        <w:rPr>
          <w:rFonts w:ascii="Minion Pro" w:hAnsi="Minion Pro" w:cstheme="majorBidi"/>
          <w:sz w:val="22"/>
          <w:szCs w:val="22"/>
        </w:rPr>
        <w:lastRenderedPageBreak/>
        <w:t>3. </w:t>
      </w:r>
      <w:r w:rsidR="003441EE" w:rsidRPr="008C589A">
        <w:rPr>
          <w:rFonts w:ascii="Minion Pro" w:hAnsi="Minion Pro" w:cstheme="majorBidi"/>
          <w:sz w:val="22"/>
          <w:szCs w:val="22"/>
        </w:rPr>
        <w:t>Экологическая оптимизация природно-технических систем объектов гидроэнергетики (включая разработку расчета количественных показателей, характеризующих ее результативность).</w:t>
      </w:r>
    </w:p>
    <w:p w:rsidR="003441EE" w:rsidRPr="008C589A" w:rsidRDefault="008C589A" w:rsidP="00F77304">
      <w:pPr>
        <w:spacing w:line="257" w:lineRule="auto"/>
        <w:jc w:val="both"/>
        <w:rPr>
          <w:rFonts w:ascii="Minion Pro" w:hAnsi="Minion Pro" w:cstheme="majorBidi"/>
          <w:sz w:val="22"/>
          <w:szCs w:val="22"/>
        </w:rPr>
      </w:pPr>
      <w:r>
        <w:rPr>
          <w:rFonts w:ascii="Minion Pro" w:hAnsi="Minion Pro" w:cstheme="majorBidi"/>
          <w:sz w:val="22"/>
          <w:szCs w:val="22"/>
        </w:rPr>
        <w:t>4. </w:t>
      </w:r>
      <w:r w:rsidR="003441EE" w:rsidRPr="008C589A">
        <w:rPr>
          <w:rFonts w:ascii="Minion Pro" w:hAnsi="Minion Pro" w:cstheme="majorBidi"/>
          <w:sz w:val="22"/>
          <w:szCs w:val="22"/>
        </w:rPr>
        <w:t>Методика расчета эффективности санитарно-экологических попусков ГЭС.</w:t>
      </w:r>
    </w:p>
    <w:p w:rsidR="003441EE" w:rsidRDefault="008C589A" w:rsidP="00F77304">
      <w:pPr>
        <w:spacing w:line="257" w:lineRule="auto"/>
        <w:jc w:val="both"/>
        <w:rPr>
          <w:rFonts w:ascii="Minion Pro" w:hAnsi="Minion Pro" w:cstheme="majorBidi"/>
          <w:sz w:val="22"/>
          <w:szCs w:val="22"/>
        </w:rPr>
      </w:pPr>
      <w:r>
        <w:rPr>
          <w:rFonts w:ascii="Minion Pro" w:hAnsi="Minion Pro" w:cstheme="majorBidi"/>
          <w:sz w:val="22"/>
          <w:szCs w:val="22"/>
        </w:rPr>
        <w:t>5. </w:t>
      </w:r>
      <w:r w:rsidR="003441EE" w:rsidRPr="008C589A">
        <w:rPr>
          <w:rFonts w:ascii="Minion Pro" w:hAnsi="Minion Pro" w:cstheme="majorBidi"/>
          <w:sz w:val="22"/>
          <w:szCs w:val="22"/>
        </w:rPr>
        <w:t>Математическое моделирование режима санитарно-гигиенических попусков ГЭС.</w:t>
      </w:r>
    </w:p>
    <w:p w:rsidR="008C589A" w:rsidRPr="008C589A" w:rsidRDefault="008C589A" w:rsidP="00F77304">
      <w:pPr>
        <w:pBdr>
          <w:bottom w:val="double" w:sz="4" w:space="1" w:color="auto"/>
        </w:pBdr>
        <w:spacing w:before="240" w:line="257" w:lineRule="auto"/>
        <w:jc w:val="both"/>
        <w:rPr>
          <w:rFonts w:ascii="Minion Pro" w:hAnsi="Minion Pro" w:cstheme="majorBidi"/>
          <w:sz w:val="22"/>
          <w:szCs w:val="22"/>
        </w:rPr>
      </w:pPr>
    </w:p>
    <w:p w:rsidR="00CC2175" w:rsidRPr="00A715BF" w:rsidRDefault="008063B4" w:rsidP="00F77304">
      <w:pPr>
        <w:pStyle w:val="1"/>
        <w:spacing w:before="240" w:after="240" w:line="257" w:lineRule="auto"/>
        <w:jc w:val="center"/>
        <w:rPr>
          <w:rFonts w:ascii="Minion Pro" w:hAnsi="Minion Pro"/>
          <w:smallCaps/>
          <w:color w:val="auto"/>
          <w:sz w:val="24"/>
          <w:szCs w:val="24"/>
        </w:rPr>
      </w:pPr>
      <w:bookmarkStart w:id="17" w:name="_Toc434677681"/>
      <w:r w:rsidRPr="00A715BF">
        <w:rPr>
          <w:rFonts w:ascii="Minion Pro" w:hAnsi="Minion Pro"/>
          <w:smallCaps/>
          <w:color w:val="auto"/>
          <w:sz w:val="24"/>
          <w:szCs w:val="24"/>
        </w:rPr>
        <w:t>1</w:t>
      </w:r>
      <w:r w:rsidR="005C2671" w:rsidRPr="00A715BF">
        <w:rPr>
          <w:rFonts w:ascii="Minion Pro" w:hAnsi="Minion Pro"/>
          <w:smallCaps/>
          <w:color w:val="auto"/>
          <w:sz w:val="24"/>
          <w:szCs w:val="24"/>
        </w:rPr>
        <w:t>6</w:t>
      </w:r>
      <w:r w:rsidRPr="00A715BF">
        <w:rPr>
          <w:rFonts w:ascii="Minion Pro" w:hAnsi="Minion Pro"/>
          <w:smallCaps/>
          <w:color w:val="auto"/>
          <w:sz w:val="24"/>
          <w:szCs w:val="24"/>
        </w:rPr>
        <w:t>. </w:t>
      </w:r>
      <w:r w:rsidR="00CC2175" w:rsidRPr="00A715BF">
        <w:rPr>
          <w:rFonts w:ascii="Minion Pro" w:hAnsi="Minion Pro"/>
          <w:smallCaps/>
          <w:color w:val="auto"/>
          <w:sz w:val="24"/>
          <w:szCs w:val="24"/>
        </w:rPr>
        <w:t xml:space="preserve">Освоение ресурсов глубин Мирового океана. </w:t>
      </w:r>
      <w:r w:rsidR="000D1099" w:rsidRPr="00A715BF">
        <w:rPr>
          <w:rFonts w:ascii="Minion Pro" w:hAnsi="Minion Pro"/>
          <w:smallCaps/>
          <w:color w:val="auto"/>
          <w:sz w:val="24"/>
          <w:szCs w:val="24"/>
        </w:rPr>
        <w:br/>
      </w:r>
      <w:r w:rsidR="00CC2175" w:rsidRPr="00A715BF">
        <w:rPr>
          <w:rFonts w:ascii="Minion Pro" w:hAnsi="Minion Pro"/>
          <w:smallCaps/>
          <w:color w:val="auto"/>
          <w:sz w:val="24"/>
          <w:szCs w:val="24"/>
        </w:rPr>
        <w:t>Искусственный апвеллинг</w:t>
      </w:r>
      <w:bookmarkEnd w:id="17"/>
    </w:p>
    <w:p w:rsidR="00CC2175" w:rsidRPr="00E770DD" w:rsidRDefault="00CC2175" w:rsidP="003F1B6B">
      <w:pPr>
        <w:pStyle w:val="a5"/>
        <w:spacing w:before="120" w:line="257" w:lineRule="auto"/>
        <w:rPr>
          <w:rFonts w:ascii="Minion Pro" w:hAnsi="Minion Pro"/>
          <w:b/>
          <w:bCs/>
          <w:i w:val="0"/>
          <w:iCs w:val="0"/>
          <w:smallCaps/>
          <w:color w:val="auto"/>
          <w:spacing w:val="0"/>
          <w:sz w:val="22"/>
          <w:szCs w:val="22"/>
        </w:rPr>
      </w:pPr>
      <w:r w:rsidRPr="00E770DD">
        <w:rPr>
          <w:rFonts w:ascii="Minion Pro" w:hAnsi="Minion Pro"/>
          <w:b/>
          <w:bCs/>
          <w:i w:val="0"/>
          <w:iCs w:val="0"/>
          <w:smallCaps/>
          <w:color w:val="auto"/>
          <w:spacing w:val="0"/>
          <w:sz w:val="22"/>
          <w:szCs w:val="22"/>
        </w:rPr>
        <w:t>Определение и содержание терминов «</w:t>
      </w:r>
      <w:proofErr w:type="gramStart"/>
      <w:r w:rsidRPr="00E770DD">
        <w:rPr>
          <w:rFonts w:ascii="Minion Pro" w:hAnsi="Minion Pro"/>
          <w:b/>
          <w:bCs/>
          <w:i w:val="0"/>
          <w:iCs w:val="0"/>
          <w:smallCaps/>
          <w:color w:val="auto"/>
          <w:spacing w:val="0"/>
          <w:sz w:val="22"/>
          <w:szCs w:val="22"/>
        </w:rPr>
        <w:t>искусственный</w:t>
      </w:r>
      <w:proofErr w:type="gramEnd"/>
      <w:r w:rsidRPr="00E770DD">
        <w:rPr>
          <w:rFonts w:ascii="Minion Pro" w:hAnsi="Minion Pro"/>
          <w:b/>
          <w:bCs/>
          <w:i w:val="0"/>
          <w:iCs w:val="0"/>
          <w:smallCaps/>
          <w:color w:val="auto"/>
          <w:spacing w:val="0"/>
          <w:sz w:val="22"/>
          <w:szCs w:val="22"/>
        </w:rPr>
        <w:t xml:space="preserve"> апвеллинг», искусственный даунвеллинг» </w:t>
      </w:r>
      <w:r w:rsidR="003F1B6B">
        <w:rPr>
          <w:rFonts w:ascii="Minion Pro" w:hAnsi="Minion Pro"/>
          <w:b/>
          <w:bCs/>
          <w:i w:val="0"/>
          <w:iCs w:val="0"/>
          <w:smallCaps/>
          <w:color w:val="auto"/>
          <w:spacing w:val="0"/>
          <w:sz w:val="22"/>
          <w:szCs w:val="22"/>
        </w:rPr>
        <w:br/>
      </w:r>
      <w:r w:rsidRPr="00E770DD">
        <w:rPr>
          <w:rFonts w:ascii="Minion Pro" w:hAnsi="Minion Pro"/>
          <w:b/>
          <w:bCs/>
          <w:i w:val="0"/>
          <w:iCs w:val="0"/>
          <w:smallCaps/>
          <w:color w:val="auto"/>
          <w:spacing w:val="0"/>
          <w:sz w:val="22"/>
          <w:szCs w:val="22"/>
        </w:rPr>
        <w:t>и «техногенная дестратификация»</w:t>
      </w:r>
    </w:p>
    <w:p w:rsidR="00CC2175" w:rsidRPr="00E770DD" w:rsidRDefault="00CC2175" w:rsidP="0076687B">
      <w:pPr>
        <w:spacing w:line="257" w:lineRule="auto"/>
        <w:ind w:firstLine="284"/>
        <w:jc w:val="both"/>
        <w:rPr>
          <w:rFonts w:ascii="Minion Pro" w:hAnsi="Minion Pro" w:cstheme="majorBidi"/>
          <w:bCs/>
          <w:sz w:val="22"/>
          <w:szCs w:val="22"/>
        </w:rPr>
      </w:pPr>
      <w:r w:rsidRPr="00E770DD">
        <w:rPr>
          <w:rFonts w:ascii="Minion Pro" w:hAnsi="Minion Pro" w:cstheme="majorBidi"/>
          <w:bCs/>
          <w:sz w:val="22"/>
          <w:szCs w:val="22"/>
        </w:rPr>
        <w:t xml:space="preserve">Апвеллингами называются морские течение, поднимающие к поверхности моря </w:t>
      </w:r>
      <w:r w:rsidRPr="00AB0214">
        <w:rPr>
          <w:rFonts w:ascii="Minion Pro" w:hAnsi="Minion Pro" w:cstheme="majorBidi"/>
          <w:bCs/>
          <w:sz w:val="22"/>
          <w:szCs w:val="22"/>
        </w:rPr>
        <w:t>воды из более глубоких</w:t>
      </w:r>
      <w:r w:rsidRPr="00E770DD">
        <w:rPr>
          <w:rFonts w:ascii="Minion Pro" w:hAnsi="Minion Pro" w:cstheme="majorBidi"/>
          <w:bCs/>
          <w:sz w:val="22"/>
          <w:szCs w:val="22"/>
        </w:rPr>
        <w:t xml:space="preserve"> слоев. Эти глубинные воды обладают значительно более низкой температурой, но содержат значительно большее количество химических элементов, необходимых для развития водных растений (водорослей). К таким элементам, получившим название «биогенные элементы» или </w:t>
      </w:r>
      <w:r w:rsidRPr="0076687B">
        <w:rPr>
          <w:rFonts w:ascii="Minion Pro" w:hAnsi="Minion Pro" w:cstheme="majorBidi"/>
          <w:bCs/>
          <w:sz w:val="22"/>
          <w:szCs w:val="22"/>
        </w:rPr>
        <w:t>«</w:t>
      </w:r>
      <w:r w:rsidRPr="00E770DD">
        <w:rPr>
          <w:rFonts w:ascii="Minion Pro" w:hAnsi="Minion Pro" w:cstheme="majorBidi"/>
          <w:b/>
          <w:sz w:val="22"/>
          <w:szCs w:val="22"/>
        </w:rPr>
        <w:t>биогены</w:t>
      </w:r>
      <w:r w:rsidRPr="0076687B">
        <w:rPr>
          <w:rFonts w:ascii="Minion Pro" w:hAnsi="Minion Pro" w:cstheme="majorBidi"/>
          <w:bCs/>
          <w:sz w:val="22"/>
          <w:szCs w:val="22"/>
        </w:rPr>
        <w:t>»</w:t>
      </w:r>
      <w:r w:rsidRPr="00E770DD">
        <w:rPr>
          <w:rFonts w:ascii="Minion Pro" w:hAnsi="Minion Pro" w:cstheme="majorBidi"/>
          <w:bCs/>
          <w:sz w:val="22"/>
          <w:szCs w:val="22"/>
        </w:rPr>
        <w:t xml:space="preserve">, прежде всего, относится азот и фосфор. Их высокое содержание в глубинных водах обусловлено постепенным накоплением за счет разложения (минерализации) остатков, оседающих из верхних слоев, и невозможностью их использования в процессе фотосинтеза из-за отсутствия света в этих горизонтах водной толщи. Биологическая продуктивность морских экосистем в </w:t>
      </w:r>
      <w:r w:rsidRPr="00E770DD">
        <w:rPr>
          <w:rFonts w:ascii="Minion Pro" w:hAnsi="Minion Pro" w:cstheme="majorBidi"/>
          <w:bCs/>
          <w:sz w:val="22"/>
          <w:szCs w:val="22"/>
        </w:rPr>
        <w:lastRenderedPageBreak/>
        <w:t>большинстве случаев лимитируется именно содержанием в воде биогенов. Поэтому зоны апвеллингов практически всегда отличаются высоким уровнем биологической продукции. На эти районы, занимающие ничтожно малый процент площади Мирового океана, приходится значительная часть вылавливаемой рыбы. Весьма выгодным является и размещение вблизи зон апвеллингов и некоторых видов хозяйств аквакультуры (искусственного разведения морепродуктов). По этой причине в середине ХХ в. получила распространения идея об увеличении морских биологических ресурсов (далее – биоресурсы) путем создания различных инженерно-технических устройств (систем), предназначенных для подъема глубинных вод. По аналогии с природным явлением они получили название «искусственные апвеллинги». Однако биогены – это далеко не единственные ресурсы глубинных вод. Они также содержат и различные другие ценные компоненты (в т.ч. из глубинных вод можно извлекать ценное минеральное сырье: серу, дейтерий и др.). Некоторые виды ценного сырья лежат на поверхности подводных грунтов или их в самых верхних слоях. Например, это «железо-марганцевые конкреции»</w:t>
      </w:r>
      <w:r w:rsidR="001C7D73" w:rsidRPr="00E770DD">
        <w:rPr>
          <w:rFonts w:ascii="Minion Pro" w:hAnsi="Minion Pro" w:cstheme="majorBidi"/>
          <w:bCs/>
          <w:sz w:val="22"/>
          <w:szCs w:val="22"/>
        </w:rPr>
        <w:t>,</w:t>
      </w:r>
      <w:r w:rsidRPr="00E770DD">
        <w:rPr>
          <w:rFonts w:ascii="Minion Pro" w:hAnsi="Minion Pro" w:cstheme="majorBidi"/>
          <w:bCs/>
          <w:sz w:val="22"/>
          <w:szCs w:val="22"/>
        </w:rPr>
        <w:t xml:space="preserve"> месторождения которых уже открыты в различных районах Мирового океана. Их добыча планируется как подъем пульпы (смесь грунта и глубинных вод). После изъятия руды отработанные и сильно загрязненные глубинные воды, составляющие до 90% массы пульпы, будут сбрасываться в поверхностный слой моря. Подъем глубинных вод может также использоваться для производства электроэнергии на называемых океанских термальных электростанциях (ОТЭС или ОТЕС). Таким образом, </w:t>
      </w:r>
      <w:r w:rsidRPr="00F43482">
        <w:rPr>
          <w:rFonts w:ascii="Minion Pro" w:hAnsi="Minion Pro" w:cstheme="majorBidi"/>
          <w:bCs/>
          <w:sz w:val="22"/>
          <w:szCs w:val="22"/>
        </w:rPr>
        <w:t>«</w:t>
      </w:r>
      <w:r w:rsidRPr="00E770DD">
        <w:rPr>
          <w:rFonts w:ascii="Minion Pro" w:hAnsi="Minion Pro" w:cstheme="majorBidi"/>
          <w:b/>
          <w:sz w:val="22"/>
          <w:szCs w:val="22"/>
        </w:rPr>
        <w:t xml:space="preserve">искусственный апвеллинг </w:t>
      </w:r>
      <w:r w:rsidRPr="00AB0214">
        <w:rPr>
          <w:rFonts w:ascii="Minion Pro" w:hAnsi="Minion Pro" w:cstheme="majorBidi"/>
          <w:b/>
          <w:sz w:val="22"/>
          <w:szCs w:val="22"/>
        </w:rPr>
        <w:t xml:space="preserve">– это инженерно-техническое устройство или система, </w:t>
      </w:r>
      <w:r w:rsidRPr="00AB0214">
        <w:rPr>
          <w:rFonts w:ascii="Minion Pro" w:hAnsi="Minion Pro" w:cstheme="majorBidi"/>
          <w:b/>
          <w:sz w:val="22"/>
          <w:szCs w:val="22"/>
        </w:rPr>
        <w:lastRenderedPageBreak/>
        <w:t>предназначенн</w:t>
      </w:r>
      <w:r w:rsidR="0076687B">
        <w:rPr>
          <w:rFonts w:ascii="Minion Pro" w:hAnsi="Minion Pro" w:cstheme="majorBidi"/>
          <w:b/>
          <w:sz w:val="22"/>
          <w:szCs w:val="22"/>
        </w:rPr>
        <w:t>ы</w:t>
      </w:r>
      <w:r w:rsidRPr="00AB0214">
        <w:rPr>
          <w:rFonts w:ascii="Minion Pro" w:hAnsi="Minion Pro" w:cstheme="majorBidi"/>
          <w:b/>
          <w:sz w:val="22"/>
          <w:szCs w:val="22"/>
        </w:rPr>
        <w:t>е для подъема вод из глубоких слоев мор</w:t>
      </w:r>
      <w:r w:rsidR="0076687B">
        <w:rPr>
          <w:rFonts w:ascii="Minion Pro" w:hAnsi="Minion Pro" w:cstheme="majorBidi"/>
          <w:b/>
          <w:sz w:val="22"/>
          <w:szCs w:val="22"/>
        </w:rPr>
        <w:t>я</w:t>
      </w:r>
      <w:r w:rsidRPr="00AB0214">
        <w:rPr>
          <w:rFonts w:ascii="Minion Pro" w:hAnsi="Minion Pro" w:cstheme="majorBidi"/>
          <w:b/>
          <w:sz w:val="22"/>
          <w:szCs w:val="22"/>
        </w:rPr>
        <w:t xml:space="preserve"> с целью освоения их ресурсов (биологических, минеральных и энергетических)</w:t>
      </w:r>
      <w:r w:rsidRPr="00F43482">
        <w:rPr>
          <w:rFonts w:ascii="Minion Pro" w:hAnsi="Minion Pro" w:cstheme="majorBidi"/>
          <w:bCs/>
          <w:sz w:val="22"/>
          <w:szCs w:val="22"/>
        </w:rPr>
        <w:t>».</w:t>
      </w:r>
      <w:r w:rsidRPr="00E770DD">
        <w:rPr>
          <w:rFonts w:ascii="Minion Pro" w:hAnsi="Minion Pro" w:cstheme="majorBidi"/>
          <w:bCs/>
          <w:sz w:val="22"/>
          <w:szCs w:val="22"/>
        </w:rPr>
        <w:t xml:space="preserve"> </w:t>
      </w:r>
    </w:p>
    <w:p w:rsidR="00CC2175" w:rsidRPr="00E770DD" w:rsidRDefault="00CC2175" w:rsidP="00F77304">
      <w:pPr>
        <w:spacing w:line="257" w:lineRule="auto"/>
        <w:ind w:firstLine="284"/>
        <w:jc w:val="both"/>
        <w:rPr>
          <w:rFonts w:ascii="Minion Pro" w:hAnsi="Minion Pro" w:cstheme="majorBidi"/>
          <w:bCs/>
          <w:sz w:val="22"/>
          <w:szCs w:val="22"/>
        </w:rPr>
      </w:pPr>
      <w:r w:rsidRPr="00E770DD">
        <w:rPr>
          <w:rFonts w:ascii="Minion Pro" w:hAnsi="Minion Pro" w:cstheme="majorBidi"/>
          <w:bCs/>
          <w:sz w:val="22"/>
          <w:szCs w:val="22"/>
        </w:rPr>
        <w:t xml:space="preserve">Морские течения, направленные от поверхности море вниз, получили название даунвеллинги. Этот название распространилось на специальные устройства, нагнетающие поверхностные поды, в придонные слои моря. В настоящее время </w:t>
      </w:r>
      <w:r w:rsidRPr="00E770DD">
        <w:rPr>
          <w:rFonts w:ascii="Minion Pro" w:hAnsi="Minion Pro" w:cstheme="majorBidi"/>
          <w:b/>
          <w:sz w:val="22"/>
          <w:szCs w:val="22"/>
        </w:rPr>
        <w:t>искусственные даунвеллинги</w:t>
      </w:r>
      <w:r w:rsidRPr="00E770DD">
        <w:rPr>
          <w:rFonts w:ascii="Minion Pro" w:hAnsi="Minion Pro" w:cstheme="majorBidi"/>
          <w:bCs/>
          <w:sz w:val="22"/>
          <w:szCs w:val="22"/>
        </w:rPr>
        <w:t xml:space="preserve"> используются, главным образом, для борьбы с заморами.</w:t>
      </w:r>
    </w:p>
    <w:p w:rsidR="00CC2175" w:rsidRPr="00E770DD" w:rsidRDefault="00CC2175" w:rsidP="00F77304">
      <w:pPr>
        <w:spacing w:line="257" w:lineRule="auto"/>
        <w:ind w:firstLine="284"/>
        <w:jc w:val="both"/>
        <w:rPr>
          <w:rFonts w:ascii="Minion Pro" w:hAnsi="Minion Pro" w:cstheme="majorBidi"/>
          <w:sz w:val="22"/>
          <w:szCs w:val="22"/>
        </w:rPr>
      </w:pPr>
      <w:r w:rsidRPr="00E770DD">
        <w:rPr>
          <w:rFonts w:ascii="Minion Pro" w:hAnsi="Minion Pro" w:cstheme="majorBidi"/>
          <w:bCs/>
          <w:sz w:val="22"/>
          <w:szCs w:val="22"/>
        </w:rPr>
        <w:t xml:space="preserve">Однако подъем глубинных вод к поверхности моря (также как и опускание поверхностных вод в придонные слои) в ходе человеческой деятельности далеко не всегда осуществляется целенаправленно. Например, такие явления происходят при прокладке подводных коммуникаций. Восходящие потоки глубинных вод образуются и столкновениями придонных течений с опорами нефтяных платформ и другими техногенными изменения рельефа дна. В отличие от искусственного апвеллинга подобные случаи нецеленаправленного подъема (ли опускания) глубинных вод можно обозначить термином </w:t>
      </w:r>
      <w:r w:rsidRPr="0076687B">
        <w:rPr>
          <w:rFonts w:ascii="Minion Pro" w:hAnsi="Minion Pro" w:cstheme="majorBidi"/>
          <w:bCs/>
          <w:sz w:val="22"/>
          <w:szCs w:val="22"/>
        </w:rPr>
        <w:t>«</w:t>
      </w:r>
      <w:r w:rsidRPr="00E770DD">
        <w:rPr>
          <w:rFonts w:ascii="Minion Pro" w:hAnsi="Minion Pro" w:cstheme="majorBidi"/>
          <w:b/>
          <w:sz w:val="22"/>
          <w:szCs w:val="22"/>
        </w:rPr>
        <w:t xml:space="preserve">техногенная </w:t>
      </w:r>
      <w:r w:rsidRPr="0005720E">
        <w:rPr>
          <w:rFonts w:ascii="Minion Pro" w:hAnsi="Minion Pro" w:cstheme="majorBidi"/>
          <w:b/>
          <w:sz w:val="22"/>
          <w:szCs w:val="22"/>
        </w:rPr>
        <w:t>дестратификация</w:t>
      </w:r>
      <w:r w:rsidRPr="0076687B">
        <w:rPr>
          <w:rFonts w:ascii="Minion Pro" w:hAnsi="Minion Pro" w:cstheme="majorBidi"/>
          <w:bCs/>
          <w:sz w:val="22"/>
          <w:szCs w:val="22"/>
        </w:rPr>
        <w:t>»</w:t>
      </w:r>
      <w:r w:rsidRPr="00E770DD">
        <w:rPr>
          <w:rFonts w:ascii="Minion Pro" w:hAnsi="Minion Pro" w:cstheme="majorBidi"/>
          <w:sz w:val="22"/>
          <w:szCs w:val="22"/>
        </w:rPr>
        <w:t>.</w:t>
      </w:r>
    </w:p>
    <w:p w:rsidR="00CC2175" w:rsidRPr="00E770DD" w:rsidRDefault="00CC2175" w:rsidP="003F1B6B">
      <w:pPr>
        <w:pStyle w:val="a5"/>
        <w:spacing w:before="120" w:line="257" w:lineRule="auto"/>
        <w:rPr>
          <w:rFonts w:ascii="Minion Pro" w:hAnsi="Minion Pro"/>
          <w:b/>
          <w:bCs/>
          <w:i w:val="0"/>
          <w:iCs w:val="0"/>
          <w:smallCaps/>
          <w:color w:val="auto"/>
          <w:spacing w:val="0"/>
          <w:sz w:val="22"/>
          <w:szCs w:val="22"/>
        </w:rPr>
      </w:pPr>
      <w:r w:rsidRPr="00E770DD">
        <w:rPr>
          <w:rFonts w:ascii="Minion Pro" w:hAnsi="Minion Pro"/>
          <w:b/>
          <w:bCs/>
          <w:i w:val="0"/>
          <w:iCs w:val="0"/>
          <w:smallCaps/>
          <w:color w:val="auto"/>
          <w:spacing w:val="0"/>
          <w:sz w:val="22"/>
          <w:szCs w:val="22"/>
        </w:rPr>
        <w:t xml:space="preserve">Воздействие техногенного подъема глубинных вод </w:t>
      </w:r>
    </w:p>
    <w:p w:rsidR="00CC2175" w:rsidRPr="00E770DD" w:rsidRDefault="00CC2175" w:rsidP="0005720E">
      <w:pPr>
        <w:spacing w:line="257" w:lineRule="auto"/>
        <w:ind w:firstLine="284"/>
        <w:jc w:val="both"/>
        <w:rPr>
          <w:rFonts w:ascii="Minion Pro" w:hAnsi="Minion Pro" w:cstheme="majorBidi"/>
          <w:sz w:val="22"/>
          <w:szCs w:val="22"/>
        </w:rPr>
      </w:pPr>
      <w:r w:rsidRPr="00E770DD">
        <w:rPr>
          <w:rFonts w:ascii="Minion Pro" w:hAnsi="Minion Pro" w:cstheme="majorBidi"/>
          <w:sz w:val="22"/>
          <w:szCs w:val="22"/>
        </w:rPr>
        <w:t>Воздействие техногенного подъема глубинных вод на окружающую среду может носить как позитивным, так негативным (</w:t>
      </w:r>
      <w:r w:rsidR="007A06A4" w:rsidRPr="00E770DD">
        <w:rPr>
          <w:rFonts w:ascii="Minion Pro" w:hAnsi="Minion Pro" w:cstheme="majorBidi"/>
          <w:sz w:val="22"/>
          <w:szCs w:val="22"/>
        </w:rPr>
        <w:t xml:space="preserve">см. </w:t>
      </w:r>
      <w:r w:rsidR="0005720E">
        <w:rPr>
          <w:rFonts w:ascii="Minion Pro" w:hAnsi="Minion Pro" w:cstheme="majorBidi"/>
          <w:sz w:val="22"/>
          <w:szCs w:val="22"/>
        </w:rPr>
        <w:t>раздел</w:t>
      </w:r>
      <w:r w:rsidRPr="00E770DD">
        <w:rPr>
          <w:rFonts w:ascii="Minion Pro" w:hAnsi="Minion Pro" w:cstheme="majorBidi"/>
          <w:sz w:val="22"/>
          <w:szCs w:val="22"/>
        </w:rPr>
        <w:t xml:space="preserve"> </w:t>
      </w:r>
      <w:r w:rsidR="007A06A4" w:rsidRPr="0005720E">
        <w:rPr>
          <w:rFonts w:ascii="Minion Pro" w:hAnsi="Minion Pro" w:cstheme="majorBidi"/>
          <w:sz w:val="22"/>
          <w:szCs w:val="22"/>
        </w:rPr>
        <w:t>Н</w:t>
      </w:r>
      <w:r w:rsidRPr="0005720E">
        <w:rPr>
          <w:rFonts w:ascii="Minion Pro" w:hAnsi="Minion Pro" w:cstheme="majorBidi"/>
          <w:sz w:val="22"/>
          <w:szCs w:val="22"/>
        </w:rPr>
        <w:t>арушение режима стратификации водных объектов</w:t>
      </w:r>
      <w:r w:rsidR="00D432E0" w:rsidRPr="00E770DD">
        <w:rPr>
          <w:rFonts w:ascii="Minion Pro" w:hAnsi="Minion Pro" w:cstheme="majorBidi"/>
          <w:sz w:val="22"/>
          <w:szCs w:val="22"/>
        </w:rPr>
        <w:t>)</w:t>
      </w:r>
      <w:r w:rsidRPr="00E770DD">
        <w:rPr>
          <w:rFonts w:ascii="Minion Pro" w:hAnsi="Minion Pro" w:cstheme="majorBidi"/>
          <w:sz w:val="22"/>
          <w:szCs w:val="22"/>
        </w:rPr>
        <w:t>. При этом характер воздействия во многом зависит от масштабов деятельности и степени ее управляемости. Один и тот же фактор, обусловленный подъемом глубинных вод</w:t>
      </w:r>
      <w:r w:rsidR="001C7D73" w:rsidRPr="00E770DD">
        <w:rPr>
          <w:rFonts w:ascii="Minion Pro" w:hAnsi="Minion Pro" w:cstheme="majorBidi"/>
          <w:sz w:val="22"/>
          <w:szCs w:val="22"/>
        </w:rPr>
        <w:t>,</w:t>
      </w:r>
      <w:r w:rsidRPr="00E770DD">
        <w:rPr>
          <w:rFonts w:ascii="Minion Pro" w:hAnsi="Minion Pro" w:cstheme="majorBidi"/>
          <w:sz w:val="22"/>
          <w:szCs w:val="22"/>
        </w:rPr>
        <w:t xml:space="preserve"> может иметь как желательные, так и нежелательные последствия. Например, увеличение содержания биогенов на </w:t>
      </w:r>
      <w:r w:rsidRPr="00E770DD">
        <w:rPr>
          <w:rFonts w:ascii="Minion Pro" w:hAnsi="Minion Pro" w:cstheme="majorBidi"/>
          <w:sz w:val="22"/>
          <w:szCs w:val="22"/>
        </w:rPr>
        <w:lastRenderedPageBreak/>
        <w:t xml:space="preserve">основе организации искусственного апвеллинга – это перспективный путь повышения продуктивности морских хозяйств и даже увеличения биоресурсного потенциала отдельных морских акватории. Если глубинные морские воды не содержат вредных, то данный способ значительно более экологичен, чем альтернативное достижение этой же цели путем внесения в воду минеральных удобрений. Но нерегулируемое повышение биопродуктивности – это эвтрофирование, в данном случае «дестратификационное эвтрофирование». В морских водоемах это может привести к образованию «красных приливов», вызванных цветением морских микроскопических водорослей, нередко сопровождающихся массовой гибелью других морских организмов и создающих опасность для купающихся людей. Глубинные воды могут быть высокотоксичными и по иным причинам. В придонных слоях накапливаются различные загрязнители. В некоторых районах Мирового океана в них присутствует высокая концентрация сероводорода. Токсичность глубинных вод может повыситься, если их подъем к поверхности осуществляется вместе с частицами донных грунтов (например, при добыче железомарганцевых конкреций). В тропических странах подъем холодных глубинных вод устройствами искусственного апвеллинга используется как защита от губительного </w:t>
      </w:r>
      <w:r w:rsidR="001C7D73" w:rsidRPr="00E770DD">
        <w:rPr>
          <w:rFonts w:ascii="Minion Pro" w:hAnsi="Minion Pro" w:cstheme="majorBidi"/>
          <w:sz w:val="22"/>
          <w:szCs w:val="22"/>
        </w:rPr>
        <w:t>(</w:t>
      </w:r>
      <w:r w:rsidRPr="00E770DD">
        <w:rPr>
          <w:rFonts w:ascii="Minion Pro" w:hAnsi="Minion Pro" w:cstheme="majorBidi"/>
          <w:sz w:val="22"/>
          <w:szCs w:val="22"/>
        </w:rPr>
        <w:t>для культивируемых организмов</w:t>
      </w:r>
      <w:r w:rsidR="001C7D73" w:rsidRPr="00E770DD">
        <w:rPr>
          <w:rFonts w:ascii="Minion Pro" w:hAnsi="Minion Pro" w:cstheme="majorBidi"/>
          <w:sz w:val="22"/>
          <w:szCs w:val="22"/>
        </w:rPr>
        <w:t>)</w:t>
      </w:r>
      <w:r w:rsidRPr="00E770DD">
        <w:rPr>
          <w:rFonts w:ascii="Minion Pro" w:hAnsi="Minion Pro" w:cstheme="majorBidi"/>
          <w:sz w:val="22"/>
          <w:szCs w:val="22"/>
        </w:rPr>
        <w:t xml:space="preserve"> прогрева </w:t>
      </w:r>
      <w:r w:rsidR="001C7D73" w:rsidRPr="00E770DD">
        <w:rPr>
          <w:rFonts w:ascii="Minion Pro" w:hAnsi="Minion Pro" w:cstheme="majorBidi"/>
          <w:sz w:val="22"/>
          <w:szCs w:val="22"/>
        </w:rPr>
        <w:t xml:space="preserve">солнцем </w:t>
      </w:r>
      <w:r w:rsidRPr="00E770DD">
        <w:rPr>
          <w:rFonts w:ascii="Minion Pro" w:hAnsi="Minion Pro" w:cstheme="majorBidi"/>
          <w:sz w:val="22"/>
          <w:szCs w:val="22"/>
        </w:rPr>
        <w:t>прибрежных мелководий. Но даже разовый подъем большого объема холодных глубинных вод может вызвать резкое изменение метеорологических условий в целых регионах. При длительных неконтролируемых подъемах воды возможны негативные последствия глобального масштаба (</w:t>
      </w:r>
      <w:r w:rsidR="008063B4" w:rsidRPr="00E770DD">
        <w:rPr>
          <w:rFonts w:ascii="Minion Pro" w:hAnsi="Minion Pro" w:cstheme="majorBidi"/>
          <w:sz w:val="22"/>
          <w:szCs w:val="22"/>
        </w:rPr>
        <w:t xml:space="preserve">см. </w:t>
      </w:r>
      <w:r w:rsidR="0005720E">
        <w:rPr>
          <w:rFonts w:ascii="Minion Pro" w:hAnsi="Minion Pro" w:cstheme="majorBidi"/>
          <w:sz w:val="22"/>
          <w:szCs w:val="22"/>
        </w:rPr>
        <w:t>раздел</w:t>
      </w:r>
      <w:r w:rsidR="008063B4" w:rsidRPr="00E770DD">
        <w:rPr>
          <w:rFonts w:ascii="Minion Pro" w:hAnsi="Minion Pro" w:cstheme="majorBidi"/>
          <w:sz w:val="22"/>
          <w:szCs w:val="22"/>
        </w:rPr>
        <w:t xml:space="preserve"> </w:t>
      </w:r>
      <w:r w:rsidR="008063B4" w:rsidRPr="0005720E">
        <w:rPr>
          <w:rFonts w:ascii="Minion Pro" w:hAnsi="Minion Pro" w:cstheme="majorBidi"/>
          <w:sz w:val="22"/>
          <w:szCs w:val="22"/>
        </w:rPr>
        <w:t>Б</w:t>
      </w:r>
      <w:r w:rsidRPr="0005720E">
        <w:rPr>
          <w:rFonts w:ascii="Minion Pro" w:hAnsi="Minion Pro" w:cstheme="majorBidi"/>
          <w:sz w:val="22"/>
          <w:szCs w:val="22"/>
        </w:rPr>
        <w:t>иотехносфера</w:t>
      </w:r>
      <w:r w:rsidRPr="00E770DD">
        <w:rPr>
          <w:rFonts w:ascii="Minion Pro" w:hAnsi="Minion Pro" w:cstheme="majorBidi"/>
          <w:sz w:val="22"/>
          <w:szCs w:val="22"/>
        </w:rPr>
        <w:t xml:space="preserve">). </w:t>
      </w:r>
    </w:p>
    <w:p w:rsidR="00CC2175" w:rsidRPr="00E770DD" w:rsidRDefault="00CC2175" w:rsidP="003F1B6B">
      <w:pPr>
        <w:pStyle w:val="a5"/>
        <w:spacing w:before="120" w:line="257" w:lineRule="auto"/>
        <w:rPr>
          <w:rFonts w:ascii="Minion Pro" w:hAnsi="Minion Pro"/>
          <w:b/>
          <w:bCs/>
          <w:i w:val="0"/>
          <w:iCs w:val="0"/>
          <w:smallCaps/>
          <w:color w:val="auto"/>
          <w:spacing w:val="0"/>
          <w:sz w:val="22"/>
          <w:szCs w:val="22"/>
        </w:rPr>
      </w:pPr>
      <w:r w:rsidRPr="00E770DD">
        <w:rPr>
          <w:rFonts w:ascii="Minion Pro" w:hAnsi="Minion Pro"/>
          <w:b/>
          <w:bCs/>
          <w:i w:val="0"/>
          <w:iCs w:val="0"/>
          <w:smallCaps/>
          <w:color w:val="auto"/>
          <w:spacing w:val="0"/>
          <w:sz w:val="22"/>
          <w:szCs w:val="22"/>
        </w:rPr>
        <w:lastRenderedPageBreak/>
        <w:t>П</w:t>
      </w:r>
      <w:r w:rsidR="001C7D73" w:rsidRPr="00E770DD">
        <w:rPr>
          <w:rFonts w:ascii="Minion Pro" w:hAnsi="Minion Pro"/>
          <w:b/>
          <w:bCs/>
          <w:i w:val="0"/>
          <w:iCs w:val="0"/>
          <w:smallCaps/>
          <w:color w:val="auto"/>
          <w:spacing w:val="0"/>
          <w:sz w:val="22"/>
          <w:szCs w:val="22"/>
        </w:rPr>
        <w:t>риродно-технические системы</w:t>
      </w:r>
      <w:r w:rsidRPr="00E770DD">
        <w:rPr>
          <w:rFonts w:ascii="Minion Pro" w:hAnsi="Minion Pro"/>
          <w:b/>
          <w:bCs/>
          <w:i w:val="0"/>
          <w:iCs w:val="0"/>
          <w:smallCaps/>
          <w:color w:val="auto"/>
          <w:spacing w:val="0"/>
          <w:sz w:val="22"/>
          <w:szCs w:val="22"/>
        </w:rPr>
        <w:t xml:space="preserve">, возникающие </w:t>
      </w:r>
      <w:r w:rsidR="003F1B6B">
        <w:rPr>
          <w:rFonts w:ascii="Minion Pro" w:hAnsi="Minion Pro"/>
          <w:b/>
          <w:bCs/>
          <w:i w:val="0"/>
          <w:iCs w:val="0"/>
          <w:smallCaps/>
          <w:color w:val="auto"/>
          <w:spacing w:val="0"/>
          <w:sz w:val="22"/>
          <w:szCs w:val="22"/>
        </w:rPr>
        <w:br/>
      </w:r>
      <w:r w:rsidRPr="00E770DD">
        <w:rPr>
          <w:rFonts w:ascii="Minion Pro" w:hAnsi="Minion Pro"/>
          <w:b/>
          <w:bCs/>
          <w:i w:val="0"/>
          <w:iCs w:val="0"/>
          <w:smallCaps/>
          <w:color w:val="auto"/>
          <w:spacing w:val="0"/>
          <w:sz w:val="22"/>
          <w:szCs w:val="22"/>
        </w:rPr>
        <w:t>при освоении ресурсов глубин Мирового океана</w:t>
      </w:r>
    </w:p>
    <w:p w:rsidR="00CC2175" w:rsidRPr="00E770DD" w:rsidRDefault="00CC2175" w:rsidP="00F77304">
      <w:pPr>
        <w:spacing w:line="257" w:lineRule="auto"/>
        <w:ind w:firstLine="284"/>
        <w:jc w:val="both"/>
        <w:rPr>
          <w:rFonts w:ascii="Minion Pro" w:hAnsi="Minion Pro" w:cstheme="majorBidi"/>
          <w:sz w:val="22"/>
          <w:szCs w:val="22"/>
        </w:rPr>
      </w:pPr>
      <w:r w:rsidRPr="00E770DD">
        <w:rPr>
          <w:rFonts w:ascii="Minion Pro" w:hAnsi="Minion Pro" w:cstheme="majorBidi"/>
          <w:sz w:val="22"/>
          <w:szCs w:val="22"/>
        </w:rPr>
        <w:t xml:space="preserve">Любой искусственно спровоцированный подъем глубинных вод следует рассматривать как формирование ПТС. Аналогичные заключение можно сделать и относительно действий, приводящих к опусканию поверхностных вод в придонные слои. Это происходит как при целенаправленном использовании различных устройств искусственного апвеллинга (или даунвеллинга), так и при техногенной дестратификации, сопутствующей каким-то подводным работам. В обоих случаях морская экосистема начинает функционировать, испытывая воздействие не только природных, но и техногенных факторов. Исчерпание природных ресурсов на суше создает условия для интенсификации освоения ресурсов Мирового океана и его </w:t>
      </w:r>
      <w:r w:rsidRPr="0005720E">
        <w:rPr>
          <w:rFonts w:ascii="Minion Pro" w:hAnsi="Minion Pro" w:cstheme="majorBidi"/>
          <w:sz w:val="22"/>
          <w:szCs w:val="22"/>
        </w:rPr>
        <w:t>техногенеза</w:t>
      </w:r>
      <w:r w:rsidRPr="00E770DD">
        <w:rPr>
          <w:rFonts w:ascii="Minion Pro" w:hAnsi="Minion Pro" w:cstheme="majorBidi"/>
          <w:sz w:val="22"/>
          <w:szCs w:val="22"/>
        </w:rPr>
        <w:t xml:space="preserve">. Практически все виды этой деятельности сопровождаются подъемом к поверхности больших масс глубинных вод или техногенной дестратификацией. Таким образом, распространенность и масштаб этой категории ПТС в обозримом будущем будет существенно возрастать. Подобные ПТС, как и любые другие могут быть стихийными и управляемыми. Стихийно складывающиеся ПТС, как правило, вызывают деградацию окружающей среды. Вместе с тем, экологическая оптимизация управляемых ПТС данной категории может стать решением ряда других важных проблем современности. Например, одновременно с решение проблемы дестратификационного эвтрофирования может сопровождаться значительным увеличением производства морских пищевых биоресурсов. Так, организация хозяйств аквакультуры на отработанных водах ОТЕС не только позволяет получить высокий урожай различных морепродуктов (водоросли, </w:t>
      </w:r>
      <w:r w:rsidRPr="00E770DD">
        <w:rPr>
          <w:rFonts w:ascii="Minion Pro" w:hAnsi="Minion Pro" w:cstheme="majorBidi"/>
          <w:sz w:val="22"/>
          <w:szCs w:val="22"/>
        </w:rPr>
        <w:lastRenderedPageBreak/>
        <w:t>культивируемые на богатой биогенами воде</w:t>
      </w:r>
      <w:r w:rsidR="00540B12" w:rsidRPr="00E770DD">
        <w:rPr>
          <w:rFonts w:ascii="Minion Pro" w:hAnsi="Minion Pro" w:cstheme="majorBidi"/>
          <w:sz w:val="22"/>
          <w:szCs w:val="22"/>
        </w:rPr>
        <w:t>,</w:t>
      </w:r>
      <w:r w:rsidRPr="00E770DD">
        <w:rPr>
          <w:rFonts w:ascii="Minion Pro" w:hAnsi="Minion Pro" w:cstheme="majorBidi"/>
          <w:sz w:val="22"/>
          <w:szCs w:val="22"/>
        </w:rPr>
        <w:t xml:space="preserve"> используются в качестве корма), но </w:t>
      </w:r>
      <w:r w:rsidR="00540B12" w:rsidRPr="00E770DD">
        <w:rPr>
          <w:rFonts w:ascii="Minion Pro" w:hAnsi="Minion Pro" w:cstheme="majorBidi"/>
          <w:sz w:val="22"/>
          <w:szCs w:val="22"/>
        </w:rPr>
        <w:t xml:space="preserve">и </w:t>
      </w:r>
      <w:r w:rsidRPr="00E770DD">
        <w:rPr>
          <w:rFonts w:ascii="Minion Pro" w:hAnsi="Minion Pro" w:cstheme="majorBidi"/>
          <w:sz w:val="22"/>
          <w:szCs w:val="22"/>
        </w:rPr>
        <w:t>избежать возникновения «красных приливов».</w:t>
      </w:r>
    </w:p>
    <w:p w:rsidR="00CC2175" w:rsidRPr="00E770DD" w:rsidRDefault="00CC2175" w:rsidP="00F77304">
      <w:pPr>
        <w:spacing w:line="257" w:lineRule="auto"/>
        <w:ind w:firstLine="284"/>
        <w:jc w:val="both"/>
        <w:rPr>
          <w:rFonts w:ascii="Minion Pro" w:hAnsi="Minion Pro" w:cstheme="majorBidi"/>
          <w:sz w:val="22"/>
          <w:szCs w:val="22"/>
        </w:rPr>
      </w:pPr>
      <w:r w:rsidRPr="00E770DD">
        <w:rPr>
          <w:rFonts w:ascii="Minion Pro" w:hAnsi="Minion Pro" w:cstheme="majorBidi"/>
          <w:sz w:val="22"/>
          <w:szCs w:val="22"/>
        </w:rPr>
        <w:t>Крупномасштабное управление биопродукционными процессами, на основе контролируемого подъема глубинных вод</w:t>
      </w:r>
      <w:r w:rsidR="008063B4" w:rsidRPr="00E770DD">
        <w:rPr>
          <w:rFonts w:ascii="Minion Pro" w:hAnsi="Minion Pro" w:cstheme="majorBidi"/>
          <w:sz w:val="22"/>
          <w:szCs w:val="22"/>
        </w:rPr>
        <w:t>,</w:t>
      </w:r>
      <w:r w:rsidRPr="00E770DD">
        <w:rPr>
          <w:rFonts w:ascii="Minion Pro" w:hAnsi="Minion Pro" w:cstheme="majorBidi"/>
          <w:sz w:val="22"/>
          <w:szCs w:val="22"/>
        </w:rPr>
        <w:t xml:space="preserve"> может быть использовано как одно из средств борьбы с развитием парникового эффекта, а в перспективе</w:t>
      </w:r>
      <w:r w:rsidR="00331FBE" w:rsidRPr="00E770DD">
        <w:rPr>
          <w:rFonts w:ascii="Minion Pro" w:hAnsi="Minion Pro" w:cstheme="majorBidi"/>
          <w:sz w:val="22"/>
          <w:szCs w:val="22"/>
        </w:rPr>
        <w:t>,</w:t>
      </w:r>
      <w:r w:rsidRPr="00E770DD">
        <w:rPr>
          <w:rFonts w:ascii="Minion Pro" w:hAnsi="Minion Pro" w:cstheme="majorBidi"/>
          <w:sz w:val="22"/>
          <w:szCs w:val="22"/>
        </w:rPr>
        <w:t xml:space="preserve"> в качестве инструмента управлением глобал</w:t>
      </w:r>
      <w:r w:rsidR="00331FBE" w:rsidRPr="00E770DD">
        <w:rPr>
          <w:rFonts w:ascii="Minion Pro" w:hAnsi="Minion Pro" w:cstheme="majorBidi"/>
          <w:sz w:val="22"/>
          <w:szCs w:val="22"/>
        </w:rPr>
        <w:t>ьными климатическими процессами.</w:t>
      </w:r>
    </w:p>
    <w:p w:rsidR="0000064F" w:rsidRPr="00B90C82" w:rsidRDefault="0000064F" w:rsidP="00DB144D">
      <w:pPr>
        <w:pStyle w:val="a5"/>
        <w:shd w:val="clear" w:color="auto" w:fill="D9D9D9" w:themeFill="background1" w:themeFillShade="D9"/>
        <w:spacing w:before="120" w:line="257" w:lineRule="auto"/>
        <w:jc w:val="both"/>
        <w:rPr>
          <w:rFonts w:ascii="Minion Pro" w:hAnsi="Minion Pro"/>
          <w:b/>
          <w:bCs/>
          <w:i w:val="0"/>
          <w:iCs w:val="0"/>
          <w:smallCaps/>
          <w:color w:val="auto"/>
          <w:spacing w:val="0"/>
          <w:sz w:val="22"/>
          <w:szCs w:val="22"/>
        </w:rPr>
      </w:pPr>
      <w:r w:rsidRPr="00B90C82">
        <w:rPr>
          <w:rFonts w:ascii="Minion Pro" w:hAnsi="Minion Pro"/>
          <w:b/>
          <w:bCs/>
          <w:i w:val="0"/>
          <w:iCs w:val="0"/>
          <w:smallCaps/>
          <w:color w:val="auto"/>
          <w:spacing w:val="0"/>
          <w:sz w:val="22"/>
          <w:szCs w:val="22"/>
        </w:rPr>
        <w:t xml:space="preserve">Литература к </w:t>
      </w:r>
      <w:r w:rsidR="00DB144D">
        <w:rPr>
          <w:rFonts w:ascii="Minion Pro" w:hAnsi="Minion Pro"/>
          <w:b/>
          <w:bCs/>
          <w:i w:val="0"/>
          <w:iCs w:val="0"/>
          <w:smallCaps/>
          <w:color w:val="auto"/>
          <w:spacing w:val="0"/>
          <w:sz w:val="22"/>
          <w:szCs w:val="22"/>
        </w:rPr>
        <w:t>разделу</w:t>
      </w:r>
    </w:p>
    <w:p w:rsidR="00174589" w:rsidRPr="00E770DD" w:rsidRDefault="00174589"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Безносов В.Н.</w:t>
      </w:r>
      <w:r w:rsidRPr="00E770DD">
        <w:rPr>
          <w:rFonts w:ascii="Minion Pro" w:hAnsi="Minion Pro" w:cstheme="majorBidi"/>
          <w:sz w:val="22"/>
          <w:szCs w:val="22"/>
        </w:rPr>
        <w:t xml:space="preserve"> Экологические последствия эксплуатации глубинных водозаборов // Безопасность энергетических сооружений. Научно-технический и производственный сборник. Вып. </w:t>
      </w:r>
      <w:smartTag w:uri="urn:schemas-microsoft-com:office:smarttags" w:element="metricconverter">
        <w:smartTagPr>
          <w:attr w:name="ProductID" w:val="12. М"/>
        </w:smartTagPr>
        <w:r w:rsidRPr="00E770DD">
          <w:rPr>
            <w:rFonts w:ascii="Minion Pro" w:hAnsi="Minion Pro" w:cstheme="majorBidi"/>
            <w:sz w:val="22"/>
            <w:szCs w:val="22"/>
          </w:rPr>
          <w:t>12. М</w:t>
        </w:r>
      </w:smartTag>
      <w:r w:rsidRPr="00E770DD">
        <w:rPr>
          <w:rFonts w:ascii="Minion Pro" w:hAnsi="Minion Pro" w:cstheme="majorBidi"/>
          <w:sz w:val="22"/>
          <w:szCs w:val="22"/>
        </w:rPr>
        <w:t>.: Изд. ОАО «НИИЭС», 2003. С.418-428.</w:t>
      </w:r>
    </w:p>
    <w:p w:rsidR="00174589" w:rsidRPr="00E770DD" w:rsidRDefault="00174589"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Коробков В.А.</w:t>
      </w:r>
      <w:r w:rsidRPr="00E770DD">
        <w:rPr>
          <w:rFonts w:ascii="Minion Pro" w:hAnsi="Minion Pro" w:cstheme="majorBidi"/>
          <w:sz w:val="22"/>
          <w:szCs w:val="22"/>
        </w:rPr>
        <w:t xml:space="preserve"> Экологические аспекты энергетики океана. // </w:t>
      </w:r>
      <w:r w:rsidR="009D40AC" w:rsidRPr="00E770DD">
        <w:rPr>
          <w:rFonts w:ascii="Minion Pro" w:hAnsi="Minion Pro" w:cstheme="majorBidi"/>
          <w:sz w:val="22"/>
          <w:szCs w:val="22"/>
        </w:rPr>
        <w:t>Технико-экономические</w:t>
      </w:r>
      <w:r w:rsidRPr="00E770DD">
        <w:rPr>
          <w:rFonts w:ascii="Minion Pro" w:hAnsi="Minion Pro" w:cstheme="majorBidi"/>
          <w:sz w:val="22"/>
          <w:szCs w:val="22"/>
        </w:rPr>
        <w:t xml:space="preserve"> и экологические аспекты использования энергии океана. Владивосток: Изд-во ДВНЦ АН СССР. 1985. С. 3-14.</w:t>
      </w:r>
    </w:p>
    <w:p w:rsidR="00174589" w:rsidRPr="00E770DD" w:rsidRDefault="00174589"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Пшеничный Б.П., Безносов В.Н.</w:t>
      </w:r>
      <w:r w:rsidRPr="00E770DD">
        <w:rPr>
          <w:rFonts w:ascii="Minion Pro" w:hAnsi="Minion Pro" w:cstheme="majorBidi"/>
          <w:sz w:val="22"/>
          <w:szCs w:val="22"/>
        </w:rPr>
        <w:t xml:space="preserve"> Биоэкология: оценка величины биомассы и продукции при искусственном апвеллинге (влияние на окружающую среду и возможности использования) // Инженерная экология. 2001. №5. С.51-60.</w:t>
      </w:r>
    </w:p>
    <w:p w:rsidR="00174589" w:rsidRPr="00E770DD" w:rsidRDefault="00174589"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Суздалева А.Л., Безносов В.Н., Горюнова С.В., Пшеничный Б.П.</w:t>
      </w:r>
      <w:r w:rsidRPr="00E770DD">
        <w:rPr>
          <w:rFonts w:ascii="Minion Pro" w:hAnsi="Minion Pro" w:cstheme="majorBidi"/>
          <w:sz w:val="22"/>
          <w:szCs w:val="22"/>
        </w:rPr>
        <w:t xml:space="preserve"> Оценка влияния глубинных водозаборов электростанций на биологическую продуктивность морских экосистем // Вестник Российского ун-та дружбы народов. Сер. Экология и безопасность жизнедеятельности. 1998/1999. №3. С.52-57.</w:t>
      </w:r>
    </w:p>
    <w:p w:rsidR="0005720E" w:rsidRDefault="0005720E">
      <w:pPr>
        <w:rPr>
          <w:rFonts w:ascii="Minion Pro" w:hAnsi="Minion Pro" w:cstheme="majorBidi"/>
          <w:b/>
          <w:bCs/>
          <w:smallCaps/>
          <w:sz w:val="22"/>
          <w:szCs w:val="22"/>
        </w:rPr>
      </w:pPr>
      <w:r>
        <w:rPr>
          <w:rFonts w:ascii="Minion Pro" w:hAnsi="Minion Pro" w:cstheme="majorBidi"/>
          <w:b/>
          <w:bCs/>
          <w:smallCaps/>
          <w:sz w:val="22"/>
          <w:szCs w:val="22"/>
        </w:rPr>
        <w:br w:type="page"/>
      </w:r>
    </w:p>
    <w:p w:rsidR="0000064F" w:rsidRPr="00E770DD" w:rsidRDefault="0000064F" w:rsidP="00F77304">
      <w:pPr>
        <w:shd w:val="clear" w:color="auto" w:fill="D9D9D9" w:themeFill="background1" w:themeFillShade="D9"/>
        <w:spacing w:before="120" w:line="257" w:lineRule="auto"/>
        <w:jc w:val="both"/>
        <w:rPr>
          <w:rFonts w:ascii="Minion Pro" w:hAnsi="Minion Pro" w:cstheme="majorBidi"/>
          <w:b/>
          <w:bCs/>
          <w:i/>
          <w:iCs/>
          <w:smallCaps/>
          <w:sz w:val="22"/>
          <w:szCs w:val="22"/>
        </w:rPr>
      </w:pPr>
      <w:r w:rsidRPr="00B90C82">
        <w:rPr>
          <w:rFonts w:ascii="Minion Pro" w:hAnsi="Minion Pro" w:cstheme="majorBidi"/>
          <w:b/>
          <w:bCs/>
          <w:smallCaps/>
          <w:sz w:val="22"/>
          <w:szCs w:val="22"/>
        </w:rPr>
        <w:lastRenderedPageBreak/>
        <w:t>Рекомендуемые темы</w:t>
      </w:r>
    </w:p>
    <w:p w:rsidR="00174589" w:rsidRPr="008C589A" w:rsidRDefault="008C589A" w:rsidP="00F77304">
      <w:pPr>
        <w:spacing w:line="257" w:lineRule="auto"/>
        <w:jc w:val="both"/>
        <w:rPr>
          <w:rFonts w:ascii="Minion Pro" w:hAnsi="Minion Pro" w:cstheme="majorBidi"/>
          <w:sz w:val="22"/>
          <w:szCs w:val="22"/>
        </w:rPr>
      </w:pPr>
      <w:r>
        <w:rPr>
          <w:rFonts w:ascii="Minion Pro" w:hAnsi="Minion Pro" w:cstheme="majorBidi"/>
          <w:sz w:val="22"/>
          <w:szCs w:val="22"/>
        </w:rPr>
        <w:t>1. </w:t>
      </w:r>
      <w:r w:rsidR="00174589" w:rsidRPr="008C589A">
        <w:rPr>
          <w:rFonts w:ascii="Minion Pro" w:hAnsi="Minion Pro" w:cstheme="majorBidi"/>
          <w:sz w:val="22"/>
          <w:szCs w:val="22"/>
        </w:rPr>
        <w:t>Структурно-функциональная организация управляемых (регулируемых) природно-технических систем в районах целенаправленного подъема глубинных вод.</w:t>
      </w:r>
    </w:p>
    <w:p w:rsidR="00174589" w:rsidRPr="008C589A" w:rsidRDefault="008C589A" w:rsidP="00F77304">
      <w:pPr>
        <w:spacing w:line="257" w:lineRule="auto"/>
        <w:jc w:val="both"/>
        <w:rPr>
          <w:rFonts w:ascii="Minion Pro" w:hAnsi="Minion Pro" w:cstheme="majorBidi"/>
          <w:sz w:val="22"/>
          <w:szCs w:val="22"/>
        </w:rPr>
      </w:pPr>
      <w:r>
        <w:rPr>
          <w:rFonts w:ascii="Minion Pro" w:hAnsi="Minion Pro" w:cstheme="majorBidi"/>
          <w:sz w:val="22"/>
          <w:szCs w:val="22"/>
        </w:rPr>
        <w:t>2. </w:t>
      </w:r>
      <w:r w:rsidR="00174589" w:rsidRPr="008C589A">
        <w:rPr>
          <w:rFonts w:ascii="Minion Pro" w:hAnsi="Minion Pro" w:cstheme="majorBidi"/>
          <w:sz w:val="22"/>
          <w:szCs w:val="22"/>
        </w:rPr>
        <w:t>Оценка техногенной и экологической безопасности подъема глубинных вод (включая разработку количественных показателей, характеризующих основные виды воздействий на окружающую среду).</w:t>
      </w:r>
    </w:p>
    <w:p w:rsidR="00174589" w:rsidRPr="008C589A" w:rsidRDefault="008D7872" w:rsidP="00F77304">
      <w:pPr>
        <w:spacing w:line="257" w:lineRule="auto"/>
        <w:jc w:val="both"/>
        <w:rPr>
          <w:rFonts w:ascii="Minion Pro" w:hAnsi="Minion Pro" w:cstheme="majorBidi"/>
          <w:sz w:val="22"/>
          <w:szCs w:val="22"/>
        </w:rPr>
      </w:pPr>
      <w:r>
        <w:rPr>
          <w:rFonts w:ascii="Minion Pro" w:hAnsi="Minion Pro" w:cstheme="majorBidi"/>
          <w:sz w:val="22"/>
          <w:szCs w:val="22"/>
        </w:rPr>
        <w:t>3. </w:t>
      </w:r>
      <w:r w:rsidR="00174589" w:rsidRPr="008C589A">
        <w:rPr>
          <w:rFonts w:ascii="Minion Pro" w:hAnsi="Minion Pro" w:cstheme="majorBidi"/>
          <w:sz w:val="22"/>
          <w:szCs w:val="22"/>
        </w:rPr>
        <w:t>Методика расчета экологического ущерба обусловленного неконтролируемым подъемом глубинных вод.</w:t>
      </w:r>
    </w:p>
    <w:p w:rsidR="00174589" w:rsidRPr="008C589A" w:rsidRDefault="008D7872" w:rsidP="00F77304">
      <w:pPr>
        <w:spacing w:line="257" w:lineRule="auto"/>
        <w:jc w:val="both"/>
        <w:rPr>
          <w:rFonts w:ascii="Minion Pro" w:hAnsi="Minion Pro" w:cstheme="majorBidi"/>
          <w:sz w:val="22"/>
          <w:szCs w:val="22"/>
        </w:rPr>
      </w:pPr>
      <w:r>
        <w:rPr>
          <w:rFonts w:ascii="Minion Pro" w:hAnsi="Minion Pro" w:cstheme="majorBidi"/>
          <w:sz w:val="22"/>
          <w:szCs w:val="22"/>
        </w:rPr>
        <w:t>4. </w:t>
      </w:r>
      <w:r w:rsidR="00174589" w:rsidRPr="008C589A">
        <w:rPr>
          <w:rFonts w:ascii="Minion Pro" w:hAnsi="Minion Pro" w:cstheme="majorBidi"/>
          <w:sz w:val="22"/>
          <w:szCs w:val="22"/>
        </w:rPr>
        <w:t>Оценка негативных эффектов при освоение энергетического потенциала глубинных вод и их предотвращение на основе создания хозяйств морской аквакультуры (в</w:t>
      </w:r>
      <w:r w:rsidR="004863C5" w:rsidRPr="008C589A">
        <w:rPr>
          <w:rFonts w:ascii="Minion Pro" w:hAnsi="Minion Pro" w:cstheme="majorBidi"/>
          <w:sz w:val="22"/>
          <w:szCs w:val="22"/>
        </w:rPr>
        <w:t>к</w:t>
      </w:r>
      <w:r w:rsidR="00174589" w:rsidRPr="008C589A">
        <w:rPr>
          <w:rFonts w:ascii="Minion Pro" w:hAnsi="Minion Pro" w:cstheme="majorBidi"/>
          <w:sz w:val="22"/>
          <w:szCs w:val="22"/>
        </w:rPr>
        <w:t>лючая разработку методики расчета их параметров).</w:t>
      </w:r>
    </w:p>
    <w:p w:rsidR="008D7872" w:rsidRDefault="008D7872" w:rsidP="00F77304">
      <w:pPr>
        <w:spacing w:line="257" w:lineRule="auto"/>
        <w:jc w:val="both"/>
        <w:rPr>
          <w:rFonts w:ascii="Minion Pro" w:hAnsi="Minion Pro" w:cstheme="majorBidi"/>
          <w:sz w:val="22"/>
          <w:szCs w:val="22"/>
        </w:rPr>
      </w:pPr>
      <w:r>
        <w:rPr>
          <w:rFonts w:ascii="Minion Pro" w:hAnsi="Minion Pro" w:cstheme="majorBidi"/>
          <w:sz w:val="22"/>
          <w:szCs w:val="22"/>
        </w:rPr>
        <w:t>5. </w:t>
      </w:r>
      <w:r w:rsidR="00174589" w:rsidRPr="008C589A">
        <w:rPr>
          <w:rFonts w:ascii="Minion Pro" w:hAnsi="Minion Pro" w:cstheme="majorBidi"/>
          <w:sz w:val="22"/>
          <w:szCs w:val="22"/>
        </w:rPr>
        <w:t>Основы проектирования объектов комплексного (энергетического, промышленного и биопродукционного) использования глубинных вод.</w:t>
      </w:r>
    </w:p>
    <w:p w:rsidR="00174589" w:rsidRPr="008C589A" w:rsidRDefault="00174589" w:rsidP="00F77304">
      <w:pPr>
        <w:pBdr>
          <w:bottom w:val="double" w:sz="4" w:space="1" w:color="auto"/>
        </w:pBdr>
        <w:spacing w:before="240" w:line="257" w:lineRule="auto"/>
        <w:jc w:val="both"/>
        <w:rPr>
          <w:rFonts w:ascii="Minion Pro" w:hAnsi="Minion Pro" w:cstheme="majorBidi"/>
          <w:sz w:val="22"/>
          <w:szCs w:val="22"/>
        </w:rPr>
      </w:pPr>
    </w:p>
    <w:p w:rsidR="00A30C99" w:rsidRPr="00A715BF" w:rsidRDefault="00703245" w:rsidP="00F77304">
      <w:pPr>
        <w:pStyle w:val="1"/>
        <w:spacing w:before="240" w:after="240" w:line="257" w:lineRule="auto"/>
        <w:jc w:val="center"/>
        <w:rPr>
          <w:rFonts w:ascii="Minion Pro" w:hAnsi="Minion Pro"/>
          <w:smallCaps/>
          <w:color w:val="auto"/>
          <w:sz w:val="24"/>
          <w:szCs w:val="24"/>
        </w:rPr>
      </w:pPr>
      <w:bookmarkStart w:id="18" w:name="_Toc434677682"/>
      <w:r w:rsidRPr="00A715BF">
        <w:rPr>
          <w:rFonts w:ascii="Minion Pro" w:hAnsi="Minion Pro"/>
          <w:smallCaps/>
          <w:color w:val="auto"/>
          <w:sz w:val="24"/>
          <w:szCs w:val="24"/>
        </w:rPr>
        <w:t>1</w:t>
      </w:r>
      <w:r w:rsidR="005C2671" w:rsidRPr="00A715BF">
        <w:rPr>
          <w:rFonts w:ascii="Minion Pro" w:hAnsi="Minion Pro"/>
          <w:smallCaps/>
          <w:color w:val="auto"/>
          <w:sz w:val="24"/>
          <w:szCs w:val="24"/>
        </w:rPr>
        <w:t>7</w:t>
      </w:r>
      <w:r w:rsidRPr="00A715BF">
        <w:rPr>
          <w:rFonts w:ascii="Minion Pro" w:hAnsi="Minion Pro"/>
          <w:smallCaps/>
          <w:color w:val="auto"/>
          <w:sz w:val="24"/>
          <w:szCs w:val="24"/>
        </w:rPr>
        <w:t>. </w:t>
      </w:r>
      <w:r w:rsidR="00A30C99" w:rsidRPr="00A715BF">
        <w:rPr>
          <w:rFonts w:ascii="Minion Pro" w:hAnsi="Minion Pro"/>
          <w:smallCaps/>
          <w:color w:val="auto"/>
          <w:sz w:val="24"/>
          <w:szCs w:val="24"/>
        </w:rPr>
        <w:t xml:space="preserve">Инженерно-экологическое обустройство </w:t>
      </w:r>
      <w:r w:rsidR="00A715BF">
        <w:rPr>
          <w:rFonts w:ascii="Minion Pro" w:hAnsi="Minion Pro"/>
          <w:smallCaps/>
          <w:color w:val="auto"/>
          <w:sz w:val="24"/>
          <w:szCs w:val="24"/>
        </w:rPr>
        <w:br/>
      </w:r>
      <w:r w:rsidR="00A30C99" w:rsidRPr="00A715BF">
        <w:rPr>
          <w:rFonts w:ascii="Minion Pro" w:hAnsi="Minion Pro"/>
          <w:smallCaps/>
          <w:color w:val="auto"/>
          <w:sz w:val="24"/>
          <w:szCs w:val="24"/>
        </w:rPr>
        <w:t>малых городских водных объектов</w:t>
      </w:r>
      <w:bookmarkEnd w:id="18"/>
    </w:p>
    <w:p w:rsidR="00A30C99" w:rsidRPr="00E770DD" w:rsidRDefault="00A30C99" w:rsidP="003F1B6B">
      <w:pPr>
        <w:pStyle w:val="a5"/>
        <w:spacing w:before="120" w:line="257" w:lineRule="auto"/>
        <w:rPr>
          <w:rFonts w:ascii="Minion Pro" w:hAnsi="Minion Pro"/>
          <w:b/>
          <w:bCs/>
          <w:i w:val="0"/>
          <w:iCs w:val="0"/>
          <w:smallCaps/>
          <w:color w:val="auto"/>
          <w:spacing w:val="0"/>
          <w:sz w:val="22"/>
          <w:szCs w:val="22"/>
        </w:rPr>
      </w:pPr>
      <w:r w:rsidRPr="00E770DD">
        <w:rPr>
          <w:rFonts w:ascii="Minion Pro" w:hAnsi="Minion Pro"/>
          <w:b/>
          <w:bCs/>
          <w:i w:val="0"/>
          <w:iCs w:val="0"/>
          <w:smallCaps/>
          <w:color w:val="auto"/>
          <w:spacing w:val="0"/>
          <w:sz w:val="22"/>
          <w:szCs w:val="22"/>
        </w:rPr>
        <w:t>Определени</w:t>
      </w:r>
      <w:r w:rsidR="003F1B6B">
        <w:rPr>
          <w:rFonts w:ascii="Minion Pro" w:hAnsi="Minion Pro"/>
          <w:b/>
          <w:bCs/>
          <w:i w:val="0"/>
          <w:iCs w:val="0"/>
          <w:smallCaps/>
          <w:color w:val="auto"/>
          <w:spacing w:val="0"/>
          <w:sz w:val="22"/>
          <w:szCs w:val="22"/>
        </w:rPr>
        <w:t>е</w:t>
      </w:r>
      <w:r w:rsidRPr="00E770DD">
        <w:rPr>
          <w:rFonts w:ascii="Minion Pro" w:hAnsi="Minion Pro"/>
          <w:b/>
          <w:bCs/>
          <w:i w:val="0"/>
          <w:iCs w:val="0"/>
          <w:smallCaps/>
          <w:color w:val="auto"/>
          <w:spacing w:val="0"/>
          <w:sz w:val="22"/>
          <w:szCs w:val="22"/>
        </w:rPr>
        <w:t xml:space="preserve"> термин</w:t>
      </w:r>
      <w:r w:rsidR="003F1B6B">
        <w:rPr>
          <w:rFonts w:ascii="Minion Pro" w:hAnsi="Minion Pro"/>
          <w:b/>
          <w:bCs/>
          <w:i w:val="0"/>
          <w:iCs w:val="0"/>
          <w:smallCaps/>
          <w:color w:val="auto"/>
          <w:spacing w:val="0"/>
          <w:sz w:val="22"/>
          <w:szCs w:val="22"/>
        </w:rPr>
        <w:t>а «малый городской водный объект»</w:t>
      </w:r>
    </w:p>
    <w:p w:rsidR="00A30C99" w:rsidRPr="00E770DD" w:rsidRDefault="00A30C99" w:rsidP="00F77304">
      <w:pPr>
        <w:spacing w:line="257" w:lineRule="auto"/>
        <w:ind w:firstLine="284"/>
        <w:jc w:val="both"/>
        <w:rPr>
          <w:rFonts w:ascii="Minion Pro" w:hAnsi="Minion Pro" w:cstheme="majorBidi"/>
          <w:sz w:val="22"/>
          <w:szCs w:val="22"/>
        </w:rPr>
      </w:pPr>
      <w:r w:rsidRPr="00E770DD">
        <w:rPr>
          <w:rFonts w:ascii="Minion Pro" w:hAnsi="Minion Pro" w:cstheme="majorBidi"/>
          <w:b/>
          <w:sz w:val="22"/>
          <w:szCs w:val="22"/>
        </w:rPr>
        <w:t xml:space="preserve">Малым городским водным объектом </w:t>
      </w:r>
      <w:r w:rsidRPr="00E770DD">
        <w:rPr>
          <w:rFonts w:ascii="Minion Pro" w:hAnsi="Minion Pro" w:cstheme="majorBidi"/>
          <w:bCs/>
          <w:sz w:val="22"/>
          <w:szCs w:val="22"/>
        </w:rPr>
        <w:t>(</w:t>
      </w:r>
      <w:r w:rsidRPr="00BC2BFE">
        <w:rPr>
          <w:rFonts w:ascii="Minion Pro" w:hAnsi="Minion Pro" w:cstheme="majorBidi"/>
          <w:b/>
          <w:sz w:val="22"/>
          <w:szCs w:val="22"/>
        </w:rPr>
        <w:t>МГВО</w:t>
      </w:r>
      <w:r w:rsidRPr="00E770DD">
        <w:rPr>
          <w:rFonts w:ascii="Minion Pro" w:hAnsi="Minion Pro" w:cstheme="majorBidi"/>
          <w:bCs/>
          <w:sz w:val="22"/>
          <w:szCs w:val="22"/>
        </w:rPr>
        <w:t>)</w:t>
      </w:r>
      <w:r w:rsidRPr="00E770DD">
        <w:rPr>
          <w:rFonts w:ascii="Minion Pro" w:hAnsi="Minion Pro" w:cstheme="majorBidi"/>
          <w:sz w:val="22"/>
          <w:szCs w:val="22"/>
        </w:rPr>
        <w:t xml:space="preserve"> может считаться любой водоем или водоток, частично или полностью расположенный на урбанизированной территории, размеры которого сопоставимы с основными элементами городской застройки (зданиями, сооружениями, транспортными магистралями). Состояние МГВО во многом определяется </w:t>
      </w:r>
      <w:r w:rsidRPr="00E770DD">
        <w:rPr>
          <w:rFonts w:ascii="Minion Pro" w:hAnsi="Minion Pro" w:cstheme="majorBidi"/>
          <w:sz w:val="22"/>
          <w:szCs w:val="22"/>
        </w:rPr>
        <w:lastRenderedPageBreak/>
        <w:t xml:space="preserve">воздействием на них техногенных факторов, обусловленным урбанизацией окружающей территории. Но даже в объектах, находящихся на финальных стадиях </w:t>
      </w:r>
      <w:r w:rsidRPr="0005720E">
        <w:rPr>
          <w:rFonts w:ascii="Minion Pro" w:hAnsi="Minion Pro" w:cstheme="majorBidi"/>
          <w:sz w:val="22"/>
          <w:szCs w:val="22"/>
        </w:rPr>
        <w:t>деградации</w:t>
      </w:r>
      <w:r w:rsidRPr="00E770DD">
        <w:rPr>
          <w:rFonts w:ascii="Minion Pro" w:hAnsi="Minion Pro" w:cstheme="majorBidi"/>
          <w:sz w:val="22"/>
          <w:szCs w:val="22"/>
        </w:rPr>
        <w:t xml:space="preserve">, сохраняется комплекс продолжающих существовать в них живых организмов. Таким образом, все МГВО представляют собой </w:t>
      </w:r>
      <w:r w:rsidRPr="0005720E">
        <w:rPr>
          <w:rFonts w:ascii="Minion Pro" w:hAnsi="Minion Pro" w:cstheme="majorBidi"/>
          <w:sz w:val="22"/>
          <w:szCs w:val="22"/>
        </w:rPr>
        <w:t xml:space="preserve">природно-технические системы </w:t>
      </w:r>
      <w:r w:rsidRPr="00E770DD">
        <w:rPr>
          <w:rFonts w:ascii="Minion Pro" w:hAnsi="Minion Pro" w:cstheme="majorBidi"/>
          <w:sz w:val="22"/>
          <w:szCs w:val="22"/>
        </w:rPr>
        <w:t xml:space="preserve">(ПТС). Уровень антропогенной нагрузки на МГВО, как правило, столь значителен, что воспрепятствовать их деградации можно только путем их </w:t>
      </w:r>
      <w:r w:rsidRPr="00BC2BFE">
        <w:rPr>
          <w:rFonts w:ascii="Minion Pro" w:hAnsi="Minion Pro" w:cstheme="majorBidi"/>
          <w:sz w:val="22"/>
          <w:szCs w:val="22"/>
        </w:rPr>
        <w:t>инженерно-экологического обустройства, т.е. создания</w:t>
      </w:r>
      <w:r w:rsidRPr="00E770DD">
        <w:rPr>
          <w:rFonts w:ascii="Minion Pro" w:hAnsi="Minion Pro" w:cstheme="majorBidi"/>
          <w:sz w:val="22"/>
          <w:szCs w:val="22"/>
        </w:rPr>
        <w:t xml:space="preserve"> специальных инженерно-технических систем и оборудования, работа которых направлена на улучшение или сохранения благополучного экологического состояния данных водных объектов.</w:t>
      </w:r>
    </w:p>
    <w:p w:rsidR="00A30C99" w:rsidRPr="00E770DD" w:rsidRDefault="00A30C99" w:rsidP="003F1B6B">
      <w:pPr>
        <w:pStyle w:val="a5"/>
        <w:spacing w:before="120" w:line="257" w:lineRule="auto"/>
        <w:rPr>
          <w:rFonts w:ascii="Minion Pro" w:hAnsi="Minion Pro"/>
          <w:b/>
          <w:bCs/>
          <w:i w:val="0"/>
          <w:iCs w:val="0"/>
          <w:smallCaps/>
          <w:color w:val="auto"/>
          <w:spacing w:val="0"/>
          <w:sz w:val="22"/>
          <w:szCs w:val="22"/>
        </w:rPr>
      </w:pPr>
      <w:r w:rsidRPr="00E770DD">
        <w:rPr>
          <w:rFonts w:ascii="Minion Pro" w:hAnsi="Minion Pro"/>
          <w:b/>
          <w:bCs/>
          <w:i w:val="0"/>
          <w:iCs w:val="0"/>
          <w:smallCaps/>
          <w:color w:val="auto"/>
          <w:spacing w:val="0"/>
          <w:sz w:val="22"/>
          <w:szCs w:val="22"/>
        </w:rPr>
        <w:t>Цели и формы инженерно-экологического обустройства</w:t>
      </w:r>
    </w:p>
    <w:p w:rsidR="00A30C99" w:rsidRPr="00E770DD" w:rsidRDefault="00A30C99" w:rsidP="00F77304">
      <w:pPr>
        <w:spacing w:line="257" w:lineRule="auto"/>
        <w:ind w:firstLine="284"/>
        <w:jc w:val="both"/>
        <w:rPr>
          <w:rFonts w:ascii="Minion Pro" w:hAnsi="Minion Pro" w:cstheme="majorBidi"/>
          <w:sz w:val="22"/>
          <w:szCs w:val="22"/>
        </w:rPr>
      </w:pPr>
      <w:r w:rsidRPr="00BC2BFE">
        <w:rPr>
          <w:rFonts w:ascii="Minion Pro" w:hAnsi="Minion Pro" w:cstheme="majorBidi"/>
          <w:b/>
          <w:bCs/>
          <w:sz w:val="22"/>
          <w:szCs w:val="22"/>
        </w:rPr>
        <w:t>Приоритетной целью</w:t>
      </w:r>
      <w:r w:rsidRPr="00E770DD">
        <w:rPr>
          <w:rFonts w:ascii="Minion Pro" w:hAnsi="Minion Pro" w:cstheme="majorBidi"/>
          <w:sz w:val="22"/>
          <w:szCs w:val="22"/>
        </w:rPr>
        <w:t xml:space="preserve"> данной деятельности является сохранение и улучшение экологического состояния</w:t>
      </w:r>
      <w:r w:rsidR="00E34A45" w:rsidRPr="00E770DD">
        <w:rPr>
          <w:rFonts w:ascii="Minion Pro" w:hAnsi="Minion Pro" w:cstheme="majorBidi"/>
          <w:sz w:val="22"/>
          <w:szCs w:val="22"/>
        </w:rPr>
        <w:t>,</w:t>
      </w:r>
      <w:r w:rsidRPr="00E770DD">
        <w:rPr>
          <w:rFonts w:ascii="Minion Pro" w:hAnsi="Minion Pro" w:cstheme="majorBidi"/>
          <w:sz w:val="22"/>
          <w:szCs w:val="22"/>
        </w:rPr>
        <w:t xml:space="preserve"> </w:t>
      </w:r>
      <w:r w:rsidR="00E34A45" w:rsidRPr="00E770DD">
        <w:rPr>
          <w:rFonts w:ascii="Minion Pro" w:hAnsi="Minion Pro" w:cstheme="majorBidi"/>
          <w:sz w:val="22"/>
          <w:szCs w:val="22"/>
        </w:rPr>
        <w:t>обозначаемого</w:t>
      </w:r>
      <w:r w:rsidRPr="00E770DD">
        <w:rPr>
          <w:rFonts w:ascii="Minion Pro" w:hAnsi="Minion Pro" w:cstheme="majorBidi"/>
          <w:sz w:val="22"/>
          <w:szCs w:val="22"/>
        </w:rPr>
        <w:t xml:space="preserve"> термином </w:t>
      </w:r>
      <w:r w:rsidRPr="00BC2BFE">
        <w:rPr>
          <w:rFonts w:ascii="Minion Pro" w:hAnsi="Minion Pro" w:cstheme="majorBidi"/>
          <w:sz w:val="22"/>
          <w:szCs w:val="22"/>
        </w:rPr>
        <w:t>«</w:t>
      </w:r>
      <w:r w:rsidRPr="00E770DD">
        <w:rPr>
          <w:rFonts w:ascii="Minion Pro" w:hAnsi="Minion Pro" w:cstheme="majorBidi"/>
          <w:b/>
          <w:bCs/>
          <w:sz w:val="22"/>
          <w:szCs w:val="22"/>
        </w:rPr>
        <w:t>экологическая мелиорация</w:t>
      </w:r>
      <w:r w:rsidRPr="00BC2BFE">
        <w:rPr>
          <w:rFonts w:ascii="Minion Pro" w:hAnsi="Minion Pro" w:cstheme="majorBidi"/>
          <w:sz w:val="22"/>
          <w:szCs w:val="22"/>
        </w:rPr>
        <w:t>»</w:t>
      </w:r>
      <w:r w:rsidRPr="00E770DD">
        <w:rPr>
          <w:rFonts w:ascii="Minion Pro" w:hAnsi="Minion Pro" w:cstheme="majorBidi"/>
          <w:sz w:val="22"/>
          <w:szCs w:val="22"/>
        </w:rPr>
        <w:t xml:space="preserve"> (от лат. «мелиоратио» – улучшение). Разновидность экологической мелиорации –  </w:t>
      </w:r>
      <w:r w:rsidRPr="00BC2BFE">
        <w:rPr>
          <w:rFonts w:ascii="Minion Pro" w:hAnsi="Minion Pro" w:cstheme="majorBidi"/>
          <w:sz w:val="22"/>
          <w:szCs w:val="22"/>
        </w:rPr>
        <w:t>«</w:t>
      </w:r>
      <w:r w:rsidRPr="00E770DD">
        <w:rPr>
          <w:rFonts w:ascii="Minion Pro" w:hAnsi="Minion Pro" w:cstheme="majorBidi"/>
          <w:b/>
          <w:bCs/>
          <w:sz w:val="22"/>
          <w:szCs w:val="22"/>
        </w:rPr>
        <w:t>экологическая реабилитация</w:t>
      </w:r>
      <w:r w:rsidRPr="00BC2BFE">
        <w:rPr>
          <w:rFonts w:ascii="Minion Pro" w:hAnsi="Minion Pro" w:cstheme="majorBidi"/>
          <w:sz w:val="22"/>
          <w:szCs w:val="22"/>
        </w:rPr>
        <w:t>»</w:t>
      </w:r>
      <w:r w:rsidRPr="00E770DD">
        <w:rPr>
          <w:rFonts w:ascii="Minion Pro" w:hAnsi="Minion Pro" w:cstheme="majorBidi"/>
          <w:sz w:val="22"/>
          <w:szCs w:val="22"/>
        </w:rPr>
        <w:t xml:space="preserve">, т.е. восстановление деградировавших водных объектов. В ряде случаев экологическая мелиорация (экологическая реабилитация) подразумевает мероприятия по </w:t>
      </w:r>
      <w:r w:rsidRPr="00E770DD">
        <w:rPr>
          <w:rFonts w:ascii="Minion Pro" w:hAnsi="Minion Pro" w:cstheme="majorBidi"/>
          <w:b/>
          <w:bCs/>
          <w:sz w:val="22"/>
          <w:szCs w:val="22"/>
        </w:rPr>
        <w:t>экологической реанимации</w:t>
      </w:r>
      <w:r w:rsidRPr="00E770DD">
        <w:rPr>
          <w:rFonts w:ascii="Minion Pro" w:hAnsi="Minion Pro" w:cstheme="majorBidi"/>
          <w:sz w:val="22"/>
          <w:szCs w:val="22"/>
        </w:rPr>
        <w:t>, т.е. «оживлени</w:t>
      </w:r>
      <w:r w:rsidR="00E34A45" w:rsidRPr="00E770DD">
        <w:rPr>
          <w:rFonts w:ascii="Minion Pro" w:hAnsi="Minion Pro" w:cstheme="majorBidi"/>
          <w:sz w:val="22"/>
          <w:szCs w:val="22"/>
        </w:rPr>
        <w:t>ю</w:t>
      </w:r>
      <w:r w:rsidRPr="00E770DD">
        <w:rPr>
          <w:rFonts w:ascii="Minion Pro" w:hAnsi="Minion Pro" w:cstheme="majorBidi"/>
          <w:sz w:val="22"/>
          <w:szCs w:val="22"/>
        </w:rPr>
        <w:t xml:space="preserve">» водного объекта путем вселения и акклиматизации в нем определенного набора организмов. При этом биота реанимированных водоемов по своему составу может принципиально отличаться от их первоначального населения. Например, при восстановлении малых городских водных объектов в них часто вселяются виды водных растений и животных, не характерные для данного региона. Другой </w:t>
      </w:r>
      <w:r w:rsidRPr="00E770DD">
        <w:rPr>
          <w:rFonts w:ascii="Minion Pro" w:hAnsi="Minion Pro" w:cstheme="majorBidi"/>
          <w:sz w:val="22"/>
          <w:szCs w:val="22"/>
        </w:rPr>
        <w:lastRenderedPageBreak/>
        <w:t xml:space="preserve">формой этой деятельности является </w:t>
      </w:r>
      <w:r w:rsidRPr="00E770DD">
        <w:rPr>
          <w:rFonts w:ascii="Minion Pro" w:hAnsi="Minion Pro" w:cstheme="majorBidi"/>
          <w:b/>
          <w:bCs/>
          <w:sz w:val="22"/>
          <w:szCs w:val="22"/>
        </w:rPr>
        <w:t>инженерно-экологическое манипулирование</w:t>
      </w:r>
      <w:r w:rsidRPr="00E770DD">
        <w:rPr>
          <w:rFonts w:ascii="Minion Pro" w:hAnsi="Minion Pro" w:cstheme="majorBidi"/>
          <w:sz w:val="22"/>
          <w:szCs w:val="22"/>
        </w:rPr>
        <w:t xml:space="preserve"> – создание искусственного комплекса компонентов природной среды, обладающего заданными рекреационными и эстетическими свойствами, а также разработка инженерно-технических систем, обеспечивающих его существование.</w:t>
      </w:r>
    </w:p>
    <w:p w:rsidR="00A1187D" w:rsidRPr="00E770DD" w:rsidRDefault="00A1187D" w:rsidP="003F1B6B">
      <w:pPr>
        <w:pStyle w:val="a5"/>
        <w:spacing w:before="120" w:line="257" w:lineRule="auto"/>
        <w:rPr>
          <w:rFonts w:ascii="Minion Pro" w:hAnsi="Minion Pro"/>
          <w:b/>
          <w:bCs/>
          <w:i w:val="0"/>
          <w:iCs w:val="0"/>
          <w:smallCaps/>
          <w:color w:val="auto"/>
          <w:spacing w:val="0"/>
          <w:sz w:val="22"/>
          <w:szCs w:val="22"/>
        </w:rPr>
      </w:pPr>
      <w:r w:rsidRPr="00E770DD">
        <w:rPr>
          <w:rFonts w:ascii="Minion Pro" w:hAnsi="Minion Pro"/>
          <w:b/>
          <w:bCs/>
          <w:i w:val="0"/>
          <w:iCs w:val="0"/>
          <w:smallCaps/>
          <w:color w:val="auto"/>
          <w:spacing w:val="0"/>
          <w:sz w:val="22"/>
          <w:szCs w:val="22"/>
        </w:rPr>
        <w:t>Формы инженерно-экологического обустройства</w:t>
      </w:r>
    </w:p>
    <w:p w:rsidR="00A30C99" w:rsidRPr="00E770DD" w:rsidRDefault="00A30C99" w:rsidP="00F77304">
      <w:pPr>
        <w:spacing w:line="257" w:lineRule="auto"/>
        <w:ind w:firstLine="284"/>
        <w:jc w:val="both"/>
        <w:rPr>
          <w:rFonts w:ascii="Minion Pro" w:hAnsi="Minion Pro" w:cstheme="majorBidi"/>
          <w:sz w:val="22"/>
          <w:szCs w:val="22"/>
        </w:rPr>
      </w:pPr>
      <w:r w:rsidRPr="00E770DD">
        <w:rPr>
          <w:rFonts w:ascii="Minion Pro" w:hAnsi="Minion Pro" w:cstheme="majorBidi"/>
          <w:sz w:val="22"/>
          <w:szCs w:val="22"/>
        </w:rPr>
        <w:t xml:space="preserve">Основными формами инженерно-экологического обустройства являются: </w:t>
      </w:r>
    </w:p>
    <w:p w:rsidR="00A30C99" w:rsidRPr="00E770DD" w:rsidRDefault="00A30C99" w:rsidP="00F77304">
      <w:pPr>
        <w:pStyle w:val="af1"/>
        <w:numPr>
          <w:ilvl w:val="0"/>
          <w:numId w:val="6"/>
        </w:numPr>
        <w:spacing w:line="257" w:lineRule="auto"/>
        <w:ind w:left="0" w:firstLine="0"/>
        <w:jc w:val="both"/>
        <w:rPr>
          <w:rFonts w:ascii="Minion Pro" w:hAnsi="Minion Pro" w:cstheme="majorBidi"/>
          <w:sz w:val="22"/>
          <w:szCs w:val="22"/>
        </w:rPr>
      </w:pPr>
      <w:r w:rsidRPr="00E770DD">
        <w:rPr>
          <w:rFonts w:ascii="Minion Pro" w:hAnsi="Minion Pro" w:cstheme="majorBidi"/>
          <w:b/>
          <w:bCs/>
          <w:sz w:val="22"/>
          <w:szCs w:val="22"/>
        </w:rPr>
        <w:t>охрана</w:t>
      </w:r>
      <w:r w:rsidRPr="00E770DD">
        <w:rPr>
          <w:rFonts w:ascii="Minion Pro" w:hAnsi="Minion Pro" w:cstheme="majorBidi"/>
          <w:sz w:val="22"/>
          <w:szCs w:val="22"/>
        </w:rPr>
        <w:t xml:space="preserve"> – осуществление инженерно-технических мероприятий, обеспечивающих соблюдение установленного регламента хозяйственной деятельности на водных объектах;</w:t>
      </w:r>
    </w:p>
    <w:p w:rsidR="00A30C99" w:rsidRPr="00E770DD" w:rsidRDefault="00A30C99" w:rsidP="00F77304">
      <w:pPr>
        <w:pStyle w:val="af1"/>
        <w:numPr>
          <w:ilvl w:val="0"/>
          <w:numId w:val="6"/>
        </w:numPr>
        <w:spacing w:line="257" w:lineRule="auto"/>
        <w:ind w:left="0" w:firstLine="0"/>
        <w:jc w:val="both"/>
        <w:rPr>
          <w:rFonts w:ascii="Minion Pro" w:hAnsi="Minion Pro" w:cstheme="majorBidi"/>
          <w:sz w:val="22"/>
          <w:szCs w:val="22"/>
        </w:rPr>
      </w:pPr>
      <w:r w:rsidRPr="00E770DD">
        <w:rPr>
          <w:rFonts w:ascii="Minion Pro" w:hAnsi="Minion Pro" w:cstheme="majorBidi"/>
          <w:b/>
          <w:bCs/>
          <w:sz w:val="22"/>
          <w:szCs w:val="22"/>
        </w:rPr>
        <w:t>защита</w:t>
      </w:r>
      <w:r w:rsidRPr="00E770DD">
        <w:rPr>
          <w:rFonts w:ascii="Minion Pro" w:hAnsi="Minion Pro" w:cstheme="majorBidi"/>
          <w:sz w:val="22"/>
          <w:szCs w:val="22"/>
        </w:rPr>
        <w:t xml:space="preserve"> – инженерно-технические решения, позволяющие снизить уровень воздействия на водный объект неблагоприятного фактора (загрязнения и др.) или полностью ликвидировать его источник;</w:t>
      </w:r>
    </w:p>
    <w:p w:rsidR="00A30C99" w:rsidRPr="00E770DD" w:rsidRDefault="00A30C99" w:rsidP="00F77304">
      <w:pPr>
        <w:pStyle w:val="af1"/>
        <w:numPr>
          <w:ilvl w:val="0"/>
          <w:numId w:val="6"/>
        </w:numPr>
        <w:spacing w:line="257" w:lineRule="auto"/>
        <w:ind w:left="0" w:firstLine="0"/>
        <w:jc w:val="both"/>
        <w:rPr>
          <w:rFonts w:ascii="Minion Pro" w:hAnsi="Minion Pro" w:cstheme="majorBidi"/>
          <w:sz w:val="22"/>
          <w:szCs w:val="22"/>
        </w:rPr>
      </w:pPr>
      <w:r w:rsidRPr="00E770DD">
        <w:rPr>
          <w:rFonts w:ascii="Minion Pro" w:hAnsi="Minion Pro" w:cstheme="majorBidi"/>
          <w:b/>
          <w:bCs/>
          <w:sz w:val="22"/>
          <w:szCs w:val="22"/>
        </w:rPr>
        <w:t>изоляция</w:t>
      </w:r>
      <w:r w:rsidRPr="00E770DD">
        <w:rPr>
          <w:rFonts w:ascii="Minion Pro" w:hAnsi="Minion Pro" w:cstheme="majorBidi"/>
          <w:sz w:val="22"/>
          <w:szCs w:val="22"/>
        </w:rPr>
        <w:t xml:space="preserve"> – строительство сооружений, исключающих или ограничивающих доступ населения к водному объекту, представляющ</w:t>
      </w:r>
      <w:r w:rsidR="00C45EC3" w:rsidRPr="00E770DD">
        <w:rPr>
          <w:rFonts w:ascii="Minion Pro" w:hAnsi="Minion Pro" w:cstheme="majorBidi"/>
          <w:sz w:val="22"/>
          <w:szCs w:val="22"/>
        </w:rPr>
        <w:t>ему</w:t>
      </w:r>
      <w:r w:rsidRPr="00E770DD">
        <w:rPr>
          <w:rFonts w:ascii="Minion Pro" w:hAnsi="Minion Pro" w:cstheme="majorBidi"/>
          <w:sz w:val="22"/>
          <w:szCs w:val="22"/>
        </w:rPr>
        <w:t xml:space="preserve"> опасность для здоровья людей (примером изоляции является заключение в подземные водоводы загрязненных городских рек);</w:t>
      </w:r>
    </w:p>
    <w:p w:rsidR="00A30C99" w:rsidRPr="00E770DD" w:rsidRDefault="00A30C99" w:rsidP="00F77304">
      <w:pPr>
        <w:pStyle w:val="af1"/>
        <w:numPr>
          <w:ilvl w:val="0"/>
          <w:numId w:val="6"/>
        </w:numPr>
        <w:spacing w:line="257" w:lineRule="auto"/>
        <w:ind w:left="0" w:firstLine="0"/>
        <w:jc w:val="both"/>
        <w:rPr>
          <w:rFonts w:ascii="Minion Pro" w:hAnsi="Minion Pro" w:cstheme="majorBidi"/>
          <w:sz w:val="22"/>
          <w:szCs w:val="22"/>
        </w:rPr>
      </w:pPr>
      <w:r w:rsidRPr="00E770DD">
        <w:rPr>
          <w:rFonts w:ascii="Minion Pro" w:hAnsi="Minion Pro" w:cstheme="majorBidi"/>
          <w:b/>
          <w:bCs/>
          <w:sz w:val="22"/>
          <w:szCs w:val="22"/>
        </w:rPr>
        <w:t>кондиционирование</w:t>
      </w:r>
      <w:r w:rsidRPr="00E770DD">
        <w:rPr>
          <w:rFonts w:ascii="Minion Pro" w:hAnsi="Minion Pro" w:cstheme="majorBidi"/>
          <w:sz w:val="22"/>
          <w:szCs w:val="22"/>
        </w:rPr>
        <w:t xml:space="preserve"> – использование различных устройств и сооружений, предназначенных для улучшения и поддержания качества их вод (от простейших аэраторов до систем искусственной циркуляции вод с их прохождением через очистные устройства);</w:t>
      </w:r>
    </w:p>
    <w:p w:rsidR="00A30C99" w:rsidRPr="00E770DD" w:rsidRDefault="00A30C99" w:rsidP="00F77304">
      <w:pPr>
        <w:pStyle w:val="af1"/>
        <w:numPr>
          <w:ilvl w:val="0"/>
          <w:numId w:val="6"/>
        </w:numPr>
        <w:spacing w:line="257" w:lineRule="auto"/>
        <w:ind w:left="0" w:firstLine="0"/>
        <w:jc w:val="both"/>
        <w:rPr>
          <w:rFonts w:ascii="Minion Pro" w:hAnsi="Minion Pro" w:cstheme="majorBidi"/>
          <w:sz w:val="22"/>
          <w:szCs w:val="22"/>
        </w:rPr>
      </w:pPr>
      <w:r w:rsidRPr="00E770DD">
        <w:rPr>
          <w:rFonts w:ascii="Minion Pro" w:hAnsi="Minion Pro" w:cstheme="majorBidi"/>
          <w:b/>
          <w:bCs/>
          <w:sz w:val="22"/>
          <w:szCs w:val="22"/>
        </w:rPr>
        <w:t>консервация</w:t>
      </w:r>
      <w:r w:rsidRPr="00E770DD">
        <w:rPr>
          <w:rFonts w:ascii="Minion Pro" w:hAnsi="Minion Pro" w:cstheme="majorBidi"/>
          <w:sz w:val="22"/>
          <w:szCs w:val="22"/>
        </w:rPr>
        <w:t xml:space="preserve"> – инженерно-технические мероприятия, направленные на сохранение существующего состояния водного объекта (как правило, используется в случаях, когда улучшение </w:t>
      </w:r>
      <w:r w:rsidRPr="00E770DD">
        <w:rPr>
          <w:rFonts w:ascii="Minion Pro" w:hAnsi="Minion Pro" w:cstheme="majorBidi"/>
          <w:sz w:val="22"/>
          <w:szCs w:val="22"/>
        </w:rPr>
        <w:lastRenderedPageBreak/>
        <w:t>состояния водного объекта невозможно или нецелесообразно по экономическим или социальным причинам);</w:t>
      </w:r>
    </w:p>
    <w:p w:rsidR="00A30C99" w:rsidRPr="00E770DD" w:rsidRDefault="00A30C99" w:rsidP="00F77304">
      <w:pPr>
        <w:pStyle w:val="af1"/>
        <w:numPr>
          <w:ilvl w:val="0"/>
          <w:numId w:val="6"/>
        </w:numPr>
        <w:spacing w:line="257" w:lineRule="auto"/>
        <w:ind w:left="0" w:firstLine="0"/>
        <w:jc w:val="both"/>
        <w:rPr>
          <w:rFonts w:ascii="Minion Pro" w:hAnsi="Minion Pro" w:cstheme="majorBidi"/>
          <w:sz w:val="22"/>
          <w:szCs w:val="22"/>
        </w:rPr>
      </w:pPr>
      <w:r w:rsidRPr="00E770DD">
        <w:rPr>
          <w:rFonts w:ascii="Minion Pro" w:hAnsi="Minion Pro" w:cstheme="majorBidi"/>
          <w:b/>
          <w:bCs/>
          <w:sz w:val="22"/>
          <w:szCs w:val="22"/>
        </w:rPr>
        <w:t>реставрация</w:t>
      </w:r>
      <w:r w:rsidRPr="00E770DD">
        <w:rPr>
          <w:rFonts w:ascii="Minion Pro" w:hAnsi="Minion Pro" w:cstheme="majorBidi"/>
          <w:sz w:val="22"/>
          <w:szCs w:val="22"/>
        </w:rPr>
        <w:t xml:space="preserve"> – деятельность, целью которой является придание водному объекту облика, свойственного ему в конкретную историческую эпоху;</w:t>
      </w:r>
    </w:p>
    <w:p w:rsidR="00A30C99" w:rsidRPr="00E770DD" w:rsidRDefault="00A30C99" w:rsidP="00F77304">
      <w:pPr>
        <w:pStyle w:val="af1"/>
        <w:numPr>
          <w:ilvl w:val="0"/>
          <w:numId w:val="6"/>
        </w:numPr>
        <w:spacing w:line="257" w:lineRule="auto"/>
        <w:ind w:left="0" w:firstLine="0"/>
        <w:jc w:val="both"/>
        <w:rPr>
          <w:rFonts w:ascii="Minion Pro" w:hAnsi="Minion Pro" w:cstheme="majorBidi"/>
          <w:sz w:val="22"/>
          <w:szCs w:val="22"/>
        </w:rPr>
      </w:pPr>
      <w:r w:rsidRPr="00E770DD">
        <w:rPr>
          <w:rFonts w:ascii="Minion Pro" w:hAnsi="Minion Pro" w:cstheme="majorBidi"/>
          <w:b/>
          <w:bCs/>
          <w:sz w:val="22"/>
          <w:szCs w:val="22"/>
        </w:rPr>
        <w:t>реконструкция</w:t>
      </w:r>
      <w:r w:rsidRPr="00E770DD">
        <w:rPr>
          <w:rFonts w:ascii="Minion Pro" w:hAnsi="Minion Pro" w:cstheme="majorBidi"/>
          <w:sz w:val="22"/>
          <w:szCs w:val="22"/>
        </w:rPr>
        <w:t xml:space="preserve"> – инженерные мероприятия, целью которых является приспособление водного объекта к современным условиям с восстановление его отдельных исторических или мемориально-ценных элементов;</w:t>
      </w:r>
    </w:p>
    <w:p w:rsidR="00A30C99" w:rsidRPr="00E770DD" w:rsidRDefault="00A30C99" w:rsidP="00F77304">
      <w:pPr>
        <w:pStyle w:val="af1"/>
        <w:numPr>
          <w:ilvl w:val="0"/>
          <w:numId w:val="6"/>
        </w:numPr>
        <w:spacing w:line="257" w:lineRule="auto"/>
        <w:ind w:left="0" w:firstLine="0"/>
        <w:jc w:val="both"/>
        <w:rPr>
          <w:rFonts w:ascii="Minion Pro" w:hAnsi="Minion Pro" w:cstheme="majorBidi"/>
          <w:sz w:val="22"/>
          <w:szCs w:val="22"/>
        </w:rPr>
      </w:pPr>
      <w:r w:rsidRPr="00E770DD">
        <w:rPr>
          <w:rFonts w:ascii="Minion Pro" w:hAnsi="Minion Pro" w:cstheme="majorBidi"/>
          <w:b/>
          <w:bCs/>
          <w:sz w:val="22"/>
          <w:szCs w:val="22"/>
        </w:rPr>
        <w:t>ликвидация</w:t>
      </w:r>
      <w:r w:rsidRPr="00E770DD">
        <w:rPr>
          <w:rFonts w:ascii="Minion Pro" w:hAnsi="Minion Pro" w:cstheme="majorBidi"/>
          <w:sz w:val="22"/>
          <w:szCs w:val="22"/>
        </w:rPr>
        <w:t xml:space="preserve"> – комплекс инженерно-технических мероприятий, целью которых является уничтожение нежелательного водного объекта (</w:t>
      </w:r>
      <w:r w:rsidRPr="004E0B26">
        <w:rPr>
          <w:rFonts w:ascii="Minion Pro" w:hAnsi="Minion Pro" w:cstheme="majorBidi"/>
          <w:sz w:val="22"/>
          <w:szCs w:val="22"/>
        </w:rPr>
        <w:t>обычно</w:t>
      </w:r>
      <w:r w:rsidR="00C45EC3" w:rsidRPr="004E0B26">
        <w:rPr>
          <w:rFonts w:ascii="Minion Pro" w:hAnsi="Minion Pro" w:cstheme="majorBidi"/>
          <w:sz w:val="22"/>
          <w:szCs w:val="22"/>
        </w:rPr>
        <w:t>,</w:t>
      </w:r>
      <w:r w:rsidRPr="00E770DD">
        <w:rPr>
          <w:rFonts w:ascii="Minion Pro" w:hAnsi="Minion Pro" w:cstheme="majorBidi"/>
          <w:sz w:val="22"/>
          <w:szCs w:val="22"/>
        </w:rPr>
        <w:t xml:space="preserve"> с точки зрения его санитарно-эпидемиологической опасности). </w:t>
      </w:r>
    </w:p>
    <w:p w:rsidR="00A30C99" w:rsidRPr="00E770DD" w:rsidRDefault="00A30C99" w:rsidP="00F77304">
      <w:pPr>
        <w:pStyle w:val="a5"/>
        <w:spacing w:before="120" w:line="257" w:lineRule="auto"/>
        <w:jc w:val="both"/>
        <w:rPr>
          <w:rFonts w:ascii="Minion Pro" w:hAnsi="Minion Pro"/>
          <w:b/>
          <w:bCs/>
          <w:i w:val="0"/>
          <w:iCs w:val="0"/>
          <w:smallCaps/>
          <w:color w:val="auto"/>
          <w:spacing w:val="0"/>
          <w:sz w:val="22"/>
          <w:szCs w:val="22"/>
        </w:rPr>
      </w:pPr>
      <w:r w:rsidRPr="00E770DD">
        <w:rPr>
          <w:rFonts w:ascii="Minion Pro" w:hAnsi="Minion Pro"/>
          <w:b/>
          <w:bCs/>
          <w:i w:val="0"/>
          <w:iCs w:val="0"/>
          <w:smallCaps/>
          <w:color w:val="auto"/>
          <w:spacing w:val="0"/>
          <w:sz w:val="22"/>
          <w:szCs w:val="22"/>
        </w:rPr>
        <w:t>Классификация МГВО</w:t>
      </w:r>
    </w:p>
    <w:p w:rsidR="00A30C99" w:rsidRPr="00E770DD" w:rsidRDefault="00A30C99" w:rsidP="00F77304">
      <w:pPr>
        <w:spacing w:line="257" w:lineRule="auto"/>
        <w:ind w:firstLine="284"/>
        <w:jc w:val="both"/>
        <w:rPr>
          <w:rFonts w:ascii="Minion Pro" w:hAnsi="Minion Pro" w:cstheme="majorBidi"/>
          <w:bCs/>
          <w:sz w:val="22"/>
          <w:szCs w:val="22"/>
        </w:rPr>
      </w:pPr>
      <w:r w:rsidRPr="00E770DD">
        <w:rPr>
          <w:rFonts w:ascii="Minion Pro" w:hAnsi="Minion Pro" w:cstheme="majorBidi"/>
          <w:bCs/>
          <w:sz w:val="22"/>
          <w:szCs w:val="22"/>
        </w:rPr>
        <w:t xml:space="preserve">Основное назначение городских водоемов и водотоков – это использование их и прилегающих к ним территорий в качестве </w:t>
      </w:r>
      <w:r w:rsidRPr="00BC2BFE">
        <w:rPr>
          <w:rFonts w:ascii="Minion Pro" w:hAnsi="Minion Pro" w:cstheme="majorBidi"/>
          <w:b/>
          <w:sz w:val="22"/>
          <w:szCs w:val="22"/>
        </w:rPr>
        <w:t>мест массового отдыха</w:t>
      </w:r>
      <w:r w:rsidRPr="00E770DD">
        <w:rPr>
          <w:rFonts w:ascii="Minion Pro" w:hAnsi="Minion Pro" w:cstheme="majorBidi"/>
          <w:bCs/>
          <w:sz w:val="22"/>
          <w:szCs w:val="22"/>
        </w:rPr>
        <w:t xml:space="preserve"> – </w:t>
      </w:r>
      <w:r w:rsidRPr="0051215D">
        <w:rPr>
          <w:rFonts w:ascii="Minion Pro" w:hAnsi="Minion Pro" w:cstheme="majorBidi"/>
          <w:b/>
          <w:sz w:val="22"/>
          <w:szCs w:val="22"/>
        </w:rPr>
        <w:t>резортов</w:t>
      </w:r>
      <w:r w:rsidRPr="00E770DD">
        <w:rPr>
          <w:rFonts w:ascii="Minion Pro" w:hAnsi="Minion Pro" w:cstheme="majorBidi"/>
          <w:bCs/>
          <w:sz w:val="22"/>
          <w:szCs w:val="22"/>
        </w:rPr>
        <w:t>. Повышение рекреационного потенциала МГВО является основной мотивацией деятельности по их инженерно-экологическо</w:t>
      </w:r>
      <w:r w:rsidR="00CE551D" w:rsidRPr="00E770DD">
        <w:rPr>
          <w:rFonts w:ascii="Minion Pro" w:hAnsi="Minion Pro" w:cstheme="majorBidi"/>
          <w:bCs/>
          <w:sz w:val="22"/>
          <w:szCs w:val="22"/>
        </w:rPr>
        <w:t>му</w:t>
      </w:r>
      <w:r w:rsidRPr="00E770DD">
        <w:rPr>
          <w:rFonts w:ascii="Minion Pro" w:hAnsi="Minion Pro" w:cstheme="majorBidi"/>
          <w:bCs/>
          <w:sz w:val="22"/>
          <w:szCs w:val="22"/>
        </w:rPr>
        <w:t xml:space="preserve"> обустройств</w:t>
      </w:r>
      <w:r w:rsidR="00CE551D" w:rsidRPr="00E770DD">
        <w:rPr>
          <w:rFonts w:ascii="Minion Pro" w:hAnsi="Minion Pro" w:cstheme="majorBidi"/>
          <w:bCs/>
          <w:sz w:val="22"/>
          <w:szCs w:val="22"/>
        </w:rPr>
        <w:t>у</w:t>
      </w:r>
      <w:r w:rsidRPr="00E770DD">
        <w:rPr>
          <w:rFonts w:ascii="Minion Pro" w:hAnsi="Minion Pro" w:cstheme="majorBidi"/>
          <w:bCs/>
          <w:sz w:val="22"/>
          <w:szCs w:val="22"/>
        </w:rPr>
        <w:t xml:space="preserve">. По этим причинам их классификация включает данный аспект в качестве одного из главных признаков, позволяющих отнести МГВО к той или иной категории. Весьма важным при классификации МГВО также является также группировка объектов, исходя видения возможности реальных путей их будущего инженерно-экологического обустройства. Это существенно облегчает выработку общей стратегии и планирование данной деятельности. В соответствии с этим выделяют следующие </w:t>
      </w:r>
      <w:r w:rsidRPr="003F1B6B">
        <w:rPr>
          <w:rFonts w:ascii="Minion Pro" w:hAnsi="Minion Pro" w:cstheme="majorBidi"/>
          <w:b/>
          <w:sz w:val="22"/>
          <w:szCs w:val="22"/>
        </w:rPr>
        <w:t>основные виды МГВО</w:t>
      </w:r>
      <w:r w:rsidR="00AC2A2C" w:rsidRPr="00E770DD">
        <w:rPr>
          <w:rFonts w:ascii="Minion Pro" w:hAnsi="Minion Pro" w:cstheme="majorBidi"/>
          <w:bCs/>
          <w:sz w:val="22"/>
          <w:szCs w:val="22"/>
        </w:rPr>
        <w:t>:</w:t>
      </w:r>
    </w:p>
    <w:p w:rsidR="00A30C99" w:rsidRPr="00E770DD" w:rsidRDefault="00A30C99" w:rsidP="004D2C28">
      <w:pPr>
        <w:pStyle w:val="af1"/>
        <w:numPr>
          <w:ilvl w:val="0"/>
          <w:numId w:val="7"/>
        </w:numPr>
        <w:spacing w:line="257" w:lineRule="auto"/>
        <w:ind w:left="0" w:firstLine="284"/>
        <w:jc w:val="both"/>
        <w:rPr>
          <w:rFonts w:ascii="Minion Pro" w:hAnsi="Minion Pro" w:cstheme="majorBidi"/>
          <w:bCs/>
          <w:sz w:val="22"/>
          <w:szCs w:val="22"/>
        </w:rPr>
      </w:pPr>
      <w:r w:rsidRPr="00E770DD">
        <w:rPr>
          <w:rFonts w:ascii="Minion Pro" w:hAnsi="Minion Pro" w:cstheme="majorBidi"/>
          <w:b/>
          <w:sz w:val="22"/>
          <w:szCs w:val="22"/>
        </w:rPr>
        <w:lastRenderedPageBreak/>
        <w:t>Полностью утраченный водный объект.</w:t>
      </w:r>
      <w:r w:rsidRPr="00E770DD">
        <w:rPr>
          <w:rFonts w:ascii="Minion Pro" w:hAnsi="Minion Pro" w:cstheme="majorBidi"/>
          <w:bCs/>
          <w:sz w:val="22"/>
          <w:szCs w:val="22"/>
        </w:rPr>
        <w:t xml:space="preserve"> Их восстановление в современных условиях нереально (что не исключает этого в будущем). Данная категории объектов рассматривается как альтернатива при обосновании </w:t>
      </w:r>
      <w:r w:rsidR="00BC2BFE">
        <w:rPr>
          <w:rFonts w:ascii="Minion Pro" w:hAnsi="Minion Pro" w:cstheme="majorBidi"/>
          <w:bCs/>
          <w:sz w:val="22"/>
          <w:szCs w:val="22"/>
        </w:rPr>
        <w:t xml:space="preserve">ниже </w:t>
      </w:r>
      <w:r w:rsidRPr="00E770DD">
        <w:rPr>
          <w:rFonts w:ascii="Minion Pro" w:hAnsi="Minion Pro" w:cstheme="majorBidi"/>
          <w:bCs/>
          <w:sz w:val="22"/>
          <w:szCs w:val="22"/>
        </w:rPr>
        <w:t>следующ</w:t>
      </w:r>
      <w:r w:rsidR="00BC2BFE">
        <w:rPr>
          <w:rFonts w:ascii="Minion Pro" w:hAnsi="Minion Pro" w:cstheme="majorBidi"/>
          <w:bCs/>
          <w:sz w:val="22"/>
          <w:szCs w:val="22"/>
        </w:rPr>
        <w:t>их</w:t>
      </w:r>
      <w:r w:rsidRPr="00E770DD">
        <w:rPr>
          <w:rFonts w:ascii="Minion Pro" w:hAnsi="Minion Pro" w:cstheme="majorBidi"/>
          <w:bCs/>
          <w:sz w:val="22"/>
          <w:szCs w:val="22"/>
        </w:rPr>
        <w:t xml:space="preserve"> </w:t>
      </w:r>
      <w:r w:rsidR="004D2C28">
        <w:rPr>
          <w:rFonts w:ascii="Minion Pro" w:hAnsi="Minion Pro" w:cstheme="majorBidi"/>
          <w:bCs/>
          <w:sz w:val="22"/>
          <w:szCs w:val="22"/>
        </w:rPr>
        <w:t>видов</w:t>
      </w:r>
      <w:r w:rsidRPr="00E770DD">
        <w:rPr>
          <w:rFonts w:ascii="Minion Pro" w:hAnsi="Minion Pro" w:cstheme="majorBidi"/>
          <w:bCs/>
          <w:sz w:val="22"/>
          <w:szCs w:val="22"/>
        </w:rPr>
        <w:t xml:space="preserve"> МГВО.</w:t>
      </w:r>
    </w:p>
    <w:p w:rsidR="00A30C99" w:rsidRPr="00E770DD" w:rsidRDefault="00A30C99" w:rsidP="00F77304">
      <w:pPr>
        <w:pStyle w:val="af1"/>
        <w:numPr>
          <w:ilvl w:val="0"/>
          <w:numId w:val="7"/>
        </w:numPr>
        <w:spacing w:line="257" w:lineRule="auto"/>
        <w:ind w:left="0" w:firstLine="284"/>
        <w:jc w:val="both"/>
        <w:rPr>
          <w:rFonts w:ascii="Minion Pro" w:hAnsi="Minion Pro" w:cstheme="majorBidi"/>
          <w:bCs/>
          <w:sz w:val="22"/>
          <w:szCs w:val="22"/>
        </w:rPr>
      </w:pPr>
      <w:r w:rsidRPr="00E770DD">
        <w:rPr>
          <w:rFonts w:ascii="Minion Pro" w:hAnsi="Minion Pro" w:cstheme="majorBidi"/>
          <w:b/>
          <w:sz w:val="22"/>
          <w:szCs w:val="22"/>
        </w:rPr>
        <w:t>Временно утраченный водный объект.</w:t>
      </w:r>
      <w:r w:rsidRPr="00E770DD">
        <w:rPr>
          <w:rFonts w:ascii="Minion Pro" w:hAnsi="Minion Pro" w:cstheme="majorBidi"/>
          <w:bCs/>
          <w:sz w:val="22"/>
          <w:szCs w:val="22"/>
        </w:rPr>
        <w:t xml:space="preserve"> Это объекты, в настоящее время не существующие, но подлежащие восстановлению путем реализации проектов инженерно-экологической реабилитации, реконструкции, реставрации.</w:t>
      </w:r>
    </w:p>
    <w:p w:rsidR="00A30C99" w:rsidRPr="00E770DD" w:rsidRDefault="00A30C99" w:rsidP="00F77304">
      <w:pPr>
        <w:pStyle w:val="af1"/>
        <w:numPr>
          <w:ilvl w:val="0"/>
          <w:numId w:val="7"/>
        </w:numPr>
        <w:spacing w:line="257" w:lineRule="auto"/>
        <w:ind w:left="0" w:firstLine="284"/>
        <w:jc w:val="both"/>
        <w:rPr>
          <w:rFonts w:ascii="Minion Pro" w:hAnsi="Minion Pro" w:cstheme="majorBidi"/>
          <w:bCs/>
          <w:sz w:val="22"/>
          <w:szCs w:val="22"/>
        </w:rPr>
      </w:pPr>
      <w:r w:rsidRPr="00E770DD">
        <w:rPr>
          <w:rFonts w:ascii="Minion Pro" w:hAnsi="Minion Pro" w:cstheme="majorBidi"/>
          <w:b/>
          <w:sz w:val="22"/>
          <w:szCs w:val="22"/>
        </w:rPr>
        <w:t>Фрагментарно сохранившийся водный объект.</w:t>
      </w:r>
      <w:r w:rsidRPr="00E770DD">
        <w:rPr>
          <w:rFonts w:ascii="Minion Pro" w:hAnsi="Minion Pro" w:cstheme="majorBidi"/>
          <w:bCs/>
          <w:sz w:val="22"/>
          <w:szCs w:val="22"/>
        </w:rPr>
        <w:t xml:space="preserve"> Их примером являются городские водоемы (пруды), сохранившиеся в виде отдельных фрагментов ранее существовавших водотоков (речек и ручьев). В данном случае полностью воссоздать водоток уже нельзя. Вместе с тем, можно восстановить его отдельные фрагменты, сохранившиеся, например, в пределах территории культурно-исторических объектов и рекреационных зон. Необходимым условием является их изоляция от водотока и создание автономной циркуляционной системы. Для их обозначения  предложен специальный термин – </w:t>
      </w:r>
      <w:r w:rsidRPr="00BC2BFE">
        <w:rPr>
          <w:rFonts w:ascii="Minion Pro" w:hAnsi="Minion Pro" w:cstheme="majorBidi"/>
          <w:bCs/>
          <w:sz w:val="22"/>
          <w:szCs w:val="22"/>
        </w:rPr>
        <w:t>«</w:t>
      </w:r>
      <w:r w:rsidRPr="00E770DD">
        <w:rPr>
          <w:rFonts w:ascii="Minion Pro" w:hAnsi="Minion Pro" w:cstheme="majorBidi"/>
          <w:b/>
          <w:sz w:val="22"/>
          <w:szCs w:val="22"/>
        </w:rPr>
        <w:t>имитационные водоемы</w:t>
      </w:r>
      <w:r w:rsidRPr="00BC2BFE">
        <w:rPr>
          <w:rFonts w:ascii="Minion Pro" w:hAnsi="Minion Pro" w:cstheme="majorBidi"/>
          <w:bCs/>
          <w:sz w:val="22"/>
          <w:szCs w:val="22"/>
        </w:rPr>
        <w:t>»</w:t>
      </w:r>
      <w:r w:rsidRPr="00E770DD">
        <w:rPr>
          <w:rFonts w:ascii="Minion Pro" w:hAnsi="Minion Pro" w:cstheme="majorBidi"/>
          <w:bCs/>
          <w:sz w:val="22"/>
          <w:szCs w:val="22"/>
        </w:rPr>
        <w:t>.</w:t>
      </w:r>
    </w:p>
    <w:p w:rsidR="00A30C99" w:rsidRPr="00E770DD" w:rsidRDefault="00A30C99" w:rsidP="00F77304">
      <w:pPr>
        <w:pStyle w:val="af1"/>
        <w:numPr>
          <w:ilvl w:val="0"/>
          <w:numId w:val="7"/>
        </w:numPr>
        <w:spacing w:line="257" w:lineRule="auto"/>
        <w:ind w:left="0" w:firstLine="284"/>
        <w:jc w:val="both"/>
        <w:rPr>
          <w:rFonts w:ascii="Minion Pro" w:hAnsi="Minion Pro" w:cstheme="majorBidi"/>
          <w:bCs/>
          <w:sz w:val="22"/>
          <w:szCs w:val="22"/>
        </w:rPr>
      </w:pPr>
      <w:r w:rsidRPr="00E770DD">
        <w:rPr>
          <w:rFonts w:ascii="Minion Pro" w:hAnsi="Minion Pro" w:cstheme="majorBidi"/>
          <w:b/>
          <w:sz w:val="22"/>
          <w:szCs w:val="22"/>
        </w:rPr>
        <w:t>Рекреационно незначимый водный объект</w:t>
      </w:r>
      <w:r w:rsidRPr="00E770DD">
        <w:rPr>
          <w:rFonts w:ascii="Minion Pro" w:hAnsi="Minion Pro" w:cstheme="majorBidi"/>
          <w:bCs/>
          <w:sz w:val="22"/>
          <w:szCs w:val="22"/>
        </w:rPr>
        <w:t>, берега которого не используются населением в качестве мест отдыха. Инженерно-экологическое обустройство рекреационно незначимых водных объектов может осуществляться в виде реабилитации или ликвидации.</w:t>
      </w:r>
    </w:p>
    <w:p w:rsidR="00A30C99" w:rsidRPr="00E770DD" w:rsidRDefault="00A30C99" w:rsidP="00F77304">
      <w:pPr>
        <w:pStyle w:val="af1"/>
        <w:numPr>
          <w:ilvl w:val="0"/>
          <w:numId w:val="7"/>
        </w:numPr>
        <w:spacing w:line="257" w:lineRule="auto"/>
        <w:ind w:left="0" w:firstLine="284"/>
        <w:jc w:val="both"/>
        <w:rPr>
          <w:rFonts w:ascii="Minion Pro" w:hAnsi="Minion Pro" w:cstheme="majorBidi"/>
          <w:bCs/>
          <w:sz w:val="22"/>
          <w:szCs w:val="22"/>
        </w:rPr>
      </w:pPr>
      <w:r w:rsidRPr="00E770DD">
        <w:rPr>
          <w:rFonts w:ascii="Minion Pro" w:hAnsi="Minion Pro" w:cstheme="majorBidi"/>
          <w:b/>
          <w:sz w:val="22"/>
          <w:szCs w:val="22"/>
        </w:rPr>
        <w:t>Рекреационно малозначимый водный объект</w:t>
      </w:r>
      <w:r w:rsidRPr="00E770DD">
        <w:rPr>
          <w:rFonts w:ascii="Minion Pro" w:hAnsi="Minion Pro" w:cstheme="majorBidi"/>
          <w:bCs/>
          <w:sz w:val="22"/>
          <w:szCs w:val="22"/>
        </w:rPr>
        <w:t xml:space="preserve">, по причине своего плохого экологического и санитарно-гигиенического состояния не может использоваться для организации рекреационных зон. Вместе с тем, население использует прибрежную зону, а иногда и сам водный объект, как </w:t>
      </w:r>
      <w:r w:rsidRPr="00E770DD">
        <w:rPr>
          <w:rFonts w:ascii="Minion Pro" w:hAnsi="Minion Pro" w:cstheme="majorBidi"/>
          <w:bCs/>
          <w:sz w:val="22"/>
          <w:szCs w:val="22"/>
        </w:rPr>
        <w:lastRenderedPageBreak/>
        <w:t>место отдыха (иногда даже массового). Нередко неконтролируемое использование таких водных объектов представляет опасность для здоровья людей. Инженерно-экологическое обустройство таких МГВО, прежде всего, включает их защиту, т.е. изоляцию от источников загрязнения, после становиться реальной их экологическая мелиорация.</w:t>
      </w:r>
    </w:p>
    <w:p w:rsidR="00A30C99" w:rsidRPr="00E770DD" w:rsidRDefault="00A30C99" w:rsidP="00F77304">
      <w:pPr>
        <w:pStyle w:val="af1"/>
        <w:numPr>
          <w:ilvl w:val="0"/>
          <w:numId w:val="7"/>
        </w:numPr>
        <w:spacing w:line="257" w:lineRule="auto"/>
        <w:ind w:left="0" w:firstLine="284"/>
        <w:jc w:val="both"/>
        <w:rPr>
          <w:rFonts w:ascii="Minion Pro" w:hAnsi="Minion Pro" w:cstheme="majorBidi"/>
          <w:bCs/>
          <w:sz w:val="22"/>
          <w:szCs w:val="22"/>
        </w:rPr>
      </w:pPr>
      <w:r w:rsidRPr="00E770DD">
        <w:rPr>
          <w:rFonts w:ascii="Minion Pro" w:hAnsi="Minion Pro" w:cstheme="majorBidi"/>
          <w:b/>
          <w:sz w:val="22"/>
          <w:szCs w:val="22"/>
        </w:rPr>
        <w:t>Рекреационно значимый водный объект</w:t>
      </w:r>
      <w:r w:rsidRPr="00E770DD">
        <w:rPr>
          <w:rFonts w:ascii="Minion Pro" w:hAnsi="Minion Pro" w:cstheme="majorBidi"/>
          <w:bCs/>
          <w:sz w:val="22"/>
          <w:szCs w:val="22"/>
        </w:rPr>
        <w:t xml:space="preserve">, то есть городской водный объект, находящийся в удовлетворительном экологическом и санитарно-гигиеническом состоянии и использующийся населением в рекреационных целях. Эти объекты всегда являются важным видеоэкологическим фактором, формирующим позитивное восприятие от данного участка городской территории в целом. Главная задача инженерно-экологического обустройства заключается в создании инженерно-технических систем, поддерживающих соответствие между качеством вод и характером использования данных объектов. </w:t>
      </w:r>
    </w:p>
    <w:p w:rsidR="00A30C99" w:rsidRPr="00E770DD" w:rsidRDefault="00A30C99" w:rsidP="00F77304">
      <w:pPr>
        <w:pStyle w:val="af1"/>
        <w:numPr>
          <w:ilvl w:val="0"/>
          <w:numId w:val="7"/>
        </w:numPr>
        <w:spacing w:line="257" w:lineRule="auto"/>
        <w:ind w:left="0" w:firstLine="284"/>
        <w:jc w:val="both"/>
        <w:rPr>
          <w:rFonts w:ascii="Minion Pro" w:hAnsi="Minion Pro" w:cstheme="majorBidi"/>
          <w:bCs/>
          <w:sz w:val="22"/>
          <w:szCs w:val="22"/>
        </w:rPr>
      </w:pPr>
      <w:r w:rsidRPr="00E770DD">
        <w:rPr>
          <w:rFonts w:ascii="Minion Pro" w:hAnsi="Minion Pro" w:cstheme="majorBidi"/>
          <w:b/>
          <w:sz w:val="22"/>
          <w:szCs w:val="22"/>
        </w:rPr>
        <w:t>Исторически ценный водный объект</w:t>
      </w:r>
      <w:r w:rsidR="00CE551D" w:rsidRPr="004D2C28">
        <w:rPr>
          <w:rFonts w:ascii="Minion Pro" w:hAnsi="Minion Pro" w:cstheme="majorBidi"/>
          <w:bCs/>
          <w:sz w:val="22"/>
          <w:szCs w:val="22"/>
        </w:rPr>
        <w:t>.</w:t>
      </w:r>
      <w:r w:rsidR="00CE551D" w:rsidRPr="00E770DD">
        <w:rPr>
          <w:rFonts w:ascii="Minion Pro" w:hAnsi="Minion Pro" w:cstheme="majorBidi"/>
          <w:b/>
          <w:sz w:val="22"/>
          <w:szCs w:val="22"/>
        </w:rPr>
        <w:t xml:space="preserve"> </w:t>
      </w:r>
      <w:r w:rsidRPr="00E770DD">
        <w:rPr>
          <w:rFonts w:ascii="Minion Pro" w:hAnsi="Minion Pro" w:cstheme="majorBidi"/>
          <w:bCs/>
          <w:sz w:val="22"/>
          <w:szCs w:val="22"/>
        </w:rPr>
        <w:t xml:space="preserve">К данной категории мы относим все городские водные объекты, обладающие, помимо рекреационного потенциала, несомненной культурно-исторической ценностью, а в ряде случаев имеющих и религиозно-культовое значение. Основными формами инженерно-экологического обустройства здесь являются реставрация и реконструкция, в ряде случаев – консервация. </w:t>
      </w:r>
    </w:p>
    <w:p w:rsidR="00CE551D" w:rsidRPr="00B90C82" w:rsidRDefault="00CE551D" w:rsidP="00DB144D">
      <w:pPr>
        <w:pStyle w:val="a5"/>
        <w:shd w:val="clear" w:color="auto" w:fill="D9D9D9" w:themeFill="background1" w:themeFillShade="D9"/>
        <w:spacing w:before="120" w:line="257" w:lineRule="auto"/>
        <w:jc w:val="both"/>
        <w:rPr>
          <w:rFonts w:ascii="Minion Pro" w:hAnsi="Minion Pro"/>
          <w:b/>
          <w:bCs/>
          <w:i w:val="0"/>
          <w:iCs w:val="0"/>
          <w:smallCaps/>
          <w:color w:val="auto"/>
          <w:spacing w:val="0"/>
          <w:sz w:val="22"/>
          <w:szCs w:val="22"/>
        </w:rPr>
      </w:pPr>
      <w:r w:rsidRPr="00B90C82">
        <w:rPr>
          <w:rFonts w:ascii="Minion Pro" w:hAnsi="Minion Pro"/>
          <w:b/>
          <w:bCs/>
          <w:i w:val="0"/>
          <w:iCs w:val="0"/>
          <w:smallCaps/>
          <w:color w:val="auto"/>
          <w:spacing w:val="0"/>
          <w:sz w:val="22"/>
          <w:szCs w:val="22"/>
        </w:rPr>
        <w:t xml:space="preserve">Литература к </w:t>
      </w:r>
      <w:r w:rsidR="00DB144D">
        <w:rPr>
          <w:rFonts w:ascii="Minion Pro" w:hAnsi="Minion Pro"/>
          <w:b/>
          <w:bCs/>
          <w:i w:val="0"/>
          <w:iCs w:val="0"/>
          <w:smallCaps/>
          <w:color w:val="auto"/>
          <w:spacing w:val="0"/>
          <w:sz w:val="22"/>
          <w:szCs w:val="22"/>
        </w:rPr>
        <w:t>разделу</w:t>
      </w:r>
    </w:p>
    <w:p w:rsidR="00E6497A" w:rsidRPr="00E770DD" w:rsidRDefault="00E6497A"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Суздалева А.Л., Горюнова С.В.</w:t>
      </w:r>
      <w:r w:rsidRPr="00E770DD">
        <w:rPr>
          <w:rFonts w:ascii="Minion Pro" w:hAnsi="Minion Pro" w:cstheme="majorBidi"/>
          <w:sz w:val="22"/>
          <w:szCs w:val="22"/>
        </w:rPr>
        <w:t xml:space="preserve"> Техногенез и деградация поверхностных водных объектов. М.: ООО ИД «ЭНЕРГИЯ», 2014. 456 с.</w:t>
      </w:r>
    </w:p>
    <w:p w:rsidR="00E6497A" w:rsidRPr="00E770DD" w:rsidRDefault="00E6497A"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lastRenderedPageBreak/>
        <w:t>Волшаник В.В., Суздалева А.А.</w:t>
      </w:r>
      <w:r w:rsidRPr="00E770DD">
        <w:rPr>
          <w:rFonts w:ascii="Minion Pro" w:hAnsi="Minion Pro" w:cstheme="majorBidi"/>
          <w:sz w:val="22"/>
          <w:szCs w:val="22"/>
        </w:rPr>
        <w:t xml:space="preserve"> Классификация городских водных объектов. М. Изд-во Ассоциации строительных вузов, 2008. 112 с.</w:t>
      </w:r>
    </w:p>
    <w:p w:rsidR="00E6497A" w:rsidRPr="00E770DD" w:rsidRDefault="00E6497A"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Куприянов В.В.</w:t>
      </w:r>
      <w:r w:rsidRPr="00E770DD">
        <w:rPr>
          <w:rFonts w:ascii="Minion Pro" w:hAnsi="Minion Pro" w:cstheme="majorBidi"/>
          <w:sz w:val="22"/>
          <w:szCs w:val="22"/>
        </w:rPr>
        <w:t xml:space="preserve"> Гидрологические аспекты урбанизации. Л.: Гидрометеоиздат, 1977. 183 с.</w:t>
      </w:r>
    </w:p>
    <w:p w:rsidR="00E6497A" w:rsidRPr="00E770DD" w:rsidRDefault="00E6497A" w:rsidP="007826FD">
      <w:pPr>
        <w:spacing w:line="257" w:lineRule="auto"/>
        <w:jc w:val="both"/>
        <w:rPr>
          <w:rFonts w:ascii="Minion Pro" w:hAnsi="Minion Pro" w:cstheme="majorBidi"/>
          <w:sz w:val="22"/>
          <w:szCs w:val="22"/>
        </w:rPr>
      </w:pPr>
      <w:r w:rsidRPr="00E770DD">
        <w:rPr>
          <w:rFonts w:ascii="Minion Pro" w:hAnsi="Minion Pro" w:cstheme="majorBidi"/>
          <w:b/>
          <w:bCs/>
          <w:sz w:val="22"/>
          <w:szCs w:val="22"/>
        </w:rPr>
        <w:t>Безносов В.Н., Горюнова С.В., Колесникова Е.Л., Суздалева</w:t>
      </w:r>
      <w:r w:rsidR="007826FD">
        <w:rPr>
          <w:rFonts w:ascii="Minion Pro" w:hAnsi="Minion Pro" w:cstheme="majorBidi"/>
          <w:b/>
          <w:bCs/>
          <w:sz w:val="22"/>
          <w:szCs w:val="22"/>
        </w:rPr>
        <w:t> </w:t>
      </w:r>
      <w:r w:rsidRPr="00E770DD">
        <w:rPr>
          <w:rFonts w:ascii="Minion Pro" w:hAnsi="Minion Pro" w:cstheme="majorBidi"/>
          <w:b/>
          <w:bCs/>
          <w:sz w:val="22"/>
          <w:szCs w:val="22"/>
        </w:rPr>
        <w:t>А.А.</w:t>
      </w:r>
      <w:r w:rsidRPr="00E770DD">
        <w:rPr>
          <w:rFonts w:ascii="Minion Pro" w:hAnsi="Minion Pro" w:cstheme="majorBidi"/>
          <w:sz w:val="22"/>
          <w:szCs w:val="22"/>
        </w:rPr>
        <w:t xml:space="preserve"> Эволюция малых городских водных объектов и выбор историко-экологического прототипа для проектов их обустройства // Вестник РУДН. Сер. Экология и безопасность жизнедеятельности. 2006. №2(14). С.36-42.</w:t>
      </w:r>
    </w:p>
    <w:p w:rsidR="00E6497A" w:rsidRPr="00E770DD" w:rsidRDefault="00E6497A"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Безносов В.Н., Родионов В.Б., Суздалева А.А., Колесникова Е.Л.</w:t>
      </w:r>
      <w:r w:rsidRPr="00E770DD">
        <w:rPr>
          <w:rFonts w:ascii="Minion Pro" w:hAnsi="Minion Pro" w:cstheme="majorBidi"/>
          <w:sz w:val="22"/>
          <w:szCs w:val="22"/>
        </w:rPr>
        <w:t xml:space="preserve"> Оценка состояния малых городских водных объектов и пути их инженерно-экологического обустройства // Безопасность энергетических сооружений. 2007. Вып. 16. </w:t>
      </w:r>
      <w:r w:rsidR="00B90C82">
        <w:rPr>
          <w:rFonts w:ascii="Minion Pro" w:hAnsi="Minion Pro" w:cstheme="majorBidi"/>
          <w:sz w:val="22"/>
          <w:szCs w:val="22"/>
        </w:rPr>
        <w:br/>
      </w:r>
      <w:r w:rsidRPr="00E770DD">
        <w:rPr>
          <w:rFonts w:ascii="Minion Pro" w:hAnsi="Minion Pro" w:cstheme="majorBidi"/>
          <w:sz w:val="22"/>
          <w:szCs w:val="22"/>
        </w:rPr>
        <w:t>С.216-228.</w:t>
      </w:r>
    </w:p>
    <w:p w:rsidR="00E6497A" w:rsidRPr="00E770DD" w:rsidRDefault="00E6497A"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 xml:space="preserve">Волшаник В.В., </w:t>
      </w:r>
      <w:proofErr w:type="spellStart"/>
      <w:r w:rsidRPr="00E770DD">
        <w:rPr>
          <w:rFonts w:ascii="Minion Pro" w:hAnsi="Minion Pro" w:cstheme="majorBidi"/>
          <w:b/>
          <w:bCs/>
          <w:sz w:val="22"/>
          <w:szCs w:val="22"/>
        </w:rPr>
        <w:t>Пешнин</w:t>
      </w:r>
      <w:proofErr w:type="spellEnd"/>
      <w:r w:rsidRPr="00E770DD">
        <w:rPr>
          <w:rFonts w:ascii="Minion Pro" w:hAnsi="Minion Pro" w:cstheme="majorBidi"/>
          <w:b/>
          <w:bCs/>
          <w:sz w:val="22"/>
          <w:szCs w:val="22"/>
        </w:rPr>
        <w:t xml:space="preserve"> А.Г., Родионов В.Б., Юрченко А.Н., </w:t>
      </w:r>
      <w:proofErr w:type="spellStart"/>
      <w:r w:rsidRPr="00E770DD">
        <w:rPr>
          <w:rFonts w:ascii="Minion Pro" w:hAnsi="Minion Pro" w:cstheme="majorBidi"/>
          <w:b/>
          <w:bCs/>
          <w:sz w:val="22"/>
          <w:szCs w:val="22"/>
        </w:rPr>
        <w:t>Амирова</w:t>
      </w:r>
      <w:proofErr w:type="spellEnd"/>
      <w:r w:rsidRPr="00E770DD">
        <w:rPr>
          <w:rFonts w:ascii="Minion Pro" w:hAnsi="Minion Pro" w:cstheme="majorBidi"/>
          <w:b/>
          <w:bCs/>
          <w:sz w:val="22"/>
          <w:szCs w:val="22"/>
        </w:rPr>
        <w:t xml:space="preserve"> Н.Н., Доркина И.В.</w:t>
      </w:r>
      <w:r w:rsidRPr="00E770DD">
        <w:rPr>
          <w:rFonts w:ascii="Minion Pro" w:hAnsi="Minion Pro" w:cstheme="majorBidi"/>
          <w:sz w:val="22"/>
          <w:szCs w:val="22"/>
        </w:rPr>
        <w:t xml:space="preserve"> Инженерные пути решения проблемы улучшения экологического состояния прудов и малых рек // Безопасность энергетических сооружений. Научно-технический и производственный сборник. Вып. 12. ОАО "НИИЭС". М.: 2003. с. 367-377.</w:t>
      </w:r>
    </w:p>
    <w:p w:rsidR="00E6497A" w:rsidRPr="00E770DD" w:rsidRDefault="00E6497A"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Рябов А.К., Сиренко Л.А.</w:t>
      </w:r>
      <w:r w:rsidRPr="00E770DD">
        <w:rPr>
          <w:rFonts w:ascii="Minion Pro" w:hAnsi="Minion Pro" w:cstheme="majorBidi"/>
          <w:sz w:val="22"/>
          <w:szCs w:val="22"/>
        </w:rPr>
        <w:t xml:space="preserve"> Искусственная аэрация природных вод. Киев: </w:t>
      </w:r>
      <w:proofErr w:type="spellStart"/>
      <w:r w:rsidRPr="00E770DD">
        <w:rPr>
          <w:rFonts w:ascii="Minion Pro" w:hAnsi="Minion Pro" w:cstheme="majorBidi"/>
          <w:sz w:val="22"/>
          <w:szCs w:val="22"/>
        </w:rPr>
        <w:t>Наукова</w:t>
      </w:r>
      <w:proofErr w:type="spellEnd"/>
      <w:r w:rsidRPr="00E770DD">
        <w:rPr>
          <w:rFonts w:ascii="Minion Pro" w:hAnsi="Minion Pro" w:cstheme="majorBidi"/>
          <w:sz w:val="22"/>
          <w:szCs w:val="22"/>
        </w:rPr>
        <w:t xml:space="preserve"> думка, 1982. 204 с.</w:t>
      </w:r>
    </w:p>
    <w:p w:rsidR="00E6497A" w:rsidRPr="00E770DD" w:rsidRDefault="00E6497A" w:rsidP="00F77304">
      <w:pPr>
        <w:spacing w:line="257" w:lineRule="auto"/>
        <w:jc w:val="both"/>
        <w:rPr>
          <w:rFonts w:ascii="Minion Pro" w:hAnsi="Minion Pro" w:cstheme="majorBidi"/>
          <w:sz w:val="22"/>
          <w:szCs w:val="22"/>
        </w:rPr>
      </w:pPr>
      <w:proofErr w:type="spellStart"/>
      <w:r w:rsidRPr="00E770DD">
        <w:rPr>
          <w:rFonts w:ascii="Minion Pro" w:hAnsi="Minion Pro" w:cstheme="majorBidi"/>
          <w:b/>
          <w:bCs/>
          <w:sz w:val="22"/>
          <w:szCs w:val="22"/>
        </w:rPr>
        <w:t>Хендерсон-Селлерс</w:t>
      </w:r>
      <w:proofErr w:type="spellEnd"/>
      <w:r w:rsidRPr="00E770DD">
        <w:rPr>
          <w:rFonts w:ascii="Minion Pro" w:hAnsi="Minion Pro" w:cstheme="majorBidi"/>
          <w:b/>
          <w:bCs/>
          <w:sz w:val="22"/>
          <w:szCs w:val="22"/>
        </w:rPr>
        <w:t xml:space="preserve"> Б.</w:t>
      </w:r>
      <w:r w:rsidRPr="00E770DD">
        <w:rPr>
          <w:rFonts w:ascii="Minion Pro" w:hAnsi="Minion Pro" w:cstheme="majorBidi"/>
          <w:sz w:val="22"/>
          <w:szCs w:val="22"/>
        </w:rPr>
        <w:t xml:space="preserve"> Инженерная лимнология. </w:t>
      </w:r>
      <w:proofErr w:type="spellStart"/>
      <w:r w:rsidRPr="00E770DD">
        <w:rPr>
          <w:rFonts w:ascii="Minion Pro" w:hAnsi="Minion Pro" w:cstheme="majorBidi"/>
          <w:sz w:val="22"/>
          <w:szCs w:val="22"/>
        </w:rPr>
        <w:t>Л.:Гидрометеоиздат</w:t>
      </w:r>
      <w:proofErr w:type="spellEnd"/>
      <w:r w:rsidRPr="00E770DD">
        <w:rPr>
          <w:rFonts w:ascii="Minion Pro" w:hAnsi="Minion Pro" w:cstheme="majorBidi"/>
          <w:sz w:val="22"/>
          <w:szCs w:val="22"/>
        </w:rPr>
        <w:t>, 1987. 335 с.</w:t>
      </w:r>
    </w:p>
    <w:p w:rsidR="00E6497A" w:rsidRPr="00E770DD" w:rsidRDefault="00E6497A"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Смирнова О.Г., Семенов Д.В.</w:t>
      </w:r>
      <w:r w:rsidRPr="00E770DD">
        <w:rPr>
          <w:rFonts w:ascii="Minion Pro" w:hAnsi="Minion Pro" w:cstheme="majorBidi"/>
          <w:sz w:val="22"/>
          <w:szCs w:val="22"/>
        </w:rPr>
        <w:t xml:space="preserve"> Водоемы в саду. М.: ЗАО «</w:t>
      </w:r>
      <w:proofErr w:type="spellStart"/>
      <w:r w:rsidRPr="00E770DD">
        <w:rPr>
          <w:rFonts w:ascii="Minion Pro" w:hAnsi="Minion Pro" w:cstheme="majorBidi"/>
          <w:sz w:val="22"/>
          <w:szCs w:val="22"/>
        </w:rPr>
        <w:t>Фитон</w:t>
      </w:r>
      <w:proofErr w:type="spellEnd"/>
      <w:r w:rsidRPr="00E770DD">
        <w:rPr>
          <w:rFonts w:ascii="Minion Pro" w:hAnsi="Minion Pro" w:cstheme="majorBidi"/>
          <w:sz w:val="22"/>
          <w:szCs w:val="22"/>
        </w:rPr>
        <w:t>+», 2003. 160 с.</w:t>
      </w:r>
    </w:p>
    <w:p w:rsidR="0051215D" w:rsidRDefault="0051215D">
      <w:pPr>
        <w:rPr>
          <w:rFonts w:ascii="Minion Pro" w:hAnsi="Minion Pro" w:cstheme="majorBidi"/>
          <w:b/>
          <w:bCs/>
          <w:smallCaps/>
          <w:sz w:val="22"/>
          <w:szCs w:val="22"/>
        </w:rPr>
      </w:pPr>
      <w:r>
        <w:rPr>
          <w:rFonts w:ascii="Minion Pro" w:hAnsi="Minion Pro" w:cstheme="majorBidi"/>
          <w:b/>
          <w:bCs/>
          <w:smallCaps/>
          <w:sz w:val="22"/>
          <w:szCs w:val="22"/>
        </w:rPr>
        <w:br w:type="page"/>
      </w:r>
    </w:p>
    <w:p w:rsidR="00CE551D" w:rsidRPr="00E770DD" w:rsidRDefault="00CE551D" w:rsidP="00F77304">
      <w:pPr>
        <w:shd w:val="clear" w:color="auto" w:fill="D9D9D9" w:themeFill="background1" w:themeFillShade="D9"/>
        <w:spacing w:before="120" w:line="257" w:lineRule="auto"/>
        <w:jc w:val="both"/>
        <w:rPr>
          <w:rFonts w:ascii="Minion Pro" w:hAnsi="Minion Pro" w:cstheme="majorBidi"/>
          <w:b/>
          <w:bCs/>
          <w:i/>
          <w:iCs/>
          <w:smallCaps/>
          <w:sz w:val="22"/>
          <w:szCs w:val="22"/>
        </w:rPr>
      </w:pPr>
      <w:r w:rsidRPr="00B90C82">
        <w:rPr>
          <w:rFonts w:ascii="Minion Pro" w:hAnsi="Minion Pro" w:cstheme="majorBidi"/>
          <w:b/>
          <w:bCs/>
          <w:smallCaps/>
          <w:sz w:val="22"/>
          <w:szCs w:val="22"/>
        </w:rPr>
        <w:lastRenderedPageBreak/>
        <w:t>Рекомендуемые темы</w:t>
      </w:r>
    </w:p>
    <w:p w:rsidR="00E6497A" w:rsidRPr="008D7872" w:rsidRDefault="008D7872" w:rsidP="00F77304">
      <w:pPr>
        <w:spacing w:line="257" w:lineRule="auto"/>
        <w:jc w:val="both"/>
        <w:rPr>
          <w:rFonts w:ascii="Minion Pro" w:hAnsi="Minion Pro" w:cstheme="majorBidi"/>
          <w:sz w:val="22"/>
          <w:szCs w:val="22"/>
        </w:rPr>
      </w:pPr>
      <w:r>
        <w:rPr>
          <w:rFonts w:ascii="Minion Pro" w:hAnsi="Minion Pro" w:cstheme="majorBidi"/>
          <w:sz w:val="22"/>
          <w:szCs w:val="22"/>
        </w:rPr>
        <w:t>1. </w:t>
      </w:r>
      <w:r w:rsidR="00E6497A" w:rsidRPr="008D7872">
        <w:rPr>
          <w:rFonts w:ascii="Minion Pro" w:hAnsi="Minion Pro" w:cstheme="majorBidi"/>
          <w:sz w:val="22"/>
          <w:szCs w:val="22"/>
        </w:rPr>
        <w:t>Функции гидрографической сети большого города как компонента его природно-технической системы (включая разработку методик расчетов показателей, характеризующих эти функции).</w:t>
      </w:r>
    </w:p>
    <w:p w:rsidR="00E6497A" w:rsidRPr="008D7872" w:rsidRDefault="008D7872" w:rsidP="00F77304">
      <w:pPr>
        <w:spacing w:line="257" w:lineRule="auto"/>
        <w:jc w:val="both"/>
        <w:rPr>
          <w:rFonts w:ascii="Minion Pro" w:hAnsi="Minion Pro" w:cstheme="majorBidi"/>
          <w:sz w:val="22"/>
          <w:szCs w:val="22"/>
        </w:rPr>
      </w:pPr>
      <w:r>
        <w:rPr>
          <w:rFonts w:ascii="Minion Pro" w:hAnsi="Minion Pro" w:cstheme="majorBidi"/>
          <w:sz w:val="22"/>
          <w:szCs w:val="22"/>
        </w:rPr>
        <w:t>2. </w:t>
      </w:r>
      <w:r w:rsidR="00E6497A" w:rsidRPr="008D7872">
        <w:rPr>
          <w:rFonts w:ascii="Minion Pro" w:hAnsi="Minion Pro" w:cstheme="majorBidi"/>
          <w:sz w:val="22"/>
          <w:szCs w:val="22"/>
        </w:rPr>
        <w:t>Методика организации работ по инженерно-экологическому обустройству малых городских водных объектов (включая алгоритм расчета ожидаемой экологической эффективности планируемых мероприятий).</w:t>
      </w:r>
    </w:p>
    <w:p w:rsidR="00E6497A" w:rsidRPr="008D7872" w:rsidRDefault="008D7872" w:rsidP="00F77304">
      <w:pPr>
        <w:spacing w:line="257" w:lineRule="auto"/>
        <w:jc w:val="both"/>
        <w:rPr>
          <w:rFonts w:ascii="Minion Pro" w:hAnsi="Minion Pro" w:cstheme="majorBidi"/>
          <w:sz w:val="22"/>
          <w:szCs w:val="22"/>
        </w:rPr>
      </w:pPr>
      <w:r>
        <w:rPr>
          <w:rFonts w:ascii="Minion Pro" w:hAnsi="Minion Pro" w:cstheme="majorBidi"/>
          <w:sz w:val="22"/>
          <w:szCs w:val="22"/>
        </w:rPr>
        <w:t>3. </w:t>
      </w:r>
      <w:r w:rsidR="00E6497A" w:rsidRPr="008D7872">
        <w:rPr>
          <w:rFonts w:ascii="Minion Pro" w:hAnsi="Minion Pro" w:cstheme="majorBidi"/>
          <w:sz w:val="22"/>
          <w:szCs w:val="22"/>
        </w:rPr>
        <w:t>Разработка проекта инженерно-экологического обустройства малого городского водного объекта на основе комплексной оценки его экологического состояния.</w:t>
      </w:r>
    </w:p>
    <w:p w:rsidR="00E6497A" w:rsidRPr="008D7872" w:rsidRDefault="008D7872" w:rsidP="00F77304">
      <w:pPr>
        <w:spacing w:line="257" w:lineRule="auto"/>
        <w:jc w:val="both"/>
        <w:rPr>
          <w:rFonts w:ascii="Minion Pro" w:hAnsi="Minion Pro" w:cstheme="majorBidi"/>
          <w:sz w:val="22"/>
          <w:szCs w:val="22"/>
        </w:rPr>
      </w:pPr>
      <w:r>
        <w:rPr>
          <w:rFonts w:ascii="Minion Pro" w:hAnsi="Minion Pro" w:cstheme="majorBidi"/>
          <w:sz w:val="22"/>
          <w:szCs w:val="22"/>
        </w:rPr>
        <w:t>4. </w:t>
      </w:r>
      <w:r w:rsidR="00E6497A" w:rsidRPr="008D7872">
        <w:rPr>
          <w:rFonts w:ascii="Minion Pro" w:hAnsi="Minion Pro" w:cstheme="majorBidi"/>
          <w:sz w:val="22"/>
          <w:szCs w:val="22"/>
        </w:rPr>
        <w:t>Реконструкция водных объектов, имеющих культурно-историческое значение на базе моделирования его историко-экологического прототипа.</w:t>
      </w:r>
    </w:p>
    <w:p w:rsidR="00E6497A" w:rsidRDefault="008D7872" w:rsidP="00F77304">
      <w:pPr>
        <w:spacing w:line="257" w:lineRule="auto"/>
        <w:jc w:val="both"/>
        <w:rPr>
          <w:rFonts w:ascii="Minion Pro" w:hAnsi="Minion Pro" w:cstheme="majorBidi"/>
          <w:sz w:val="22"/>
          <w:szCs w:val="22"/>
        </w:rPr>
      </w:pPr>
      <w:r>
        <w:rPr>
          <w:rFonts w:ascii="Minion Pro" w:hAnsi="Minion Pro" w:cstheme="majorBidi"/>
          <w:sz w:val="22"/>
          <w:szCs w:val="22"/>
        </w:rPr>
        <w:t>5. </w:t>
      </w:r>
      <w:r w:rsidR="00E6497A" w:rsidRPr="008D7872">
        <w:rPr>
          <w:rFonts w:ascii="Minion Pro" w:hAnsi="Minion Pro" w:cstheme="majorBidi"/>
          <w:sz w:val="22"/>
          <w:szCs w:val="22"/>
        </w:rPr>
        <w:t>Экологические и инженерно-технические принципы проектирования имитационных водных объектов.</w:t>
      </w:r>
    </w:p>
    <w:p w:rsidR="008D7872" w:rsidRPr="008D7872" w:rsidRDefault="008D7872" w:rsidP="00F77304">
      <w:pPr>
        <w:pBdr>
          <w:bottom w:val="double" w:sz="4" w:space="1" w:color="auto"/>
        </w:pBdr>
        <w:spacing w:before="240" w:line="257" w:lineRule="auto"/>
        <w:jc w:val="both"/>
        <w:rPr>
          <w:rFonts w:ascii="Minion Pro" w:hAnsi="Minion Pro" w:cstheme="majorBidi"/>
          <w:sz w:val="22"/>
          <w:szCs w:val="22"/>
        </w:rPr>
      </w:pPr>
    </w:p>
    <w:p w:rsidR="008463A9" w:rsidRPr="00A715BF" w:rsidRDefault="002F2CAD" w:rsidP="00F77304">
      <w:pPr>
        <w:pStyle w:val="1"/>
        <w:spacing w:before="240" w:after="240" w:line="257" w:lineRule="auto"/>
        <w:jc w:val="center"/>
        <w:rPr>
          <w:rFonts w:ascii="Minion Pro" w:hAnsi="Minion Pro"/>
          <w:smallCaps/>
          <w:color w:val="auto"/>
          <w:sz w:val="24"/>
          <w:szCs w:val="24"/>
        </w:rPr>
      </w:pPr>
      <w:bookmarkStart w:id="19" w:name="_Toc434677683"/>
      <w:r w:rsidRPr="00A715BF">
        <w:rPr>
          <w:rFonts w:ascii="Minion Pro" w:hAnsi="Minion Pro"/>
          <w:smallCaps/>
          <w:color w:val="auto"/>
          <w:sz w:val="24"/>
          <w:szCs w:val="24"/>
        </w:rPr>
        <w:t>1</w:t>
      </w:r>
      <w:r w:rsidR="005C2671" w:rsidRPr="00A715BF">
        <w:rPr>
          <w:rFonts w:ascii="Minion Pro" w:hAnsi="Minion Pro"/>
          <w:smallCaps/>
          <w:color w:val="auto"/>
          <w:sz w:val="24"/>
          <w:szCs w:val="24"/>
        </w:rPr>
        <w:t>8</w:t>
      </w:r>
      <w:r w:rsidRPr="00A715BF">
        <w:rPr>
          <w:rFonts w:ascii="Minion Pro" w:hAnsi="Minion Pro"/>
          <w:smallCaps/>
          <w:color w:val="auto"/>
          <w:sz w:val="24"/>
          <w:szCs w:val="24"/>
        </w:rPr>
        <w:t>. </w:t>
      </w:r>
      <w:r w:rsidR="008463A9" w:rsidRPr="00A715BF">
        <w:rPr>
          <w:rFonts w:ascii="Minion Pro" w:hAnsi="Minion Pro"/>
          <w:smallCaps/>
          <w:color w:val="auto"/>
          <w:sz w:val="24"/>
          <w:szCs w:val="24"/>
        </w:rPr>
        <w:t>Техногенные скопления вод</w:t>
      </w:r>
      <w:bookmarkEnd w:id="19"/>
    </w:p>
    <w:p w:rsidR="008463A9" w:rsidRPr="0051215D" w:rsidRDefault="008463A9" w:rsidP="003F1B6B">
      <w:pPr>
        <w:pStyle w:val="a5"/>
        <w:spacing w:before="120" w:line="257" w:lineRule="auto"/>
        <w:rPr>
          <w:rFonts w:ascii="Minion Pro" w:hAnsi="Minion Pro"/>
          <w:b/>
          <w:bCs/>
          <w:i w:val="0"/>
          <w:iCs w:val="0"/>
          <w:smallCaps/>
          <w:color w:val="auto"/>
          <w:spacing w:val="0"/>
          <w:sz w:val="22"/>
          <w:szCs w:val="22"/>
        </w:rPr>
      </w:pPr>
      <w:r w:rsidRPr="00E770DD">
        <w:rPr>
          <w:rFonts w:ascii="Minion Pro" w:hAnsi="Minion Pro"/>
          <w:b/>
          <w:bCs/>
          <w:i w:val="0"/>
          <w:iCs w:val="0"/>
          <w:smallCaps/>
          <w:color w:val="auto"/>
          <w:spacing w:val="0"/>
          <w:sz w:val="22"/>
          <w:szCs w:val="22"/>
        </w:rPr>
        <w:t xml:space="preserve">Определение термина «техногенное скопление вод» </w:t>
      </w:r>
      <w:r w:rsidR="003F1B6B">
        <w:rPr>
          <w:rFonts w:ascii="Minion Pro" w:hAnsi="Minion Pro"/>
          <w:b/>
          <w:bCs/>
          <w:i w:val="0"/>
          <w:iCs w:val="0"/>
          <w:smallCaps/>
          <w:color w:val="auto"/>
          <w:spacing w:val="0"/>
          <w:sz w:val="22"/>
          <w:szCs w:val="22"/>
        </w:rPr>
        <w:br/>
      </w:r>
      <w:r w:rsidR="003F1B6B" w:rsidRPr="00E770DD">
        <w:rPr>
          <w:rFonts w:ascii="Minion Pro" w:hAnsi="Minion Pro"/>
          <w:b/>
          <w:bCs/>
          <w:i w:val="0"/>
          <w:iCs w:val="0"/>
          <w:smallCaps/>
          <w:color w:val="auto"/>
          <w:spacing w:val="0"/>
          <w:sz w:val="22"/>
          <w:szCs w:val="22"/>
        </w:rPr>
        <w:t xml:space="preserve">и </w:t>
      </w:r>
      <w:r w:rsidR="003F1B6B">
        <w:rPr>
          <w:rFonts w:ascii="Minion Pro" w:hAnsi="Minion Pro"/>
          <w:b/>
          <w:bCs/>
          <w:i w:val="0"/>
          <w:iCs w:val="0"/>
          <w:smallCaps/>
          <w:color w:val="auto"/>
          <w:spacing w:val="0"/>
          <w:sz w:val="22"/>
          <w:szCs w:val="22"/>
        </w:rPr>
        <w:t xml:space="preserve">его </w:t>
      </w:r>
      <w:r w:rsidR="003F1B6B" w:rsidRPr="00E770DD">
        <w:rPr>
          <w:rFonts w:ascii="Minion Pro" w:hAnsi="Minion Pro"/>
          <w:b/>
          <w:bCs/>
          <w:i w:val="0"/>
          <w:iCs w:val="0"/>
          <w:smallCaps/>
          <w:color w:val="auto"/>
          <w:spacing w:val="0"/>
          <w:sz w:val="22"/>
          <w:szCs w:val="22"/>
        </w:rPr>
        <w:t>содержание</w:t>
      </w:r>
    </w:p>
    <w:p w:rsidR="008463A9" w:rsidRPr="00E770DD" w:rsidRDefault="008463A9" w:rsidP="00FD3283">
      <w:pPr>
        <w:spacing w:line="257" w:lineRule="auto"/>
        <w:ind w:firstLine="284"/>
        <w:jc w:val="both"/>
        <w:rPr>
          <w:rFonts w:ascii="Minion Pro" w:hAnsi="Minion Pro" w:cstheme="majorBidi"/>
          <w:sz w:val="22"/>
          <w:szCs w:val="22"/>
        </w:rPr>
      </w:pPr>
      <w:r w:rsidRPr="00E770DD">
        <w:rPr>
          <w:rFonts w:ascii="Minion Pro" w:hAnsi="Minion Pro" w:cstheme="majorBidi"/>
          <w:sz w:val="22"/>
          <w:szCs w:val="22"/>
        </w:rPr>
        <w:t xml:space="preserve">Одним из распространенных последствий </w:t>
      </w:r>
      <w:r w:rsidRPr="0051215D">
        <w:rPr>
          <w:rFonts w:ascii="Minion Pro" w:hAnsi="Minion Pro" w:cstheme="majorBidi"/>
          <w:sz w:val="22"/>
          <w:szCs w:val="22"/>
        </w:rPr>
        <w:t>техногенеза</w:t>
      </w:r>
      <w:r w:rsidRPr="00E770DD">
        <w:rPr>
          <w:rFonts w:ascii="Minion Pro" w:hAnsi="Minion Pro" w:cstheme="majorBidi"/>
          <w:color w:val="0000FF"/>
          <w:sz w:val="22"/>
          <w:szCs w:val="22"/>
        </w:rPr>
        <w:t xml:space="preserve"> </w:t>
      </w:r>
      <w:r w:rsidRPr="00E770DD">
        <w:rPr>
          <w:rFonts w:ascii="Minion Pro" w:hAnsi="Minion Pro" w:cstheme="majorBidi"/>
          <w:sz w:val="22"/>
          <w:szCs w:val="22"/>
        </w:rPr>
        <w:t xml:space="preserve">земной поверхности является изменение ее рельефа, в результате чего создаются условия для аккумулирования воды. В отличие от водохранилищ образование таких скоплений, как правило, является своевременно неучтенным побочным эффектом деятельности. В отличие от </w:t>
      </w:r>
      <w:r w:rsidRPr="00C557FA">
        <w:rPr>
          <w:rFonts w:ascii="Minion Pro" w:hAnsi="Minion Pro" w:cstheme="majorBidi"/>
          <w:sz w:val="22"/>
          <w:szCs w:val="22"/>
        </w:rPr>
        <w:t>луж</w:t>
      </w:r>
      <w:r w:rsidR="00277D2E" w:rsidRPr="00AB0214">
        <w:rPr>
          <w:rFonts w:ascii="Minion Pro" w:hAnsi="Minion Pro" w:cstheme="majorBidi"/>
          <w:sz w:val="22"/>
          <w:szCs w:val="22"/>
        </w:rPr>
        <w:t>,</w:t>
      </w:r>
      <w:r w:rsidRPr="00E770DD">
        <w:rPr>
          <w:rFonts w:ascii="Minion Pro" w:hAnsi="Minion Pro" w:cstheme="majorBidi"/>
          <w:sz w:val="22"/>
          <w:szCs w:val="22"/>
        </w:rPr>
        <w:t xml:space="preserve"> спонтанно </w:t>
      </w:r>
      <w:r w:rsidRPr="00E770DD">
        <w:rPr>
          <w:rFonts w:ascii="Minion Pro" w:hAnsi="Minion Pro" w:cstheme="majorBidi"/>
          <w:sz w:val="22"/>
          <w:szCs w:val="22"/>
        </w:rPr>
        <w:lastRenderedPageBreak/>
        <w:t xml:space="preserve">образовавшиеся скопления вод существуют длительное время и могут </w:t>
      </w:r>
      <w:r w:rsidR="0051215D">
        <w:rPr>
          <w:rFonts w:ascii="Minion Pro" w:hAnsi="Minion Pro" w:cstheme="majorBidi"/>
          <w:sz w:val="22"/>
          <w:szCs w:val="22"/>
        </w:rPr>
        <w:t xml:space="preserve">достигать </w:t>
      </w:r>
      <w:r w:rsidRPr="00E770DD">
        <w:rPr>
          <w:rFonts w:ascii="Minion Pro" w:hAnsi="Minion Pro" w:cstheme="majorBidi"/>
          <w:sz w:val="22"/>
          <w:szCs w:val="22"/>
        </w:rPr>
        <w:t>значительных размеров. Но их наличие не отражается в Водном кадастре и других официальных документах в области водного хозяйства. По этой причине статуса «водных объектов» они не имеют. Следует также подчеркнуть, что техногенные скопления вод не предназначены и официально не используются для какой-либо цели. Поэтому, их следует отличать от действующих водохозяйственных сооружений, например, открытых участков организованного сброса ливневой канализации. Вместе с тем, значительные техногенные скопления вод и заболоченные участки, образовавшиеся вокруг них, наносятся на подробные карты и планы территории. Резюмируя изложенное выше, можно дать следующее определение термину «</w:t>
      </w:r>
      <w:r w:rsidRPr="00AB0214">
        <w:rPr>
          <w:rFonts w:ascii="Minion Pro" w:hAnsi="Minion Pro" w:cstheme="majorBidi"/>
          <w:b/>
          <w:bCs/>
          <w:sz w:val="22"/>
          <w:szCs w:val="22"/>
        </w:rPr>
        <w:t>техногенное скопление</w:t>
      </w:r>
      <w:r w:rsidRPr="00E770DD">
        <w:rPr>
          <w:rFonts w:ascii="Minion Pro" w:hAnsi="Minion Pro" w:cstheme="majorBidi"/>
          <w:b/>
          <w:bCs/>
          <w:sz w:val="22"/>
          <w:szCs w:val="22"/>
        </w:rPr>
        <w:t xml:space="preserve"> вод</w:t>
      </w:r>
      <w:r w:rsidRPr="00E770DD">
        <w:rPr>
          <w:rFonts w:ascii="Minion Pro" w:hAnsi="Minion Pro" w:cstheme="majorBidi"/>
          <w:sz w:val="22"/>
          <w:szCs w:val="22"/>
        </w:rPr>
        <w:t xml:space="preserve">» – </w:t>
      </w:r>
      <w:r w:rsidRPr="004D2C28">
        <w:rPr>
          <w:rFonts w:ascii="Minion Pro" w:hAnsi="Minion Pro" w:cstheme="majorBidi"/>
          <w:sz w:val="22"/>
          <w:szCs w:val="22"/>
        </w:rPr>
        <w:t>долговременное или постоянное</w:t>
      </w:r>
      <w:r w:rsidRPr="004D2C28">
        <w:rPr>
          <w:rFonts w:ascii="Minion Pro" w:hAnsi="Minion Pro" w:cstheme="majorBidi"/>
          <w:b/>
          <w:bCs/>
          <w:sz w:val="22"/>
          <w:szCs w:val="22"/>
        </w:rPr>
        <w:t xml:space="preserve"> сосредоточение вод</w:t>
      </w:r>
      <w:r w:rsidRPr="00E770DD">
        <w:rPr>
          <w:rFonts w:ascii="Minion Pro" w:hAnsi="Minion Pro" w:cstheme="majorBidi"/>
          <w:sz w:val="22"/>
          <w:szCs w:val="22"/>
        </w:rPr>
        <w:t xml:space="preserve">, прямо или косвенно </w:t>
      </w:r>
      <w:r w:rsidRPr="004D2C28">
        <w:rPr>
          <w:rFonts w:ascii="Minion Pro" w:hAnsi="Minion Pro" w:cstheme="majorBidi"/>
          <w:b/>
          <w:bCs/>
          <w:sz w:val="22"/>
          <w:szCs w:val="22"/>
        </w:rPr>
        <w:t>образовавшееся в результате деятельности человека и</w:t>
      </w:r>
      <w:r w:rsidRPr="00E770DD">
        <w:rPr>
          <w:rFonts w:ascii="Minion Pro" w:hAnsi="Minion Pro" w:cstheme="majorBidi"/>
          <w:sz w:val="22"/>
          <w:szCs w:val="22"/>
        </w:rPr>
        <w:t xml:space="preserve"> </w:t>
      </w:r>
      <w:r w:rsidRPr="004D2C28">
        <w:rPr>
          <w:rFonts w:ascii="Minion Pro" w:hAnsi="Minion Pro" w:cstheme="majorBidi"/>
          <w:b/>
          <w:bCs/>
          <w:sz w:val="22"/>
          <w:szCs w:val="22"/>
        </w:rPr>
        <w:t xml:space="preserve">не имеющее официального статуса водного </w:t>
      </w:r>
      <w:r w:rsidRPr="00FD3283">
        <w:rPr>
          <w:rFonts w:ascii="Minion Pro" w:hAnsi="Minion Pro" w:cstheme="majorBidi"/>
          <w:b/>
          <w:bCs/>
          <w:sz w:val="22"/>
          <w:szCs w:val="22"/>
        </w:rPr>
        <w:t>объекта</w:t>
      </w:r>
      <w:r w:rsidRPr="00FD3283">
        <w:rPr>
          <w:rFonts w:ascii="Minion Pro" w:hAnsi="Minion Pro" w:cstheme="majorBidi"/>
          <w:sz w:val="22"/>
          <w:szCs w:val="22"/>
        </w:rPr>
        <w:t>.</w:t>
      </w:r>
    </w:p>
    <w:p w:rsidR="008463A9" w:rsidRPr="00E770DD" w:rsidRDefault="008463A9" w:rsidP="003F1B6B">
      <w:pPr>
        <w:pStyle w:val="a5"/>
        <w:spacing w:before="120" w:line="257" w:lineRule="auto"/>
        <w:rPr>
          <w:rFonts w:ascii="Minion Pro" w:hAnsi="Minion Pro"/>
          <w:b/>
          <w:bCs/>
          <w:i w:val="0"/>
          <w:iCs w:val="0"/>
          <w:smallCaps/>
          <w:color w:val="auto"/>
          <w:spacing w:val="0"/>
          <w:sz w:val="22"/>
          <w:szCs w:val="22"/>
        </w:rPr>
      </w:pPr>
      <w:r w:rsidRPr="00E770DD">
        <w:rPr>
          <w:rFonts w:ascii="Minion Pro" w:hAnsi="Minion Pro"/>
          <w:b/>
          <w:bCs/>
          <w:i w:val="0"/>
          <w:iCs w:val="0"/>
          <w:smallCaps/>
          <w:color w:val="auto"/>
          <w:spacing w:val="0"/>
          <w:sz w:val="22"/>
          <w:szCs w:val="22"/>
        </w:rPr>
        <w:t xml:space="preserve">Техногенное скопление вод </w:t>
      </w:r>
      <w:r w:rsidR="003F1B6B">
        <w:rPr>
          <w:rFonts w:ascii="Minion Pro" w:hAnsi="Minion Pro"/>
          <w:b/>
          <w:bCs/>
          <w:i w:val="0"/>
          <w:iCs w:val="0"/>
          <w:smallCaps/>
          <w:color w:val="auto"/>
          <w:spacing w:val="0"/>
          <w:sz w:val="22"/>
          <w:szCs w:val="22"/>
        </w:rPr>
        <w:br/>
      </w:r>
      <w:r w:rsidRPr="00E770DD">
        <w:rPr>
          <w:rFonts w:ascii="Minion Pro" w:hAnsi="Minion Pro"/>
          <w:b/>
          <w:bCs/>
          <w:i w:val="0"/>
          <w:iCs w:val="0"/>
          <w:smallCaps/>
          <w:color w:val="auto"/>
          <w:spacing w:val="0"/>
          <w:sz w:val="22"/>
          <w:szCs w:val="22"/>
        </w:rPr>
        <w:t>как природно-техническая система</w:t>
      </w:r>
    </w:p>
    <w:p w:rsidR="008463A9" w:rsidRPr="00E770DD" w:rsidRDefault="008463A9" w:rsidP="00F77304">
      <w:pPr>
        <w:spacing w:line="257" w:lineRule="auto"/>
        <w:ind w:firstLine="284"/>
        <w:jc w:val="both"/>
        <w:rPr>
          <w:rFonts w:ascii="Minion Pro" w:hAnsi="Minion Pro" w:cstheme="majorBidi"/>
          <w:sz w:val="22"/>
          <w:szCs w:val="22"/>
        </w:rPr>
      </w:pPr>
      <w:r w:rsidRPr="00E770DD">
        <w:rPr>
          <w:rFonts w:ascii="Minion Pro" w:hAnsi="Minion Pro" w:cstheme="majorBidi"/>
          <w:sz w:val="22"/>
          <w:szCs w:val="22"/>
        </w:rPr>
        <w:t xml:space="preserve">Любое образование подобного типа, как правило, быстро заселяется живыми организмами и превращается в стихийно </w:t>
      </w:r>
      <w:r w:rsidRPr="004D2C28">
        <w:rPr>
          <w:rFonts w:ascii="Minion Pro" w:hAnsi="Minion Pro" w:cstheme="majorBidi"/>
          <w:sz w:val="22"/>
          <w:szCs w:val="22"/>
        </w:rPr>
        <w:t xml:space="preserve">возникшую </w:t>
      </w:r>
      <w:r w:rsidR="006A7E35" w:rsidRPr="004D2C28">
        <w:rPr>
          <w:rFonts w:ascii="Minion Pro" w:hAnsi="Minion Pro" w:cstheme="majorBidi"/>
          <w:sz w:val="22"/>
          <w:szCs w:val="22"/>
        </w:rPr>
        <w:t>природно-техническую систему (</w:t>
      </w:r>
      <w:r w:rsidRPr="004D2C28">
        <w:rPr>
          <w:rFonts w:ascii="Minion Pro" w:hAnsi="Minion Pro" w:cstheme="majorBidi"/>
          <w:sz w:val="22"/>
          <w:szCs w:val="22"/>
        </w:rPr>
        <w:t>ПТС</w:t>
      </w:r>
      <w:r w:rsidR="006A7E35" w:rsidRPr="004D2C28">
        <w:rPr>
          <w:rFonts w:ascii="Minion Pro" w:hAnsi="Minion Pro" w:cstheme="majorBidi"/>
          <w:sz w:val="22"/>
          <w:szCs w:val="22"/>
        </w:rPr>
        <w:t>)</w:t>
      </w:r>
      <w:r w:rsidRPr="004D2C28">
        <w:rPr>
          <w:rFonts w:ascii="Minion Pro" w:hAnsi="Minion Pro" w:cstheme="majorBidi"/>
          <w:sz w:val="22"/>
          <w:szCs w:val="22"/>
        </w:rPr>
        <w:t>.</w:t>
      </w:r>
      <w:r w:rsidRPr="00E770DD">
        <w:rPr>
          <w:rFonts w:ascii="Minion Pro" w:hAnsi="Minion Pro" w:cstheme="majorBidi"/>
          <w:sz w:val="22"/>
          <w:szCs w:val="22"/>
        </w:rPr>
        <w:t xml:space="preserve"> Исключением являются только случаи аккумуляции стоков, содержащих высокую концентрацию устойчивых к разложению токсичных веществ.</w:t>
      </w:r>
    </w:p>
    <w:p w:rsidR="008463A9" w:rsidRPr="00E770DD" w:rsidRDefault="008463A9" w:rsidP="0051215D">
      <w:pPr>
        <w:spacing w:line="257" w:lineRule="auto"/>
        <w:ind w:firstLine="284"/>
        <w:jc w:val="both"/>
        <w:rPr>
          <w:rFonts w:ascii="Minion Pro" w:hAnsi="Minion Pro" w:cstheme="majorBidi"/>
          <w:sz w:val="22"/>
          <w:szCs w:val="22"/>
        </w:rPr>
      </w:pPr>
      <w:r w:rsidRPr="00E770DD">
        <w:rPr>
          <w:rFonts w:ascii="Minion Pro" w:hAnsi="Minion Pro" w:cstheme="majorBidi"/>
          <w:sz w:val="22"/>
          <w:szCs w:val="22"/>
        </w:rPr>
        <w:t xml:space="preserve">Скопление вод нередко сопровождает подтоплением и заболачиванием окружающей территории. Это влечет за собой гибель ранее существовавших биотических сообществ и </w:t>
      </w:r>
      <w:r w:rsidRPr="00E770DD">
        <w:rPr>
          <w:rFonts w:ascii="Minion Pro" w:hAnsi="Minion Pro" w:cstheme="majorBidi"/>
          <w:sz w:val="22"/>
          <w:szCs w:val="22"/>
        </w:rPr>
        <w:lastRenderedPageBreak/>
        <w:t xml:space="preserve">возникновения на их месте новых. Вблизи железнодорожных насыпей иногда можно </w:t>
      </w:r>
      <w:r w:rsidR="004B633D" w:rsidRPr="00E770DD">
        <w:rPr>
          <w:rFonts w:ascii="Minion Pro" w:hAnsi="Minion Pro" w:cstheme="majorBidi"/>
          <w:sz w:val="22"/>
          <w:szCs w:val="22"/>
        </w:rPr>
        <w:t>в</w:t>
      </w:r>
      <w:r w:rsidRPr="00E770DD">
        <w:rPr>
          <w:rFonts w:ascii="Minion Pro" w:hAnsi="Minion Pro" w:cstheme="majorBidi"/>
          <w:sz w:val="22"/>
          <w:szCs w:val="22"/>
        </w:rPr>
        <w:t>идеть гиб</w:t>
      </w:r>
      <w:r w:rsidR="004B633D" w:rsidRPr="00E770DD">
        <w:rPr>
          <w:rFonts w:ascii="Minion Pro" w:hAnsi="Minion Pro" w:cstheme="majorBidi"/>
          <w:sz w:val="22"/>
          <w:szCs w:val="22"/>
        </w:rPr>
        <w:t>нущие деревья на участках</w:t>
      </w:r>
      <w:r w:rsidR="004B633D" w:rsidRPr="00C557FA">
        <w:rPr>
          <w:rFonts w:ascii="Minion Pro" w:hAnsi="Minion Pro" w:cstheme="majorBidi"/>
          <w:sz w:val="22"/>
          <w:szCs w:val="22"/>
        </w:rPr>
        <w:t>,</w:t>
      </w:r>
      <w:r w:rsidR="004B633D" w:rsidRPr="00E770DD">
        <w:rPr>
          <w:rFonts w:ascii="Minion Pro" w:hAnsi="Minion Pro" w:cstheme="majorBidi"/>
          <w:sz w:val="22"/>
          <w:szCs w:val="22"/>
        </w:rPr>
        <w:t xml:space="preserve"> подверженных </w:t>
      </w:r>
      <w:r w:rsidRPr="00E770DD">
        <w:rPr>
          <w:rFonts w:ascii="Minion Pro" w:hAnsi="Minion Pro" w:cstheme="majorBidi"/>
          <w:sz w:val="22"/>
          <w:szCs w:val="22"/>
        </w:rPr>
        <w:t>затоплени</w:t>
      </w:r>
      <w:r w:rsidR="004B633D" w:rsidRPr="00E770DD">
        <w:rPr>
          <w:rFonts w:ascii="Minion Pro" w:hAnsi="Minion Pro" w:cstheme="majorBidi"/>
          <w:sz w:val="22"/>
          <w:szCs w:val="22"/>
        </w:rPr>
        <w:t>ю</w:t>
      </w:r>
      <w:r w:rsidRPr="00E770DD">
        <w:rPr>
          <w:rFonts w:ascii="Minion Pro" w:hAnsi="Minion Pro" w:cstheme="majorBidi"/>
          <w:sz w:val="22"/>
          <w:szCs w:val="22"/>
        </w:rPr>
        <w:t xml:space="preserve"> вод и одновременно</w:t>
      </w:r>
      <w:r w:rsidR="004B633D" w:rsidRPr="00E770DD">
        <w:rPr>
          <w:rFonts w:ascii="Minion Pro" w:hAnsi="Minion Pro" w:cstheme="majorBidi"/>
          <w:sz w:val="22"/>
          <w:szCs w:val="22"/>
        </w:rPr>
        <w:t>му</w:t>
      </w:r>
      <w:r w:rsidRPr="00E770DD">
        <w:rPr>
          <w:rFonts w:ascii="Minion Pro" w:hAnsi="Minion Pro" w:cstheme="majorBidi"/>
          <w:sz w:val="22"/>
          <w:szCs w:val="22"/>
        </w:rPr>
        <w:t xml:space="preserve"> зарастани</w:t>
      </w:r>
      <w:r w:rsidR="004B633D" w:rsidRPr="00E770DD">
        <w:rPr>
          <w:rFonts w:ascii="Minion Pro" w:hAnsi="Minion Pro" w:cstheme="majorBidi"/>
          <w:sz w:val="22"/>
          <w:szCs w:val="22"/>
        </w:rPr>
        <w:t>ю</w:t>
      </w:r>
      <w:r w:rsidRPr="00E770DD">
        <w:rPr>
          <w:rFonts w:ascii="Minion Pro" w:hAnsi="Minion Pro" w:cstheme="majorBidi"/>
          <w:sz w:val="22"/>
          <w:szCs w:val="22"/>
        </w:rPr>
        <w:t xml:space="preserve"> тростником и другими влаголюбивыми растениями. Таким образом, границы ПТС, формирующейся на базе техногенного скопления вод</w:t>
      </w:r>
      <w:r w:rsidR="00337916" w:rsidRPr="00E770DD">
        <w:rPr>
          <w:rFonts w:ascii="Minion Pro" w:hAnsi="Minion Pro" w:cstheme="majorBidi"/>
          <w:sz w:val="22"/>
          <w:szCs w:val="22"/>
        </w:rPr>
        <w:t>,</w:t>
      </w:r>
      <w:r w:rsidRPr="00E770DD">
        <w:rPr>
          <w:rFonts w:ascii="Minion Pro" w:hAnsi="Minion Pro" w:cstheme="majorBidi"/>
          <w:sz w:val="22"/>
          <w:szCs w:val="22"/>
        </w:rPr>
        <w:t xml:space="preserve"> могут быть значительно шире, чем само скопление вод. Иногда техногенные скопления вод функционально сопряжены с действующими водохозяйственными сооружениями. Например, это происходит при подпруживании выхода вод их ливневой канализации и образования на данном участке обширного водно-болотного массива.</w:t>
      </w:r>
    </w:p>
    <w:p w:rsidR="008463A9" w:rsidRPr="00E770DD" w:rsidRDefault="008463A9" w:rsidP="00F77304">
      <w:pPr>
        <w:spacing w:line="257" w:lineRule="auto"/>
        <w:ind w:firstLine="284"/>
        <w:jc w:val="both"/>
        <w:rPr>
          <w:rFonts w:ascii="Minion Pro" w:hAnsi="Minion Pro" w:cstheme="majorBidi"/>
          <w:sz w:val="22"/>
          <w:szCs w:val="22"/>
        </w:rPr>
      </w:pPr>
      <w:r w:rsidRPr="00E770DD">
        <w:rPr>
          <w:rFonts w:ascii="Minion Pro" w:hAnsi="Minion Pro" w:cstheme="majorBidi"/>
          <w:sz w:val="22"/>
          <w:szCs w:val="22"/>
        </w:rPr>
        <w:t>В городах территории вокруг некоторых техногенных водных скоплений самовольно используются населением как места массового отдыха</w:t>
      </w:r>
      <w:r w:rsidR="00337916" w:rsidRPr="00E770DD">
        <w:rPr>
          <w:rFonts w:ascii="Minion Pro" w:hAnsi="Minion Pro" w:cstheme="majorBidi"/>
          <w:sz w:val="22"/>
          <w:szCs w:val="22"/>
        </w:rPr>
        <w:t>,</w:t>
      </w:r>
      <w:r w:rsidRPr="00E770DD">
        <w:rPr>
          <w:rFonts w:ascii="Minion Pro" w:hAnsi="Minion Pro" w:cstheme="majorBidi"/>
          <w:sz w:val="22"/>
          <w:szCs w:val="22"/>
        </w:rPr>
        <w:t xml:space="preserve"> т.е. «</w:t>
      </w:r>
      <w:r w:rsidRPr="00C557FA">
        <w:rPr>
          <w:rFonts w:ascii="Minion Pro" w:hAnsi="Minion Pro" w:cstheme="majorBidi"/>
          <w:b/>
          <w:bCs/>
          <w:sz w:val="22"/>
          <w:szCs w:val="22"/>
        </w:rPr>
        <w:t>неорганизованны</w:t>
      </w:r>
      <w:r w:rsidR="00337916" w:rsidRPr="00C557FA">
        <w:rPr>
          <w:rFonts w:ascii="Minion Pro" w:hAnsi="Minion Pro" w:cstheme="majorBidi"/>
          <w:b/>
          <w:bCs/>
          <w:sz w:val="22"/>
          <w:szCs w:val="22"/>
        </w:rPr>
        <w:t>е</w:t>
      </w:r>
      <w:r w:rsidRPr="00E770DD">
        <w:rPr>
          <w:rFonts w:ascii="Minion Pro" w:hAnsi="Minion Pro" w:cstheme="majorBidi"/>
          <w:sz w:val="22"/>
          <w:szCs w:val="22"/>
        </w:rPr>
        <w:t xml:space="preserve"> </w:t>
      </w:r>
      <w:r w:rsidRPr="00C557FA">
        <w:rPr>
          <w:rFonts w:ascii="Minion Pro" w:hAnsi="Minion Pro" w:cstheme="majorBidi"/>
          <w:b/>
          <w:bCs/>
          <w:sz w:val="22"/>
          <w:szCs w:val="22"/>
        </w:rPr>
        <w:t>резорт</w:t>
      </w:r>
      <w:r w:rsidR="00337916" w:rsidRPr="00C557FA">
        <w:rPr>
          <w:rFonts w:ascii="Minion Pro" w:hAnsi="Minion Pro" w:cstheme="majorBidi"/>
          <w:b/>
          <w:bCs/>
          <w:sz w:val="22"/>
          <w:szCs w:val="22"/>
        </w:rPr>
        <w:t>ы</w:t>
      </w:r>
      <w:r w:rsidRPr="00E770DD">
        <w:rPr>
          <w:rFonts w:ascii="Minion Pro" w:hAnsi="Minion Pro" w:cstheme="majorBidi"/>
          <w:sz w:val="22"/>
          <w:szCs w:val="22"/>
        </w:rPr>
        <w:t xml:space="preserve">», что </w:t>
      </w:r>
      <w:r w:rsidR="00337916" w:rsidRPr="00E770DD">
        <w:rPr>
          <w:rFonts w:ascii="Minion Pro" w:hAnsi="Minion Pro" w:cstheme="majorBidi"/>
          <w:sz w:val="22"/>
          <w:szCs w:val="22"/>
        </w:rPr>
        <w:t>может</w:t>
      </w:r>
      <w:r w:rsidRPr="00E770DD">
        <w:rPr>
          <w:rFonts w:ascii="Minion Pro" w:hAnsi="Minion Pro" w:cstheme="majorBidi"/>
          <w:sz w:val="22"/>
          <w:szCs w:val="22"/>
        </w:rPr>
        <w:t xml:space="preserve"> созда</w:t>
      </w:r>
      <w:r w:rsidR="00337916" w:rsidRPr="00E770DD">
        <w:rPr>
          <w:rFonts w:ascii="Minion Pro" w:hAnsi="Minion Pro" w:cstheme="majorBidi"/>
          <w:sz w:val="22"/>
          <w:szCs w:val="22"/>
        </w:rPr>
        <w:t>вать</w:t>
      </w:r>
      <w:r w:rsidRPr="00E770DD">
        <w:rPr>
          <w:rFonts w:ascii="Minion Pro" w:hAnsi="Minion Pro" w:cstheme="majorBidi"/>
          <w:sz w:val="22"/>
          <w:szCs w:val="22"/>
        </w:rPr>
        <w:t xml:space="preserve"> угрозу для здоровья людей.</w:t>
      </w:r>
    </w:p>
    <w:p w:rsidR="008463A9" w:rsidRPr="00E770DD" w:rsidRDefault="008463A9" w:rsidP="003F1B6B">
      <w:pPr>
        <w:pStyle w:val="a5"/>
        <w:spacing w:before="120" w:line="257" w:lineRule="auto"/>
        <w:rPr>
          <w:rFonts w:ascii="Minion Pro" w:hAnsi="Minion Pro"/>
          <w:b/>
          <w:bCs/>
          <w:i w:val="0"/>
          <w:iCs w:val="0"/>
          <w:smallCaps/>
          <w:color w:val="auto"/>
          <w:spacing w:val="0"/>
          <w:sz w:val="22"/>
          <w:szCs w:val="22"/>
        </w:rPr>
      </w:pPr>
      <w:r w:rsidRPr="00E770DD">
        <w:rPr>
          <w:rFonts w:ascii="Minion Pro" w:hAnsi="Minion Pro"/>
          <w:b/>
          <w:bCs/>
          <w:i w:val="0"/>
          <w:iCs w:val="0"/>
          <w:smallCaps/>
          <w:color w:val="auto"/>
          <w:spacing w:val="0"/>
          <w:sz w:val="22"/>
          <w:szCs w:val="22"/>
        </w:rPr>
        <w:t>Классификация техногенных скоплений вод</w:t>
      </w:r>
    </w:p>
    <w:p w:rsidR="008463A9" w:rsidRPr="00E770DD" w:rsidRDefault="008463A9" w:rsidP="00F77304">
      <w:pPr>
        <w:spacing w:line="257" w:lineRule="auto"/>
        <w:ind w:firstLine="284"/>
        <w:jc w:val="both"/>
        <w:rPr>
          <w:rFonts w:ascii="Minion Pro" w:hAnsi="Minion Pro" w:cstheme="majorBidi"/>
          <w:b/>
          <w:bCs/>
          <w:sz w:val="22"/>
          <w:szCs w:val="22"/>
        </w:rPr>
      </w:pPr>
      <w:r w:rsidRPr="00E770DD">
        <w:rPr>
          <w:rFonts w:ascii="Minion Pro" w:hAnsi="Minion Pro" w:cstheme="majorBidi"/>
          <w:sz w:val="22"/>
          <w:szCs w:val="22"/>
        </w:rPr>
        <w:t xml:space="preserve">Анализ различных случаев образования </w:t>
      </w:r>
      <w:r w:rsidR="00337916" w:rsidRPr="00E770DD">
        <w:rPr>
          <w:rFonts w:ascii="Minion Pro" w:hAnsi="Minion Pro" w:cstheme="majorBidi"/>
          <w:sz w:val="22"/>
          <w:szCs w:val="22"/>
        </w:rPr>
        <w:t>техногенных скоплений вод</w:t>
      </w:r>
      <w:r w:rsidRPr="00E770DD">
        <w:rPr>
          <w:rFonts w:ascii="Minion Pro" w:hAnsi="Minion Pro" w:cstheme="majorBidi"/>
          <w:sz w:val="22"/>
          <w:szCs w:val="22"/>
        </w:rPr>
        <w:t xml:space="preserve"> позволяет выделить среди них ряд видов:</w:t>
      </w:r>
    </w:p>
    <w:p w:rsidR="008463A9" w:rsidRPr="00E770DD" w:rsidRDefault="008463A9" w:rsidP="00F77304">
      <w:pPr>
        <w:pStyle w:val="af1"/>
        <w:numPr>
          <w:ilvl w:val="0"/>
          <w:numId w:val="8"/>
        </w:numPr>
        <w:spacing w:line="257" w:lineRule="auto"/>
        <w:ind w:left="0" w:firstLine="0"/>
        <w:jc w:val="both"/>
        <w:rPr>
          <w:rFonts w:ascii="Minion Pro" w:hAnsi="Minion Pro" w:cstheme="majorBidi"/>
          <w:sz w:val="22"/>
          <w:szCs w:val="22"/>
        </w:rPr>
      </w:pPr>
      <w:r w:rsidRPr="004D2C28">
        <w:rPr>
          <w:rFonts w:ascii="Minion Pro" w:hAnsi="Minion Pro" w:cstheme="majorBidi"/>
          <w:b/>
          <w:bCs/>
          <w:sz w:val="22"/>
          <w:szCs w:val="22"/>
        </w:rPr>
        <w:t>поверхностно-аккумулятивные</w:t>
      </w:r>
      <w:r w:rsidRPr="00E770DD">
        <w:rPr>
          <w:rFonts w:ascii="Minion Pro" w:hAnsi="Minion Pro" w:cstheme="majorBidi"/>
          <w:sz w:val="22"/>
          <w:szCs w:val="22"/>
        </w:rPr>
        <w:t xml:space="preserve"> техногенные скопления вод возникают в результате искусственных преград, препятствующих поверхностному стоку с территории (часто такие скопления формируются около линейных технических объектов – железнодорожных и автомобильных насыпей и др.);</w:t>
      </w:r>
    </w:p>
    <w:p w:rsidR="008463A9" w:rsidRPr="00E770DD" w:rsidRDefault="008463A9" w:rsidP="00F77304">
      <w:pPr>
        <w:pStyle w:val="af1"/>
        <w:numPr>
          <w:ilvl w:val="0"/>
          <w:numId w:val="8"/>
        </w:numPr>
        <w:spacing w:line="257" w:lineRule="auto"/>
        <w:ind w:left="0" w:firstLine="0"/>
        <w:jc w:val="both"/>
        <w:rPr>
          <w:rFonts w:ascii="Minion Pro" w:hAnsi="Minion Pro" w:cstheme="majorBidi"/>
          <w:sz w:val="22"/>
          <w:szCs w:val="22"/>
        </w:rPr>
      </w:pPr>
      <w:r w:rsidRPr="004D2C28">
        <w:rPr>
          <w:rFonts w:ascii="Minion Pro" w:hAnsi="Minion Pro" w:cstheme="majorBidi"/>
          <w:b/>
          <w:bCs/>
          <w:sz w:val="22"/>
          <w:szCs w:val="22"/>
        </w:rPr>
        <w:t>заполняющие</w:t>
      </w:r>
      <w:r w:rsidRPr="00E770DD">
        <w:rPr>
          <w:rFonts w:ascii="Minion Pro" w:hAnsi="Minion Pro" w:cstheme="majorBidi"/>
          <w:sz w:val="22"/>
          <w:szCs w:val="22"/>
        </w:rPr>
        <w:t xml:space="preserve"> техногенные скопления вод образуются в результате заполнение водой различных впадин и понижений рельефа, возникших в результате человеческой деятельности (заброшенных котлованов, карьеров и т.п.);</w:t>
      </w:r>
    </w:p>
    <w:p w:rsidR="008463A9" w:rsidRPr="00E770DD" w:rsidRDefault="008463A9" w:rsidP="00F77304">
      <w:pPr>
        <w:pStyle w:val="af1"/>
        <w:numPr>
          <w:ilvl w:val="0"/>
          <w:numId w:val="8"/>
        </w:numPr>
        <w:spacing w:line="257" w:lineRule="auto"/>
        <w:ind w:left="0" w:firstLine="0"/>
        <w:jc w:val="both"/>
        <w:rPr>
          <w:rFonts w:ascii="Minion Pro" w:hAnsi="Minion Pro" w:cstheme="majorBidi"/>
          <w:sz w:val="22"/>
          <w:szCs w:val="22"/>
        </w:rPr>
      </w:pPr>
      <w:r w:rsidRPr="00385B13">
        <w:rPr>
          <w:rFonts w:ascii="Minion Pro" w:hAnsi="Minion Pro" w:cstheme="majorBidi"/>
          <w:b/>
          <w:bCs/>
          <w:sz w:val="22"/>
          <w:szCs w:val="22"/>
        </w:rPr>
        <w:lastRenderedPageBreak/>
        <w:t>конструкционно-эксплуатационные</w:t>
      </w:r>
      <w:r w:rsidRPr="00E770DD">
        <w:rPr>
          <w:rFonts w:ascii="Minion Pro" w:hAnsi="Minion Pro" w:cstheme="majorBidi"/>
          <w:sz w:val="22"/>
          <w:szCs w:val="22"/>
        </w:rPr>
        <w:t xml:space="preserve"> техногенные скопления вод формируются в различных сооружениях, конструкция</w:t>
      </w:r>
      <w:r w:rsidR="001B0FA0">
        <w:rPr>
          <w:rFonts w:ascii="Minion Pro" w:hAnsi="Minion Pro" w:cstheme="majorBidi"/>
          <w:sz w:val="22"/>
          <w:szCs w:val="22"/>
        </w:rPr>
        <w:t>х,</w:t>
      </w:r>
      <w:r w:rsidRPr="00E770DD">
        <w:rPr>
          <w:rFonts w:ascii="Minion Pro" w:hAnsi="Minion Pro" w:cstheme="majorBidi"/>
          <w:sz w:val="22"/>
          <w:szCs w:val="22"/>
        </w:rPr>
        <w:t xml:space="preserve"> условия эксплуатации которых допускают накопление внутри них воды (примером являются затопленные подвалы заброшенных зданий).</w:t>
      </w:r>
    </w:p>
    <w:p w:rsidR="008463A9" w:rsidRPr="00E770DD" w:rsidRDefault="008463A9" w:rsidP="003F1B6B">
      <w:pPr>
        <w:pStyle w:val="a5"/>
        <w:spacing w:before="120" w:line="257" w:lineRule="auto"/>
        <w:rPr>
          <w:rFonts w:ascii="Minion Pro" w:hAnsi="Minion Pro"/>
          <w:b/>
          <w:bCs/>
          <w:i w:val="0"/>
          <w:iCs w:val="0"/>
          <w:smallCaps/>
          <w:color w:val="auto"/>
          <w:spacing w:val="0"/>
          <w:sz w:val="22"/>
          <w:szCs w:val="22"/>
        </w:rPr>
      </w:pPr>
      <w:r w:rsidRPr="00E770DD">
        <w:rPr>
          <w:rFonts w:ascii="Minion Pro" w:hAnsi="Minion Pro"/>
          <w:b/>
          <w:bCs/>
          <w:i w:val="0"/>
          <w:iCs w:val="0"/>
          <w:smallCaps/>
          <w:color w:val="auto"/>
          <w:spacing w:val="0"/>
          <w:sz w:val="22"/>
          <w:szCs w:val="22"/>
        </w:rPr>
        <w:t>Генезис техногенных скоплений вод</w:t>
      </w:r>
    </w:p>
    <w:p w:rsidR="008463A9" w:rsidRPr="00E770DD" w:rsidRDefault="008463A9" w:rsidP="00F77304">
      <w:pPr>
        <w:spacing w:line="257" w:lineRule="auto"/>
        <w:ind w:firstLine="284"/>
        <w:jc w:val="both"/>
        <w:rPr>
          <w:rFonts w:ascii="Minion Pro" w:hAnsi="Minion Pro" w:cstheme="majorBidi"/>
          <w:sz w:val="22"/>
          <w:szCs w:val="22"/>
        </w:rPr>
      </w:pPr>
      <w:r w:rsidRPr="00E770DD">
        <w:rPr>
          <w:rFonts w:ascii="Minion Pro" w:hAnsi="Minion Pro" w:cstheme="majorBidi"/>
          <w:sz w:val="22"/>
          <w:szCs w:val="22"/>
        </w:rPr>
        <w:t>Основными источниками образования техногенных скоплений вод являются:</w:t>
      </w:r>
    </w:p>
    <w:p w:rsidR="008463A9" w:rsidRPr="00E770DD" w:rsidRDefault="008463A9" w:rsidP="00F77304">
      <w:pPr>
        <w:pStyle w:val="af1"/>
        <w:numPr>
          <w:ilvl w:val="0"/>
          <w:numId w:val="8"/>
        </w:numPr>
        <w:spacing w:line="257" w:lineRule="auto"/>
        <w:ind w:left="0" w:firstLine="0"/>
        <w:jc w:val="both"/>
        <w:rPr>
          <w:rFonts w:ascii="Minion Pro" w:hAnsi="Minion Pro" w:cstheme="majorBidi"/>
          <w:sz w:val="22"/>
          <w:szCs w:val="22"/>
        </w:rPr>
      </w:pPr>
      <w:r w:rsidRPr="00385B13">
        <w:rPr>
          <w:rFonts w:ascii="Minion Pro" w:hAnsi="Minion Pro" w:cstheme="majorBidi"/>
          <w:b/>
          <w:bCs/>
          <w:sz w:val="22"/>
          <w:szCs w:val="22"/>
        </w:rPr>
        <w:t>поверхностный</w:t>
      </w:r>
      <w:r w:rsidRPr="00E770DD">
        <w:rPr>
          <w:rFonts w:ascii="Minion Pro" w:hAnsi="Minion Pro" w:cstheme="majorBidi"/>
          <w:sz w:val="22"/>
          <w:szCs w:val="22"/>
        </w:rPr>
        <w:t xml:space="preserve"> </w:t>
      </w:r>
      <w:r w:rsidRPr="00385B13">
        <w:rPr>
          <w:rFonts w:ascii="Minion Pro" w:hAnsi="Minion Pro" w:cstheme="majorBidi"/>
          <w:b/>
          <w:bCs/>
          <w:sz w:val="22"/>
          <w:szCs w:val="22"/>
        </w:rPr>
        <w:t>сток</w:t>
      </w:r>
      <w:r w:rsidRPr="00E770DD">
        <w:rPr>
          <w:rFonts w:ascii="Minion Pro" w:hAnsi="Minion Pro" w:cstheme="majorBidi"/>
          <w:sz w:val="22"/>
          <w:szCs w:val="22"/>
        </w:rPr>
        <w:t xml:space="preserve"> с </w:t>
      </w:r>
      <w:r w:rsidRPr="00385B13">
        <w:rPr>
          <w:rFonts w:ascii="Minion Pro" w:hAnsi="Minion Pro" w:cstheme="majorBidi"/>
          <w:sz w:val="22"/>
          <w:szCs w:val="22"/>
        </w:rPr>
        <w:t>территории</w:t>
      </w:r>
      <w:r w:rsidRPr="00E770DD">
        <w:rPr>
          <w:rFonts w:ascii="Minion Pro" w:hAnsi="Minion Pro" w:cstheme="majorBidi"/>
          <w:sz w:val="22"/>
          <w:szCs w:val="22"/>
        </w:rPr>
        <w:t>;</w:t>
      </w:r>
    </w:p>
    <w:p w:rsidR="008463A9" w:rsidRPr="00E770DD" w:rsidRDefault="008463A9" w:rsidP="00F77304">
      <w:pPr>
        <w:pStyle w:val="af1"/>
        <w:numPr>
          <w:ilvl w:val="0"/>
          <w:numId w:val="8"/>
        </w:numPr>
        <w:spacing w:line="257" w:lineRule="auto"/>
        <w:ind w:left="0" w:firstLine="0"/>
        <w:jc w:val="both"/>
        <w:rPr>
          <w:rFonts w:ascii="Minion Pro" w:hAnsi="Minion Pro" w:cstheme="majorBidi"/>
          <w:sz w:val="22"/>
          <w:szCs w:val="22"/>
        </w:rPr>
      </w:pPr>
      <w:r w:rsidRPr="00E770DD">
        <w:rPr>
          <w:rFonts w:ascii="Minion Pro" w:hAnsi="Minion Pro" w:cstheme="majorBidi"/>
          <w:sz w:val="22"/>
          <w:szCs w:val="22"/>
        </w:rPr>
        <w:t xml:space="preserve">различные </w:t>
      </w:r>
      <w:r w:rsidRPr="00385B13">
        <w:rPr>
          <w:rFonts w:ascii="Minion Pro" w:hAnsi="Minion Pro" w:cstheme="majorBidi"/>
          <w:b/>
          <w:bCs/>
          <w:sz w:val="22"/>
          <w:szCs w:val="22"/>
        </w:rPr>
        <w:t>сточные</w:t>
      </w:r>
      <w:r w:rsidRPr="00E770DD">
        <w:rPr>
          <w:rFonts w:ascii="Minion Pro" w:hAnsi="Minion Pro" w:cstheme="majorBidi"/>
          <w:sz w:val="22"/>
          <w:szCs w:val="22"/>
        </w:rPr>
        <w:t xml:space="preserve"> </w:t>
      </w:r>
      <w:r w:rsidRPr="00385B13">
        <w:rPr>
          <w:rFonts w:ascii="Minion Pro" w:hAnsi="Minion Pro" w:cstheme="majorBidi"/>
          <w:b/>
          <w:bCs/>
          <w:sz w:val="22"/>
          <w:szCs w:val="22"/>
        </w:rPr>
        <w:t>воды</w:t>
      </w:r>
      <w:r w:rsidRPr="00E770DD">
        <w:rPr>
          <w:rFonts w:ascii="Minion Pro" w:hAnsi="Minion Pro" w:cstheme="majorBidi"/>
          <w:sz w:val="22"/>
          <w:szCs w:val="22"/>
        </w:rPr>
        <w:t>;</w:t>
      </w:r>
    </w:p>
    <w:p w:rsidR="008463A9" w:rsidRPr="00E770DD" w:rsidRDefault="008463A9" w:rsidP="00F77304">
      <w:pPr>
        <w:pStyle w:val="af1"/>
        <w:numPr>
          <w:ilvl w:val="0"/>
          <w:numId w:val="8"/>
        </w:numPr>
        <w:spacing w:line="257" w:lineRule="auto"/>
        <w:ind w:left="0" w:firstLine="0"/>
        <w:jc w:val="both"/>
        <w:rPr>
          <w:rFonts w:ascii="Minion Pro" w:hAnsi="Minion Pro" w:cstheme="majorBidi"/>
          <w:sz w:val="22"/>
          <w:szCs w:val="22"/>
        </w:rPr>
      </w:pPr>
      <w:r w:rsidRPr="00385B13">
        <w:rPr>
          <w:rFonts w:ascii="Minion Pro" w:hAnsi="Minion Pro" w:cstheme="majorBidi"/>
          <w:b/>
          <w:bCs/>
          <w:sz w:val="22"/>
          <w:szCs w:val="22"/>
        </w:rPr>
        <w:t>утечка</w:t>
      </w:r>
      <w:r w:rsidRPr="00E770DD">
        <w:rPr>
          <w:rFonts w:ascii="Minion Pro" w:hAnsi="Minion Pro" w:cstheme="majorBidi"/>
          <w:sz w:val="22"/>
          <w:szCs w:val="22"/>
        </w:rPr>
        <w:t xml:space="preserve"> </w:t>
      </w:r>
      <w:r w:rsidRPr="00385B13">
        <w:rPr>
          <w:rFonts w:ascii="Minion Pro" w:hAnsi="Minion Pro" w:cstheme="majorBidi"/>
          <w:b/>
          <w:bCs/>
          <w:sz w:val="22"/>
          <w:szCs w:val="22"/>
        </w:rPr>
        <w:t>вод</w:t>
      </w:r>
      <w:r w:rsidRPr="00E770DD">
        <w:rPr>
          <w:rFonts w:ascii="Minion Pro" w:hAnsi="Minion Pro" w:cstheme="majorBidi"/>
          <w:sz w:val="22"/>
          <w:szCs w:val="22"/>
        </w:rPr>
        <w:t xml:space="preserve"> из систем водоснабжения и канализации.</w:t>
      </w:r>
    </w:p>
    <w:p w:rsidR="008463A9" w:rsidRPr="00E770DD" w:rsidRDefault="008463A9" w:rsidP="00F77304">
      <w:pPr>
        <w:spacing w:line="257" w:lineRule="auto"/>
        <w:ind w:firstLine="284"/>
        <w:jc w:val="both"/>
        <w:rPr>
          <w:rFonts w:ascii="Minion Pro" w:hAnsi="Minion Pro" w:cstheme="majorBidi"/>
          <w:sz w:val="22"/>
          <w:szCs w:val="22"/>
        </w:rPr>
      </w:pPr>
      <w:r w:rsidRPr="00E770DD">
        <w:rPr>
          <w:rFonts w:ascii="Minion Pro" w:hAnsi="Minion Pro" w:cstheme="majorBidi"/>
          <w:sz w:val="22"/>
          <w:szCs w:val="22"/>
        </w:rPr>
        <w:t>Довольно часто техно</w:t>
      </w:r>
      <w:r w:rsidR="00385B13">
        <w:rPr>
          <w:rFonts w:ascii="Minion Pro" w:hAnsi="Minion Pro" w:cstheme="majorBidi"/>
          <w:sz w:val="22"/>
          <w:szCs w:val="22"/>
        </w:rPr>
        <w:t>генные скопления вод имеют смеша</w:t>
      </w:r>
      <w:r w:rsidRPr="00E770DD">
        <w:rPr>
          <w:rFonts w:ascii="Minion Pro" w:hAnsi="Minion Pro" w:cstheme="majorBidi"/>
          <w:sz w:val="22"/>
          <w:szCs w:val="22"/>
        </w:rPr>
        <w:t>нное происхождение.</w:t>
      </w:r>
    </w:p>
    <w:p w:rsidR="008463A9" w:rsidRPr="00E770DD" w:rsidRDefault="008463A9" w:rsidP="003F1B6B">
      <w:pPr>
        <w:pStyle w:val="a5"/>
        <w:spacing w:before="120" w:line="257" w:lineRule="auto"/>
        <w:rPr>
          <w:rFonts w:ascii="Minion Pro" w:hAnsi="Minion Pro"/>
          <w:b/>
          <w:bCs/>
          <w:i w:val="0"/>
          <w:iCs w:val="0"/>
          <w:smallCaps/>
          <w:color w:val="auto"/>
          <w:spacing w:val="0"/>
          <w:sz w:val="22"/>
          <w:szCs w:val="22"/>
        </w:rPr>
      </w:pPr>
      <w:r w:rsidRPr="00E770DD">
        <w:rPr>
          <w:rFonts w:ascii="Minion Pro" w:hAnsi="Minion Pro"/>
          <w:b/>
          <w:bCs/>
          <w:i w:val="0"/>
          <w:iCs w:val="0"/>
          <w:smallCaps/>
          <w:color w:val="auto"/>
          <w:spacing w:val="0"/>
          <w:sz w:val="22"/>
          <w:szCs w:val="22"/>
        </w:rPr>
        <w:t xml:space="preserve">Анализ воздействия техногенных скоплений вод </w:t>
      </w:r>
      <w:r w:rsidR="003F1B6B">
        <w:rPr>
          <w:rFonts w:ascii="Minion Pro" w:hAnsi="Minion Pro"/>
          <w:b/>
          <w:bCs/>
          <w:i w:val="0"/>
          <w:iCs w:val="0"/>
          <w:smallCaps/>
          <w:color w:val="auto"/>
          <w:spacing w:val="0"/>
          <w:sz w:val="22"/>
          <w:szCs w:val="22"/>
        </w:rPr>
        <w:br/>
      </w:r>
      <w:r w:rsidRPr="00E770DD">
        <w:rPr>
          <w:rFonts w:ascii="Minion Pro" w:hAnsi="Minion Pro"/>
          <w:b/>
          <w:bCs/>
          <w:i w:val="0"/>
          <w:iCs w:val="0"/>
          <w:smallCaps/>
          <w:color w:val="auto"/>
          <w:spacing w:val="0"/>
          <w:sz w:val="22"/>
          <w:szCs w:val="22"/>
        </w:rPr>
        <w:t>на окружающую среду, разработка проектов их ликвидации и инженерно-экологического обустройства</w:t>
      </w:r>
    </w:p>
    <w:p w:rsidR="008463A9" w:rsidRPr="00E770DD" w:rsidRDefault="008463A9" w:rsidP="004E0B26">
      <w:pPr>
        <w:spacing w:line="257" w:lineRule="auto"/>
        <w:ind w:firstLine="284"/>
        <w:jc w:val="both"/>
        <w:rPr>
          <w:rFonts w:ascii="Minion Pro" w:hAnsi="Minion Pro" w:cstheme="majorBidi"/>
          <w:sz w:val="22"/>
          <w:szCs w:val="22"/>
        </w:rPr>
      </w:pPr>
      <w:r w:rsidRPr="00E770DD">
        <w:rPr>
          <w:rFonts w:ascii="Minion Pro" w:hAnsi="Minion Pro" w:cstheme="majorBidi"/>
          <w:sz w:val="22"/>
          <w:szCs w:val="22"/>
        </w:rPr>
        <w:t xml:space="preserve">В подавляющем большинстве случаев техногенные скопления вод рассматриваются </w:t>
      </w:r>
      <w:r w:rsidR="00277D2E" w:rsidRPr="00E770DD">
        <w:rPr>
          <w:rFonts w:ascii="Minion Pro" w:hAnsi="Minion Pro" w:cstheme="majorBidi"/>
          <w:sz w:val="22"/>
          <w:szCs w:val="22"/>
        </w:rPr>
        <w:t xml:space="preserve">как </w:t>
      </w:r>
      <w:r w:rsidRPr="00E770DD">
        <w:rPr>
          <w:rFonts w:ascii="Minion Pro" w:hAnsi="Minion Pro" w:cstheme="majorBidi"/>
          <w:sz w:val="22"/>
          <w:szCs w:val="22"/>
        </w:rPr>
        <w:t>негативное явление. Накопление поверхностного стока и, тем более</w:t>
      </w:r>
      <w:r w:rsidR="004E0B26">
        <w:rPr>
          <w:rFonts w:ascii="Minion Pro" w:hAnsi="Minion Pro" w:cstheme="majorBidi"/>
          <w:sz w:val="22"/>
          <w:szCs w:val="22"/>
        </w:rPr>
        <w:t>,</w:t>
      </w:r>
      <w:r w:rsidRPr="00E770DD">
        <w:rPr>
          <w:rFonts w:ascii="Minion Pro" w:hAnsi="Minion Pro" w:cstheme="majorBidi"/>
          <w:sz w:val="22"/>
          <w:szCs w:val="22"/>
        </w:rPr>
        <w:t xml:space="preserve"> сточных вод и утечек из канализационных систем сопровождается аккумуляцией в этих образованиях различных загрязнителей, из которых они впоследствии попадают в поверхностные водные объекты и подземные воды. Помимо этого, в техногенных водных скоплениях нередко возникают благоприятные условия для развития патогенных микроорганизмов и их переносчиков (например, кровососущих насекомых). Вокруг них формируются заболоченные участки, пребывание на которых может быть опасным для жизни людей (в особенности – детей). Поэтому при </w:t>
      </w:r>
      <w:r w:rsidRPr="00E770DD">
        <w:rPr>
          <w:rFonts w:ascii="Minion Pro" w:hAnsi="Minion Pro" w:cstheme="majorBidi"/>
          <w:sz w:val="22"/>
          <w:szCs w:val="22"/>
        </w:rPr>
        <w:lastRenderedPageBreak/>
        <w:t>благоустройстве территории техногенные скопления вод, как правило, подлежат ликвидации.</w:t>
      </w:r>
    </w:p>
    <w:p w:rsidR="008463A9" w:rsidRPr="00E770DD" w:rsidRDefault="008463A9" w:rsidP="00F77304">
      <w:pPr>
        <w:spacing w:line="257" w:lineRule="auto"/>
        <w:ind w:firstLine="284"/>
        <w:jc w:val="both"/>
        <w:rPr>
          <w:rFonts w:ascii="Minion Pro" w:hAnsi="Minion Pro" w:cstheme="majorBidi"/>
          <w:sz w:val="22"/>
          <w:szCs w:val="22"/>
        </w:rPr>
      </w:pPr>
      <w:r w:rsidRPr="00E770DD">
        <w:rPr>
          <w:rFonts w:ascii="Minion Pro" w:hAnsi="Minion Pro" w:cstheme="majorBidi"/>
          <w:sz w:val="22"/>
          <w:szCs w:val="22"/>
        </w:rPr>
        <w:t xml:space="preserve">Вместе с тем, длительно существующие техногенные скопления вод и сформировавшиеся вокруг них заболоченные участки в крупных городах служат местом обитания редких видов животных и растений, в т.ч. занесенных в Красные книги (например, </w:t>
      </w:r>
      <w:r w:rsidR="002F3FF5" w:rsidRPr="00E770DD">
        <w:rPr>
          <w:rFonts w:ascii="Minion Pro" w:hAnsi="Minion Pro" w:cstheme="majorBidi"/>
          <w:sz w:val="22"/>
          <w:szCs w:val="22"/>
        </w:rPr>
        <w:t xml:space="preserve">в </w:t>
      </w:r>
      <w:r w:rsidRPr="00E770DD">
        <w:rPr>
          <w:rFonts w:ascii="Minion Pro" w:hAnsi="Minion Pro" w:cstheme="majorBidi"/>
          <w:sz w:val="22"/>
          <w:szCs w:val="22"/>
        </w:rPr>
        <w:t xml:space="preserve">Красную книгу г. Москвы). Таким образом, некоторые </w:t>
      </w:r>
      <w:r w:rsidR="002F3FF5" w:rsidRPr="00E770DD">
        <w:rPr>
          <w:rFonts w:ascii="Minion Pro" w:hAnsi="Minion Pro" w:cstheme="majorBidi"/>
          <w:sz w:val="22"/>
          <w:szCs w:val="22"/>
        </w:rPr>
        <w:t>из этих участков</w:t>
      </w:r>
      <w:r w:rsidRPr="00E770DD">
        <w:rPr>
          <w:rFonts w:ascii="Minion Pro" w:hAnsi="Minion Pro" w:cstheme="majorBidi"/>
          <w:sz w:val="22"/>
          <w:szCs w:val="22"/>
        </w:rPr>
        <w:t xml:space="preserve"> можно рассматривать как </w:t>
      </w:r>
      <w:r w:rsidRPr="00E770DD">
        <w:rPr>
          <w:rFonts w:ascii="Minion Pro" w:hAnsi="Minion Pro" w:cstheme="majorBidi"/>
          <w:b/>
          <w:bCs/>
          <w:sz w:val="22"/>
          <w:szCs w:val="22"/>
        </w:rPr>
        <w:t>рефугиумы</w:t>
      </w:r>
      <w:r w:rsidRPr="00E770DD">
        <w:rPr>
          <w:rFonts w:ascii="Minion Pro" w:hAnsi="Minion Pro" w:cstheme="majorBidi"/>
          <w:sz w:val="22"/>
          <w:szCs w:val="22"/>
        </w:rPr>
        <w:t xml:space="preserve"> (экологические убежища) для различных видов городской фауны и флоры. По этой причине проекты ликвидации техногенных скоплений вод должны основываться на всестороннем анализе их экологической роли как ПТС особого рода. В отдельных случаях их ликвидация может быть заменена </w:t>
      </w:r>
      <w:r w:rsidRPr="00C557FA">
        <w:rPr>
          <w:rFonts w:ascii="Minion Pro" w:hAnsi="Minion Pro" w:cstheme="majorBidi"/>
          <w:b/>
          <w:bCs/>
          <w:sz w:val="22"/>
          <w:szCs w:val="22"/>
        </w:rPr>
        <w:t>инженерно-экологическим обустройством</w:t>
      </w:r>
      <w:r w:rsidRPr="00E770DD">
        <w:rPr>
          <w:rFonts w:ascii="Minion Pro" w:hAnsi="Minion Pro" w:cstheme="majorBidi"/>
          <w:sz w:val="22"/>
          <w:szCs w:val="22"/>
        </w:rPr>
        <w:t>, позволяющим минимизировать их негативное воздействие на окружающую среду и обеспечить их безопасное для здоровья людей использование в качестве городских резортов. Очевидно, что для реализации подобных проектов техногенным скоплениям вод необходимо придание официального статуса «</w:t>
      </w:r>
      <w:r w:rsidRPr="00C557FA">
        <w:rPr>
          <w:rFonts w:ascii="Minion Pro" w:hAnsi="Minion Pro" w:cstheme="majorBidi"/>
          <w:b/>
          <w:bCs/>
          <w:sz w:val="22"/>
          <w:szCs w:val="22"/>
        </w:rPr>
        <w:t>малых городских водных объектов</w:t>
      </w:r>
      <w:r w:rsidRPr="00E770DD">
        <w:rPr>
          <w:rFonts w:ascii="Minion Pro" w:hAnsi="Minion Pro" w:cstheme="majorBidi"/>
          <w:sz w:val="22"/>
          <w:szCs w:val="22"/>
        </w:rPr>
        <w:t>» (МГВО) В этой связи следует вспомнить, что некоторые современные МГВО наполняются из городской водопроводной системы. Иными словами, с функциональной (но не эколого-правовой) точки зрения подобные МГВО также являются техногенными скоплениями вод. Причем, некоторые их них (например, городские пруды) первоначально возникли путем искусственного подпруживания поверхностного стока или рытья бассейнов, куда он поступал в периоды обильных осадков.</w:t>
      </w:r>
    </w:p>
    <w:p w:rsidR="008463A9" w:rsidRPr="00B90C82" w:rsidRDefault="008463A9" w:rsidP="00DB144D">
      <w:pPr>
        <w:pStyle w:val="a5"/>
        <w:shd w:val="clear" w:color="auto" w:fill="D9D9D9" w:themeFill="background1" w:themeFillShade="D9"/>
        <w:spacing w:before="120" w:line="257" w:lineRule="auto"/>
        <w:jc w:val="both"/>
        <w:rPr>
          <w:rFonts w:ascii="Minion Pro" w:hAnsi="Minion Pro"/>
          <w:b/>
          <w:bCs/>
          <w:i w:val="0"/>
          <w:iCs w:val="0"/>
          <w:smallCaps/>
          <w:color w:val="auto"/>
          <w:spacing w:val="0"/>
          <w:sz w:val="22"/>
          <w:szCs w:val="22"/>
        </w:rPr>
      </w:pPr>
      <w:r w:rsidRPr="00B90C82">
        <w:rPr>
          <w:rFonts w:ascii="Minion Pro" w:hAnsi="Minion Pro"/>
          <w:b/>
          <w:bCs/>
          <w:i w:val="0"/>
          <w:iCs w:val="0"/>
          <w:smallCaps/>
          <w:color w:val="auto"/>
          <w:spacing w:val="0"/>
          <w:sz w:val="22"/>
          <w:szCs w:val="22"/>
        </w:rPr>
        <w:lastRenderedPageBreak/>
        <w:t xml:space="preserve">Литература к </w:t>
      </w:r>
      <w:r w:rsidR="00DB144D">
        <w:rPr>
          <w:rFonts w:ascii="Minion Pro" w:hAnsi="Minion Pro"/>
          <w:b/>
          <w:bCs/>
          <w:i w:val="0"/>
          <w:iCs w:val="0"/>
          <w:smallCaps/>
          <w:color w:val="auto"/>
          <w:spacing w:val="0"/>
          <w:sz w:val="22"/>
          <w:szCs w:val="22"/>
        </w:rPr>
        <w:t>разделу</w:t>
      </w:r>
    </w:p>
    <w:p w:rsidR="00D83F43" w:rsidRPr="00E770DD" w:rsidRDefault="00D83F43"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Горюнова С.В., Суздалева А.А., Попов А.В., Кучкина М.А.</w:t>
      </w:r>
      <w:r w:rsidRPr="00E770DD">
        <w:rPr>
          <w:rFonts w:ascii="Minion Pro" w:hAnsi="Minion Pro" w:cstheme="majorBidi"/>
          <w:sz w:val="22"/>
          <w:szCs w:val="22"/>
        </w:rPr>
        <w:t xml:space="preserve"> Экологическое состояние техногенных водных объектов и обоснование необходимости их ликвидации // Сборник трудов I Международн. экологического конгресса «Экология и безопасность жизнедеятельности промышленно-транспортных комплексов» ELPIT-2007. Тольятти: ТГУ, 2007. Т.1. С.220-224.</w:t>
      </w:r>
    </w:p>
    <w:p w:rsidR="00D83F43" w:rsidRPr="00E770DD" w:rsidRDefault="00D83F43"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Куприянов В.В.</w:t>
      </w:r>
      <w:r w:rsidRPr="00E770DD">
        <w:rPr>
          <w:rFonts w:ascii="Minion Pro" w:hAnsi="Minion Pro" w:cstheme="majorBidi"/>
          <w:sz w:val="22"/>
          <w:szCs w:val="22"/>
        </w:rPr>
        <w:t xml:space="preserve"> Гидрологические аспекты урбанизации. Л.: Гидрометеоиздат, 1977. 183 с.</w:t>
      </w:r>
    </w:p>
    <w:p w:rsidR="00D83F43" w:rsidRPr="00E770DD" w:rsidRDefault="00D83F43"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 xml:space="preserve">Куприянов В.В., </w:t>
      </w:r>
      <w:proofErr w:type="spellStart"/>
      <w:r w:rsidRPr="00E770DD">
        <w:rPr>
          <w:rFonts w:ascii="Minion Pro" w:hAnsi="Minion Pro" w:cstheme="majorBidi"/>
          <w:b/>
          <w:bCs/>
          <w:sz w:val="22"/>
          <w:szCs w:val="22"/>
        </w:rPr>
        <w:t>Скакальский</w:t>
      </w:r>
      <w:proofErr w:type="spellEnd"/>
      <w:r w:rsidRPr="00E770DD">
        <w:rPr>
          <w:rFonts w:ascii="Minion Pro" w:hAnsi="Minion Pro" w:cstheme="majorBidi"/>
          <w:b/>
          <w:bCs/>
          <w:sz w:val="22"/>
          <w:szCs w:val="22"/>
        </w:rPr>
        <w:t xml:space="preserve"> Б.Г.</w:t>
      </w:r>
      <w:r w:rsidRPr="00E770DD">
        <w:rPr>
          <w:rFonts w:ascii="Minion Pro" w:hAnsi="Minion Pro" w:cstheme="majorBidi"/>
          <w:sz w:val="22"/>
          <w:szCs w:val="22"/>
        </w:rPr>
        <w:t xml:space="preserve"> Урбанизация и ее влияние на режим и качество поверхностных вод // Водные ресурсы. 1973. №2. С.172-182.</w:t>
      </w:r>
    </w:p>
    <w:p w:rsidR="00D83F43" w:rsidRPr="00E770DD" w:rsidRDefault="00D83F43"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Курганов А.М.</w:t>
      </w:r>
      <w:r w:rsidRPr="00E770DD">
        <w:rPr>
          <w:rFonts w:ascii="Minion Pro" w:hAnsi="Minion Pro" w:cstheme="majorBidi"/>
          <w:sz w:val="22"/>
          <w:szCs w:val="22"/>
        </w:rPr>
        <w:t xml:space="preserve"> Организация отведения поверхностного (дождевого и талого) стока с урбанизированных территорий: Учеб. пособие. - М.: Изд-во АСВ; СПб.: СПбГАСУ. 2000. 352 с.</w:t>
      </w:r>
    </w:p>
    <w:p w:rsidR="00D83F43" w:rsidRPr="00E770DD" w:rsidRDefault="00D83F43" w:rsidP="00F77304">
      <w:pPr>
        <w:spacing w:line="257" w:lineRule="auto"/>
        <w:jc w:val="both"/>
        <w:rPr>
          <w:rFonts w:ascii="Minion Pro" w:hAnsi="Minion Pro" w:cstheme="majorBidi"/>
          <w:sz w:val="22"/>
          <w:szCs w:val="22"/>
        </w:rPr>
      </w:pPr>
      <w:proofErr w:type="spellStart"/>
      <w:r w:rsidRPr="00E770DD">
        <w:rPr>
          <w:rFonts w:ascii="Minion Pro" w:hAnsi="Minion Pro" w:cstheme="majorBidi"/>
          <w:b/>
          <w:bCs/>
          <w:sz w:val="22"/>
          <w:szCs w:val="22"/>
        </w:rPr>
        <w:t>Молоков</w:t>
      </w:r>
      <w:proofErr w:type="spellEnd"/>
      <w:r w:rsidRPr="00E770DD">
        <w:rPr>
          <w:rFonts w:ascii="Minion Pro" w:hAnsi="Minion Pro" w:cstheme="majorBidi"/>
          <w:b/>
          <w:bCs/>
          <w:sz w:val="22"/>
          <w:szCs w:val="22"/>
        </w:rPr>
        <w:t xml:space="preserve"> М.В., Шифрин В.Н.</w:t>
      </w:r>
      <w:r w:rsidRPr="00E770DD">
        <w:rPr>
          <w:rFonts w:ascii="Minion Pro" w:hAnsi="Minion Pro" w:cstheme="majorBidi"/>
          <w:sz w:val="22"/>
          <w:szCs w:val="22"/>
        </w:rPr>
        <w:t xml:space="preserve"> Очистка поверхностного стока с территорий городов и промышленных площадок. М.: Стройиздат, 1977. 104 с.</w:t>
      </w:r>
    </w:p>
    <w:p w:rsidR="00D83F43" w:rsidRPr="00E770DD" w:rsidRDefault="00D83F43"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Суздалева А.Л., Горюнова С.В.</w:t>
      </w:r>
      <w:r w:rsidRPr="00E770DD">
        <w:rPr>
          <w:rFonts w:ascii="Minion Pro" w:hAnsi="Minion Pro" w:cstheme="majorBidi"/>
          <w:sz w:val="22"/>
          <w:szCs w:val="22"/>
        </w:rPr>
        <w:t xml:space="preserve"> Техногенез и деградация поверхностных водных объектов. М.: ООО ИД «ЭНЕРГИЯ», 2014. 456 с.</w:t>
      </w:r>
    </w:p>
    <w:p w:rsidR="00D83F43" w:rsidRPr="00E770DD" w:rsidRDefault="00D83F43"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Янин Е.П.</w:t>
      </w:r>
      <w:r w:rsidRPr="00E770DD">
        <w:rPr>
          <w:rFonts w:ascii="Minion Pro" w:hAnsi="Minion Pro" w:cstheme="majorBidi"/>
          <w:sz w:val="22"/>
          <w:szCs w:val="22"/>
        </w:rPr>
        <w:t xml:space="preserve"> Источники и пути поступления загрязняющих веществ в реки промышленно-урбанизированных регионов // Научные и технические аспекты охраны окружающей среды. Обзорная информация. ВИНИТИ. 2002. Вып. 6. С.2-56.</w:t>
      </w:r>
    </w:p>
    <w:p w:rsidR="008463A9" w:rsidRPr="00E770DD" w:rsidRDefault="008463A9" w:rsidP="00F77304">
      <w:pPr>
        <w:shd w:val="clear" w:color="auto" w:fill="D9D9D9" w:themeFill="background1" w:themeFillShade="D9"/>
        <w:spacing w:before="120" w:line="257" w:lineRule="auto"/>
        <w:jc w:val="both"/>
        <w:rPr>
          <w:rFonts w:ascii="Minion Pro" w:hAnsi="Minion Pro" w:cstheme="majorBidi"/>
          <w:b/>
          <w:bCs/>
          <w:i/>
          <w:iCs/>
          <w:smallCaps/>
          <w:sz w:val="22"/>
          <w:szCs w:val="22"/>
        </w:rPr>
      </w:pPr>
      <w:r w:rsidRPr="00B90C82">
        <w:rPr>
          <w:rFonts w:ascii="Minion Pro" w:hAnsi="Minion Pro" w:cstheme="majorBidi"/>
          <w:b/>
          <w:bCs/>
          <w:smallCaps/>
          <w:sz w:val="22"/>
          <w:szCs w:val="22"/>
        </w:rPr>
        <w:t>Рекомендуемые темы</w:t>
      </w:r>
    </w:p>
    <w:p w:rsidR="00E6497A" w:rsidRPr="008D7872" w:rsidRDefault="008D7872" w:rsidP="00F77304">
      <w:pPr>
        <w:spacing w:line="257" w:lineRule="auto"/>
        <w:jc w:val="both"/>
        <w:rPr>
          <w:rFonts w:ascii="Minion Pro" w:hAnsi="Minion Pro" w:cstheme="majorBidi"/>
          <w:sz w:val="22"/>
          <w:szCs w:val="22"/>
        </w:rPr>
      </w:pPr>
      <w:r>
        <w:rPr>
          <w:rFonts w:ascii="Minion Pro" w:hAnsi="Minion Pro" w:cstheme="majorBidi"/>
          <w:sz w:val="22"/>
          <w:szCs w:val="22"/>
        </w:rPr>
        <w:t>1. </w:t>
      </w:r>
      <w:r w:rsidR="00E6497A" w:rsidRPr="008D7872">
        <w:rPr>
          <w:rFonts w:ascii="Minion Pro" w:hAnsi="Minion Pro" w:cstheme="majorBidi"/>
          <w:sz w:val="22"/>
          <w:szCs w:val="22"/>
        </w:rPr>
        <w:t>Прогнозирование образования техногенных скоплений вод при градостроительной деятельности (включая разработку компьютерной модели).</w:t>
      </w:r>
    </w:p>
    <w:p w:rsidR="00E6497A" w:rsidRPr="008D7872" w:rsidRDefault="008D7872" w:rsidP="00F77304">
      <w:pPr>
        <w:spacing w:line="257" w:lineRule="auto"/>
        <w:jc w:val="both"/>
        <w:rPr>
          <w:rFonts w:ascii="Minion Pro" w:hAnsi="Minion Pro" w:cstheme="majorBidi"/>
          <w:sz w:val="22"/>
          <w:szCs w:val="22"/>
        </w:rPr>
      </w:pPr>
      <w:r>
        <w:rPr>
          <w:rFonts w:ascii="Minion Pro" w:hAnsi="Minion Pro" w:cstheme="majorBidi"/>
          <w:sz w:val="22"/>
          <w:szCs w:val="22"/>
        </w:rPr>
        <w:lastRenderedPageBreak/>
        <w:t>2. </w:t>
      </w:r>
      <w:r w:rsidR="00E6497A" w:rsidRPr="008D7872">
        <w:rPr>
          <w:rFonts w:ascii="Minion Pro" w:hAnsi="Minion Pro" w:cstheme="majorBidi"/>
          <w:sz w:val="22"/>
          <w:szCs w:val="22"/>
        </w:rPr>
        <w:t>Оценка риска образования конструкционно-эксплуатационных техногенных скоплений вод при проектировании производственных сооружений.</w:t>
      </w:r>
    </w:p>
    <w:p w:rsidR="00E6497A" w:rsidRPr="008D7872" w:rsidRDefault="008D7872" w:rsidP="00F77304">
      <w:pPr>
        <w:spacing w:line="257" w:lineRule="auto"/>
        <w:jc w:val="both"/>
        <w:rPr>
          <w:rFonts w:ascii="Minion Pro" w:hAnsi="Minion Pro" w:cstheme="majorBidi"/>
          <w:sz w:val="22"/>
          <w:szCs w:val="22"/>
        </w:rPr>
      </w:pPr>
      <w:r>
        <w:rPr>
          <w:rFonts w:ascii="Minion Pro" w:hAnsi="Minion Pro" w:cstheme="majorBidi"/>
          <w:sz w:val="22"/>
          <w:szCs w:val="22"/>
        </w:rPr>
        <w:t>3. </w:t>
      </w:r>
      <w:r w:rsidR="00E6497A" w:rsidRPr="008D7872">
        <w:rPr>
          <w:rFonts w:ascii="Minion Pro" w:hAnsi="Minion Pro" w:cstheme="majorBidi"/>
          <w:sz w:val="22"/>
          <w:szCs w:val="22"/>
        </w:rPr>
        <w:t>Методика оценки экологической и санитарно-эпидемиологической опасности техногенных скоплений вод.</w:t>
      </w:r>
    </w:p>
    <w:p w:rsidR="00E6497A" w:rsidRPr="008D7872" w:rsidRDefault="008D7872" w:rsidP="00F77304">
      <w:pPr>
        <w:spacing w:line="257" w:lineRule="auto"/>
        <w:jc w:val="both"/>
        <w:rPr>
          <w:rFonts w:ascii="Minion Pro" w:hAnsi="Minion Pro" w:cstheme="majorBidi"/>
          <w:sz w:val="22"/>
          <w:szCs w:val="22"/>
        </w:rPr>
      </w:pPr>
      <w:r>
        <w:rPr>
          <w:rFonts w:ascii="Minion Pro" w:hAnsi="Minion Pro" w:cstheme="majorBidi"/>
          <w:sz w:val="22"/>
          <w:szCs w:val="22"/>
        </w:rPr>
        <w:t>4. </w:t>
      </w:r>
      <w:r w:rsidR="00E6497A" w:rsidRPr="008D7872">
        <w:rPr>
          <w:rFonts w:ascii="Minion Pro" w:hAnsi="Minion Pro" w:cstheme="majorBidi"/>
          <w:sz w:val="22"/>
          <w:szCs w:val="22"/>
        </w:rPr>
        <w:t>Основные механизмы генезиса техногенных скоплений вод (включая разработку методик расчета интенсивности данных процессов).</w:t>
      </w:r>
    </w:p>
    <w:p w:rsidR="00E6497A" w:rsidRDefault="008D7872" w:rsidP="00F77304">
      <w:pPr>
        <w:spacing w:line="257" w:lineRule="auto"/>
        <w:jc w:val="both"/>
        <w:rPr>
          <w:rFonts w:ascii="Minion Pro" w:hAnsi="Minion Pro" w:cstheme="majorBidi"/>
          <w:sz w:val="22"/>
          <w:szCs w:val="22"/>
        </w:rPr>
      </w:pPr>
      <w:r>
        <w:rPr>
          <w:rFonts w:ascii="Minion Pro" w:hAnsi="Minion Pro" w:cstheme="majorBidi"/>
          <w:sz w:val="22"/>
          <w:szCs w:val="22"/>
        </w:rPr>
        <w:t>5. </w:t>
      </w:r>
      <w:r w:rsidR="00E6497A" w:rsidRPr="008D7872">
        <w:rPr>
          <w:rFonts w:ascii="Minion Pro" w:hAnsi="Minion Pro" w:cstheme="majorBidi"/>
          <w:sz w:val="22"/>
          <w:szCs w:val="22"/>
        </w:rPr>
        <w:t>Экологические и инженерно-технические принципы ликвидации техногенных скоплений вод.</w:t>
      </w:r>
    </w:p>
    <w:p w:rsidR="008D7872" w:rsidRPr="008D7872" w:rsidRDefault="008D7872" w:rsidP="00F77304">
      <w:pPr>
        <w:pBdr>
          <w:bottom w:val="double" w:sz="4" w:space="1" w:color="auto"/>
        </w:pBdr>
        <w:spacing w:before="240" w:line="257" w:lineRule="auto"/>
        <w:jc w:val="both"/>
        <w:rPr>
          <w:rFonts w:ascii="Minion Pro" w:hAnsi="Minion Pro" w:cstheme="majorBidi"/>
          <w:sz w:val="22"/>
          <w:szCs w:val="22"/>
        </w:rPr>
      </w:pPr>
    </w:p>
    <w:p w:rsidR="002C2420" w:rsidRPr="00A715BF" w:rsidRDefault="007943B7" w:rsidP="00F77304">
      <w:pPr>
        <w:pStyle w:val="1"/>
        <w:spacing w:before="240" w:after="240" w:line="257" w:lineRule="auto"/>
        <w:jc w:val="center"/>
        <w:rPr>
          <w:rFonts w:ascii="Minion Pro" w:hAnsi="Minion Pro"/>
          <w:smallCaps/>
          <w:color w:val="auto"/>
          <w:sz w:val="24"/>
          <w:szCs w:val="24"/>
        </w:rPr>
      </w:pPr>
      <w:bookmarkStart w:id="20" w:name="_Toc434677684"/>
      <w:r w:rsidRPr="00A715BF">
        <w:rPr>
          <w:rFonts w:ascii="Minion Pro" w:hAnsi="Minion Pro"/>
          <w:smallCaps/>
          <w:color w:val="auto"/>
          <w:sz w:val="24"/>
          <w:szCs w:val="24"/>
        </w:rPr>
        <w:t>1</w:t>
      </w:r>
      <w:r w:rsidR="005C2671" w:rsidRPr="00A715BF">
        <w:rPr>
          <w:rFonts w:ascii="Minion Pro" w:hAnsi="Minion Pro"/>
          <w:smallCaps/>
          <w:color w:val="auto"/>
          <w:sz w:val="24"/>
          <w:szCs w:val="24"/>
        </w:rPr>
        <w:t>9</w:t>
      </w:r>
      <w:r w:rsidRPr="00A715BF">
        <w:rPr>
          <w:rFonts w:ascii="Minion Pro" w:hAnsi="Minion Pro"/>
          <w:smallCaps/>
          <w:color w:val="auto"/>
          <w:sz w:val="24"/>
          <w:szCs w:val="24"/>
        </w:rPr>
        <w:t>. </w:t>
      </w:r>
      <w:r w:rsidR="002C2420" w:rsidRPr="00A715BF">
        <w:rPr>
          <w:rFonts w:ascii="Minion Pro" w:hAnsi="Minion Pro"/>
          <w:smallCaps/>
          <w:color w:val="auto"/>
          <w:sz w:val="24"/>
          <w:szCs w:val="24"/>
        </w:rPr>
        <w:t>Лужи – временные микроводоемы</w:t>
      </w:r>
      <w:bookmarkEnd w:id="20"/>
    </w:p>
    <w:p w:rsidR="007943B7" w:rsidRPr="00E770DD" w:rsidRDefault="002C2420" w:rsidP="003F1B6B">
      <w:pPr>
        <w:pStyle w:val="a5"/>
        <w:spacing w:before="120" w:line="257" w:lineRule="auto"/>
        <w:rPr>
          <w:rFonts w:ascii="Minion Pro" w:hAnsi="Minion Pro"/>
          <w:b/>
          <w:bCs/>
          <w:i w:val="0"/>
          <w:iCs w:val="0"/>
          <w:smallCaps/>
          <w:color w:val="auto"/>
          <w:spacing w:val="0"/>
          <w:sz w:val="22"/>
          <w:szCs w:val="22"/>
        </w:rPr>
      </w:pPr>
      <w:r w:rsidRPr="00E770DD">
        <w:rPr>
          <w:rFonts w:ascii="Minion Pro" w:hAnsi="Minion Pro"/>
          <w:b/>
          <w:bCs/>
          <w:i w:val="0"/>
          <w:iCs w:val="0"/>
          <w:smallCaps/>
          <w:color w:val="auto"/>
          <w:spacing w:val="0"/>
          <w:sz w:val="22"/>
          <w:szCs w:val="22"/>
        </w:rPr>
        <w:t xml:space="preserve">Определение и содержание термина </w:t>
      </w:r>
      <w:r w:rsidR="003F1B6B">
        <w:rPr>
          <w:rFonts w:ascii="Minion Pro" w:hAnsi="Minion Pro"/>
          <w:b/>
          <w:bCs/>
          <w:i w:val="0"/>
          <w:iCs w:val="0"/>
          <w:smallCaps/>
          <w:color w:val="auto"/>
          <w:spacing w:val="0"/>
          <w:sz w:val="22"/>
          <w:szCs w:val="22"/>
        </w:rPr>
        <w:br/>
      </w:r>
      <w:r w:rsidRPr="00E770DD">
        <w:rPr>
          <w:rFonts w:ascii="Minion Pro" w:hAnsi="Minion Pro"/>
          <w:b/>
          <w:bCs/>
          <w:i w:val="0"/>
          <w:iCs w:val="0"/>
          <w:smallCaps/>
          <w:color w:val="auto"/>
          <w:spacing w:val="0"/>
          <w:sz w:val="22"/>
          <w:szCs w:val="22"/>
        </w:rPr>
        <w:t>«лужа (временный микров</w:t>
      </w:r>
      <w:r w:rsidR="00182085">
        <w:rPr>
          <w:rFonts w:ascii="Minion Pro" w:hAnsi="Minion Pro"/>
          <w:b/>
          <w:bCs/>
          <w:i w:val="0"/>
          <w:iCs w:val="0"/>
          <w:smallCaps/>
          <w:color w:val="auto"/>
          <w:spacing w:val="0"/>
          <w:sz w:val="22"/>
          <w:szCs w:val="22"/>
        </w:rPr>
        <w:t>одоем)»</w:t>
      </w:r>
    </w:p>
    <w:p w:rsidR="002C2420" w:rsidRPr="00E770DD" w:rsidRDefault="002C2420" w:rsidP="00F77304">
      <w:pPr>
        <w:spacing w:line="257" w:lineRule="auto"/>
        <w:ind w:firstLine="284"/>
        <w:jc w:val="both"/>
        <w:rPr>
          <w:rFonts w:ascii="Minion Pro" w:hAnsi="Minion Pro" w:cstheme="majorBidi"/>
          <w:sz w:val="22"/>
          <w:szCs w:val="22"/>
        </w:rPr>
      </w:pPr>
      <w:r w:rsidRPr="00E770DD">
        <w:rPr>
          <w:rFonts w:ascii="Minion Pro" w:hAnsi="Minion Pro" w:cstheme="majorBidi"/>
          <w:sz w:val="22"/>
          <w:szCs w:val="22"/>
        </w:rPr>
        <w:t xml:space="preserve">В экологических исследованиях роль временно возникающих на поверхности рельефа небольшие скоплений воды, обозначаемых в обыденной речи обобщающим понятием «лужи», как правило, игнорируется. Вместе с тем, суммарный объем вод, сосредоточенный в лужах, расположенных на относительно небольшой площади, может достигать значительных масштабов. Физико-химические и биологические процессы, происходящие в лужах, способны вызвать существенное изменение качества вод поверхностного стока и, следовательно, оказывать влияние на состояние водных объектов. Фильтрация воды из луж – это один из источников пополнения подземных вод. Лужи играют значительную роль в жизни многих организмов (например, как источники воды). В </w:t>
      </w:r>
      <w:r w:rsidRPr="00E770DD">
        <w:rPr>
          <w:rFonts w:ascii="Minion Pro" w:hAnsi="Minion Pro" w:cstheme="majorBidi"/>
          <w:sz w:val="22"/>
          <w:szCs w:val="22"/>
        </w:rPr>
        <w:lastRenderedPageBreak/>
        <w:t xml:space="preserve">них могут происходить и весьма нежелательные биологические процессы – развитие патогенных микроорганизмов и переносчиков заболеваний. </w:t>
      </w:r>
    </w:p>
    <w:p w:rsidR="002C2420" w:rsidRPr="00E770DD" w:rsidRDefault="002C2420" w:rsidP="00F77304">
      <w:pPr>
        <w:spacing w:line="257" w:lineRule="auto"/>
        <w:ind w:firstLine="284"/>
        <w:jc w:val="both"/>
        <w:rPr>
          <w:rFonts w:ascii="Minion Pro" w:hAnsi="Minion Pro" w:cstheme="majorBidi"/>
          <w:sz w:val="22"/>
          <w:szCs w:val="22"/>
        </w:rPr>
      </w:pPr>
      <w:r w:rsidRPr="00E770DD">
        <w:rPr>
          <w:rFonts w:ascii="Minion Pro" w:hAnsi="Minion Pro" w:cstheme="majorBidi"/>
          <w:sz w:val="22"/>
          <w:szCs w:val="22"/>
        </w:rPr>
        <w:t>Следует отметить, что употребляемый в гидробиологической литературе термин «временный водоем», имеет существенно отличный смысл. Во-первых, в это понятие включаются объекты самых различных размеров, например, от луж до пересыхающих озер достаточно крупных размеров. Во-вторых, практически во всех работах по временным водоемам подразумевается, что это в строгом смысле не временные образования, а скорее периодически исчезающие объекты. Через определенный промежуток времени они обязательно возникают в том же месте и на достаточно длительный срок. Для них характерна специфическая фауна, приспособившаяся в процессе эволюции к жизни именно в таких водных объектах.</w:t>
      </w:r>
    </w:p>
    <w:p w:rsidR="002C2420" w:rsidRPr="00E770DD" w:rsidRDefault="002C2420" w:rsidP="00F77304">
      <w:pPr>
        <w:spacing w:line="257" w:lineRule="auto"/>
        <w:ind w:firstLine="284"/>
        <w:jc w:val="both"/>
        <w:rPr>
          <w:rFonts w:ascii="Minion Pro" w:hAnsi="Minion Pro" w:cstheme="majorBidi"/>
          <w:sz w:val="22"/>
          <w:szCs w:val="22"/>
        </w:rPr>
      </w:pPr>
      <w:r w:rsidRPr="00E770DD">
        <w:rPr>
          <w:rFonts w:ascii="Minion Pro" w:hAnsi="Minion Pro" w:cstheme="majorBidi"/>
          <w:sz w:val="22"/>
          <w:szCs w:val="22"/>
        </w:rPr>
        <w:t>Граница между понятиями «временный водоем» и «лужа» носит весьма условный характер. Так, лужи, длительно существующие на естественных грунтах, нередко можно рассматривать как небольшой временный водоем, т.е. временный микроводоем. Но если подобное скопление воды существует недолго, происходящие в нем физико-химические и биологические процессы носят существенно иной характер. Еще в большие отличия наблюдаются между временными водоемами и лужами, образующимися, например, на асфальтобетонных дорожных покрытиях. Таким образом, основными отличительными чертами луж являются спорадичность образования и относительно небольшие размеры. Исходя из этого, в опубликованных нами работах было принято следующее определение</w:t>
      </w:r>
      <w:r w:rsidRPr="00AB0214">
        <w:rPr>
          <w:rFonts w:ascii="Minion Pro" w:hAnsi="Minion Pro" w:cstheme="majorBidi"/>
          <w:sz w:val="22"/>
          <w:szCs w:val="22"/>
        </w:rPr>
        <w:t xml:space="preserve">: </w:t>
      </w:r>
      <w:r w:rsidRPr="00C557FA">
        <w:rPr>
          <w:rFonts w:ascii="Minion Pro" w:hAnsi="Minion Pro" w:cstheme="majorBidi"/>
          <w:sz w:val="22"/>
          <w:szCs w:val="22"/>
        </w:rPr>
        <w:t>«</w:t>
      </w:r>
      <w:r w:rsidRPr="00AB0214">
        <w:rPr>
          <w:rFonts w:ascii="Minion Pro" w:hAnsi="Minion Pro" w:cstheme="majorBidi"/>
          <w:b/>
          <w:bCs/>
          <w:sz w:val="22"/>
          <w:szCs w:val="22"/>
        </w:rPr>
        <w:t xml:space="preserve">лужа </w:t>
      </w:r>
      <w:r w:rsidRPr="00AB0214">
        <w:rPr>
          <w:rFonts w:ascii="Minion Pro" w:hAnsi="Minion Pro" w:cstheme="majorBidi"/>
          <w:sz w:val="22"/>
          <w:szCs w:val="22"/>
        </w:rPr>
        <w:t>(временный микроводоем)</w:t>
      </w:r>
      <w:r w:rsidRPr="00AB0214">
        <w:rPr>
          <w:rFonts w:ascii="Minion Pro" w:hAnsi="Minion Pro" w:cstheme="majorBidi"/>
          <w:b/>
          <w:bCs/>
          <w:sz w:val="22"/>
          <w:szCs w:val="22"/>
        </w:rPr>
        <w:t xml:space="preserve"> – это любое </w:t>
      </w:r>
      <w:r w:rsidRPr="00AB0214">
        <w:rPr>
          <w:rFonts w:ascii="Minion Pro" w:hAnsi="Minion Pro" w:cstheme="majorBidi"/>
          <w:b/>
          <w:bCs/>
          <w:sz w:val="22"/>
          <w:szCs w:val="22"/>
        </w:rPr>
        <w:lastRenderedPageBreak/>
        <w:t>скопление воды, временно образующееся в неровностях рельефа, площадью не более 20 м</w:t>
      </w:r>
      <w:r w:rsidRPr="00AB0214">
        <w:rPr>
          <w:rFonts w:ascii="Minion Pro" w:hAnsi="Minion Pro" w:cstheme="majorBidi"/>
          <w:b/>
          <w:bCs/>
          <w:sz w:val="22"/>
          <w:szCs w:val="22"/>
          <w:vertAlign w:val="superscript"/>
        </w:rPr>
        <w:t>2</w:t>
      </w:r>
      <w:r w:rsidRPr="00C557FA">
        <w:rPr>
          <w:rFonts w:ascii="Minion Pro" w:hAnsi="Minion Pro" w:cstheme="majorBidi"/>
          <w:sz w:val="22"/>
          <w:szCs w:val="22"/>
        </w:rPr>
        <w:t>».</w:t>
      </w:r>
    </w:p>
    <w:p w:rsidR="007943B7" w:rsidRPr="00E770DD" w:rsidRDefault="002C2420" w:rsidP="003F1B6B">
      <w:pPr>
        <w:pStyle w:val="a5"/>
        <w:spacing w:before="120" w:line="257" w:lineRule="auto"/>
        <w:rPr>
          <w:rFonts w:ascii="Minion Pro" w:hAnsi="Minion Pro"/>
          <w:b/>
          <w:bCs/>
          <w:i w:val="0"/>
          <w:iCs w:val="0"/>
          <w:smallCaps/>
          <w:color w:val="auto"/>
          <w:spacing w:val="0"/>
          <w:sz w:val="22"/>
          <w:szCs w:val="22"/>
        </w:rPr>
      </w:pPr>
      <w:r w:rsidRPr="00E770DD">
        <w:rPr>
          <w:rFonts w:ascii="Minion Pro" w:hAnsi="Minion Pro"/>
          <w:b/>
          <w:bCs/>
          <w:i w:val="0"/>
          <w:iCs w:val="0"/>
          <w:smallCaps/>
          <w:color w:val="auto"/>
          <w:spacing w:val="0"/>
          <w:sz w:val="22"/>
          <w:szCs w:val="22"/>
        </w:rPr>
        <w:t xml:space="preserve">Генезис </w:t>
      </w:r>
      <w:r w:rsidR="007826FD">
        <w:rPr>
          <w:rFonts w:ascii="Minion Pro" w:hAnsi="Minion Pro"/>
          <w:b/>
          <w:bCs/>
          <w:i w:val="0"/>
          <w:iCs w:val="0"/>
          <w:smallCaps/>
          <w:color w:val="auto"/>
          <w:spacing w:val="0"/>
          <w:sz w:val="22"/>
          <w:szCs w:val="22"/>
        </w:rPr>
        <w:t xml:space="preserve"> </w:t>
      </w:r>
      <w:r w:rsidRPr="00E770DD">
        <w:rPr>
          <w:rFonts w:ascii="Minion Pro" w:hAnsi="Minion Pro"/>
          <w:b/>
          <w:bCs/>
          <w:i w:val="0"/>
          <w:iCs w:val="0"/>
          <w:smallCaps/>
          <w:color w:val="auto"/>
          <w:spacing w:val="0"/>
          <w:sz w:val="22"/>
          <w:szCs w:val="22"/>
        </w:rPr>
        <w:t xml:space="preserve">луж </w:t>
      </w:r>
    </w:p>
    <w:p w:rsidR="002C2420" w:rsidRPr="00E770DD" w:rsidRDefault="007943B7" w:rsidP="00F77304">
      <w:pPr>
        <w:spacing w:line="257" w:lineRule="auto"/>
        <w:ind w:firstLine="284"/>
        <w:jc w:val="both"/>
        <w:rPr>
          <w:rFonts w:ascii="Minion Pro" w:hAnsi="Minion Pro" w:cstheme="majorBidi"/>
          <w:sz w:val="22"/>
          <w:szCs w:val="22"/>
        </w:rPr>
      </w:pPr>
      <w:r w:rsidRPr="00E770DD">
        <w:rPr>
          <w:rFonts w:ascii="Minion Pro" w:hAnsi="Minion Pro" w:cstheme="majorBidi"/>
          <w:sz w:val="22"/>
          <w:szCs w:val="22"/>
        </w:rPr>
        <w:t xml:space="preserve">Генезис луж </w:t>
      </w:r>
      <w:r w:rsidR="002C2420" w:rsidRPr="00E770DD">
        <w:rPr>
          <w:rFonts w:ascii="Minion Pro" w:hAnsi="Minion Pro" w:cstheme="majorBidi"/>
          <w:sz w:val="22"/>
          <w:szCs w:val="22"/>
        </w:rPr>
        <w:t xml:space="preserve">определяется двумя факторами: характеров микрорельефа поверхности, на которой создаются условия для их образования, и наличием наполняющих их источников вод. Оба эти фактора могут носить как естественный, так и техногенный характер. В силу неровности поверхности почв и грунтов ременные микроводоемы практически всегда образуются в природной среде при выпадении обильных дождей, паводков и во время интенсивного снеготаяния. Однако </w:t>
      </w:r>
      <w:r w:rsidR="002C2420" w:rsidRPr="00182085">
        <w:rPr>
          <w:rFonts w:ascii="Minion Pro" w:hAnsi="Minion Pro" w:cstheme="majorBidi"/>
          <w:b/>
          <w:bCs/>
          <w:sz w:val="22"/>
          <w:szCs w:val="22"/>
        </w:rPr>
        <w:t>процессы</w:t>
      </w:r>
      <w:r w:rsidR="002C2420" w:rsidRPr="00E770DD">
        <w:rPr>
          <w:rFonts w:ascii="Minion Pro" w:hAnsi="Minion Pro" w:cstheme="majorBidi"/>
          <w:sz w:val="22"/>
          <w:szCs w:val="22"/>
        </w:rPr>
        <w:t xml:space="preserve"> </w:t>
      </w:r>
      <w:r w:rsidR="002C2420" w:rsidRPr="00C557FA">
        <w:rPr>
          <w:rFonts w:ascii="Minion Pro" w:hAnsi="Minion Pro" w:cstheme="majorBidi"/>
          <w:b/>
          <w:bCs/>
          <w:sz w:val="22"/>
          <w:szCs w:val="22"/>
        </w:rPr>
        <w:t>техногенеза</w:t>
      </w:r>
      <w:r w:rsidR="002C2420" w:rsidRPr="00E770DD">
        <w:rPr>
          <w:rFonts w:ascii="Minion Pro" w:hAnsi="Minion Pro" w:cstheme="majorBidi"/>
          <w:sz w:val="22"/>
          <w:szCs w:val="22"/>
        </w:rPr>
        <w:t xml:space="preserve"> существенно </w:t>
      </w:r>
      <w:r w:rsidR="002C2420" w:rsidRPr="00182085">
        <w:rPr>
          <w:rFonts w:ascii="Minion Pro" w:hAnsi="Minion Pro" w:cstheme="majorBidi"/>
          <w:b/>
          <w:bCs/>
          <w:sz w:val="22"/>
          <w:szCs w:val="22"/>
        </w:rPr>
        <w:t>изменяют условия образования луж</w:t>
      </w:r>
      <w:r w:rsidR="002C2420" w:rsidRPr="00E770DD">
        <w:rPr>
          <w:rFonts w:ascii="Minion Pro" w:hAnsi="Minion Pro" w:cstheme="majorBidi"/>
          <w:sz w:val="22"/>
          <w:szCs w:val="22"/>
        </w:rPr>
        <w:t xml:space="preserve">. Во-первых, многие виды деятельности вызывают образование на поверхности почв и грунтов множества небольших углублений и неровностей, в которых может скапливаться вода (колеи он колес и др.). Во-вторых, </w:t>
      </w:r>
      <w:r w:rsidR="002C2420" w:rsidRPr="00182085">
        <w:rPr>
          <w:rFonts w:ascii="Minion Pro" w:hAnsi="Minion Pro" w:cstheme="majorBidi"/>
          <w:b/>
          <w:bCs/>
          <w:sz w:val="22"/>
          <w:szCs w:val="22"/>
        </w:rPr>
        <w:t>урбанизация и промышленное освоение территорий</w:t>
      </w:r>
      <w:r w:rsidR="002C2420" w:rsidRPr="00E770DD">
        <w:rPr>
          <w:rFonts w:ascii="Minion Pro" w:hAnsi="Minion Pro" w:cstheme="majorBidi"/>
          <w:sz w:val="22"/>
          <w:szCs w:val="22"/>
        </w:rPr>
        <w:t xml:space="preserve"> практически всегда сопровождается экранированием значительных участков почвенного покрова, т.е. его изоляцией с помощью различных, главным образом асфальтобетонных покрытий. Водный баланс возникающих на их поверхности луж существенно иной, чем в естественной среде. Убыль их объема происходит главным образом за счет высыхания, а не фильтрации. В третьих, в ходе техногенеза появляются </w:t>
      </w:r>
      <w:r w:rsidR="002C2420" w:rsidRPr="00182085">
        <w:rPr>
          <w:rFonts w:ascii="Minion Pro" w:hAnsi="Minion Pro" w:cstheme="majorBidi"/>
          <w:b/>
          <w:bCs/>
          <w:sz w:val="22"/>
          <w:szCs w:val="22"/>
        </w:rPr>
        <w:t>новые источники наполнения луж</w:t>
      </w:r>
      <w:r w:rsidR="002C2420" w:rsidRPr="00E770DD">
        <w:rPr>
          <w:rFonts w:ascii="Minion Pro" w:hAnsi="Minion Pro" w:cstheme="majorBidi"/>
          <w:sz w:val="22"/>
          <w:szCs w:val="22"/>
        </w:rPr>
        <w:t>, например, поливомоечные воды. В результате этих процессов возникают новые, не встречающиеся в природе типы временных микроводоемов.</w:t>
      </w:r>
    </w:p>
    <w:p w:rsidR="00C557FA" w:rsidRDefault="00C557FA">
      <w:pPr>
        <w:rPr>
          <w:rFonts w:ascii="Minion Pro" w:eastAsiaTheme="majorEastAsia" w:hAnsi="Minion Pro" w:cstheme="majorBidi"/>
          <w:b/>
          <w:bCs/>
          <w:smallCaps/>
          <w:sz w:val="22"/>
          <w:szCs w:val="22"/>
        </w:rPr>
      </w:pPr>
      <w:r>
        <w:rPr>
          <w:rFonts w:ascii="Minion Pro" w:hAnsi="Minion Pro"/>
          <w:b/>
          <w:bCs/>
          <w:i/>
          <w:iCs/>
          <w:smallCaps/>
          <w:sz w:val="22"/>
          <w:szCs w:val="22"/>
        </w:rPr>
        <w:br w:type="page"/>
      </w:r>
    </w:p>
    <w:p w:rsidR="005B657E" w:rsidRPr="00E770DD" w:rsidRDefault="002C2420" w:rsidP="003F1B6B">
      <w:pPr>
        <w:pStyle w:val="a5"/>
        <w:spacing w:before="120" w:line="257" w:lineRule="auto"/>
        <w:rPr>
          <w:rFonts w:ascii="Minion Pro" w:hAnsi="Minion Pro"/>
          <w:b/>
          <w:bCs/>
          <w:i w:val="0"/>
          <w:iCs w:val="0"/>
          <w:smallCaps/>
          <w:color w:val="auto"/>
          <w:spacing w:val="0"/>
          <w:sz w:val="22"/>
          <w:szCs w:val="22"/>
        </w:rPr>
      </w:pPr>
      <w:r w:rsidRPr="00E770DD">
        <w:rPr>
          <w:rFonts w:ascii="Minion Pro" w:hAnsi="Minion Pro"/>
          <w:b/>
          <w:bCs/>
          <w:i w:val="0"/>
          <w:iCs w:val="0"/>
          <w:smallCaps/>
          <w:color w:val="auto"/>
          <w:spacing w:val="0"/>
          <w:sz w:val="22"/>
          <w:szCs w:val="22"/>
        </w:rPr>
        <w:lastRenderedPageBreak/>
        <w:t>Классификация</w:t>
      </w:r>
      <w:r w:rsidR="007826FD">
        <w:rPr>
          <w:rFonts w:ascii="Minion Pro" w:hAnsi="Minion Pro"/>
          <w:b/>
          <w:bCs/>
          <w:i w:val="0"/>
          <w:iCs w:val="0"/>
          <w:smallCaps/>
          <w:color w:val="auto"/>
          <w:spacing w:val="0"/>
          <w:sz w:val="22"/>
          <w:szCs w:val="22"/>
        </w:rPr>
        <w:t xml:space="preserve"> </w:t>
      </w:r>
      <w:r w:rsidRPr="00E770DD">
        <w:rPr>
          <w:rFonts w:ascii="Minion Pro" w:hAnsi="Minion Pro"/>
          <w:b/>
          <w:bCs/>
          <w:i w:val="0"/>
          <w:iCs w:val="0"/>
          <w:smallCaps/>
          <w:color w:val="auto"/>
          <w:spacing w:val="0"/>
          <w:sz w:val="22"/>
          <w:szCs w:val="22"/>
        </w:rPr>
        <w:t xml:space="preserve"> луж </w:t>
      </w:r>
    </w:p>
    <w:p w:rsidR="002C2420" w:rsidRPr="00E770DD" w:rsidRDefault="005B657E" w:rsidP="00F77304">
      <w:pPr>
        <w:spacing w:line="257" w:lineRule="auto"/>
        <w:ind w:firstLine="284"/>
        <w:jc w:val="both"/>
        <w:rPr>
          <w:rFonts w:ascii="Minion Pro" w:hAnsi="Minion Pro" w:cstheme="majorBidi"/>
          <w:sz w:val="22"/>
          <w:szCs w:val="22"/>
        </w:rPr>
      </w:pPr>
      <w:r w:rsidRPr="00E770DD">
        <w:rPr>
          <w:rFonts w:ascii="Minion Pro" w:hAnsi="Minion Pro" w:cstheme="majorBidi"/>
          <w:sz w:val="22"/>
          <w:szCs w:val="22"/>
        </w:rPr>
        <w:t xml:space="preserve">Классификация </w:t>
      </w:r>
      <w:r w:rsidR="002C2420" w:rsidRPr="00E770DD">
        <w:rPr>
          <w:rFonts w:ascii="Minion Pro" w:hAnsi="Minion Pro" w:cstheme="majorBidi"/>
          <w:sz w:val="22"/>
          <w:szCs w:val="22"/>
        </w:rPr>
        <w:t>может осуществляться на основе таких критериев как: генезис; характер источников наполнения; время существования; динамика колебания водного объема; физические (механические) и химические свойства субстрата; морфологические особенности вмещающих элементов микрорельефа (глубина луж и др.).</w:t>
      </w:r>
    </w:p>
    <w:p w:rsidR="002C2420" w:rsidRPr="00E770DD" w:rsidRDefault="002C2420" w:rsidP="00F77304">
      <w:pPr>
        <w:spacing w:line="257" w:lineRule="auto"/>
        <w:ind w:firstLine="284"/>
        <w:jc w:val="both"/>
        <w:rPr>
          <w:rFonts w:ascii="Minion Pro" w:hAnsi="Minion Pro" w:cstheme="majorBidi"/>
          <w:sz w:val="22"/>
          <w:szCs w:val="22"/>
        </w:rPr>
      </w:pPr>
      <w:r w:rsidRPr="00E770DD">
        <w:rPr>
          <w:rFonts w:ascii="Minion Pro" w:hAnsi="Minion Pro" w:cstheme="majorBidi"/>
          <w:sz w:val="22"/>
          <w:szCs w:val="22"/>
        </w:rPr>
        <w:t>В соответствии генезисом можно выделить три основные группы луж:</w:t>
      </w:r>
    </w:p>
    <w:p w:rsidR="002C2420" w:rsidRPr="00E770DD" w:rsidRDefault="002C2420" w:rsidP="00F77304">
      <w:pPr>
        <w:pStyle w:val="af1"/>
        <w:numPr>
          <w:ilvl w:val="0"/>
          <w:numId w:val="8"/>
        </w:numPr>
        <w:spacing w:line="257" w:lineRule="auto"/>
        <w:ind w:left="0" w:firstLine="0"/>
        <w:jc w:val="both"/>
        <w:rPr>
          <w:rFonts w:ascii="Minion Pro" w:hAnsi="Minion Pro" w:cstheme="majorBidi"/>
          <w:sz w:val="22"/>
          <w:szCs w:val="22"/>
        </w:rPr>
      </w:pPr>
      <w:r w:rsidRPr="00E770DD">
        <w:rPr>
          <w:rFonts w:ascii="Minion Pro" w:hAnsi="Minion Pro" w:cstheme="majorBidi"/>
          <w:b/>
          <w:bCs/>
          <w:sz w:val="22"/>
          <w:szCs w:val="22"/>
        </w:rPr>
        <w:t>природные</w:t>
      </w:r>
      <w:r w:rsidRPr="00E770DD">
        <w:rPr>
          <w:rFonts w:ascii="Minion Pro" w:hAnsi="Minion Pro" w:cstheme="majorBidi"/>
          <w:sz w:val="22"/>
          <w:szCs w:val="22"/>
        </w:rPr>
        <w:t>, формирующиеся в неровностях естественного рельефа за счет, выпадения атмосферных осадков и других процессов, происходящих без прямого влияния человека;</w:t>
      </w:r>
    </w:p>
    <w:p w:rsidR="002C2420" w:rsidRPr="00E770DD" w:rsidRDefault="002C2420" w:rsidP="00F77304">
      <w:pPr>
        <w:pStyle w:val="af1"/>
        <w:numPr>
          <w:ilvl w:val="0"/>
          <w:numId w:val="8"/>
        </w:numPr>
        <w:spacing w:line="257" w:lineRule="auto"/>
        <w:ind w:left="0" w:firstLine="0"/>
        <w:jc w:val="both"/>
        <w:rPr>
          <w:rFonts w:ascii="Minion Pro" w:hAnsi="Minion Pro" w:cstheme="majorBidi"/>
          <w:sz w:val="22"/>
          <w:szCs w:val="22"/>
        </w:rPr>
      </w:pPr>
      <w:r w:rsidRPr="00E770DD">
        <w:rPr>
          <w:rFonts w:ascii="Minion Pro" w:hAnsi="Minion Pro" w:cstheme="majorBidi"/>
          <w:b/>
          <w:bCs/>
          <w:sz w:val="22"/>
          <w:szCs w:val="22"/>
        </w:rPr>
        <w:t>антропогенные</w:t>
      </w:r>
      <w:r w:rsidRPr="00E770DD">
        <w:rPr>
          <w:rFonts w:ascii="Minion Pro" w:hAnsi="Minion Pro" w:cstheme="majorBidi"/>
          <w:sz w:val="22"/>
          <w:szCs w:val="22"/>
        </w:rPr>
        <w:t>, включающие любые виды луж, образующиеся в результате человеческой деятельности (полива, сброса сточных вод на рельеф и др.)</w:t>
      </w:r>
      <w:r w:rsidR="005B657E" w:rsidRPr="00E770DD">
        <w:rPr>
          <w:rFonts w:ascii="Minion Pro" w:hAnsi="Minion Pro" w:cstheme="majorBidi"/>
          <w:sz w:val="22"/>
          <w:szCs w:val="22"/>
        </w:rPr>
        <w:t>;</w:t>
      </w:r>
    </w:p>
    <w:p w:rsidR="002C2420" w:rsidRPr="00E770DD" w:rsidRDefault="002C2420" w:rsidP="00F77304">
      <w:pPr>
        <w:pStyle w:val="af1"/>
        <w:numPr>
          <w:ilvl w:val="0"/>
          <w:numId w:val="8"/>
        </w:numPr>
        <w:spacing w:line="257" w:lineRule="auto"/>
        <w:ind w:left="0" w:firstLine="0"/>
        <w:jc w:val="both"/>
        <w:rPr>
          <w:rFonts w:ascii="Minion Pro" w:hAnsi="Minion Pro" w:cstheme="majorBidi"/>
          <w:sz w:val="22"/>
          <w:szCs w:val="22"/>
        </w:rPr>
      </w:pPr>
      <w:r w:rsidRPr="00E770DD">
        <w:rPr>
          <w:rFonts w:ascii="Minion Pro" w:hAnsi="Minion Pro" w:cstheme="majorBidi"/>
          <w:b/>
          <w:bCs/>
          <w:sz w:val="22"/>
          <w:szCs w:val="22"/>
        </w:rPr>
        <w:t>природно-антропогенные</w:t>
      </w:r>
      <w:r w:rsidRPr="00E770DD">
        <w:rPr>
          <w:rFonts w:ascii="Minion Pro" w:hAnsi="Minion Pro" w:cstheme="majorBidi"/>
          <w:sz w:val="22"/>
          <w:szCs w:val="22"/>
        </w:rPr>
        <w:t xml:space="preserve"> (смешанного генезиса), к которым относятся лужи, формирующиеся в результате сочетания антропогенных и природных факторов</w:t>
      </w:r>
      <w:r w:rsidR="005B657E" w:rsidRPr="00E770DD">
        <w:rPr>
          <w:rFonts w:ascii="Minion Pro" w:hAnsi="Minion Pro" w:cstheme="majorBidi"/>
          <w:sz w:val="22"/>
          <w:szCs w:val="22"/>
        </w:rPr>
        <w:t>.</w:t>
      </w:r>
      <w:r w:rsidRPr="00E770DD">
        <w:rPr>
          <w:rFonts w:ascii="Minion Pro" w:hAnsi="Minion Pro" w:cstheme="majorBidi"/>
          <w:sz w:val="22"/>
          <w:szCs w:val="22"/>
        </w:rPr>
        <w:t xml:space="preserve"> </w:t>
      </w:r>
      <w:r w:rsidR="005B657E" w:rsidRPr="00E770DD">
        <w:rPr>
          <w:rFonts w:ascii="Minion Pro" w:hAnsi="Minion Pro" w:cstheme="majorBidi"/>
          <w:sz w:val="22"/>
          <w:szCs w:val="22"/>
        </w:rPr>
        <w:t>Н</w:t>
      </w:r>
      <w:r w:rsidRPr="00E770DD">
        <w:rPr>
          <w:rFonts w:ascii="Minion Pro" w:hAnsi="Minion Pro" w:cstheme="majorBidi"/>
          <w:sz w:val="22"/>
          <w:szCs w:val="22"/>
        </w:rPr>
        <w:t>апример, лужи на естественных субстратах в неровностях, возникших в результате человеческой деятельности, а также лужи на естественном рельефе, образовавшиеся благодаря человеческой деятельности (поливу почвы, сбросу сточных вод на рельеф и др.).</w:t>
      </w:r>
    </w:p>
    <w:p w:rsidR="005B657E" w:rsidRPr="00E770DD" w:rsidRDefault="002C2420" w:rsidP="00F77304">
      <w:pPr>
        <w:spacing w:line="257" w:lineRule="auto"/>
        <w:ind w:firstLine="284"/>
        <w:jc w:val="both"/>
        <w:rPr>
          <w:rFonts w:ascii="Minion Pro" w:hAnsi="Minion Pro" w:cstheme="majorBidi"/>
          <w:sz w:val="22"/>
          <w:szCs w:val="22"/>
        </w:rPr>
      </w:pPr>
      <w:r w:rsidRPr="00E770DD">
        <w:rPr>
          <w:rFonts w:ascii="Minion Pro" w:hAnsi="Minion Pro" w:cstheme="majorBidi"/>
          <w:sz w:val="22"/>
          <w:szCs w:val="22"/>
        </w:rPr>
        <w:t xml:space="preserve">В пределах каждой </w:t>
      </w:r>
      <w:r w:rsidR="005B657E" w:rsidRPr="00E770DD">
        <w:rPr>
          <w:rFonts w:ascii="Minion Pro" w:hAnsi="Minion Pro" w:cstheme="majorBidi"/>
          <w:sz w:val="22"/>
          <w:szCs w:val="22"/>
        </w:rPr>
        <w:t xml:space="preserve">из </w:t>
      </w:r>
      <w:r w:rsidRPr="00E770DD">
        <w:rPr>
          <w:rFonts w:ascii="Minion Pro" w:hAnsi="Minion Pro" w:cstheme="majorBidi"/>
          <w:sz w:val="22"/>
          <w:szCs w:val="22"/>
        </w:rPr>
        <w:t>основных групп временных микроводоемов, на основе учета других указанных выше критериев</w:t>
      </w:r>
      <w:r w:rsidR="005B657E" w:rsidRPr="00E770DD">
        <w:rPr>
          <w:rFonts w:ascii="Minion Pro" w:hAnsi="Minion Pro" w:cstheme="majorBidi"/>
          <w:sz w:val="22"/>
          <w:szCs w:val="22"/>
        </w:rPr>
        <w:t>,</w:t>
      </w:r>
      <w:r w:rsidRPr="00E770DD">
        <w:rPr>
          <w:rFonts w:ascii="Minion Pro" w:hAnsi="Minion Pro" w:cstheme="majorBidi"/>
          <w:sz w:val="22"/>
          <w:szCs w:val="22"/>
        </w:rPr>
        <w:t xml:space="preserve"> можно выделить ряд подгрупп. Так, в зависимости от источников наполнения лужи подразделяются</w:t>
      </w:r>
      <w:r w:rsidR="005B657E" w:rsidRPr="00E770DD">
        <w:rPr>
          <w:rFonts w:ascii="Minion Pro" w:hAnsi="Minion Pro" w:cstheme="majorBidi"/>
          <w:sz w:val="22"/>
          <w:szCs w:val="22"/>
        </w:rPr>
        <w:t>:</w:t>
      </w:r>
      <w:r w:rsidRPr="00E770DD">
        <w:rPr>
          <w:rFonts w:ascii="Minion Pro" w:hAnsi="Minion Pro" w:cstheme="majorBidi"/>
          <w:sz w:val="22"/>
          <w:szCs w:val="22"/>
        </w:rPr>
        <w:t xml:space="preserve"> </w:t>
      </w:r>
    </w:p>
    <w:p w:rsidR="005B657E" w:rsidRPr="00E770DD" w:rsidRDefault="002C2420" w:rsidP="00F77304">
      <w:pPr>
        <w:pStyle w:val="af1"/>
        <w:numPr>
          <w:ilvl w:val="0"/>
          <w:numId w:val="8"/>
        </w:numPr>
        <w:spacing w:line="257" w:lineRule="auto"/>
        <w:ind w:left="0" w:firstLine="0"/>
        <w:jc w:val="both"/>
        <w:rPr>
          <w:rFonts w:ascii="Minion Pro" w:hAnsi="Minion Pro" w:cstheme="majorBidi"/>
          <w:sz w:val="22"/>
          <w:szCs w:val="22"/>
        </w:rPr>
      </w:pPr>
      <w:r w:rsidRPr="00E770DD">
        <w:rPr>
          <w:rFonts w:ascii="Minion Pro" w:hAnsi="Minion Pro" w:cstheme="majorBidi"/>
          <w:b/>
          <w:bCs/>
          <w:sz w:val="22"/>
          <w:szCs w:val="22"/>
        </w:rPr>
        <w:t>дождевые</w:t>
      </w:r>
      <w:r w:rsidRPr="00E770DD">
        <w:rPr>
          <w:rFonts w:ascii="Minion Pro" w:hAnsi="Minion Pro" w:cstheme="majorBidi"/>
          <w:sz w:val="22"/>
          <w:szCs w:val="22"/>
        </w:rPr>
        <w:t xml:space="preserve">, возникающие в результате выпадения дождя; </w:t>
      </w:r>
    </w:p>
    <w:p w:rsidR="005B657E" w:rsidRPr="00E770DD" w:rsidRDefault="002C2420" w:rsidP="00F77304">
      <w:pPr>
        <w:pStyle w:val="af1"/>
        <w:numPr>
          <w:ilvl w:val="0"/>
          <w:numId w:val="8"/>
        </w:numPr>
        <w:spacing w:line="257" w:lineRule="auto"/>
        <w:ind w:left="0" w:firstLine="0"/>
        <w:jc w:val="both"/>
        <w:rPr>
          <w:rFonts w:ascii="Minion Pro" w:hAnsi="Minion Pro" w:cstheme="majorBidi"/>
          <w:sz w:val="22"/>
          <w:szCs w:val="22"/>
        </w:rPr>
      </w:pPr>
      <w:r w:rsidRPr="00E770DD">
        <w:rPr>
          <w:rFonts w:ascii="Minion Pro" w:hAnsi="Minion Pro" w:cstheme="majorBidi"/>
          <w:b/>
          <w:bCs/>
          <w:sz w:val="22"/>
          <w:szCs w:val="22"/>
        </w:rPr>
        <w:t>талые</w:t>
      </w:r>
      <w:r w:rsidRPr="00E770DD">
        <w:rPr>
          <w:rFonts w:ascii="Minion Pro" w:hAnsi="Minion Pro" w:cstheme="majorBidi"/>
          <w:sz w:val="22"/>
          <w:szCs w:val="22"/>
        </w:rPr>
        <w:t xml:space="preserve">, образующиеся после таяния снежного покрова; </w:t>
      </w:r>
    </w:p>
    <w:p w:rsidR="005B657E" w:rsidRPr="00E770DD" w:rsidRDefault="002C2420" w:rsidP="00F77304">
      <w:pPr>
        <w:pStyle w:val="af1"/>
        <w:numPr>
          <w:ilvl w:val="0"/>
          <w:numId w:val="8"/>
        </w:numPr>
        <w:spacing w:line="257" w:lineRule="auto"/>
        <w:ind w:left="0" w:firstLine="0"/>
        <w:jc w:val="both"/>
        <w:rPr>
          <w:rFonts w:ascii="Minion Pro" w:hAnsi="Minion Pro" w:cstheme="majorBidi"/>
          <w:sz w:val="22"/>
          <w:szCs w:val="22"/>
        </w:rPr>
      </w:pPr>
      <w:r w:rsidRPr="00E770DD">
        <w:rPr>
          <w:rFonts w:ascii="Minion Pro" w:hAnsi="Minion Pro" w:cstheme="majorBidi"/>
          <w:b/>
          <w:bCs/>
          <w:sz w:val="22"/>
          <w:szCs w:val="22"/>
        </w:rPr>
        <w:lastRenderedPageBreak/>
        <w:t>паводковые</w:t>
      </w:r>
      <w:r w:rsidRPr="00E770DD">
        <w:rPr>
          <w:rFonts w:ascii="Minion Pro" w:hAnsi="Minion Pro" w:cstheme="majorBidi"/>
          <w:sz w:val="22"/>
          <w:szCs w:val="22"/>
        </w:rPr>
        <w:t>, остающиеся в неровностях рельефа после окончания паводков;</w:t>
      </w:r>
    </w:p>
    <w:p w:rsidR="005B657E" w:rsidRPr="00E770DD" w:rsidRDefault="002C2420" w:rsidP="00F77304">
      <w:pPr>
        <w:pStyle w:val="af1"/>
        <w:numPr>
          <w:ilvl w:val="0"/>
          <w:numId w:val="8"/>
        </w:numPr>
        <w:spacing w:line="257" w:lineRule="auto"/>
        <w:ind w:left="0" w:firstLine="0"/>
        <w:jc w:val="both"/>
        <w:rPr>
          <w:rFonts w:ascii="Minion Pro" w:hAnsi="Minion Pro" w:cstheme="majorBidi"/>
          <w:sz w:val="22"/>
          <w:szCs w:val="22"/>
        </w:rPr>
      </w:pPr>
      <w:r w:rsidRPr="00E770DD">
        <w:rPr>
          <w:rFonts w:ascii="Minion Pro" w:hAnsi="Minion Pro" w:cstheme="majorBidi"/>
          <w:b/>
          <w:bCs/>
          <w:sz w:val="22"/>
          <w:szCs w:val="22"/>
        </w:rPr>
        <w:t>поливные</w:t>
      </w:r>
      <w:r w:rsidRPr="00E770DD">
        <w:rPr>
          <w:rFonts w:ascii="Minion Pro" w:hAnsi="Minion Pro" w:cstheme="majorBidi"/>
          <w:sz w:val="22"/>
          <w:szCs w:val="22"/>
        </w:rPr>
        <w:t xml:space="preserve">, возникающие при поливе территории; </w:t>
      </w:r>
    </w:p>
    <w:p w:rsidR="002C2420" w:rsidRPr="00E770DD" w:rsidRDefault="002C2420" w:rsidP="00F77304">
      <w:pPr>
        <w:pStyle w:val="af1"/>
        <w:numPr>
          <w:ilvl w:val="0"/>
          <w:numId w:val="8"/>
        </w:numPr>
        <w:spacing w:line="257" w:lineRule="auto"/>
        <w:ind w:left="0" w:firstLine="0"/>
        <w:jc w:val="both"/>
        <w:rPr>
          <w:rFonts w:ascii="Minion Pro" w:hAnsi="Minion Pro" w:cstheme="majorBidi"/>
          <w:sz w:val="22"/>
          <w:szCs w:val="22"/>
        </w:rPr>
      </w:pPr>
      <w:r w:rsidRPr="00E770DD">
        <w:rPr>
          <w:rFonts w:ascii="Minion Pro" w:hAnsi="Minion Pro" w:cstheme="majorBidi"/>
          <w:b/>
          <w:bCs/>
          <w:sz w:val="22"/>
          <w:szCs w:val="22"/>
        </w:rPr>
        <w:t>сбросные</w:t>
      </w:r>
      <w:r w:rsidRPr="00E770DD">
        <w:rPr>
          <w:rFonts w:ascii="Minion Pro" w:hAnsi="Minion Pro" w:cstheme="majorBidi"/>
          <w:sz w:val="22"/>
          <w:szCs w:val="22"/>
        </w:rPr>
        <w:t>, формирующиеся в результате сброса сточных вод на рельеф.</w:t>
      </w:r>
    </w:p>
    <w:p w:rsidR="007943B7" w:rsidRPr="00E770DD" w:rsidRDefault="007943B7" w:rsidP="003F1B6B">
      <w:pPr>
        <w:pStyle w:val="a5"/>
        <w:spacing w:before="120" w:line="257" w:lineRule="auto"/>
        <w:rPr>
          <w:rFonts w:ascii="Minion Pro" w:hAnsi="Minion Pro"/>
          <w:b/>
          <w:bCs/>
          <w:i w:val="0"/>
          <w:iCs w:val="0"/>
          <w:smallCaps/>
          <w:color w:val="auto"/>
          <w:spacing w:val="0"/>
          <w:sz w:val="22"/>
          <w:szCs w:val="22"/>
        </w:rPr>
      </w:pPr>
      <w:r w:rsidRPr="00E770DD">
        <w:rPr>
          <w:rFonts w:ascii="Minion Pro" w:hAnsi="Minion Pro"/>
          <w:b/>
          <w:bCs/>
          <w:i w:val="0"/>
          <w:iCs w:val="0"/>
          <w:smallCaps/>
          <w:color w:val="auto"/>
          <w:spacing w:val="0"/>
          <w:sz w:val="22"/>
          <w:szCs w:val="22"/>
        </w:rPr>
        <w:t>Виды воздействия на окружающую среду</w:t>
      </w:r>
    </w:p>
    <w:p w:rsidR="002C2420" w:rsidRPr="00E770DD" w:rsidRDefault="002C2420" w:rsidP="00F77304">
      <w:pPr>
        <w:spacing w:line="257" w:lineRule="auto"/>
        <w:ind w:firstLine="284"/>
        <w:jc w:val="both"/>
        <w:rPr>
          <w:rFonts w:ascii="Minion Pro" w:hAnsi="Minion Pro" w:cstheme="majorBidi"/>
          <w:sz w:val="22"/>
          <w:szCs w:val="22"/>
        </w:rPr>
      </w:pPr>
      <w:r w:rsidRPr="00E770DD">
        <w:rPr>
          <w:rFonts w:ascii="Minion Pro" w:hAnsi="Minion Pro" w:cstheme="majorBidi"/>
          <w:sz w:val="22"/>
          <w:szCs w:val="22"/>
        </w:rPr>
        <w:t xml:space="preserve">Воздействие луж на окружающую среду может проявляться </w:t>
      </w:r>
      <w:r w:rsidR="006A5950">
        <w:rPr>
          <w:rFonts w:ascii="Minion Pro" w:hAnsi="Minion Pro" w:cstheme="majorBidi"/>
          <w:sz w:val="22"/>
          <w:szCs w:val="22"/>
        </w:rPr>
        <w:br/>
      </w:r>
      <w:r w:rsidRPr="00E770DD">
        <w:rPr>
          <w:rFonts w:ascii="Minion Pro" w:hAnsi="Minion Pro" w:cstheme="majorBidi"/>
          <w:sz w:val="22"/>
          <w:szCs w:val="22"/>
        </w:rPr>
        <w:t xml:space="preserve">в </w:t>
      </w:r>
      <w:r w:rsidR="006A5950">
        <w:rPr>
          <w:rFonts w:ascii="Minion Pro" w:hAnsi="Minion Pro" w:cstheme="majorBidi"/>
          <w:sz w:val="22"/>
          <w:szCs w:val="22"/>
        </w:rPr>
        <w:t xml:space="preserve">следующих </w:t>
      </w:r>
      <w:r w:rsidRPr="00E770DD">
        <w:rPr>
          <w:rFonts w:ascii="Minion Pro" w:hAnsi="Minion Pro" w:cstheme="majorBidi"/>
          <w:sz w:val="22"/>
          <w:szCs w:val="22"/>
        </w:rPr>
        <w:t>форм</w:t>
      </w:r>
      <w:r w:rsidR="006A5950">
        <w:rPr>
          <w:rFonts w:ascii="Minion Pro" w:hAnsi="Minion Pro" w:cstheme="majorBidi"/>
          <w:sz w:val="22"/>
          <w:szCs w:val="22"/>
        </w:rPr>
        <w:t>ах</w:t>
      </w:r>
      <w:r w:rsidRPr="00E770DD">
        <w:rPr>
          <w:rFonts w:ascii="Minion Pro" w:hAnsi="Minion Pro" w:cstheme="majorBidi"/>
          <w:sz w:val="22"/>
          <w:szCs w:val="22"/>
        </w:rPr>
        <w:t>:</w:t>
      </w:r>
    </w:p>
    <w:p w:rsidR="002C2420" w:rsidRPr="00E770DD" w:rsidRDefault="002C2420" w:rsidP="00F77304">
      <w:pPr>
        <w:pStyle w:val="af1"/>
        <w:numPr>
          <w:ilvl w:val="0"/>
          <w:numId w:val="9"/>
        </w:numPr>
        <w:spacing w:line="257" w:lineRule="auto"/>
        <w:ind w:left="0" w:firstLine="284"/>
        <w:jc w:val="both"/>
        <w:rPr>
          <w:rFonts w:ascii="Minion Pro" w:hAnsi="Minion Pro" w:cstheme="majorBidi"/>
          <w:sz w:val="22"/>
          <w:szCs w:val="22"/>
        </w:rPr>
      </w:pPr>
      <w:r w:rsidRPr="00E770DD">
        <w:rPr>
          <w:rFonts w:ascii="Minion Pro" w:hAnsi="Minion Pro" w:cstheme="majorBidi"/>
          <w:b/>
          <w:bCs/>
          <w:sz w:val="22"/>
          <w:szCs w:val="22"/>
        </w:rPr>
        <w:t>Самоочищени</w:t>
      </w:r>
      <w:r w:rsidR="006A5950">
        <w:rPr>
          <w:rFonts w:ascii="Minion Pro" w:hAnsi="Minion Pro" w:cstheme="majorBidi"/>
          <w:b/>
          <w:bCs/>
          <w:sz w:val="22"/>
          <w:szCs w:val="22"/>
        </w:rPr>
        <w:t>е</w:t>
      </w:r>
      <w:r w:rsidRPr="00E770DD">
        <w:rPr>
          <w:rFonts w:ascii="Minion Pro" w:hAnsi="Minion Pro" w:cstheme="majorBidi"/>
          <w:b/>
          <w:bCs/>
          <w:sz w:val="22"/>
          <w:szCs w:val="22"/>
        </w:rPr>
        <w:t xml:space="preserve"> вод поверхностного стока</w:t>
      </w:r>
      <w:r w:rsidRPr="00E770DD">
        <w:rPr>
          <w:rFonts w:ascii="Minion Pro" w:hAnsi="Minion Pro" w:cstheme="majorBidi"/>
          <w:sz w:val="22"/>
          <w:szCs w:val="22"/>
        </w:rPr>
        <w:t>. Во временных микроводоемах создаются условия</w:t>
      </w:r>
      <w:r w:rsidR="00BE0062" w:rsidRPr="00E770DD">
        <w:rPr>
          <w:rFonts w:ascii="Minion Pro" w:hAnsi="Minion Pro" w:cstheme="majorBidi"/>
          <w:sz w:val="22"/>
          <w:szCs w:val="22"/>
        </w:rPr>
        <w:t xml:space="preserve"> </w:t>
      </w:r>
      <w:r w:rsidRPr="00E770DD">
        <w:rPr>
          <w:rFonts w:ascii="Minion Pro" w:hAnsi="Minion Pro" w:cstheme="majorBidi"/>
          <w:sz w:val="22"/>
          <w:szCs w:val="22"/>
        </w:rPr>
        <w:t>для интенсивного химического и биологического разложения загрязнителей.</w:t>
      </w:r>
    </w:p>
    <w:p w:rsidR="002C2420" w:rsidRPr="00E770DD" w:rsidRDefault="002C2420" w:rsidP="00F77304">
      <w:pPr>
        <w:pStyle w:val="af1"/>
        <w:numPr>
          <w:ilvl w:val="0"/>
          <w:numId w:val="9"/>
        </w:numPr>
        <w:spacing w:line="257" w:lineRule="auto"/>
        <w:ind w:left="0" w:firstLine="284"/>
        <w:jc w:val="both"/>
        <w:rPr>
          <w:rFonts w:ascii="Minion Pro" w:hAnsi="Minion Pro" w:cstheme="majorBidi"/>
          <w:sz w:val="22"/>
          <w:szCs w:val="22"/>
        </w:rPr>
      </w:pPr>
      <w:r w:rsidRPr="00E770DD">
        <w:rPr>
          <w:rFonts w:ascii="Minion Pro" w:hAnsi="Minion Pro" w:cstheme="majorBidi"/>
          <w:b/>
          <w:bCs/>
          <w:sz w:val="22"/>
          <w:szCs w:val="22"/>
        </w:rPr>
        <w:t>Аккумуляци</w:t>
      </w:r>
      <w:r w:rsidR="006A5950">
        <w:rPr>
          <w:rFonts w:ascii="Minion Pro" w:hAnsi="Minion Pro" w:cstheme="majorBidi"/>
          <w:b/>
          <w:bCs/>
          <w:sz w:val="22"/>
          <w:szCs w:val="22"/>
        </w:rPr>
        <w:t>я</w:t>
      </w:r>
      <w:r w:rsidRPr="00E770DD">
        <w:rPr>
          <w:rFonts w:ascii="Minion Pro" w:hAnsi="Minion Pro" w:cstheme="majorBidi"/>
          <w:b/>
          <w:bCs/>
          <w:sz w:val="22"/>
          <w:szCs w:val="22"/>
        </w:rPr>
        <w:t xml:space="preserve"> загрязнителей и их трансформация</w:t>
      </w:r>
      <w:r w:rsidRPr="00E770DD">
        <w:rPr>
          <w:rFonts w:ascii="Minion Pro" w:hAnsi="Minion Pro" w:cstheme="majorBidi"/>
          <w:sz w:val="22"/>
          <w:szCs w:val="22"/>
        </w:rPr>
        <w:t xml:space="preserve"> </w:t>
      </w:r>
      <w:r w:rsidR="005B657E" w:rsidRPr="00E770DD">
        <w:rPr>
          <w:rFonts w:ascii="Minion Pro" w:hAnsi="Minion Pro" w:cstheme="majorBidi"/>
          <w:sz w:val="22"/>
          <w:szCs w:val="22"/>
        </w:rPr>
        <w:t xml:space="preserve">в </w:t>
      </w:r>
      <w:r w:rsidRPr="00E770DD">
        <w:rPr>
          <w:rFonts w:ascii="Minion Pro" w:hAnsi="Minion Pro" w:cstheme="majorBidi"/>
          <w:sz w:val="22"/>
          <w:szCs w:val="22"/>
        </w:rPr>
        <w:t>более токсичные соединения. Испарение воды приводят к накоплению загрязнителей, которые затем могут просачиваться в грунтовые воды или после высыхания лужи попадать в воздух в форме пылевых частиц. Образующиеся при высыхании луж аэрозоли – это один из возможных путей попадания загрязняющих веществ в организм человека при вдыхании им воздуха. В этой связи следует отметить, что в результате частичного окисление попадающих в них загрязнителей или их взаимодействия в лужах могут образовываться вещества, более опасные для здоровья человека.</w:t>
      </w:r>
    </w:p>
    <w:p w:rsidR="002C2420" w:rsidRPr="00E770DD" w:rsidRDefault="002C2420" w:rsidP="00F77304">
      <w:pPr>
        <w:pStyle w:val="af1"/>
        <w:numPr>
          <w:ilvl w:val="0"/>
          <w:numId w:val="9"/>
        </w:numPr>
        <w:spacing w:line="257" w:lineRule="auto"/>
        <w:ind w:left="0" w:firstLine="284"/>
        <w:jc w:val="both"/>
        <w:rPr>
          <w:rFonts w:ascii="Minion Pro" w:hAnsi="Minion Pro" w:cstheme="majorBidi"/>
          <w:sz w:val="22"/>
          <w:szCs w:val="22"/>
        </w:rPr>
      </w:pPr>
      <w:r w:rsidRPr="00E770DD">
        <w:rPr>
          <w:rFonts w:ascii="Minion Pro" w:hAnsi="Minion Pro" w:cstheme="majorBidi"/>
          <w:b/>
          <w:bCs/>
          <w:sz w:val="22"/>
          <w:szCs w:val="22"/>
        </w:rPr>
        <w:t>Фильтрация вод</w:t>
      </w:r>
      <w:r w:rsidRPr="00182085">
        <w:rPr>
          <w:rFonts w:ascii="Minion Pro" w:hAnsi="Minion Pro" w:cstheme="majorBidi"/>
          <w:sz w:val="22"/>
          <w:szCs w:val="22"/>
        </w:rPr>
        <w:t>.</w:t>
      </w:r>
      <w:r w:rsidRPr="00E770DD">
        <w:rPr>
          <w:rFonts w:ascii="Minion Pro" w:hAnsi="Minion Pro" w:cstheme="majorBidi"/>
          <w:sz w:val="22"/>
          <w:szCs w:val="22"/>
        </w:rPr>
        <w:t xml:space="preserve"> Задержка поверхностного стока во временных микроводоемах может существенно изменить интенсивность данного процесса. Экологические последствия этого</w:t>
      </w:r>
      <w:r w:rsidR="00296A2E" w:rsidRPr="00E770DD">
        <w:rPr>
          <w:rFonts w:ascii="Minion Pro" w:hAnsi="Minion Pro" w:cstheme="majorBidi"/>
          <w:sz w:val="22"/>
          <w:szCs w:val="22"/>
        </w:rPr>
        <w:t xml:space="preserve"> явления</w:t>
      </w:r>
      <w:r w:rsidR="00296A2E" w:rsidRPr="00C557FA">
        <w:rPr>
          <w:rFonts w:ascii="Minion Pro" w:hAnsi="Minion Pro" w:cstheme="majorBidi"/>
          <w:sz w:val="22"/>
          <w:szCs w:val="22"/>
        </w:rPr>
        <w:t>,</w:t>
      </w:r>
      <w:r w:rsidRPr="00E770DD">
        <w:rPr>
          <w:rFonts w:ascii="Minion Pro" w:hAnsi="Minion Pro" w:cstheme="majorBidi"/>
          <w:sz w:val="22"/>
          <w:szCs w:val="22"/>
        </w:rPr>
        <w:t xml:space="preserve"> в зависимости от конкретных условий</w:t>
      </w:r>
      <w:r w:rsidR="00296A2E" w:rsidRPr="00C557FA">
        <w:rPr>
          <w:rFonts w:ascii="Minion Pro" w:hAnsi="Minion Pro" w:cstheme="majorBidi"/>
          <w:sz w:val="22"/>
          <w:szCs w:val="22"/>
        </w:rPr>
        <w:t>,</w:t>
      </w:r>
      <w:r w:rsidRPr="00E770DD">
        <w:rPr>
          <w:rFonts w:ascii="Minion Pro" w:hAnsi="Minion Pro" w:cstheme="majorBidi"/>
          <w:sz w:val="22"/>
          <w:szCs w:val="22"/>
        </w:rPr>
        <w:t xml:space="preserve"> могут быть диаметрально противоположны. Образование дождевых и талых природных луж – это один и важных факторов формирования подземного стока, сохранения благоприятного </w:t>
      </w:r>
      <w:r w:rsidRPr="00E770DD">
        <w:rPr>
          <w:rFonts w:ascii="Minion Pro" w:hAnsi="Minion Pro" w:cstheme="majorBidi"/>
          <w:sz w:val="22"/>
          <w:szCs w:val="22"/>
        </w:rPr>
        <w:lastRenderedPageBreak/>
        <w:t xml:space="preserve">уровня грунтовых вод. Вместе с тем, аккумуляция в лужах загрязнителей приводит к ухудшению качества подземных вод. </w:t>
      </w:r>
    </w:p>
    <w:p w:rsidR="002C2420" w:rsidRPr="00E770DD" w:rsidRDefault="002C2420" w:rsidP="00F77304">
      <w:pPr>
        <w:pStyle w:val="af1"/>
        <w:numPr>
          <w:ilvl w:val="0"/>
          <w:numId w:val="9"/>
        </w:numPr>
        <w:spacing w:line="257" w:lineRule="auto"/>
        <w:ind w:left="0" w:firstLine="284"/>
        <w:jc w:val="both"/>
        <w:rPr>
          <w:rFonts w:ascii="Minion Pro" w:hAnsi="Minion Pro" w:cstheme="majorBidi"/>
          <w:sz w:val="22"/>
          <w:szCs w:val="22"/>
        </w:rPr>
      </w:pPr>
      <w:r w:rsidRPr="00E770DD">
        <w:rPr>
          <w:rFonts w:ascii="Minion Pro" w:hAnsi="Minion Pro" w:cstheme="majorBidi"/>
          <w:b/>
          <w:bCs/>
          <w:sz w:val="22"/>
          <w:szCs w:val="22"/>
        </w:rPr>
        <w:t>Развитие патогенных микроорганизмов</w:t>
      </w:r>
      <w:r w:rsidRPr="00E770DD">
        <w:rPr>
          <w:rFonts w:ascii="Minion Pro" w:hAnsi="Minion Pro" w:cstheme="majorBidi"/>
          <w:sz w:val="22"/>
          <w:szCs w:val="22"/>
        </w:rPr>
        <w:t xml:space="preserve"> </w:t>
      </w:r>
      <w:r w:rsidRPr="00E770DD">
        <w:rPr>
          <w:rFonts w:ascii="Minion Pro" w:hAnsi="Minion Pro" w:cstheme="majorBidi"/>
          <w:b/>
          <w:bCs/>
          <w:sz w:val="22"/>
          <w:szCs w:val="22"/>
        </w:rPr>
        <w:t>и возбудителей</w:t>
      </w:r>
      <w:r w:rsidRPr="00E770DD">
        <w:rPr>
          <w:rFonts w:ascii="Minion Pro" w:hAnsi="Minion Pro" w:cstheme="majorBidi"/>
          <w:sz w:val="22"/>
          <w:szCs w:val="22"/>
        </w:rPr>
        <w:t xml:space="preserve"> </w:t>
      </w:r>
      <w:r w:rsidRPr="00182085">
        <w:rPr>
          <w:rFonts w:ascii="Minion Pro" w:hAnsi="Minion Pro" w:cstheme="majorBidi"/>
          <w:b/>
          <w:bCs/>
          <w:sz w:val="22"/>
          <w:szCs w:val="22"/>
        </w:rPr>
        <w:t>паразитарных</w:t>
      </w:r>
      <w:r w:rsidRPr="00E770DD">
        <w:rPr>
          <w:rFonts w:ascii="Minion Pro" w:hAnsi="Minion Pro" w:cstheme="majorBidi"/>
          <w:sz w:val="22"/>
          <w:szCs w:val="22"/>
        </w:rPr>
        <w:t xml:space="preserve"> </w:t>
      </w:r>
      <w:r w:rsidRPr="00E770DD">
        <w:rPr>
          <w:rFonts w:ascii="Minion Pro" w:hAnsi="Minion Pro" w:cstheme="majorBidi"/>
          <w:b/>
          <w:bCs/>
          <w:sz w:val="22"/>
          <w:szCs w:val="22"/>
        </w:rPr>
        <w:t>заболеваний</w:t>
      </w:r>
      <w:r w:rsidRPr="00E770DD">
        <w:rPr>
          <w:rFonts w:ascii="Minion Pro" w:hAnsi="Minion Pro" w:cstheme="majorBidi"/>
          <w:sz w:val="22"/>
          <w:szCs w:val="22"/>
        </w:rPr>
        <w:t xml:space="preserve">. Некоторые патогенные микроорганизмы способны размножаться в лужах. Затем эти возбудители заболеваний могут с дождевым стоком попадать в водные объекты или </w:t>
      </w:r>
      <w:r w:rsidR="00296A2E" w:rsidRPr="00E770DD">
        <w:rPr>
          <w:rFonts w:ascii="Minion Pro" w:hAnsi="Minion Pro" w:cstheme="majorBidi"/>
          <w:sz w:val="22"/>
          <w:szCs w:val="22"/>
        </w:rPr>
        <w:t xml:space="preserve">при </w:t>
      </w:r>
      <w:r w:rsidRPr="00E770DD">
        <w:rPr>
          <w:rFonts w:ascii="Minion Pro" w:hAnsi="Minion Pro" w:cstheme="majorBidi"/>
          <w:sz w:val="22"/>
          <w:szCs w:val="22"/>
        </w:rPr>
        <w:t>высыхании луж включаться в состав образующихся из осадков аэрозолей. Кроме того, существование луж способствует распространению ряда заболеваний в результате питья воды различными животными-переносчиками (бродячими собаками и др.). Другие организмы-переносчики заболеваний могут развиваться в лужах (некоторые виды кровососущих насекомых).</w:t>
      </w:r>
    </w:p>
    <w:p w:rsidR="002C2420" w:rsidRPr="00E770DD" w:rsidRDefault="002C2420" w:rsidP="00F77304">
      <w:pPr>
        <w:pStyle w:val="af1"/>
        <w:numPr>
          <w:ilvl w:val="0"/>
          <w:numId w:val="9"/>
        </w:numPr>
        <w:spacing w:line="257" w:lineRule="auto"/>
        <w:ind w:left="0" w:firstLine="284"/>
        <w:jc w:val="both"/>
        <w:rPr>
          <w:rFonts w:ascii="Minion Pro" w:hAnsi="Minion Pro" w:cstheme="majorBidi"/>
          <w:sz w:val="22"/>
          <w:szCs w:val="22"/>
        </w:rPr>
      </w:pPr>
      <w:r w:rsidRPr="00E770DD">
        <w:rPr>
          <w:rFonts w:ascii="Minion Pro" w:hAnsi="Minion Pro" w:cstheme="majorBidi"/>
          <w:b/>
          <w:bCs/>
          <w:sz w:val="22"/>
          <w:szCs w:val="22"/>
        </w:rPr>
        <w:t>Лужи как фактор микроклимата.</w:t>
      </w:r>
      <w:r w:rsidRPr="00E770DD">
        <w:rPr>
          <w:rFonts w:ascii="Minion Pro" w:hAnsi="Minion Pro" w:cstheme="majorBidi"/>
          <w:sz w:val="22"/>
          <w:szCs w:val="22"/>
        </w:rPr>
        <w:t xml:space="preserve"> Испарение воды из луж увеличивает влажность воздуха, поверхность </w:t>
      </w:r>
      <w:r w:rsidR="00296A2E" w:rsidRPr="00E770DD">
        <w:rPr>
          <w:rFonts w:ascii="Minion Pro" w:hAnsi="Minion Pro" w:cstheme="majorBidi"/>
          <w:sz w:val="22"/>
          <w:szCs w:val="22"/>
        </w:rPr>
        <w:t xml:space="preserve">луж </w:t>
      </w:r>
      <w:r w:rsidRPr="00E770DD">
        <w:rPr>
          <w:rFonts w:ascii="Minion Pro" w:hAnsi="Minion Pro" w:cstheme="majorBidi"/>
          <w:sz w:val="22"/>
          <w:szCs w:val="22"/>
        </w:rPr>
        <w:t>способна поглощать из воздуха различные примеси, в т.ч. и вредные.</w:t>
      </w:r>
    </w:p>
    <w:p w:rsidR="002C2420" w:rsidRPr="00E770DD" w:rsidRDefault="002C2420" w:rsidP="00F77304">
      <w:pPr>
        <w:spacing w:line="257" w:lineRule="auto"/>
        <w:ind w:firstLine="284"/>
        <w:jc w:val="both"/>
        <w:rPr>
          <w:rFonts w:ascii="Minion Pro" w:hAnsi="Minion Pro" w:cstheme="majorBidi"/>
          <w:sz w:val="22"/>
          <w:szCs w:val="22"/>
        </w:rPr>
      </w:pPr>
      <w:r w:rsidRPr="00E770DD">
        <w:rPr>
          <w:rFonts w:ascii="Minion Pro" w:hAnsi="Minion Pro" w:cstheme="majorBidi"/>
          <w:sz w:val="22"/>
          <w:szCs w:val="22"/>
        </w:rPr>
        <w:t xml:space="preserve">Таким образом, воздействие луж на окружающую среду складывается из ряда аспектов. Степень позитивности или негативности определяется характером временного микроводоема и условиями его формирования. </w:t>
      </w:r>
    </w:p>
    <w:p w:rsidR="007943B7" w:rsidRPr="00E770DD" w:rsidRDefault="002C2420" w:rsidP="003F1B6B">
      <w:pPr>
        <w:pStyle w:val="a5"/>
        <w:spacing w:before="120" w:line="257" w:lineRule="auto"/>
        <w:rPr>
          <w:rFonts w:ascii="Minion Pro" w:hAnsi="Minion Pro"/>
          <w:b/>
          <w:bCs/>
          <w:i w:val="0"/>
          <w:iCs w:val="0"/>
          <w:smallCaps/>
          <w:color w:val="auto"/>
          <w:spacing w:val="0"/>
          <w:sz w:val="22"/>
          <w:szCs w:val="22"/>
        </w:rPr>
      </w:pPr>
      <w:r w:rsidRPr="00E770DD">
        <w:rPr>
          <w:rFonts w:ascii="Minion Pro" w:hAnsi="Minion Pro"/>
          <w:b/>
          <w:bCs/>
          <w:i w:val="0"/>
          <w:iCs w:val="0"/>
          <w:smallCaps/>
          <w:color w:val="auto"/>
          <w:spacing w:val="0"/>
          <w:sz w:val="22"/>
          <w:szCs w:val="22"/>
        </w:rPr>
        <w:t>Лужи как элем</w:t>
      </w:r>
      <w:r w:rsidR="00182085">
        <w:rPr>
          <w:rFonts w:ascii="Minion Pro" w:hAnsi="Minion Pro"/>
          <w:b/>
          <w:bCs/>
          <w:i w:val="0"/>
          <w:iCs w:val="0"/>
          <w:smallCaps/>
          <w:color w:val="auto"/>
          <w:spacing w:val="0"/>
          <w:sz w:val="22"/>
          <w:szCs w:val="22"/>
        </w:rPr>
        <w:t>ент природно-технических систем</w:t>
      </w:r>
    </w:p>
    <w:p w:rsidR="002C2420" w:rsidRPr="00E770DD" w:rsidRDefault="005B657E" w:rsidP="00F77304">
      <w:pPr>
        <w:spacing w:line="257" w:lineRule="auto"/>
        <w:ind w:firstLine="284"/>
        <w:jc w:val="both"/>
        <w:rPr>
          <w:rFonts w:ascii="Minion Pro" w:hAnsi="Minion Pro" w:cstheme="majorBidi"/>
          <w:sz w:val="22"/>
          <w:szCs w:val="22"/>
        </w:rPr>
      </w:pPr>
      <w:r w:rsidRPr="00E770DD">
        <w:rPr>
          <w:rFonts w:ascii="Minion Pro" w:hAnsi="Minion Pro" w:cstheme="majorBidi"/>
          <w:sz w:val="22"/>
          <w:szCs w:val="22"/>
        </w:rPr>
        <w:t xml:space="preserve">Лужи </w:t>
      </w:r>
      <w:r w:rsidR="002C2420" w:rsidRPr="00E770DD">
        <w:rPr>
          <w:rFonts w:ascii="Minion Pro" w:hAnsi="Minion Pro" w:cstheme="majorBidi"/>
          <w:sz w:val="22"/>
          <w:szCs w:val="22"/>
        </w:rPr>
        <w:t xml:space="preserve">начинают играть наиболее значимую роль при урбанизации территории. Экранирование почв резко увеличивает не только количество временных микроводоемов, но и продолжительность их существования. После интенсивных дождевых осадков суммарный объем луж на городской территории сравним с объемом некоторых водных объектов, находящихся на этом же участке. Вместе с тем, интенсивность процессов, происходящих в водной среде, может быть </w:t>
      </w:r>
      <w:r w:rsidR="002C2420" w:rsidRPr="00E770DD">
        <w:rPr>
          <w:rFonts w:ascii="Minion Pro" w:hAnsi="Minion Pro" w:cstheme="majorBidi"/>
          <w:sz w:val="22"/>
          <w:szCs w:val="22"/>
        </w:rPr>
        <w:lastRenderedPageBreak/>
        <w:t>существенно выше. Соотношение объема и площадей раздела фаз «вода-воздух» и «вода-грунт» в лужах на порядки выше. Их воды значительно быстрее прогреваются, хорошо аэрированы и часто подвержены интенсивной инсоляции.</w:t>
      </w:r>
    </w:p>
    <w:p w:rsidR="002C2420" w:rsidRPr="00E770DD" w:rsidRDefault="002C2420" w:rsidP="00F77304">
      <w:pPr>
        <w:spacing w:line="257" w:lineRule="auto"/>
        <w:ind w:firstLine="284"/>
        <w:jc w:val="both"/>
        <w:rPr>
          <w:rFonts w:ascii="Minion Pro" w:hAnsi="Minion Pro" w:cstheme="majorBidi"/>
          <w:sz w:val="22"/>
          <w:szCs w:val="22"/>
        </w:rPr>
      </w:pPr>
      <w:r w:rsidRPr="00E770DD">
        <w:rPr>
          <w:rFonts w:ascii="Minion Pro" w:hAnsi="Minion Pro" w:cstheme="majorBidi"/>
          <w:sz w:val="22"/>
          <w:szCs w:val="22"/>
        </w:rPr>
        <w:t>Неоднозначность экологической роли луж в урбосистемах</w:t>
      </w:r>
      <w:r w:rsidR="005B657E" w:rsidRPr="00E770DD">
        <w:rPr>
          <w:rFonts w:ascii="Minion Pro" w:hAnsi="Minion Pro" w:cstheme="majorBidi"/>
          <w:sz w:val="22"/>
          <w:szCs w:val="22"/>
        </w:rPr>
        <w:t xml:space="preserve">, </w:t>
      </w:r>
      <w:r w:rsidRPr="00E770DD">
        <w:rPr>
          <w:rFonts w:ascii="Minion Pro" w:hAnsi="Minion Pro" w:cstheme="majorBidi"/>
          <w:sz w:val="22"/>
          <w:szCs w:val="22"/>
        </w:rPr>
        <w:t xml:space="preserve">которые </w:t>
      </w:r>
      <w:r w:rsidR="00296A2E" w:rsidRPr="00E770DD">
        <w:rPr>
          <w:rFonts w:ascii="Minion Pro" w:hAnsi="Minion Pro" w:cstheme="majorBidi"/>
          <w:sz w:val="22"/>
          <w:szCs w:val="22"/>
        </w:rPr>
        <w:t>являются</w:t>
      </w:r>
      <w:r w:rsidRPr="00E770DD">
        <w:rPr>
          <w:rFonts w:ascii="Minion Pro" w:hAnsi="Minion Pro" w:cstheme="majorBidi"/>
          <w:sz w:val="22"/>
          <w:szCs w:val="22"/>
        </w:rPr>
        <w:t xml:space="preserve"> разновидность</w:t>
      </w:r>
      <w:r w:rsidR="00296A2E" w:rsidRPr="00E770DD">
        <w:rPr>
          <w:rFonts w:ascii="Minion Pro" w:hAnsi="Minion Pro" w:cstheme="majorBidi"/>
          <w:sz w:val="22"/>
          <w:szCs w:val="22"/>
        </w:rPr>
        <w:t>ю</w:t>
      </w:r>
      <w:r w:rsidRPr="00E770DD">
        <w:rPr>
          <w:rFonts w:ascii="Minion Pro" w:hAnsi="Minion Pro" w:cstheme="majorBidi"/>
          <w:sz w:val="22"/>
          <w:szCs w:val="22"/>
        </w:rPr>
        <w:t xml:space="preserve"> </w:t>
      </w:r>
      <w:r w:rsidR="005B657E" w:rsidRPr="00C557FA">
        <w:rPr>
          <w:rFonts w:ascii="Minion Pro" w:hAnsi="Minion Pro" w:cstheme="majorBidi"/>
          <w:sz w:val="22"/>
          <w:szCs w:val="22"/>
        </w:rPr>
        <w:t>природно-технических систем (</w:t>
      </w:r>
      <w:r w:rsidRPr="00E770DD">
        <w:rPr>
          <w:rFonts w:ascii="Minion Pro" w:hAnsi="Minion Pro" w:cstheme="majorBidi"/>
          <w:sz w:val="22"/>
          <w:szCs w:val="22"/>
        </w:rPr>
        <w:t>ПТС)</w:t>
      </w:r>
      <w:r w:rsidR="005B657E" w:rsidRPr="00E770DD">
        <w:rPr>
          <w:rFonts w:ascii="Minion Pro" w:hAnsi="Minion Pro" w:cstheme="majorBidi"/>
          <w:sz w:val="22"/>
          <w:szCs w:val="22"/>
        </w:rPr>
        <w:t>,</w:t>
      </w:r>
      <w:r w:rsidRPr="00E770DD">
        <w:rPr>
          <w:rFonts w:ascii="Minion Pro" w:hAnsi="Minion Pro" w:cstheme="majorBidi"/>
          <w:sz w:val="22"/>
          <w:szCs w:val="22"/>
        </w:rPr>
        <w:t xml:space="preserve"> позволяет рассматривать их не только как нежелательный их элемент (затрудняющий проход по территории, а иногда проезд автотранспорта), но и как потенциальный объект экологической оптимизации. Так возможными направлениями этой деятельности </w:t>
      </w:r>
      <w:r w:rsidR="00296A2E" w:rsidRPr="00E770DD">
        <w:rPr>
          <w:rFonts w:ascii="Minion Pro" w:hAnsi="Minion Pro" w:cstheme="majorBidi"/>
          <w:sz w:val="22"/>
          <w:szCs w:val="22"/>
        </w:rPr>
        <w:t>может быть</w:t>
      </w:r>
      <w:r w:rsidRPr="00E770DD">
        <w:rPr>
          <w:rFonts w:ascii="Minion Pro" w:hAnsi="Minion Pro" w:cstheme="majorBidi"/>
          <w:sz w:val="22"/>
          <w:szCs w:val="22"/>
        </w:rPr>
        <w:t xml:space="preserve"> совершенствование структуры и материалов покрытий, при использовании которых образование луж способствует улучшению климатических условий в городе или снижает вероятность образования вредных аэрозолей при высыхании луж.</w:t>
      </w:r>
    </w:p>
    <w:p w:rsidR="0022415D" w:rsidRPr="006A5950" w:rsidRDefault="0022415D" w:rsidP="00DB144D">
      <w:pPr>
        <w:pStyle w:val="a5"/>
        <w:shd w:val="clear" w:color="auto" w:fill="D9D9D9" w:themeFill="background1" w:themeFillShade="D9"/>
        <w:spacing w:before="120" w:line="257" w:lineRule="auto"/>
        <w:jc w:val="both"/>
        <w:rPr>
          <w:rFonts w:ascii="Minion Pro" w:hAnsi="Minion Pro"/>
          <w:b/>
          <w:bCs/>
          <w:i w:val="0"/>
          <w:iCs w:val="0"/>
          <w:smallCaps/>
          <w:color w:val="auto"/>
          <w:spacing w:val="0"/>
          <w:sz w:val="22"/>
          <w:szCs w:val="22"/>
        </w:rPr>
      </w:pPr>
      <w:r w:rsidRPr="006A5950">
        <w:rPr>
          <w:rFonts w:ascii="Minion Pro" w:hAnsi="Minion Pro"/>
          <w:b/>
          <w:bCs/>
          <w:i w:val="0"/>
          <w:iCs w:val="0"/>
          <w:smallCaps/>
          <w:color w:val="auto"/>
          <w:spacing w:val="0"/>
          <w:sz w:val="22"/>
          <w:szCs w:val="22"/>
        </w:rPr>
        <w:t xml:space="preserve">Литература к </w:t>
      </w:r>
      <w:r w:rsidR="00DB144D">
        <w:rPr>
          <w:rFonts w:ascii="Minion Pro" w:hAnsi="Minion Pro"/>
          <w:b/>
          <w:bCs/>
          <w:i w:val="0"/>
          <w:iCs w:val="0"/>
          <w:smallCaps/>
          <w:color w:val="auto"/>
          <w:spacing w:val="0"/>
          <w:sz w:val="22"/>
          <w:szCs w:val="22"/>
        </w:rPr>
        <w:t>разделу</w:t>
      </w:r>
    </w:p>
    <w:p w:rsidR="00EE0F07" w:rsidRPr="00E770DD" w:rsidRDefault="00EE0F07"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 xml:space="preserve">Безносов В.Н., Суздалева А.Л., Митяева Ю.Д. </w:t>
      </w:r>
      <w:r w:rsidRPr="00E770DD">
        <w:rPr>
          <w:rFonts w:ascii="Minion Pro" w:hAnsi="Minion Pro" w:cstheme="majorBidi"/>
          <w:sz w:val="22"/>
          <w:szCs w:val="22"/>
        </w:rPr>
        <w:t>Классификация временных микроводоемов (луж) и их экологическое значение // Вестник Российского университета дружбы народов. Серия экология и безопасность жизнедеятельности. 2012. №3. С.36-39.</w:t>
      </w:r>
    </w:p>
    <w:p w:rsidR="00EE0F07" w:rsidRPr="00E770DD" w:rsidRDefault="00EE0F07"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Василенко В.Н., Назаров И.М., Фридман Ш.Д.</w:t>
      </w:r>
      <w:r w:rsidRPr="00E770DD">
        <w:rPr>
          <w:rFonts w:ascii="Minion Pro" w:hAnsi="Minion Pro" w:cstheme="majorBidi"/>
          <w:sz w:val="22"/>
          <w:szCs w:val="22"/>
        </w:rPr>
        <w:t xml:space="preserve"> Мониторинг загрязнения снежного покрова. Л.: </w:t>
      </w:r>
      <w:r w:rsidR="00182085" w:rsidRPr="00E770DD">
        <w:rPr>
          <w:rFonts w:ascii="Minion Pro" w:hAnsi="Minion Pro" w:cstheme="majorBidi"/>
          <w:sz w:val="22"/>
          <w:szCs w:val="22"/>
        </w:rPr>
        <w:t>Гидрометеоиздат</w:t>
      </w:r>
      <w:r w:rsidRPr="00E770DD">
        <w:rPr>
          <w:rFonts w:ascii="Minion Pro" w:hAnsi="Minion Pro" w:cstheme="majorBidi"/>
          <w:sz w:val="22"/>
          <w:szCs w:val="22"/>
        </w:rPr>
        <w:t>, 1985. 182 с.</w:t>
      </w:r>
    </w:p>
    <w:p w:rsidR="00EE0F07" w:rsidRPr="00E770DD" w:rsidRDefault="00EE0F07" w:rsidP="00D35B43">
      <w:pPr>
        <w:spacing w:line="257" w:lineRule="auto"/>
        <w:jc w:val="both"/>
        <w:rPr>
          <w:rFonts w:ascii="Minion Pro" w:hAnsi="Minion Pro" w:cstheme="majorBidi"/>
          <w:sz w:val="22"/>
          <w:szCs w:val="22"/>
        </w:rPr>
      </w:pPr>
      <w:proofErr w:type="spellStart"/>
      <w:r w:rsidRPr="00E770DD">
        <w:rPr>
          <w:rFonts w:ascii="Minion Pro" w:hAnsi="Minion Pro" w:cstheme="majorBidi"/>
          <w:b/>
          <w:bCs/>
          <w:sz w:val="22"/>
          <w:szCs w:val="22"/>
        </w:rPr>
        <w:t>Дикаревский</w:t>
      </w:r>
      <w:proofErr w:type="spellEnd"/>
      <w:r w:rsidRPr="00E770DD">
        <w:rPr>
          <w:rFonts w:ascii="Minion Pro" w:hAnsi="Minion Pro" w:cstheme="majorBidi"/>
          <w:b/>
          <w:bCs/>
          <w:sz w:val="22"/>
          <w:szCs w:val="22"/>
        </w:rPr>
        <w:t xml:space="preserve"> В.С., Курганов А.М., Нечаев А.П., Алексеев</w:t>
      </w:r>
      <w:r w:rsidR="00D35B43">
        <w:rPr>
          <w:rFonts w:ascii="Minion Pro" w:hAnsi="Minion Pro" w:cstheme="majorBidi"/>
          <w:b/>
          <w:bCs/>
          <w:sz w:val="22"/>
          <w:szCs w:val="22"/>
        </w:rPr>
        <w:t> </w:t>
      </w:r>
      <w:r w:rsidRPr="00E770DD">
        <w:rPr>
          <w:rFonts w:ascii="Minion Pro" w:hAnsi="Minion Pro" w:cstheme="majorBidi"/>
          <w:b/>
          <w:bCs/>
          <w:sz w:val="22"/>
          <w:szCs w:val="22"/>
        </w:rPr>
        <w:t>М.И.</w:t>
      </w:r>
      <w:r w:rsidRPr="00E770DD">
        <w:rPr>
          <w:rFonts w:ascii="Minion Pro" w:hAnsi="Minion Pro" w:cstheme="majorBidi"/>
          <w:sz w:val="22"/>
          <w:szCs w:val="22"/>
        </w:rPr>
        <w:t xml:space="preserve"> Отведение и очистка поверхностных сточных вод // Л.: Стройиздат, 1990. 224 с.</w:t>
      </w:r>
    </w:p>
    <w:p w:rsidR="00EE0F07" w:rsidRPr="00E770DD" w:rsidRDefault="00EE0F07"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Куприянов В.В.</w:t>
      </w:r>
      <w:r w:rsidRPr="00E770DD">
        <w:rPr>
          <w:rFonts w:ascii="Minion Pro" w:hAnsi="Minion Pro" w:cstheme="majorBidi"/>
          <w:sz w:val="22"/>
          <w:szCs w:val="22"/>
        </w:rPr>
        <w:t xml:space="preserve"> Гидрологические аспекты урбанизации. Л.: Гидрометеоиздат, 1977. 183 с.</w:t>
      </w:r>
    </w:p>
    <w:p w:rsidR="00EE0F07" w:rsidRPr="00E770DD" w:rsidRDefault="00EE0F07"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lastRenderedPageBreak/>
        <w:t>Курганов А.М.</w:t>
      </w:r>
      <w:r w:rsidRPr="00E770DD">
        <w:rPr>
          <w:rFonts w:ascii="Minion Pro" w:hAnsi="Minion Pro" w:cstheme="majorBidi"/>
          <w:sz w:val="22"/>
          <w:szCs w:val="22"/>
        </w:rPr>
        <w:t xml:space="preserve"> Организация отведения поверхностного (дождевого и талого) стока с урбанизированных территорий: Учеб. пособие. - М.: Изд-во АСВ; СПб.: СПбГАСУ. 2000. 352 с.</w:t>
      </w:r>
    </w:p>
    <w:p w:rsidR="00EE0F07" w:rsidRPr="00E770DD" w:rsidRDefault="00EE0F07"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Митяева Ю.Д.</w:t>
      </w:r>
      <w:r w:rsidRPr="00E770DD">
        <w:rPr>
          <w:rFonts w:ascii="Minion Pro" w:hAnsi="Minion Pro" w:cstheme="majorBidi"/>
          <w:sz w:val="22"/>
          <w:szCs w:val="22"/>
        </w:rPr>
        <w:t xml:space="preserve"> Содержание загрязнителей и эвтрофикантов в городских лужах // Вестник Российского университета дружбы народов. Серия экология и безопасность жизнедеятельности, № 3. М: Издательство РУДН,. 2012. С. 36-39.</w:t>
      </w:r>
    </w:p>
    <w:p w:rsidR="00EE0F07" w:rsidRPr="00E770DD" w:rsidRDefault="00EE0F07" w:rsidP="00F77304">
      <w:pPr>
        <w:spacing w:line="257" w:lineRule="auto"/>
        <w:jc w:val="both"/>
        <w:rPr>
          <w:rFonts w:ascii="Minion Pro" w:hAnsi="Minion Pro" w:cstheme="majorBidi"/>
          <w:sz w:val="22"/>
          <w:szCs w:val="22"/>
        </w:rPr>
      </w:pPr>
      <w:proofErr w:type="spellStart"/>
      <w:r w:rsidRPr="00E770DD">
        <w:rPr>
          <w:rFonts w:ascii="Minion Pro" w:hAnsi="Minion Pro" w:cstheme="majorBidi"/>
          <w:b/>
          <w:bCs/>
          <w:sz w:val="22"/>
          <w:szCs w:val="22"/>
        </w:rPr>
        <w:t>Прокачева</w:t>
      </w:r>
      <w:proofErr w:type="spellEnd"/>
      <w:r w:rsidRPr="00E770DD">
        <w:rPr>
          <w:rFonts w:ascii="Minion Pro" w:hAnsi="Minion Pro" w:cstheme="majorBidi"/>
          <w:b/>
          <w:bCs/>
          <w:sz w:val="22"/>
          <w:szCs w:val="22"/>
        </w:rPr>
        <w:t xml:space="preserve"> В.Г., Усачев В.Ф.</w:t>
      </w:r>
      <w:r w:rsidRPr="00E770DD">
        <w:rPr>
          <w:rFonts w:ascii="Minion Pro" w:hAnsi="Minion Pro" w:cstheme="majorBidi"/>
          <w:sz w:val="22"/>
          <w:szCs w:val="22"/>
        </w:rPr>
        <w:t xml:space="preserve"> Снежный покров в сфере влияния города. Л.: Гидрометеоиздат, 1989. 194 с.</w:t>
      </w:r>
    </w:p>
    <w:p w:rsidR="00EE0F07" w:rsidRPr="00E770DD" w:rsidRDefault="00EE0F07"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Янин Е.П.</w:t>
      </w:r>
      <w:r w:rsidRPr="00E770DD">
        <w:rPr>
          <w:rFonts w:ascii="Minion Pro" w:hAnsi="Minion Pro" w:cstheme="majorBidi"/>
          <w:sz w:val="22"/>
          <w:szCs w:val="22"/>
        </w:rPr>
        <w:t xml:space="preserve"> Источники и пути поступления загрязняющих веществ в реки промышленно-урбанизированных регионов // Научные и технические аспекты охраны окружающей среды. Обзорная информация. ВИНИТИ. 2002. Вып. 6. С.2-56.</w:t>
      </w:r>
    </w:p>
    <w:p w:rsidR="0022415D" w:rsidRPr="00E770DD" w:rsidRDefault="0022415D" w:rsidP="00F77304">
      <w:pPr>
        <w:shd w:val="clear" w:color="auto" w:fill="D9D9D9" w:themeFill="background1" w:themeFillShade="D9"/>
        <w:spacing w:before="120" w:line="257" w:lineRule="auto"/>
        <w:jc w:val="both"/>
        <w:rPr>
          <w:rFonts w:ascii="Minion Pro" w:hAnsi="Minion Pro" w:cstheme="majorBidi"/>
          <w:b/>
          <w:bCs/>
          <w:i/>
          <w:iCs/>
          <w:smallCaps/>
          <w:sz w:val="22"/>
          <w:szCs w:val="22"/>
        </w:rPr>
      </w:pPr>
      <w:r w:rsidRPr="006A5950">
        <w:rPr>
          <w:rFonts w:ascii="Minion Pro" w:hAnsi="Minion Pro" w:cstheme="majorBidi"/>
          <w:b/>
          <w:bCs/>
          <w:smallCaps/>
          <w:sz w:val="22"/>
          <w:szCs w:val="22"/>
        </w:rPr>
        <w:t>Рекомендуемые темы</w:t>
      </w:r>
    </w:p>
    <w:p w:rsidR="00EE0F07" w:rsidRPr="008D7872" w:rsidRDefault="008D7872" w:rsidP="00F77304">
      <w:pPr>
        <w:spacing w:line="257" w:lineRule="auto"/>
        <w:jc w:val="both"/>
        <w:rPr>
          <w:rFonts w:ascii="Minion Pro" w:hAnsi="Minion Pro" w:cstheme="majorBidi"/>
          <w:sz w:val="22"/>
          <w:szCs w:val="22"/>
        </w:rPr>
      </w:pPr>
      <w:r>
        <w:rPr>
          <w:rFonts w:ascii="Minion Pro" w:hAnsi="Minion Pro" w:cstheme="majorBidi"/>
          <w:sz w:val="22"/>
          <w:szCs w:val="22"/>
        </w:rPr>
        <w:t>1. </w:t>
      </w:r>
      <w:r w:rsidR="00EE0F07" w:rsidRPr="008D7872">
        <w:rPr>
          <w:rFonts w:ascii="Minion Pro" w:hAnsi="Minion Pro" w:cstheme="majorBidi"/>
          <w:sz w:val="22"/>
          <w:szCs w:val="22"/>
        </w:rPr>
        <w:t>Лужи как элемент природно-технических систем (исследование процессов формирования состава вод основных типов луж техногенного генезиса, включая разработку компьютеризованной модели).</w:t>
      </w:r>
    </w:p>
    <w:p w:rsidR="00EE0F07" w:rsidRPr="008D7872" w:rsidRDefault="008D7872" w:rsidP="00F77304">
      <w:pPr>
        <w:spacing w:line="257" w:lineRule="auto"/>
        <w:jc w:val="both"/>
        <w:rPr>
          <w:rFonts w:ascii="Minion Pro" w:hAnsi="Minion Pro" w:cstheme="majorBidi"/>
          <w:sz w:val="22"/>
          <w:szCs w:val="22"/>
        </w:rPr>
      </w:pPr>
      <w:r>
        <w:rPr>
          <w:rFonts w:ascii="Minion Pro" w:hAnsi="Minion Pro" w:cstheme="majorBidi"/>
          <w:sz w:val="22"/>
          <w:szCs w:val="22"/>
        </w:rPr>
        <w:t>2. </w:t>
      </w:r>
      <w:r w:rsidR="00EE0F07" w:rsidRPr="008D7872">
        <w:rPr>
          <w:rFonts w:ascii="Minion Pro" w:hAnsi="Minion Pro" w:cstheme="majorBidi"/>
          <w:sz w:val="22"/>
          <w:szCs w:val="22"/>
        </w:rPr>
        <w:t>Разработка математической модели жизненного цикла лужи (дождевой или талой), позволяющей прогнозировать аккумуляцию в ней загрязнителей.</w:t>
      </w:r>
    </w:p>
    <w:p w:rsidR="00EE0F07" w:rsidRPr="008D7872" w:rsidRDefault="008D7872" w:rsidP="00F77304">
      <w:pPr>
        <w:spacing w:line="257" w:lineRule="auto"/>
        <w:jc w:val="both"/>
        <w:rPr>
          <w:rFonts w:ascii="Minion Pro" w:hAnsi="Minion Pro" w:cstheme="majorBidi"/>
          <w:sz w:val="22"/>
          <w:szCs w:val="22"/>
        </w:rPr>
      </w:pPr>
      <w:r>
        <w:rPr>
          <w:rFonts w:ascii="Minion Pro" w:hAnsi="Minion Pro" w:cstheme="majorBidi"/>
          <w:sz w:val="22"/>
          <w:szCs w:val="22"/>
        </w:rPr>
        <w:t>3. </w:t>
      </w:r>
      <w:r w:rsidR="00EE0F07" w:rsidRPr="008D7872">
        <w:rPr>
          <w:rFonts w:ascii="Minion Pro" w:hAnsi="Minion Pro" w:cstheme="majorBidi"/>
          <w:sz w:val="22"/>
          <w:szCs w:val="22"/>
        </w:rPr>
        <w:t>Определение факторов, способствующих формированию луж на различных типах дорожных покрытий их воздействия на окружающую среду (включая разработку методики расчета критериев их значимости).</w:t>
      </w:r>
    </w:p>
    <w:p w:rsidR="00EE0F07" w:rsidRPr="008D7872" w:rsidRDefault="008D7872" w:rsidP="00F77304">
      <w:pPr>
        <w:spacing w:line="257" w:lineRule="auto"/>
        <w:jc w:val="both"/>
        <w:rPr>
          <w:rFonts w:ascii="Minion Pro" w:hAnsi="Minion Pro" w:cstheme="majorBidi"/>
          <w:sz w:val="22"/>
          <w:szCs w:val="22"/>
        </w:rPr>
      </w:pPr>
      <w:r>
        <w:rPr>
          <w:rFonts w:ascii="Minion Pro" w:hAnsi="Minion Pro" w:cstheme="majorBidi"/>
          <w:sz w:val="22"/>
          <w:szCs w:val="22"/>
        </w:rPr>
        <w:t>4. </w:t>
      </w:r>
      <w:r w:rsidR="00EE0F07" w:rsidRPr="008D7872">
        <w:rPr>
          <w:rFonts w:ascii="Minion Pro" w:hAnsi="Minion Pro" w:cstheme="majorBidi"/>
          <w:sz w:val="22"/>
          <w:szCs w:val="22"/>
        </w:rPr>
        <w:t xml:space="preserve">Оценка санитарно-эпидемиологической опасности образования луж на основе материалов, характеризующих санитарно-эпидемиологическую обстановку на конкретном участке городской территории (города в целом), включая расчет </w:t>
      </w:r>
      <w:r w:rsidR="00EE0F07" w:rsidRPr="008D7872">
        <w:rPr>
          <w:rFonts w:ascii="Minion Pro" w:hAnsi="Minion Pro" w:cstheme="majorBidi"/>
          <w:sz w:val="22"/>
          <w:szCs w:val="22"/>
        </w:rPr>
        <w:lastRenderedPageBreak/>
        <w:t>риска распространения через лужи возбудителей инфекционных заболеваний.</w:t>
      </w:r>
    </w:p>
    <w:p w:rsidR="00EE0F07" w:rsidRPr="008D7872" w:rsidRDefault="008D7872" w:rsidP="00F77304">
      <w:pPr>
        <w:spacing w:line="257" w:lineRule="auto"/>
        <w:jc w:val="both"/>
        <w:rPr>
          <w:rFonts w:ascii="Minion Pro" w:hAnsi="Minion Pro" w:cstheme="majorBidi"/>
          <w:sz w:val="22"/>
          <w:szCs w:val="22"/>
        </w:rPr>
      </w:pPr>
      <w:r>
        <w:rPr>
          <w:rFonts w:ascii="Minion Pro" w:hAnsi="Minion Pro" w:cstheme="majorBidi"/>
          <w:sz w:val="22"/>
          <w:szCs w:val="22"/>
        </w:rPr>
        <w:t>5. </w:t>
      </w:r>
      <w:r w:rsidR="00EE0F07" w:rsidRPr="008D7872">
        <w:rPr>
          <w:rFonts w:ascii="Minion Pro" w:hAnsi="Minion Pro" w:cstheme="majorBidi"/>
          <w:sz w:val="22"/>
          <w:szCs w:val="22"/>
        </w:rPr>
        <w:t>Методика прогнозирования процесса образования луж, их динамики и расчет риска из неблагоприятного воздействия на экологическую и санитарно-эпидемиологическую обстановку при возведении объектов капитального строительства.</w:t>
      </w:r>
    </w:p>
    <w:p w:rsidR="008D7872" w:rsidRPr="00E770DD" w:rsidRDefault="008D7872" w:rsidP="00F77304">
      <w:pPr>
        <w:pStyle w:val="af1"/>
        <w:pBdr>
          <w:bottom w:val="double" w:sz="4" w:space="1" w:color="auto"/>
        </w:pBdr>
        <w:spacing w:before="240" w:line="257" w:lineRule="auto"/>
        <w:ind w:left="0"/>
        <w:jc w:val="both"/>
        <w:rPr>
          <w:rFonts w:ascii="Minion Pro" w:hAnsi="Minion Pro" w:cstheme="majorBidi"/>
          <w:sz w:val="22"/>
          <w:szCs w:val="22"/>
        </w:rPr>
      </w:pPr>
    </w:p>
    <w:p w:rsidR="00E2029B" w:rsidRPr="00A715BF" w:rsidRDefault="005C2671" w:rsidP="00F77304">
      <w:pPr>
        <w:pStyle w:val="1"/>
        <w:spacing w:before="240" w:after="240" w:line="257" w:lineRule="auto"/>
        <w:jc w:val="center"/>
        <w:rPr>
          <w:rFonts w:ascii="Minion Pro" w:hAnsi="Minion Pro"/>
          <w:smallCaps/>
          <w:color w:val="auto"/>
          <w:sz w:val="24"/>
          <w:szCs w:val="24"/>
        </w:rPr>
      </w:pPr>
      <w:bookmarkStart w:id="21" w:name="_Toc434677685"/>
      <w:r w:rsidRPr="00A715BF">
        <w:rPr>
          <w:rFonts w:ascii="Minion Pro" w:hAnsi="Minion Pro"/>
          <w:smallCaps/>
          <w:color w:val="auto"/>
          <w:sz w:val="24"/>
          <w:szCs w:val="24"/>
        </w:rPr>
        <w:t>20</w:t>
      </w:r>
      <w:r w:rsidR="00785103" w:rsidRPr="00A715BF">
        <w:rPr>
          <w:rFonts w:ascii="Minion Pro" w:hAnsi="Minion Pro"/>
          <w:smallCaps/>
          <w:color w:val="auto"/>
          <w:sz w:val="24"/>
          <w:szCs w:val="24"/>
        </w:rPr>
        <w:t>. </w:t>
      </w:r>
      <w:r w:rsidR="00E2029B" w:rsidRPr="00A715BF">
        <w:rPr>
          <w:rFonts w:ascii="Minion Pro" w:hAnsi="Minion Pro"/>
          <w:smallCaps/>
          <w:color w:val="auto"/>
          <w:sz w:val="24"/>
          <w:szCs w:val="24"/>
        </w:rPr>
        <w:t>Резорты</w:t>
      </w:r>
      <w:r w:rsidR="00A715BF">
        <w:rPr>
          <w:rFonts w:ascii="Minion Pro" w:hAnsi="Minion Pro"/>
          <w:smallCaps/>
          <w:color w:val="auto"/>
          <w:sz w:val="24"/>
          <w:szCs w:val="24"/>
        </w:rPr>
        <w:t>.</w:t>
      </w:r>
      <w:r w:rsidR="00E2029B" w:rsidRPr="00A715BF">
        <w:rPr>
          <w:rFonts w:ascii="Minion Pro" w:hAnsi="Minion Pro"/>
          <w:smallCaps/>
          <w:color w:val="auto"/>
          <w:sz w:val="24"/>
          <w:szCs w:val="24"/>
        </w:rPr>
        <w:t xml:space="preserve"> </w:t>
      </w:r>
      <w:r w:rsidR="00A715BF">
        <w:rPr>
          <w:rFonts w:ascii="Minion Pro" w:hAnsi="Minion Pro"/>
          <w:smallCaps/>
          <w:color w:val="auto"/>
          <w:sz w:val="24"/>
          <w:szCs w:val="24"/>
        </w:rPr>
        <w:t>Э</w:t>
      </w:r>
      <w:r w:rsidR="00E2029B" w:rsidRPr="00A715BF">
        <w:rPr>
          <w:rFonts w:ascii="Minion Pro" w:hAnsi="Minion Pro"/>
          <w:smallCaps/>
          <w:color w:val="auto"/>
          <w:sz w:val="24"/>
          <w:szCs w:val="24"/>
        </w:rPr>
        <w:t xml:space="preserve">кологические основы </w:t>
      </w:r>
      <w:r w:rsidR="00A715BF">
        <w:rPr>
          <w:rFonts w:ascii="Minion Pro" w:hAnsi="Minion Pro"/>
          <w:smallCaps/>
          <w:color w:val="auto"/>
          <w:sz w:val="24"/>
          <w:szCs w:val="24"/>
        </w:rPr>
        <w:br/>
      </w:r>
      <w:r w:rsidR="00E2029B" w:rsidRPr="00A715BF">
        <w:rPr>
          <w:rFonts w:ascii="Minion Pro" w:hAnsi="Minion Pro"/>
          <w:smallCaps/>
          <w:color w:val="auto"/>
          <w:sz w:val="24"/>
          <w:szCs w:val="24"/>
        </w:rPr>
        <w:t>проектирования мест массового отдыха</w:t>
      </w:r>
      <w:bookmarkEnd w:id="21"/>
    </w:p>
    <w:p w:rsidR="00E2029B" w:rsidRPr="00E770DD" w:rsidRDefault="00E2029B" w:rsidP="003F1B6B">
      <w:pPr>
        <w:pStyle w:val="a5"/>
        <w:spacing w:before="120" w:line="257" w:lineRule="auto"/>
        <w:rPr>
          <w:rFonts w:ascii="Minion Pro" w:hAnsi="Minion Pro"/>
          <w:b/>
          <w:bCs/>
          <w:i w:val="0"/>
          <w:iCs w:val="0"/>
          <w:smallCaps/>
          <w:color w:val="auto"/>
          <w:spacing w:val="0"/>
          <w:sz w:val="22"/>
          <w:szCs w:val="22"/>
        </w:rPr>
      </w:pPr>
      <w:r w:rsidRPr="00E770DD">
        <w:rPr>
          <w:rFonts w:ascii="Minion Pro" w:hAnsi="Minion Pro"/>
          <w:b/>
          <w:bCs/>
          <w:i w:val="0"/>
          <w:iCs w:val="0"/>
          <w:smallCaps/>
          <w:color w:val="auto"/>
          <w:spacing w:val="0"/>
          <w:sz w:val="22"/>
          <w:szCs w:val="22"/>
        </w:rPr>
        <w:t>Определение и сравнительное содержание терминов «резорт» и «курорт»</w:t>
      </w:r>
    </w:p>
    <w:p w:rsidR="00E2029B" w:rsidRPr="00E770DD" w:rsidRDefault="00E2029B" w:rsidP="00F77304">
      <w:pPr>
        <w:spacing w:line="257" w:lineRule="auto"/>
        <w:ind w:firstLine="284"/>
        <w:jc w:val="both"/>
        <w:rPr>
          <w:rFonts w:ascii="Minion Pro" w:hAnsi="Minion Pro" w:cstheme="majorBidi"/>
          <w:sz w:val="22"/>
          <w:szCs w:val="22"/>
        </w:rPr>
      </w:pPr>
      <w:r w:rsidRPr="00AB0214">
        <w:rPr>
          <w:rFonts w:ascii="Minion Pro" w:hAnsi="Minion Pro" w:cstheme="majorBidi"/>
          <w:sz w:val="22"/>
          <w:szCs w:val="22"/>
        </w:rPr>
        <w:t xml:space="preserve">Понятие </w:t>
      </w:r>
      <w:r w:rsidRPr="00AB0214">
        <w:rPr>
          <w:rFonts w:ascii="Minion Pro" w:hAnsi="Minion Pro" w:cstheme="majorBidi"/>
          <w:b/>
          <w:bCs/>
          <w:sz w:val="22"/>
          <w:szCs w:val="22"/>
        </w:rPr>
        <w:t>«резорт»</w:t>
      </w:r>
      <w:r w:rsidRPr="00AB0214">
        <w:rPr>
          <w:rFonts w:ascii="Minion Pro" w:hAnsi="Minion Pro" w:cstheme="majorBidi"/>
          <w:sz w:val="22"/>
          <w:szCs w:val="22"/>
        </w:rPr>
        <w:t xml:space="preserve"> (от англ. </w:t>
      </w:r>
      <w:r w:rsidRPr="00AB0214">
        <w:rPr>
          <w:rFonts w:ascii="Minion Pro" w:hAnsi="Minion Pro" w:cstheme="majorBidi"/>
          <w:sz w:val="22"/>
          <w:szCs w:val="22"/>
          <w:lang w:val="en-US"/>
        </w:rPr>
        <w:t>resort</w:t>
      </w:r>
      <w:r w:rsidRPr="00AB0214">
        <w:rPr>
          <w:rFonts w:ascii="Minion Pro" w:hAnsi="Minion Pro" w:cstheme="majorBidi"/>
          <w:sz w:val="22"/>
          <w:szCs w:val="22"/>
        </w:rPr>
        <w:t xml:space="preserve"> – место отдыха) включает </w:t>
      </w:r>
      <w:r w:rsidRPr="00AB0214">
        <w:rPr>
          <w:rFonts w:ascii="Minion Pro" w:hAnsi="Minion Pro" w:cstheme="majorBidi"/>
          <w:b/>
          <w:bCs/>
          <w:sz w:val="22"/>
          <w:szCs w:val="22"/>
        </w:rPr>
        <w:t xml:space="preserve">любые объекты, расположенные за пределами жилища человека, которые могут быть использованы в качестве мест отдыха. </w:t>
      </w:r>
      <w:r w:rsidRPr="00AB0214">
        <w:rPr>
          <w:rFonts w:ascii="Minion Pro" w:hAnsi="Minion Pro" w:cstheme="majorBidi"/>
          <w:sz w:val="22"/>
          <w:szCs w:val="22"/>
        </w:rPr>
        <w:t>К резортам могут быть причислены как крошечный клочок земли со скамейкой под д</w:t>
      </w:r>
      <w:r w:rsidRPr="00E770DD">
        <w:rPr>
          <w:rFonts w:ascii="Minion Pro" w:hAnsi="Minion Pro" w:cstheme="majorBidi"/>
          <w:sz w:val="22"/>
          <w:szCs w:val="22"/>
        </w:rPr>
        <w:t>еревом в небольшом дворе, так и лесопарковая зона, размером в несколько</w:t>
      </w:r>
      <w:r w:rsidR="003172F9" w:rsidRPr="00E770DD">
        <w:rPr>
          <w:rFonts w:ascii="Minion Pro" w:hAnsi="Minion Pro" w:cstheme="majorBidi"/>
          <w:sz w:val="22"/>
          <w:szCs w:val="22"/>
        </w:rPr>
        <w:t xml:space="preserve"> десятков</w:t>
      </w:r>
      <w:r w:rsidRPr="00E770DD">
        <w:rPr>
          <w:rFonts w:ascii="Minion Pro" w:hAnsi="Minion Pro" w:cstheme="majorBidi"/>
          <w:sz w:val="22"/>
          <w:szCs w:val="22"/>
        </w:rPr>
        <w:t xml:space="preserve"> км</w:t>
      </w:r>
      <w:r w:rsidRPr="00E770DD">
        <w:rPr>
          <w:rFonts w:ascii="Minion Pro" w:hAnsi="Minion Pro" w:cstheme="majorBidi"/>
          <w:sz w:val="22"/>
          <w:szCs w:val="22"/>
          <w:vertAlign w:val="superscript"/>
        </w:rPr>
        <w:t>2</w:t>
      </w:r>
      <w:r w:rsidRPr="00E770DD">
        <w:rPr>
          <w:rFonts w:ascii="Minion Pro" w:hAnsi="Minion Pro" w:cstheme="majorBidi"/>
          <w:sz w:val="22"/>
          <w:szCs w:val="22"/>
        </w:rPr>
        <w:t xml:space="preserve">. Главное </w:t>
      </w:r>
      <w:r w:rsidR="003172F9" w:rsidRPr="00E770DD">
        <w:rPr>
          <w:rFonts w:ascii="Minion Pro" w:hAnsi="Minion Pro" w:cstheme="majorBidi"/>
          <w:sz w:val="22"/>
          <w:szCs w:val="22"/>
        </w:rPr>
        <w:t>раз</w:t>
      </w:r>
      <w:r w:rsidRPr="00E770DD">
        <w:rPr>
          <w:rFonts w:ascii="Minion Pro" w:hAnsi="Minion Pro" w:cstheme="majorBidi"/>
          <w:sz w:val="22"/>
          <w:szCs w:val="22"/>
        </w:rPr>
        <w:t>личие понятий «</w:t>
      </w:r>
      <w:r w:rsidRPr="00E770DD">
        <w:rPr>
          <w:rFonts w:ascii="Minion Pro" w:hAnsi="Minion Pro" w:cstheme="majorBidi"/>
          <w:b/>
          <w:bCs/>
          <w:sz w:val="22"/>
          <w:szCs w:val="22"/>
        </w:rPr>
        <w:t>резорт</w:t>
      </w:r>
      <w:r w:rsidRPr="00E770DD">
        <w:rPr>
          <w:rFonts w:ascii="Minion Pro" w:hAnsi="Minion Pro" w:cstheme="majorBidi"/>
          <w:sz w:val="22"/>
          <w:szCs w:val="22"/>
        </w:rPr>
        <w:t xml:space="preserve">» и </w:t>
      </w:r>
      <w:r w:rsidRPr="007826FD">
        <w:rPr>
          <w:rFonts w:ascii="Minion Pro" w:hAnsi="Minion Pro" w:cstheme="majorBidi"/>
          <w:sz w:val="22"/>
          <w:szCs w:val="22"/>
        </w:rPr>
        <w:t>«</w:t>
      </w:r>
      <w:r w:rsidRPr="00E770DD">
        <w:rPr>
          <w:rFonts w:ascii="Minion Pro" w:hAnsi="Minion Pro" w:cstheme="majorBidi"/>
          <w:b/>
          <w:bCs/>
          <w:sz w:val="22"/>
          <w:szCs w:val="22"/>
        </w:rPr>
        <w:t>курорт</w:t>
      </w:r>
      <w:r w:rsidRPr="007826FD">
        <w:rPr>
          <w:rFonts w:ascii="Minion Pro" w:hAnsi="Minion Pro" w:cstheme="majorBidi"/>
          <w:sz w:val="22"/>
          <w:szCs w:val="22"/>
        </w:rPr>
        <w:t>»</w:t>
      </w:r>
      <w:r w:rsidRPr="00E770DD">
        <w:rPr>
          <w:rFonts w:ascii="Minion Pro" w:hAnsi="Minion Pro" w:cstheme="majorBidi"/>
          <w:sz w:val="22"/>
          <w:szCs w:val="22"/>
        </w:rPr>
        <w:t xml:space="preserve"> заключается в том, что курорт обязательно должен обладать целительными</w:t>
      </w:r>
      <w:r w:rsidR="003172F9" w:rsidRPr="00E770DD">
        <w:rPr>
          <w:rFonts w:ascii="Minion Pro" w:hAnsi="Minion Pro" w:cstheme="majorBidi"/>
          <w:sz w:val="22"/>
          <w:szCs w:val="22"/>
        </w:rPr>
        <w:t xml:space="preserve"> и</w:t>
      </w:r>
      <w:r w:rsidRPr="00E770DD">
        <w:rPr>
          <w:rFonts w:ascii="Minion Pro" w:hAnsi="Minion Pro" w:cstheme="majorBidi"/>
          <w:sz w:val="22"/>
          <w:szCs w:val="22"/>
        </w:rPr>
        <w:t xml:space="preserve"> оздоровительными свойствами. Резорт </w:t>
      </w:r>
      <w:r w:rsidR="003172F9" w:rsidRPr="00E770DD">
        <w:rPr>
          <w:rFonts w:ascii="Minion Pro" w:hAnsi="Minion Pro" w:cstheme="majorBidi"/>
          <w:sz w:val="22"/>
          <w:szCs w:val="22"/>
        </w:rPr>
        <w:t xml:space="preserve">же </w:t>
      </w:r>
      <w:r w:rsidRPr="00E770DD">
        <w:rPr>
          <w:rFonts w:ascii="Minion Pro" w:hAnsi="Minion Pro" w:cstheme="majorBidi"/>
          <w:sz w:val="22"/>
          <w:szCs w:val="22"/>
        </w:rPr>
        <w:t xml:space="preserve">может быть лишен их, хотя </w:t>
      </w:r>
      <w:r w:rsidR="003172F9" w:rsidRPr="00E770DD">
        <w:rPr>
          <w:rFonts w:ascii="Minion Pro" w:hAnsi="Minion Pro" w:cstheme="majorBidi"/>
          <w:sz w:val="22"/>
          <w:szCs w:val="22"/>
        </w:rPr>
        <w:t>таких свойств</w:t>
      </w:r>
      <w:r w:rsidRPr="00E770DD">
        <w:rPr>
          <w:rFonts w:ascii="Minion Pro" w:hAnsi="Minion Pro" w:cstheme="majorBidi"/>
          <w:sz w:val="22"/>
          <w:szCs w:val="22"/>
        </w:rPr>
        <w:t xml:space="preserve"> наличие повышает его статус. Важно также обратить внимание на принципиальное различие методологических подходов в изучени</w:t>
      </w:r>
      <w:r w:rsidR="00785103" w:rsidRPr="00E770DD">
        <w:rPr>
          <w:rFonts w:ascii="Minion Pro" w:hAnsi="Minion Pro" w:cstheme="majorBidi"/>
          <w:sz w:val="22"/>
          <w:szCs w:val="22"/>
        </w:rPr>
        <w:t>и</w:t>
      </w:r>
      <w:r w:rsidRPr="00E770DD">
        <w:rPr>
          <w:rFonts w:ascii="Minion Pro" w:hAnsi="Minion Pro" w:cstheme="majorBidi"/>
          <w:sz w:val="22"/>
          <w:szCs w:val="22"/>
        </w:rPr>
        <w:t xml:space="preserve"> резортов и курортов, лежащих в основе соответствующих научных дисциплин. Если </w:t>
      </w:r>
      <w:r w:rsidRPr="00E770DD">
        <w:rPr>
          <w:rFonts w:ascii="Minion Pro" w:hAnsi="Minion Pro" w:cstheme="majorBidi"/>
          <w:b/>
          <w:bCs/>
          <w:sz w:val="22"/>
          <w:szCs w:val="22"/>
        </w:rPr>
        <w:t>курортология</w:t>
      </w:r>
      <w:r w:rsidRPr="00E770DD">
        <w:rPr>
          <w:rFonts w:ascii="Minion Pro" w:hAnsi="Minion Pro" w:cstheme="majorBidi"/>
          <w:sz w:val="22"/>
          <w:szCs w:val="22"/>
        </w:rPr>
        <w:t xml:space="preserve"> – это отрасль </w:t>
      </w:r>
      <w:hyperlink r:id="rId13" w:tooltip="Медицина" w:history="1">
        <w:r w:rsidRPr="00E770DD">
          <w:rPr>
            <w:rStyle w:val="aa"/>
            <w:rFonts w:ascii="Minion Pro" w:hAnsi="Minion Pro" w:cstheme="majorBidi"/>
            <w:color w:val="auto"/>
            <w:sz w:val="22"/>
            <w:szCs w:val="22"/>
            <w:u w:val="none"/>
          </w:rPr>
          <w:t>медицины</w:t>
        </w:r>
      </w:hyperlink>
      <w:r w:rsidRPr="00E770DD">
        <w:rPr>
          <w:rFonts w:ascii="Minion Pro" w:hAnsi="Minion Pro" w:cstheme="majorBidi"/>
          <w:sz w:val="22"/>
          <w:szCs w:val="22"/>
        </w:rPr>
        <w:t xml:space="preserve">, предметом изучения которой является воздействие на организм человека целебных природных условий, то предмет </w:t>
      </w:r>
      <w:r w:rsidRPr="00E770DD">
        <w:rPr>
          <w:rFonts w:ascii="Minion Pro" w:hAnsi="Minion Pro" w:cstheme="majorBidi"/>
          <w:b/>
          <w:bCs/>
          <w:sz w:val="22"/>
          <w:szCs w:val="22"/>
        </w:rPr>
        <w:t>резортологии</w:t>
      </w:r>
      <w:r w:rsidRPr="00E770DD">
        <w:rPr>
          <w:rFonts w:ascii="Minion Pro" w:hAnsi="Minion Pro" w:cstheme="majorBidi"/>
          <w:sz w:val="22"/>
          <w:szCs w:val="22"/>
        </w:rPr>
        <w:t xml:space="preserve"> – </w:t>
      </w:r>
      <w:r w:rsidR="00CB0158" w:rsidRPr="00E770DD">
        <w:rPr>
          <w:rFonts w:ascii="Minion Pro" w:hAnsi="Minion Pro" w:cstheme="majorBidi"/>
          <w:sz w:val="22"/>
          <w:szCs w:val="22"/>
        </w:rPr>
        <w:t xml:space="preserve">это </w:t>
      </w:r>
      <w:r w:rsidRPr="00E770DD">
        <w:rPr>
          <w:rFonts w:ascii="Minion Pro" w:hAnsi="Minion Pro" w:cstheme="majorBidi"/>
          <w:sz w:val="22"/>
          <w:szCs w:val="22"/>
        </w:rPr>
        <w:lastRenderedPageBreak/>
        <w:t>возможность использования среды обитания человека для массового отдыха,</w:t>
      </w:r>
      <w:r w:rsidR="00CB0158" w:rsidRPr="00E770DD">
        <w:rPr>
          <w:rFonts w:ascii="Minion Pro" w:hAnsi="Minion Pro" w:cstheme="majorBidi"/>
          <w:sz w:val="22"/>
          <w:szCs w:val="22"/>
        </w:rPr>
        <w:t xml:space="preserve"> и</w:t>
      </w:r>
      <w:r w:rsidRPr="00E770DD">
        <w:rPr>
          <w:rFonts w:ascii="Minion Pro" w:hAnsi="Minion Pro" w:cstheme="majorBidi"/>
          <w:sz w:val="22"/>
          <w:szCs w:val="22"/>
        </w:rPr>
        <w:t xml:space="preserve"> ее свойства, способные обеспечить его. Таким образом, резортология, входит в сферу экологических наук.</w:t>
      </w:r>
    </w:p>
    <w:p w:rsidR="00E2029B" w:rsidRPr="00E770DD" w:rsidRDefault="00E2029B" w:rsidP="003F1B6B">
      <w:pPr>
        <w:pStyle w:val="a5"/>
        <w:spacing w:before="120" w:line="257" w:lineRule="auto"/>
        <w:rPr>
          <w:rFonts w:ascii="Minion Pro" w:hAnsi="Minion Pro"/>
          <w:b/>
          <w:bCs/>
          <w:i w:val="0"/>
          <w:iCs w:val="0"/>
          <w:smallCaps/>
          <w:color w:val="auto"/>
          <w:spacing w:val="0"/>
          <w:sz w:val="22"/>
          <w:szCs w:val="22"/>
        </w:rPr>
      </w:pPr>
      <w:r w:rsidRPr="00E770DD">
        <w:rPr>
          <w:rFonts w:ascii="Minion Pro" w:hAnsi="Minion Pro"/>
          <w:b/>
          <w:bCs/>
          <w:i w:val="0"/>
          <w:iCs w:val="0"/>
          <w:smallCaps/>
          <w:color w:val="auto"/>
          <w:spacing w:val="0"/>
          <w:sz w:val="22"/>
          <w:szCs w:val="22"/>
        </w:rPr>
        <w:t>Атрибуты резорт</w:t>
      </w:r>
      <w:r w:rsidR="003F1B6B">
        <w:rPr>
          <w:rFonts w:ascii="Minion Pro" w:hAnsi="Minion Pro"/>
          <w:b/>
          <w:bCs/>
          <w:i w:val="0"/>
          <w:iCs w:val="0"/>
          <w:smallCaps/>
          <w:color w:val="auto"/>
          <w:spacing w:val="0"/>
          <w:sz w:val="22"/>
          <w:szCs w:val="22"/>
        </w:rPr>
        <w:t>ов</w:t>
      </w:r>
    </w:p>
    <w:p w:rsidR="00E2029B" w:rsidRPr="00E770DD" w:rsidRDefault="00E2029B" w:rsidP="00F77304">
      <w:pPr>
        <w:spacing w:line="257" w:lineRule="auto"/>
        <w:ind w:firstLine="284"/>
        <w:jc w:val="both"/>
        <w:rPr>
          <w:rFonts w:ascii="Minion Pro" w:hAnsi="Minion Pro" w:cstheme="majorBidi"/>
          <w:sz w:val="22"/>
          <w:szCs w:val="22"/>
        </w:rPr>
      </w:pPr>
      <w:r w:rsidRPr="00E770DD">
        <w:rPr>
          <w:rFonts w:ascii="Minion Pro" w:hAnsi="Minion Pro" w:cstheme="majorBidi"/>
          <w:sz w:val="22"/>
          <w:szCs w:val="22"/>
        </w:rPr>
        <w:t>Непременными свойствами любого резорта</w:t>
      </w:r>
      <w:r w:rsidR="00CB0158" w:rsidRPr="00E770DD">
        <w:rPr>
          <w:rFonts w:ascii="Minion Pro" w:hAnsi="Minion Pro" w:cstheme="majorBidi"/>
          <w:sz w:val="22"/>
          <w:szCs w:val="22"/>
        </w:rPr>
        <w:t>,</w:t>
      </w:r>
      <w:r w:rsidRPr="00E770DD">
        <w:rPr>
          <w:rFonts w:ascii="Minion Pro" w:hAnsi="Minion Pro" w:cstheme="majorBidi"/>
          <w:sz w:val="22"/>
          <w:szCs w:val="22"/>
        </w:rPr>
        <w:t xml:space="preserve"> вне зависимости </w:t>
      </w:r>
      <w:r w:rsidR="00CB0158" w:rsidRPr="00E770DD">
        <w:rPr>
          <w:rFonts w:ascii="Minion Pro" w:hAnsi="Minion Pro" w:cstheme="majorBidi"/>
          <w:sz w:val="22"/>
          <w:szCs w:val="22"/>
        </w:rPr>
        <w:t xml:space="preserve">от </w:t>
      </w:r>
      <w:r w:rsidRPr="00E770DD">
        <w:rPr>
          <w:rFonts w:ascii="Minion Pro" w:hAnsi="Minion Pro" w:cstheme="majorBidi"/>
          <w:sz w:val="22"/>
          <w:szCs w:val="22"/>
        </w:rPr>
        <w:t>масштабов и других особенностей, которые могут использоваться для оценки его качества, являются:</w:t>
      </w:r>
    </w:p>
    <w:p w:rsidR="00E2029B" w:rsidRPr="00E770DD" w:rsidRDefault="00E2029B" w:rsidP="00F77304">
      <w:pPr>
        <w:pStyle w:val="af1"/>
        <w:numPr>
          <w:ilvl w:val="0"/>
          <w:numId w:val="10"/>
        </w:numPr>
        <w:spacing w:line="257" w:lineRule="auto"/>
        <w:ind w:left="0" w:firstLine="0"/>
        <w:jc w:val="both"/>
        <w:rPr>
          <w:rFonts w:ascii="Minion Pro" w:hAnsi="Minion Pro" w:cstheme="majorBidi"/>
          <w:sz w:val="22"/>
          <w:szCs w:val="22"/>
        </w:rPr>
      </w:pPr>
      <w:r w:rsidRPr="00E770DD">
        <w:rPr>
          <w:rFonts w:ascii="Minion Pro" w:hAnsi="Minion Pro" w:cstheme="majorBidi"/>
          <w:b/>
          <w:bCs/>
          <w:sz w:val="22"/>
          <w:szCs w:val="22"/>
        </w:rPr>
        <w:t>рекреационный потенциал</w:t>
      </w:r>
      <w:r w:rsidRPr="00E770DD">
        <w:rPr>
          <w:rFonts w:ascii="Minion Pro" w:hAnsi="Minion Pro" w:cstheme="majorBidi"/>
          <w:sz w:val="22"/>
          <w:szCs w:val="22"/>
        </w:rPr>
        <w:t>, который определяется как степень пригодности участка окружающей среды для отдыха, его важнейшей составляющей является наличие компонентов природной среды или объект</w:t>
      </w:r>
      <w:r w:rsidR="009A6EDD" w:rsidRPr="00E770DD">
        <w:rPr>
          <w:rFonts w:ascii="Minion Pro" w:hAnsi="Minion Pro" w:cstheme="majorBidi"/>
          <w:sz w:val="22"/>
          <w:szCs w:val="22"/>
        </w:rPr>
        <w:t>о</w:t>
      </w:r>
      <w:r w:rsidRPr="00E770DD">
        <w:rPr>
          <w:rFonts w:ascii="Minion Pro" w:hAnsi="Minion Pro" w:cstheme="majorBidi"/>
          <w:sz w:val="22"/>
          <w:szCs w:val="22"/>
        </w:rPr>
        <w:t>в, имитирующи</w:t>
      </w:r>
      <w:r w:rsidR="009A6EDD" w:rsidRPr="00E770DD">
        <w:rPr>
          <w:rFonts w:ascii="Minion Pro" w:hAnsi="Minion Pro" w:cstheme="majorBidi"/>
          <w:sz w:val="22"/>
          <w:szCs w:val="22"/>
        </w:rPr>
        <w:t>х</w:t>
      </w:r>
      <w:r w:rsidRPr="00E770DD">
        <w:rPr>
          <w:rFonts w:ascii="Minion Pro" w:hAnsi="Minion Pro" w:cstheme="majorBidi"/>
          <w:sz w:val="22"/>
          <w:szCs w:val="22"/>
        </w:rPr>
        <w:t xml:space="preserve"> их; </w:t>
      </w:r>
    </w:p>
    <w:p w:rsidR="00E2029B" w:rsidRPr="00E770DD" w:rsidRDefault="00E2029B" w:rsidP="00F77304">
      <w:pPr>
        <w:pStyle w:val="af1"/>
        <w:numPr>
          <w:ilvl w:val="0"/>
          <w:numId w:val="10"/>
        </w:numPr>
        <w:spacing w:line="257" w:lineRule="auto"/>
        <w:ind w:left="0" w:firstLine="0"/>
        <w:jc w:val="both"/>
        <w:rPr>
          <w:rFonts w:ascii="Minion Pro" w:hAnsi="Minion Pro" w:cstheme="majorBidi"/>
          <w:sz w:val="22"/>
          <w:szCs w:val="22"/>
        </w:rPr>
      </w:pPr>
      <w:r w:rsidRPr="00E770DD">
        <w:rPr>
          <w:rFonts w:ascii="Minion Pro" w:hAnsi="Minion Pro" w:cstheme="majorBidi"/>
          <w:b/>
          <w:bCs/>
          <w:sz w:val="22"/>
          <w:szCs w:val="22"/>
        </w:rPr>
        <w:t>социальная привлекательность</w:t>
      </w:r>
      <w:r w:rsidRPr="00E770DD">
        <w:rPr>
          <w:rFonts w:ascii="Minion Pro" w:hAnsi="Minion Pro" w:cstheme="majorBidi"/>
          <w:sz w:val="22"/>
          <w:szCs w:val="22"/>
        </w:rPr>
        <w:t>, которая определятся уровнем позитивности его общего восприятия населением (стремлением посещать данный участок окружающей среды).</w:t>
      </w:r>
    </w:p>
    <w:p w:rsidR="00E2029B" w:rsidRPr="00E770DD" w:rsidRDefault="00E2029B" w:rsidP="00F77304">
      <w:pPr>
        <w:spacing w:line="257" w:lineRule="auto"/>
        <w:ind w:firstLine="284"/>
        <w:jc w:val="both"/>
        <w:rPr>
          <w:rFonts w:ascii="Minion Pro" w:hAnsi="Minion Pro" w:cstheme="majorBidi"/>
          <w:sz w:val="22"/>
          <w:szCs w:val="22"/>
        </w:rPr>
      </w:pPr>
      <w:r w:rsidRPr="00E770DD">
        <w:rPr>
          <w:rFonts w:ascii="Minion Pro" w:hAnsi="Minion Pro" w:cstheme="majorBidi"/>
          <w:sz w:val="22"/>
          <w:szCs w:val="22"/>
        </w:rPr>
        <w:t xml:space="preserve">Данные параметры в определенной степени взаимосвязаны, но всегда имеют самостоятельную значимость. Так рекреационный потенциал дворовой территории может быть минимален, а социальная ее привлекательность достаточно велика. </w:t>
      </w:r>
    </w:p>
    <w:p w:rsidR="00E2029B" w:rsidRPr="00E770DD" w:rsidRDefault="00E2029B" w:rsidP="00F77304">
      <w:pPr>
        <w:spacing w:line="257" w:lineRule="auto"/>
        <w:ind w:firstLine="284"/>
        <w:jc w:val="both"/>
        <w:rPr>
          <w:rFonts w:ascii="Minion Pro" w:hAnsi="Minion Pro" w:cstheme="majorBidi"/>
          <w:sz w:val="22"/>
          <w:szCs w:val="22"/>
        </w:rPr>
      </w:pPr>
      <w:r w:rsidRPr="00E770DD">
        <w:rPr>
          <w:rFonts w:ascii="Minion Pro" w:hAnsi="Minion Pro" w:cstheme="majorBidi"/>
          <w:sz w:val="22"/>
          <w:szCs w:val="22"/>
        </w:rPr>
        <w:t>Создание (повышение, сохранение) рекреационного потенциала и социальной привлекательности резортов может осуществляться как путем комплексного решения экологических, инженерно-технических и социальных проблем, так и разработк</w:t>
      </w:r>
      <w:r w:rsidR="00CB0158" w:rsidRPr="00E770DD">
        <w:rPr>
          <w:rFonts w:ascii="Minion Pro" w:hAnsi="Minion Pro" w:cstheme="majorBidi"/>
          <w:sz w:val="22"/>
          <w:szCs w:val="22"/>
        </w:rPr>
        <w:t>ой</w:t>
      </w:r>
      <w:r w:rsidRPr="00E770DD">
        <w:rPr>
          <w:rFonts w:ascii="Minion Pro" w:hAnsi="Minion Pro" w:cstheme="majorBidi"/>
          <w:sz w:val="22"/>
          <w:szCs w:val="22"/>
        </w:rPr>
        <w:t xml:space="preserve"> мероприятий по одному из этих направлений. В </w:t>
      </w:r>
      <w:r w:rsidR="00CB0158" w:rsidRPr="00E770DD">
        <w:rPr>
          <w:rFonts w:ascii="Minion Pro" w:hAnsi="Minion Pro" w:cstheme="majorBidi"/>
          <w:sz w:val="22"/>
          <w:szCs w:val="22"/>
        </w:rPr>
        <w:t>соответствии</w:t>
      </w:r>
      <w:r w:rsidRPr="00E770DD">
        <w:rPr>
          <w:rFonts w:ascii="Minion Pro" w:hAnsi="Minion Pro" w:cstheme="majorBidi"/>
          <w:sz w:val="22"/>
          <w:szCs w:val="22"/>
        </w:rPr>
        <w:t xml:space="preserve"> с чем</w:t>
      </w:r>
      <w:r w:rsidR="00AB0214">
        <w:rPr>
          <w:rFonts w:ascii="Minion Pro" w:hAnsi="Minion Pro" w:cstheme="majorBidi"/>
          <w:sz w:val="22"/>
          <w:szCs w:val="22"/>
        </w:rPr>
        <w:t>,</w:t>
      </w:r>
      <w:r w:rsidRPr="00E770DD">
        <w:rPr>
          <w:rFonts w:ascii="Minion Pro" w:hAnsi="Minion Pro" w:cstheme="majorBidi"/>
          <w:sz w:val="22"/>
          <w:szCs w:val="22"/>
        </w:rPr>
        <w:t xml:space="preserve"> можно выделить </w:t>
      </w:r>
      <w:r w:rsidRPr="00E770DD">
        <w:rPr>
          <w:rFonts w:ascii="Minion Pro" w:hAnsi="Minion Pro" w:cstheme="majorBidi"/>
          <w:b/>
          <w:bCs/>
          <w:sz w:val="22"/>
          <w:szCs w:val="22"/>
        </w:rPr>
        <w:t>общую, экологическую, архитектурную и ландшафтно-планировочную резортологию</w:t>
      </w:r>
      <w:r w:rsidRPr="00E770DD">
        <w:rPr>
          <w:rFonts w:ascii="Minion Pro" w:hAnsi="Minion Pro" w:cstheme="majorBidi"/>
          <w:sz w:val="22"/>
          <w:szCs w:val="22"/>
        </w:rPr>
        <w:t>.</w:t>
      </w:r>
    </w:p>
    <w:p w:rsidR="00C557FA" w:rsidRDefault="00C557FA">
      <w:pPr>
        <w:rPr>
          <w:rFonts w:ascii="Minion Pro" w:eastAsiaTheme="majorEastAsia" w:hAnsi="Minion Pro" w:cstheme="majorBidi"/>
          <w:b/>
          <w:bCs/>
          <w:smallCaps/>
          <w:sz w:val="22"/>
          <w:szCs w:val="22"/>
        </w:rPr>
      </w:pPr>
      <w:r>
        <w:rPr>
          <w:rFonts w:ascii="Minion Pro" w:hAnsi="Minion Pro"/>
          <w:b/>
          <w:bCs/>
          <w:i/>
          <w:iCs/>
          <w:smallCaps/>
          <w:sz w:val="22"/>
          <w:szCs w:val="22"/>
        </w:rPr>
        <w:br w:type="page"/>
      </w:r>
    </w:p>
    <w:p w:rsidR="00E2029B" w:rsidRPr="00E770DD" w:rsidRDefault="00E2029B" w:rsidP="003F1B6B">
      <w:pPr>
        <w:pStyle w:val="a5"/>
        <w:spacing w:before="120" w:line="257" w:lineRule="auto"/>
        <w:rPr>
          <w:rFonts w:ascii="Minion Pro" w:hAnsi="Minion Pro"/>
          <w:b/>
          <w:bCs/>
          <w:i w:val="0"/>
          <w:iCs w:val="0"/>
          <w:smallCaps/>
          <w:color w:val="auto"/>
          <w:spacing w:val="0"/>
          <w:sz w:val="22"/>
          <w:szCs w:val="22"/>
        </w:rPr>
      </w:pPr>
      <w:r w:rsidRPr="00E770DD">
        <w:rPr>
          <w:rFonts w:ascii="Minion Pro" w:hAnsi="Minion Pro"/>
          <w:b/>
          <w:bCs/>
          <w:i w:val="0"/>
          <w:iCs w:val="0"/>
          <w:smallCaps/>
          <w:color w:val="auto"/>
          <w:spacing w:val="0"/>
          <w:sz w:val="22"/>
          <w:szCs w:val="22"/>
        </w:rPr>
        <w:lastRenderedPageBreak/>
        <w:t>Генезис резортов</w:t>
      </w:r>
    </w:p>
    <w:p w:rsidR="00E2029B" w:rsidRPr="00E770DD" w:rsidRDefault="00E2029B" w:rsidP="00F77304">
      <w:pPr>
        <w:spacing w:line="257" w:lineRule="auto"/>
        <w:ind w:firstLine="284"/>
        <w:jc w:val="both"/>
        <w:rPr>
          <w:rFonts w:ascii="Minion Pro" w:hAnsi="Minion Pro" w:cstheme="majorBidi"/>
          <w:sz w:val="22"/>
          <w:szCs w:val="22"/>
        </w:rPr>
      </w:pPr>
      <w:r w:rsidRPr="00E770DD">
        <w:rPr>
          <w:rFonts w:ascii="Minion Pro" w:hAnsi="Minion Pro" w:cstheme="majorBidi"/>
          <w:sz w:val="22"/>
          <w:szCs w:val="22"/>
        </w:rPr>
        <w:t>Резорты образуются двумя различными путями. Первый их них</w:t>
      </w:r>
      <w:r w:rsidR="00CB0158" w:rsidRPr="00E770DD">
        <w:rPr>
          <w:rFonts w:ascii="Minion Pro" w:hAnsi="Minion Pro" w:cstheme="majorBidi"/>
          <w:sz w:val="22"/>
          <w:szCs w:val="22"/>
        </w:rPr>
        <w:t xml:space="preserve"> –</w:t>
      </w:r>
      <w:r w:rsidRPr="00E770DD">
        <w:rPr>
          <w:rFonts w:ascii="Minion Pro" w:hAnsi="Minion Pro" w:cstheme="majorBidi"/>
          <w:sz w:val="22"/>
          <w:szCs w:val="22"/>
        </w:rPr>
        <w:t xml:space="preserve"> это спонтанная организация мест массового отдыха, приводящая к воз</w:t>
      </w:r>
      <w:r w:rsidR="00CB0158" w:rsidRPr="00E770DD">
        <w:rPr>
          <w:rFonts w:ascii="Minion Pro" w:hAnsi="Minion Pro" w:cstheme="majorBidi"/>
          <w:sz w:val="22"/>
          <w:szCs w:val="22"/>
        </w:rPr>
        <w:t>никновению «</w:t>
      </w:r>
      <w:r w:rsidR="00CB0158" w:rsidRPr="00C557FA">
        <w:rPr>
          <w:rFonts w:ascii="Minion Pro" w:hAnsi="Minion Pro" w:cstheme="majorBidi"/>
          <w:b/>
          <w:bCs/>
          <w:sz w:val="22"/>
          <w:szCs w:val="22"/>
        </w:rPr>
        <w:t>стихийного резорта</w:t>
      </w:r>
      <w:r w:rsidR="00CB0158" w:rsidRPr="00E770DD">
        <w:rPr>
          <w:rFonts w:ascii="Minion Pro" w:hAnsi="Minion Pro" w:cstheme="majorBidi"/>
          <w:sz w:val="22"/>
          <w:szCs w:val="22"/>
        </w:rPr>
        <w:t>».</w:t>
      </w:r>
      <w:r w:rsidRPr="00E770DD">
        <w:rPr>
          <w:rFonts w:ascii="Minion Pro" w:hAnsi="Minion Pro" w:cstheme="majorBidi"/>
          <w:sz w:val="22"/>
          <w:szCs w:val="22"/>
        </w:rPr>
        <w:t xml:space="preserve"> Так, городские жители используют для отдыха различные пустыри, овраги и другие неблагоустроенные участки городской территории, где сохранились подвергшиеся </w:t>
      </w:r>
      <w:r w:rsidRPr="00C557FA">
        <w:rPr>
          <w:rFonts w:ascii="Minion Pro" w:hAnsi="Minion Pro" w:cstheme="majorBidi"/>
          <w:sz w:val="22"/>
          <w:szCs w:val="22"/>
        </w:rPr>
        <w:t>техногенезу</w:t>
      </w:r>
      <w:r w:rsidRPr="00E770DD">
        <w:rPr>
          <w:rFonts w:ascii="Minion Pro" w:hAnsi="Minion Pro" w:cstheme="majorBidi"/>
          <w:sz w:val="22"/>
          <w:szCs w:val="22"/>
        </w:rPr>
        <w:t xml:space="preserve"> и </w:t>
      </w:r>
      <w:r w:rsidRPr="00C557FA">
        <w:rPr>
          <w:rFonts w:ascii="Minion Pro" w:hAnsi="Minion Pro" w:cstheme="majorBidi"/>
          <w:sz w:val="22"/>
          <w:szCs w:val="22"/>
        </w:rPr>
        <w:t>деградации</w:t>
      </w:r>
      <w:r w:rsidRPr="00E770DD">
        <w:rPr>
          <w:rFonts w:ascii="Minion Pro" w:hAnsi="Minion Pro" w:cstheme="majorBidi"/>
          <w:sz w:val="22"/>
          <w:szCs w:val="22"/>
        </w:rPr>
        <w:t xml:space="preserve"> компоненты природной среды. Таким образом, </w:t>
      </w:r>
      <w:r w:rsidRPr="00C557FA">
        <w:rPr>
          <w:rFonts w:ascii="Minion Pro" w:hAnsi="Minion Pro" w:cstheme="majorBidi"/>
          <w:sz w:val="22"/>
          <w:szCs w:val="22"/>
        </w:rPr>
        <w:t>стихийные резорты</w:t>
      </w:r>
      <w:r w:rsidRPr="00E770DD">
        <w:rPr>
          <w:rFonts w:ascii="Minion Pro" w:hAnsi="Minion Pro" w:cstheme="majorBidi"/>
          <w:sz w:val="22"/>
          <w:szCs w:val="22"/>
        </w:rPr>
        <w:t xml:space="preserve"> представляют собой локальную или объектовую </w:t>
      </w:r>
      <w:r w:rsidRPr="00C557FA">
        <w:rPr>
          <w:rFonts w:ascii="Minion Pro" w:hAnsi="Minion Pro" w:cstheme="majorBidi"/>
          <w:sz w:val="22"/>
          <w:szCs w:val="22"/>
        </w:rPr>
        <w:t xml:space="preserve">природно-техническую систему </w:t>
      </w:r>
      <w:r w:rsidRPr="00E770DD">
        <w:rPr>
          <w:rFonts w:ascii="Minion Pro" w:hAnsi="Minion Pro" w:cstheme="majorBidi"/>
          <w:sz w:val="22"/>
          <w:szCs w:val="22"/>
        </w:rPr>
        <w:t>(ПТС), обладающую определенным рекреационным потенциалом и социальной привлекательностью. Второй путь возникновения резортов – это их целенаправленное создание. В результате возникают «</w:t>
      </w:r>
      <w:r w:rsidRPr="00C557FA">
        <w:rPr>
          <w:rFonts w:ascii="Minion Pro" w:hAnsi="Minion Pro" w:cstheme="majorBidi"/>
          <w:b/>
          <w:bCs/>
          <w:sz w:val="22"/>
          <w:szCs w:val="22"/>
        </w:rPr>
        <w:t>организованные резорты</w:t>
      </w:r>
      <w:r w:rsidRPr="00E770DD">
        <w:rPr>
          <w:rFonts w:ascii="Minion Pro" w:hAnsi="Minion Pro" w:cstheme="majorBidi"/>
          <w:sz w:val="22"/>
          <w:szCs w:val="22"/>
        </w:rPr>
        <w:t>», являющиеся регулируемыми или контролируемыми ПТС.</w:t>
      </w:r>
    </w:p>
    <w:p w:rsidR="00E2029B" w:rsidRPr="00E770DD" w:rsidRDefault="00E2029B" w:rsidP="00F77304">
      <w:pPr>
        <w:pStyle w:val="a5"/>
        <w:spacing w:before="120" w:line="257" w:lineRule="auto"/>
        <w:jc w:val="both"/>
        <w:rPr>
          <w:rFonts w:ascii="Minion Pro" w:hAnsi="Minion Pro"/>
          <w:b/>
          <w:bCs/>
          <w:i w:val="0"/>
          <w:iCs w:val="0"/>
          <w:smallCaps/>
          <w:color w:val="auto"/>
          <w:spacing w:val="0"/>
          <w:sz w:val="22"/>
          <w:szCs w:val="22"/>
        </w:rPr>
      </w:pPr>
      <w:r w:rsidRPr="00E770DD">
        <w:rPr>
          <w:rFonts w:ascii="Minion Pro" w:hAnsi="Minion Pro"/>
          <w:b/>
          <w:bCs/>
          <w:i w:val="0"/>
          <w:iCs w:val="0"/>
          <w:smallCaps/>
          <w:color w:val="auto"/>
          <w:spacing w:val="0"/>
          <w:sz w:val="22"/>
          <w:szCs w:val="22"/>
        </w:rPr>
        <w:t>Основные категории организованных резортов и методы их инжене</w:t>
      </w:r>
      <w:r w:rsidR="00882614" w:rsidRPr="00E770DD">
        <w:rPr>
          <w:rFonts w:ascii="Minion Pro" w:hAnsi="Minion Pro"/>
          <w:b/>
          <w:bCs/>
          <w:i w:val="0"/>
          <w:iCs w:val="0"/>
          <w:smallCaps/>
          <w:color w:val="auto"/>
          <w:spacing w:val="0"/>
          <w:sz w:val="22"/>
          <w:szCs w:val="22"/>
        </w:rPr>
        <w:t>рно-экологического обустройства</w:t>
      </w:r>
    </w:p>
    <w:p w:rsidR="0079007E" w:rsidRDefault="00E2029B" w:rsidP="00F77304">
      <w:pPr>
        <w:spacing w:line="257" w:lineRule="auto"/>
        <w:ind w:firstLine="284"/>
        <w:jc w:val="both"/>
        <w:rPr>
          <w:rFonts w:ascii="Minion Pro" w:hAnsi="Minion Pro" w:cstheme="majorBidi"/>
          <w:sz w:val="22"/>
          <w:szCs w:val="22"/>
        </w:rPr>
      </w:pPr>
      <w:r w:rsidRPr="00E770DD">
        <w:rPr>
          <w:rFonts w:ascii="Minion Pro" w:hAnsi="Minion Pro" w:cstheme="majorBidi"/>
          <w:sz w:val="22"/>
          <w:szCs w:val="22"/>
        </w:rPr>
        <w:t xml:space="preserve">Организация резортов может осуществляться как приспособление для массового отдыха участков природной среды. Этот процесс следует рассматривать как </w:t>
      </w:r>
      <w:r w:rsidRPr="0084599D">
        <w:rPr>
          <w:rFonts w:ascii="Minion Pro" w:hAnsi="Minion Pro" w:cstheme="majorBidi"/>
          <w:sz w:val="22"/>
          <w:szCs w:val="22"/>
        </w:rPr>
        <w:t>«</w:t>
      </w:r>
      <w:r w:rsidRPr="00E770DD">
        <w:rPr>
          <w:rFonts w:ascii="Minion Pro" w:hAnsi="Minion Pro" w:cstheme="majorBidi"/>
          <w:b/>
          <w:bCs/>
          <w:sz w:val="22"/>
          <w:szCs w:val="22"/>
        </w:rPr>
        <w:t>первичный природообустройственный техногенез</w:t>
      </w:r>
      <w:r w:rsidRPr="0084599D">
        <w:rPr>
          <w:rFonts w:ascii="Minion Pro" w:hAnsi="Minion Pro" w:cstheme="majorBidi"/>
          <w:sz w:val="22"/>
          <w:szCs w:val="22"/>
        </w:rPr>
        <w:t>»</w:t>
      </w:r>
      <w:r w:rsidRPr="00E770DD">
        <w:rPr>
          <w:rFonts w:ascii="Minion Pro" w:hAnsi="Minion Pro" w:cstheme="majorBidi"/>
          <w:sz w:val="22"/>
          <w:szCs w:val="22"/>
        </w:rPr>
        <w:t>. Он осуществляется как трансформация природной среды в виде создания и «встраивания» в нее специальной инфраструктуры, которая, с одной стороны, обеспечивает безопасное посещение людьми этих резортов, а с другой стороны, препятствует их деградации</w:t>
      </w:r>
      <w:r w:rsidR="00095A62" w:rsidRPr="00E770DD">
        <w:rPr>
          <w:rFonts w:ascii="Minion Pro" w:hAnsi="Minion Pro" w:cstheme="majorBidi"/>
          <w:sz w:val="22"/>
          <w:szCs w:val="22"/>
        </w:rPr>
        <w:t xml:space="preserve"> (табл</w:t>
      </w:r>
      <w:r w:rsidR="00660FEC">
        <w:rPr>
          <w:rFonts w:ascii="Minion Pro" w:hAnsi="Minion Pro" w:cstheme="majorBidi"/>
          <w:sz w:val="22"/>
          <w:szCs w:val="22"/>
        </w:rPr>
        <w:t>ица</w:t>
      </w:r>
      <w:r w:rsidR="00095A62" w:rsidRPr="00E770DD">
        <w:rPr>
          <w:rFonts w:ascii="Minion Pro" w:hAnsi="Minion Pro" w:cstheme="majorBidi"/>
          <w:sz w:val="22"/>
          <w:szCs w:val="22"/>
        </w:rPr>
        <w:t>)</w:t>
      </w:r>
      <w:r w:rsidRPr="00E770DD">
        <w:rPr>
          <w:rFonts w:ascii="Minion Pro" w:hAnsi="Minion Pro" w:cstheme="majorBidi"/>
          <w:sz w:val="22"/>
          <w:szCs w:val="22"/>
        </w:rPr>
        <w:t>.</w:t>
      </w:r>
      <w:r w:rsidR="004D6AD9">
        <w:rPr>
          <w:rFonts w:ascii="Minion Pro" w:hAnsi="Minion Pro" w:cstheme="majorBidi"/>
          <w:sz w:val="22"/>
          <w:szCs w:val="22"/>
        </w:rPr>
        <w:t xml:space="preserve"> </w:t>
      </w:r>
    </w:p>
    <w:p w:rsidR="003750AC" w:rsidRPr="00E770DD" w:rsidRDefault="004D6AD9" w:rsidP="00F77304">
      <w:pPr>
        <w:spacing w:line="257" w:lineRule="auto"/>
        <w:ind w:firstLine="284"/>
        <w:jc w:val="both"/>
        <w:rPr>
          <w:rFonts w:ascii="Minion Pro" w:hAnsi="Minion Pro" w:cstheme="majorBidi"/>
          <w:sz w:val="22"/>
          <w:szCs w:val="22"/>
        </w:rPr>
      </w:pPr>
      <w:r>
        <w:rPr>
          <w:rFonts w:ascii="Minion Pro" w:hAnsi="Minion Pro" w:cstheme="majorBidi"/>
          <w:sz w:val="22"/>
          <w:szCs w:val="22"/>
        </w:rPr>
        <w:t>Однако</w:t>
      </w:r>
      <w:r w:rsidRPr="00E770DD">
        <w:rPr>
          <w:rFonts w:ascii="Minion Pro" w:hAnsi="Minion Pro" w:cstheme="majorBidi"/>
          <w:sz w:val="22"/>
          <w:szCs w:val="22"/>
        </w:rPr>
        <w:t xml:space="preserve"> организованные резорты могут создаваться и на участках окружающей среды, уже ранее подвергшихся техногенезу и находящихся на финальных стадиях деградации</w:t>
      </w:r>
      <w:r w:rsidR="003750AC">
        <w:rPr>
          <w:rFonts w:ascii="Minion Pro" w:hAnsi="Minion Pro" w:cstheme="majorBidi"/>
          <w:sz w:val="22"/>
          <w:szCs w:val="22"/>
        </w:rPr>
        <w:t xml:space="preserve"> </w:t>
      </w:r>
      <w:r w:rsidR="003750AC" w:rsidRPr="00E770DD">
        <w:rPr>
          <w:rFonts w:ascii="Minion Pro" w:hAnsi="Minion Pro" w:cstheme="majorBidi"/>
          <w:sz w:val="22"/>
          <w:szCs w:val="22"/>
        </w:rPr>
        <w:lastRenderedPageBreak/>
        <w:t xml:space="preserve">(например, рекультивация городских свалок и разбивка на этих участках парков). Подобные проекты осуществляется в виде различных форм </w:t>
      </w:r>
      <w:r w:rsidR="003750AC" w:rsidRPr="00C557FA">
        <w:rPr>
          <w:rFonts w:ascii="Minion Pro" w:hAnsi="Minion Pro" w:cstheme="majorBidi"/>
          <w:b/>
          <w:bCs/>
          <w:sz w:val="22"/>
          <w:szCs w:val="22"/>
        </w:rPr>
        <w:t>инженерно-экологического обустройства</w:t>
      </w:r>
      <w:r w:rsidR="003750AC" w:rsidRPr="00C557FA">
        <w:rPr>
          <w:rFonts w:ascii="Minion Pro" w:hAnsi="Minion Pro" w:cstheme="majorBidi"/>
          <w:b/>
          <w:bCs/>
          <w:i/>
          <w:iCs/>
          <w:sz w:val="22"/>
          <w:szCs w:val="22"/>
        </w:rPr>
        <w:t xml:space="preserve"> </w:t>
      </w:r>
      <w:r w:rsidR="003750AC" w:rsidRPr="00E770DD">
        <w:rPr>
          <w:rFonts w:ascii="Minion Pro" w:hAnsi="Minion Pro" w:cstheme="majorBidi"/>
          <w:sz w:val="22"/>
          <w:szCs w:val="22"/>
        </w:rPr>
        <w:t xml:space="preserve">данного участка с целью создание на них условий для массового отдыха населения. Поэтому, данный процесс можно определить как </w:t>
      </w:r>
      <w:r w:rsidR="003750AC" w:rsidRPr="007826FD">
        <w:rPr>
          <w:rFonts w:ascii="Minion Pro" w:hAnsi="Minion Pro" w:cstheme="majorBidi"/>
          <w:sz w:val="22"/>
          <w:szCs w:val="22"/>
        </w:rPr>
        <w:t>«</w:t>
      </w:r>
      <w:r w:rsidR="003750AC" w:rsidRPr="00E770DD">
        <w:rPr>
          <w:rFonts w:ascii="Minion Pro" w:hAnsi="Minion Pro" w:cstheme="majorBidi"/>
          <w:b/>
          <w:bCs/>
          <w:sz w:val="22"/>
          <w:szCs w:val="22"/>
        </w:rPr>
        <w:t>вторичный рекреационный техногенез</w:t>
      </w:r>
      <w:r w:rsidR="003750AC" w:rsidRPr="007826FD">
        <w:rPr>
          <w:rFonts w:ascii="Minion Pro" w:hAnsi="Minion Pro" w:cstheme="majorBidi"/>
          <w:sz w:val="22"/>
          <w:szCs w:val="22"/>
        </w:rPr>
        <w:t>»</w:t>
      </w:r>
      <w:r w:rsidR="003750AC" w:rsidRPr="00E770DD">
        <w:rPr>
          <w:rFonts w:ascii="Minion Pro" w:hAnsi="Minion Pro" w:cstheme="majorBidi"/>
          <w:sz w:val="22"/>
          <w:szCs w:val="22"/>
        </w:rPr>
        <w:t xml:space="preserve">. В результате создается организованный резорт, представляющий собой </w:t>
      </w:r>
      <w:r w:rsidR="003750AC" w:rsidRPr="00C557FA">
        <w:rPr>
          <w:rFonts w:ascii="Minion Pro" w:hAnsi="Minion Pro" w:cstheme="majorBidi"/>
          <w:sz w:val="22"/>
          <w:szCs w:val="22"/>
        </w:rPr>
        <w:t>регулируемую (управляемую) ПТС</w:t>
      </w:r>
      <w:r w:rsidR="003750AC" w:rsidRPr="00E770DD">
        <w:rPr>
          <w:rFonts w:ascii="Minion Pro" w:hAnsi="Minion Pro" w:cstheme="majorBidi"/>
          <w:sz w:val="22"/>
          <w:szCs w:val="22"/>
        </w:rPr>
        <w:t>.</w:t>
      </w:r>
    </w:p>
    <w:p w:rsidR="003750AC" w:rsidRPr="00E770DD" w:rsidRDefault="003750AC" w:rsidP="00F77304">
      <w:pPr>
        <w:spacing w:line="257" w:lineRule="auto"/>
        <w:ind w:firstLine="284"/>
        <w:jc w:val="both"/>
        <w:rPr>
          <w:rFonts w:ascii="Minion Pro" w:hAnsi="Minion Pro" w:cstheme="majorBidi"/>
          <w:b/>
          <w:bCs/>
          <w:i/>
          <w:iCs/>
          <w:sz w:val="22"/>
          <w:szCs w:val="22"/>
        </w:rPr>
      </w:pPr>
      <w:r w:rsidRPr="00E770DD">
        <w:rPr>
          <w:rFonts w:ascii="Minion Pro" w:hAnsi="Minion Pro" w:cstheme="majorBidi"/>
          <w:sz w:val="22"/>
          <w:szCs w:val="22"/>
        </w:rPr>
        <w:t xml:space="preserve">Таким образом, среди широкого спектра разнородных объектов, подходящих под определение «организованный резорт» можно выделить несколько </w:t>
      </w:r>
      <w:r w:rsidRPr="00A85791">
        <w:rPr>
          <w:rFonts w:ascii="Minion Pro" w:hAnsi="Minion Pro" w:cstheme="majorBidi"/>
          <w:b/>
          <w:bCs/>
          <w:sz w:val="22"/>
          <w:szCs w:val="22"/>
        </w:rPr>
        <w:t>основных категорий</w:t>
      </w:r>
      <w:r w:rsidRPr="00E770DD">
        <w:rPr>
          <w:rFonts w:ascii="Minion Pro" w:hAnsi="Minion Pro" w:cstheme="majorBidi"/>
          <w:sz w:val="22"/>
          <w:szCs w:val="22"/>
        </w:rPr>
        <w:t>, каждая из которых требует своего специфического подхода для превращения их управляемые (контролируемые) ПТС</w:t>
      </w:r>
      <w:r w:rsidR="00C557FA">
        <w:rPr>
          <w:rFonts w:ascii="Minion Pro" w:hAnsi="Minion Pro" w:cstheme="majorBidi"/>
          <w:sz w:val="22"/>
          <w:szCs w:val="22"/>
        </w:rPr>
        <w:t xml:space="preserve"> (таблица)</w:t>
      </w:r>
      <w:r w:rsidRPr="00E770DD">
        <w:rPr>
          <w:rFonts w:ascii="Minion Pro" w:hAnsi="Minion Pro" w:cstheme="majorBidi"/>
          <w:sz w:val="22"/>
          <w:szCs w:val="22"/>
        </w:rPr>
        <w:t>:</w:t>
      </w:r>
    </w:p>
    <w:p w:rsidR="00095A62" w:rsidRPr="00803671" w:rsidRDefault="00095A62" w:rsidP="00C557FA">
      <w:pPr>
        <w:spacing w:before="120" w:after="60" w:line="257" w:lineRule="auto"/>
        <w:rPr>
          <w:rFonts w:ascii="Minion Pro" w:hAnsi="Minion Pro" w:cstheme="majorBidi"/>
          <w:b/>
          <w:bCs/>
          <w:sz w:val="22"/>
          <w:szCs w:val="22"/>
        </w:rPr>
      </w:pPr>
      <w:r w:rsidRPr="00803671">
        <w:rPr>
          <w:rFonts w:ascii="Minion Pro" w:hAnsi="Minion Pro" w:cstheme="majorBidi"/>
          <w:b/>
          <w:bCs/>
          <w:sz w:val="22"/>
          <w:szCs w:val="22"/>
        </w:rPr>
        <w:t>Таблица. Категории резортов</w:t>
      </w:r>
    </w:p>
    <w:tbl>
      <w:tblPr>
        <w:tblStyle w:val="af3"/>
        <w:tblW w:w="5000" w:type="pct"/>
        <w:tblLayout w:type="fixed"/>
        <w:tblLook w:val="01E0" w:firstRow="1" w:lastRow="1" w:firstColumn="1" w:lastColumn="1" w:noHBand="0" w:noVBand="0"/>
      </w:tblPr>
      <w:tblGrid>
        <w:gridCol w:w="1892"/>
        <w:gridCol w:w="1477"/>
        <w:gridCol w:w="2970"/>
      </w:tblGrid>
      <w:tr w:rsidR="00E2029B" w:rsidRPr="0061268A" w:rsidTr="004D6AD9">
        <w:trPr>
          <w:tblHeader/>
        </w:trPr>
        <w:tc>
          <w:tcPr>
            <w:tcW w:w="1492" w:type="pct"/>
          </w:tcPr>
          <w:p w:rsidR="00E2029B" w:rsidRPr="0061268A" w:rsidRDefault="00E2029B" w:rsidP="0084599D">
            <w:pPr>
              <w:spacing w:before="120" w:line="257" w:lineRule="auto"/>
              <w:jc w:val="center"/>
              <w:rPr>
                <w:rFonts w:ascii="Minion Pro" w:hAnsi="Minion Pro" w:cstheme="majorBidi"/>
                <w:b/>
                <w:bCs/>
                <w:i/>
                <w:iCs/>
                <w:sz w:val="20"/>
                <w:szCs w:val="20"/>
              </w:rPr>
            </w:pPr>
            <w:r w:rsidRPr="0061268A">
              <w:rPr>
                <w:rFonts w:ascii="Minion Pro" w:hAnsi="Minion Pro" w:cstheme="majorBidi"/>
                <w:b/>
                <w:bCs/>
                <w:i/>
                <w:iCs/>
                <w:sz w:val="20"/>
                <w:szCs w:val="20"/>
              </w:rPr>
              <w:t>Категории резортов</w:t>
            </w:r>
          </w:p>
        </w:tc>
        <w:tc>
          <w:tcPr>
            <w:tcW w:w="1165" w:type="pct"/>
            <w:shd w:val="clear" w:color="auto" w:fill="auto"/>
          </w:tcPr>
          <w:p w:rsidR="00E2029B" w:rsidRPr="0061268A" w:rsidRDefault="00E2029B" w:rsidP="0084599D">
            <w:pPr>
              <w:spacing w:before="120" w:line="257" w:lineRule="auto"/>
              <w:jc w:val="center"/>
              <w:rPr>
                <w:rFonts w:ascii="Minion Pro" w:hAnsi="Minion Pro" w:cstheme="majorBidi"/>
                <w:b/>
                <w:bCs/>
                <w:i/>
                <w:iCs/>
                <w:sz w:val="20"/>
                <w:szCs w:val="20"/>
              </w:rPr>
            </w:pPr>
            <w:r w:rsidRPr="0061268A">
              <w:rPr>
                <w:rFonts w:ascii="Minion Pro" w:hAnsi="Minion Pro" w:cstheme="majorBidi"/>
                <w:b/>
                <w:bCs/>
                <w:i/>
                <w:iCs/>
                <w:sz w:val="20"/>
                <w:szCs w:val="20"/>
              </w:rPr>
              <w:t>Примеры</w:t>
            </w:r>
          </w:p>
        </w:tc>
        <w:tc>
          <w:tcPr>
            <w:tcW w:w="2343" w:type="pct"/>
            <w:shd w:val="clear" w:color="auto" w:fill="auto"/>
          </w:tcPr>
          <w:p w:rsidR="00E2029B" w:rsidRPr="0061268A" w:rsidRDefault="00E2029B" w:rsidP="0084599D">
            <w:pPr>
              <w:spacing w:before="120" w:line="257" w:lineRule="auto"/>
              <w:jc w:val="center"/>
              <w:rPr>
                <w:rFonts w:ascii="Minion Pro" w:hAnsi="Minion Pro" w:cstheme="majorBidi"/>
                <w:b/>
                <w:bCs/>
                <w:i/>
                <w:iCs/>
                <w:sz w:val="20"/>
                <w:szCs w:val="20"/>
              </w:rPr>
            </w:pPr>
            <w:r w:rsidRPr="0061268A">
              <w:rPr>
                <w:rFonts w:ascii="Minion Pro" w:hAnsi="Minion Pro" w:cstheme="majorBidi"/>
                <w:b/>
                <w:bCs/>
                <w:i/>
                <w:iCs/>
                <w:sz w:val="20"/>
                <w:szCs w:val="20"/>
              </w:rPr>
              <w:t>Вид техногенеза и основные методы инженерно-экологического обустройства</w:t>
            </w:r>
          </w:p>
        </w:tc>
      </w:tr>
      <w:tr w:rsidR="00E2029B" w:rsidRPr="0061268A" w:rsidTr="004D6AD9">
        <w:tc>
          <w:tcPr>
            <w:tcW w:w="1492" w:type="pct"/>
          </w:tcPr>
          <w:p w:rsidR="00E2029B" w:rsidRPr="0061268A" w:rsidRDefault="00E2029B" w:rsidP="00C557FA">
            <w:pPr>
              <w:spacing w:before="120" w:line="257" w:lineRule="auto"/>
              <w:rPr>
                <w:rFonts w:ascii="Minion Pro" w:hAnsi="Minion Pro" w:cstheme="majorBidi"/>
                <w:sz w:val="20"/>
                <w:szCs w:val="20"/>
              </w:rPr>
            </w:pPr>
            <w:r w:rsidRPr="0061268A">
              <w:rPr>
                <w:rFonts w:ascii="Minion Pro" w:hAnsi="Minion Pro" w:cstheme="majorBidi"/>
                <w:sz w:val="20"/>
                <w:szCs w:val="20"/>
              </w:rPr>
              <w:t>Резорты, созданные на базе природных экосистем</w:t>
            </w:r>
          </w:p>
        </w:tc>
        <w:tc>
          <w:tcPr>
            <w:tcW w:w="1165" w:type="pct"/>
            <w:shd w:val="clear" w:color="auto" w:fill="auto"/>
          </w:tcPr>
          <w:p w:rsidR="00E2029B" w:rsidRPr="0061268A" w:rsidRDefault="00095A62" w:rsidP="00C557FA">
            <w:pPr>
              <w:spacing w:before="120" w:line="257" w:lineRule="auto"/>
              <w:rPr>
                <w:rFonts w:ascii="Minion Pro" w:hAnsi="Minion Pro" w:cstheme="majorBidi"/>
                <w:sz w:val="20"/>
                <w:szCs w:val="20"/>
              </w:rPr>
            </w:pPr>
            <w:r w:rsidRPr="0061268A">
              <w:rPr>
                <w:rFonts w:ascii="Minion Pro" w:hAnsi="Minion Pro" w:cstheme="majorBidi"/>
                <w:sz w:val="20"/>
                <w:szCs w:val="20"/>
              </w:rPr>
              <w:t xml:space="preserve">Объекты </w:t>
            </w:r>
            <w:proofErr w:type="spellStart"/>
            <w:r w:rsidRPr="0061268A">
              <w:rPr>
                <w:rFonts w:ascii="Minion Pro" w:hAnsi="Minion Pro" w:cstheme="majorBidi"/>
                <w:sz w:val="20"/>
                <w:szCs w:val="20"/>
              </w:rPr>
              <w:t>туристичес</w:t>
            </w:r>
            <w:proofErr w:type="spellEnd"/>
            <w:r w:rsidR="00B855A3" w:rsidRPr="0061268A">
              <w:rPr>
                <w:rFonts w:ascii="Minion Pro" w:hAnsi="Minion Pro" w:cstheme="majorBidi"/>
                <w:sz w:val="20"/>
                <w:szCs w:val="20"/>
              </w:rPr>
              <w:t>-</w:t>
            </w:r>
            <w:r w:rsidRPr="0061268A">
              <w:rPr>
                <w:rFonts w:ascii="Minion Pro" w:hAnsi="Minion Pro" w:cstheme="majorBidi"/>
                <w:sz w:val="20"/>
                <w:szCs w:val="20"/>
              </w:rPr>
              <w:t>кого бизнеса</w:t>
            </w:r>
          </w:p>
          <w:p w:rsidR="00E2029B" w:rsidRPr="0061268A" w:rsidRDefault="00E2029B" w:rsidP="00C557FA">
            <w:pPr>
              <w:spacing w:before="120" w:line="257" w:lineRule="auto"/>
              <w:rPr>
                <w:rFonts w:ascii="Minion Pro" w:hAnsi="Minion Pro" w:cstheme="majorBidi"/>
                <w:sz w:val="20"/>
                <w:szCs w:val="20"/>
              </w:rPr>
            </w:pPr>
            <w:r w:rsidRPr="0061268A">
              <w:rPr>
                <w:rFonts w:ascii="Minion Pro" w:hAnsi="Minion Pro" w:cstheme="majorBidi"/>
                <w:sz w:val="20"/>
                <w:szCs w:val="20"/>
              </w:rPr>
              <w:t>Националь</w:t>
            </w:r>
            <w:r w:rsidR="00B855A3" w:rsidRPr="0061268A">
              <w:rPr>
                <w:rFonts w:ascii="Minion Pro" w:hAnsi="Minion Pro" w:cstheme="majorBidi"/>
                <w:sz w:val="20"/>
                <w:szCs w:val="20"/>
              </w:rPr>
              <w:t>-</w:t>
            </w:r>
            <w:proofErr w:type="spellStart"/>
            <w:r w:rsidRPr="0061268A">
              <w:rPr>
                <w:rFonts w:ascii="Minion Pro" w:hAnsi="Minion Pro" w:cstheme="majorBidi"/>
                <w:sz w:val="20"/>
                <w:szCs w:val="20"/>
              </w:rPr>
              <w:t>ные</w:t>
            </w:r>
            <w:proofErr w:type="spellEnd"/>
            <w:r w:rsidRPr="0061268A">
              <w:rPr>
                <w:rFonts w:ascii="Minion Pro" w:hAnsi="Minion Pro" w:cstheme="majorBidi"/>
                <w:sz w:val="20"/>
                <w:szCs w:val="20"/>
              </w:rPr>
              <w:t xml:space="preserve"> парки</w:t>
            </w:r>
          </w:p>
        </w:tc>
        <w:tc>
          <w:tcPr>
            <w:tcW w:w="2343" w:type="pct"/>
            <w:shd w:val="clear" w:color="auto" w:fill="auto"/>
          </w:tcPr>
          <w:p w:rsidR="00E2029B" w:rsidRPr="0061268A" w:rsidRDefault="00E2029B" w:rsidP="00C557FA">
            <w:pPr>
              <w:spacing w:before="120" w:line="257" w:lineRule="auto"/>
              <w:rPr>
                <w:rFonts w:ascii="Minion Pro" w:hAnsi="Minion Pro" w:cstheme="majorBidi"/>
                <w:b/>
                <w:bCs/>
                <w:i/>
                <w:iCs/>
                <w:sz w:val="20"/>
                <w:szCs w:val="20"/>
              </w:rPr>
            </w:pPr>
            <w:r w:rsidRPr="0061268A">
              <w:rPr>
                <w:rFonts w:ascii="Minion Pro" w:hAnsi="Minion Pro" w:cstheme="majorBidi"/>
                <w:b/>
                <w:bCs/>
                <w:sz w:val="20"/>
                <w:szCs w:val="20"/>
              </w:rPr>
              <w:t>Первичный природообустройственный техногенез</w:t>
            </w:r>
          </w:p>
          <w:p w:rsidR="00E2029B" w:rsidRPr="0061268A" w:rsidRDefault="00E2029B" w:rsidP="00C557FA">
            <w:pPr>
              <w:spacing w:before="120" w:line="257" w:lineRule="auto"/>
              <w:rPr>
                <w:rFonts w:ascii="Minion Pro" w:hAnsi="Minion Pro" w:cstheme="majorBidi"/>
                <w:sz w:val="20"/>
                <w:szCs w:val="20"/>
              </w:rPr>
            </w:pPr>
            <w:r w:rsidRPr="0061268A">
              <w:rPr>
                <w:rFonts w:ascii="Minion Pro" w:hAnsi="Minion Pro" w:cstheme="majorBidi"/>
                <w:b/>
                <w:bCs/>
                <w:sz w:val="20"/>
                <w:szCs w:val="20"/>
              </w:rPr>
              <w:t xml:space="preserve">Охрана </w:t>
            </w:r>
            <w:r w:rsidRPr="0061268A">
              <w:rPr>
                <w:rFonts w:ascii="Minion Pro" w:hAnsi="Minion Pro" w:cstheme="majorBidi"/>
                <w:sz w:val="20"/>
                <w:szCs w:val="20"/>
              </w:rPr>
              <w:t>– мероприятия, обеспечивающие установленный режим эксплуатации резорта.</w:t>
            </w:r>
          </w:p>
          <w:p w:rsidR="00E2029B" w:rsidRPr="0061268A" w:rsidRDefault="00E2029B" w:rsidP="00C557FA">
            <w:pPr>
              <w:spacing w:before="120" w:line="257" w:lineRule="auto"/>
              <w:rPr>
                <w:rFonts w:ascii="Minion Pro" w:hAnsi="Minion Pro" w:cstheme="majorBidi"/>
                <w:b/>
                <w:bCs/>
                <w:sz w:val="20"/>
                <w:szCs w:val="20"/>
              </w:rPr>
            </w:pPr>
            <w:r w:rsidRPr="0061268A">
              <w:rPr>
                <w:rFonts w:ascii="Minion Pro" w:hAnsi="Minion Pro" w:cstheme="majorBidi"/>
                <w:b/>
                <w:bCs/>
                <w:sz w:val="20"/>
                <w:szCs w:val="20"/>
              </w:rPr>
              <w:t>Защита</w:t>
            </w:r>
            <w:r w:rsidRPr="0061268A">
              <w:rPr>
                <w:rFonts w:ascii="Minion Pro" w:hAnsi="Minion Pro" w:cstheme="majorBidi"/>
                <w:i/>
                <w:iCs/>
                <w:sz w:val="20"/>
                <w:szCs w:val="20"/>
              </w:rPr>
              <w:t xml:space="preserve"> </w:t>
            </w:r>
            <w:r w:rsidRPr="0061268A">
              <w:rPr>
                <w:rFonts w:ascii="Minion Pro" w:hAnsi="Minion Pro" w:cstheme="majorBidi"/>
                <w:sz w:val="20"/>
                <w:szCs w:val="20"/>
              </w:rPr>
              <w:t>– меры по изоляция резорта от источников негативного воздействия</w:t>
            </w:r>
          </w:p>
        </w:tc>
      </w:tr>
    </w:tbl>
    <w:p w:rsidR="00C557FA" w:rsidRDefault="00C557FA"/>
    <w:p w:rsidR="00C557FA" w:rsidRPr="00803671" w:rsidRDefault="00C557FA" w:rsidP="00CE2C3F">
      <w:pPr>
        <w:spacing w:before="120" w:after="120" w:line="257" w:lineRule="auto"/>
        <w:rPr>
          <w:rFonts w:ascii="Minion Pro" w:hAnsi="Minion Pro" w:cstheme="majorBidi"/>
          <w:b/>
          <w:bCs/>
          <w:sz w:val="22"/>
          <w:szCs w:val="22"/>
        </w:rPr>
      </w:pPr>
      <w:r>
        <w:rPr>
          <w:rFonts w:ascii="Minion Pro" w:hAnsi="Minion Pro" w:cstheme="majorBidi"/>
          <w:b/>
          <w:bCs/>
          <w:sz w:val="22"/>
          <w:szCs w:val="22"/>
        </w:rPr>
        <w:lastRenderedPageBreak/>
        <w:t>Продолжение та</w:t>
      </w:r>
      <w:r w:rsidRPr="00803671">
        <w:rPr>
          <w:rFonts w:ascii="Minion Pro" w:hAnsi="Minion Pro" w:cstheme="majorBidi"/>
          <w:b/>
          <w:bCs/>
          <w:sz w:val="22"/>
          <w:szCs w:val="22"/>
        </w:rPr>
        <w:t>блиц</w:t>
      </w:r>
      <w:r>
        <w:rPr>
          <w:rFonts w:ascii="Minion Pro" w:hAnsi="Minion Pro" w:cstheme="majorBidi"/>
          <w:b/>
          <w:bCs/>
          <w:sz w:val="22"/>
          <w:szCs w:val="22"/>
        </w:rPr>
        <w:t>ы</w:t>
      </w:r>
      <w:r w:rsidR="00CE2C3F">
        <w:rPr>
          <w:rFonts w:ascii="Minion Pro" w:hAnsi="Minion Pro" w:cstheme="majorBidi"/>
          <w:b/>
          <w:bCs/>
          <w:sz w:val="22"/>
          <w:szCs w:val="22"/>
        </w:rPr>
        <w:t>.</w:t>
      </w:r>
      <w:r w:rsidRPr="00803671">
        <w:rPr>
          <w:rFonts w:ascii="Minion Pro" w:hAnsi="Minion Pro" w:cstheme="majorBidi"/>
          <w:b/>
          <w:bCs/>
          <w:sz w:val="22"/>
          <w:szCs w:val="22"/>
        </w:rPr>
        <w:t xml:space="preserve"> Категории резортов</w:t>
      </w:r>
    </w:p>
    <w:tbl>
      <w:tblPr>
        <w:tblStyle w:val="af3"/>
        <w:tblW w:w="5000" w:type="pct"/>
        <w:tblLayout w:type="fixed"/>
        <w:tblLook w:val="01E0" w:firstRow="1" w:lastRow="1" w:firstColumn="1" w:lastColumn="1" w:noHBand="0" w:noVBand="0"/>
      </w:tblPr>
      <w:tblGrid>
        <w:gridCol w:w="1892"/>
        <w:gridCol w:w="1477"/>
        <w:gridCol w:w="2970"/>
      </w:tblGrid>
      <w:tr w:rsidR="00C557FA" w:rsidRPr="0061268A" w:rsidTr="000A0A87">
        <w:trPr>
          <w:tblHeader/>
        </w:trPr>
        <w:tc>
          <w:tcPr>
            <w:tcW w:w="1492" w:type="pct"/>
          </w:tcPr>
          <w:p w:rsidR="00C557FA" w:rsidRPr="0061268A" w:rsidRDefault="00C557FA" w:rsidP="000A0A87">
            <w:pPr>
              <w:spacing w:before="120" w:line="257" w:lineRule="auto"/>
              <w:jc w:val="both"/>
              <w:rPr>
                <w:rFonts w:ascii="Minion Pro" w:hAnsi="Minion Pro" w:cstheme="majorBidi"/>
                <w:b/>
                <w:bCs/>
                <w:i/>
                <w:iCs/>
                <w:sz w:val="20"/>
                <w:szCs w:val="20"/>
              </w:rPr>
            </w:pPr>
            <w:r w:rsidRPr="0061268A">
              <w:rPr>
                <w:rFonts w:ascii="Minion Pro" w:hAnsi="Minion Pro" w:cstheme="majorBidi"/>
                <w:b/>
                <w:bCs/>
                <w:i/>
                <w:iCs/>
                <w:sz w:val="20"/>
                <w:szCs w:val="20"/>
              </w:rPr>
              <w:t>Категории резортов</w:t>
            </w:r>
          </w:p>
        </w:tc>
        <w:tc>
          <w:tcPr>
            <w:tcW w:w="1165" w:type="pct"/>
            <w:shd w:val="clear" w:color="auto" w:fill="auto"/>
          </w:tcPr>
          <w:p w:rsidR="00C557FA" w:rsidRPr="0061268A" w:rsidRDefault="00C557FA" w:rsidP="000A0A87">
            <w:pPr>
              <w:spacing w:before="120" w:line="257" w:lineRule="auto"/>
              <w:jc w:val="both"/>
              <w:rPr>
                <w:rFonts w:ascii="Minion Pro" w:hAnsi="Minion Pro" w:cstheme="majorBidi"/>
                <w:b/>
                <w:bCs/>
                <w:i/>
                <w:iCs/>
                <w:sz w:val="20"/>
                <w:szCs w:val="20"/>
              </w:rPr>
            </w:pPr>
            <w:r w:rsidRPr="0061268A">
              <w:rPr>
                <w:rFonts w:ascii="Minion Pro" w:hAnsi="Minion Pro" w:cstheme="majorBidi"/>
                <w:b/>
                <w:bCs/>
                <w:i/>
                <w:iCs/>
                <w:sz w:val="20"/>
                <w:szCs w:val="20"/>
              </w:rPr>
              <w:t>Примеры</w:t>
            </w:r>
          </w:p>
        </w:tc>
        <w:tc>
          <w:tcPr>
            <w:tcW w:w="2343" w:type="pct"/>
            <w:shd w:val="clear" w:color="auto" w:fill="auto"/>
          </w:tcPr>
          <w:p w:rsidR="00C557FA" w:rsidRPr="0061268A" w:rsidRDefault="00C557FA" w:rsidP="000A0A87">
            <w:pPr>
              <w:spacing w:before="120" w:line="257" w:lineRule="auto"/>
              <w:rPr>
                <w:rFonts w:ascii="Minion Pro" w:hAnsi="Minion Pro" w:cstheme="majorBidi"/>
                <w:b/>
                <w:bCs/>
                <w:i/>
                <w:iCs/>
                <w:sz w:val="20"/>
                <w:szCs w:val="20"/>
              </w:rPr>
            </w:pPr>
            <w:r w:rsidRPr="0061268A">
              <w:rPr>
                <w:rFonts w:ascii="Minion Pro" w:hAnsi="Minion Pro" w:cstheme="majorBidi"/>
                <w:b/>
                <w:bCs/>
                <w:i/>
                <w:iCs/>
                <w:sz w:val="20"/>
                <w:szCs w:val="20"/>
              </w:rPr>
              <w:t>Вид техногенеза и основные методы инженерно-экологического обустройства</w:t>
            </w:r>
          </w:p>
        </w:tc>
      </w:tr>
      <w:tr w:rsidR="00E2029B" w:rsidRPr="0061268A" w:rsidTr="004D6AD9">
        <w:tc>
          <w:tcPr>
            <w:tcW w:w="1492" w:type="pct"/>
          </w:tcPr>
          <w:p w:rsidR="00E2029B" w:rsidRPr="0061268A" w:rsidRDefault="00E2029B" w:rsidP="00C557FA">
            <w:pPr>
              <w:spacing w:before="120" w:line="257" w:lineRule="auto"/>
              <w:rPr>
                <w:rFonts w:ascii="Minion Pro" w:hAnsi="Minion Pro" w:cstheme="majorBidi"/>
                <w:sz w:val="20"/>
                <w:szCs w:val="20"/>
              </w:rPr>
            </w:pPr>
            <w:r w:rsidRPr="0061268A">
              <w:rPr>
                <w:rFonts w:ascii="Minion Pro" w:hAnsi="Minion Pro" w:cstheme="majorBidi"/>
                <w:sz w:val="20"/>
                <w:szCs w:val="20"/>
              </w:rPr>
              <w:t xml:space="preserve">Резорты, созданные на базе </w:t>
            </w:r>
            <w:r w:rsidR="004D6AD9" w:rsidRPr="0061268A">
              <w:rPr>
                <w:rFonts w:ascii="Minion Pro" w:hAnsi="Minion Pro" w:cstheme="majorBidi"/>
                <w:sz w:val="20"/>
                <w:szCs w:val="20"/>
              </w:rPr>
              <w:t xml:space="preserve">сохранившихся на </w:t>
            </w:r>
            <w:r w:rsidR="004D6AD9" w:rsidRPr="00C557FA">
              <w:rPr>
                <w:rFonts w:ascii="Minion Pro" w:hAnsi="Minion Pro" w:cstheme="majorBidi"/>
                <w:sz w:val="20"/>
                <w:szCs w:val="20"/>
              </w:rPr>
              <w:t>урбанизированных</w:t>
            </w:r>
            <w:r w:rsidR="004D6AD9" w:rsidRPr="0061268A">
              <w:rPr>
                <w:rFonts w:ascii="Minion Pro" w:hAnsi="Minion Pro" w:cstheme="majorBidi"/>
                <w:b/>
                <w:bCs/>
                <w:i/>
                <w:iCs/>
                <w:color w:val="0000FF"/>
                <w:sz w:val="20"/>
                <w:szCs w:val="20"/>
              </w:rPr>
              <w:t xml:space="preserve"> </w:t>
            </w:r>
            <w:r w:rsidR="004D6AD9" w:rsidRPr="0061268A">
              <w:rPr>
                <w:rFonts w:ascii="Minion Pro" w:hAnsi="Minion Pro" w:cstheme="majorBidi"/>
                <w:sz w:val="20"/>
                <w:szCs w:val="20"/>
              </w:rPr>
              <w:t xml:space="preserve">территориях </w:t>
            </w:r>
            <w:r w:rsidR="00660FEC" w:rsidRPr="0061268A">
              <w:rPr>
                <w:rFonts w:ascii="Minion Pro" w:hAnsi="Minion Pro" w:cstheme="majorBidi"/>
                <w:sz w:val="20"/>
                <w:szCs w:val="20"/>
              </w:rPr>
              <w:t>участков природной среды</w:t>
            </w:r>
          </w:p>
        </w:tc>
        <w:tc>
          <w:tcPr>
            <w:tcW w:w="1165" w:type="pct"/>
            <w:shd w:val="clear" w:color="auto" w:fill="auto"/>
          </w:tcPr>
          <w:p w:rsidR="00E2029B" w:rsidRPr="0061268A" w:rsidRDefault="00095A62" w:rsidP="00C557FA">
            <w:pPr>
              <w:spacing w:before="120" w:line="257" w:lineRule="auto"/>
              <w:rPr>
                <w:rFonts w:ascii="Minion Pro" w:hAnsi="Minion Pro" w:cstheme="majorBidi"/>
                <w:sz w:val="20"/>
                <w:szCs w:val="20"/>
              </w:rPr>
            </w:pPr>
            <w:r w:rsidRPr="0061268A">
              <w:rPr>
                <w:rFonts w:ascii="Minion Pro" w:hAnsi="Minion Pro" w:cstheme="majorBidi"/>
                <w:sz w:val="20"/>
                <w:szCs w:val="20"/>
              </w:rPr>
              <w:t>Лесопарки</w:t>
            </w:r>
          </w:p>
          <w:p w:rsidR="00E2029B" w:rsidRPr="0061268A" w:rsidRDefault="00E2029B" w:rsidP="00C557FA">
            <w:pPr>
              <w:spacing w:before="120" w:line="257" w:lineRule="auto"/>
              <w:rPr>
                <w:rFonts w:ascii="Minion Pro" w:hAnsi="Minion Pro" w:cstheme="majorBidi"/>
                <w:sz w:val="20"/>
                <w:szCs w:val="20"/>
              </w:rPr>
            </w:pPr>
            <w:r w:rsidRPr="0061268A">
              <w:rPr>
                <w:rFonts w:ascii="Minion Pro" w:hAnsi="Minion Pro" w:cstheme="majorBidi"/>
                <w:sz w:val="20"/>
                <w:szCs w:val="20"/>
              </w:rPr>
              <w:t>Зоны отдыха на берегах городских малых рек</w:t>
            </w:r>
          </w:p>
        </w:tc>
        <w:tc>
          <w:tcPr>
            <w:tcW w:w="2343" w:type="pct"/>
            <w:shd w:val="clear" w:color="auto" w:fill="auto"/>
          </w:tcPr>
          <w:p w:rsidR="00E2029B" w:rsidRPr="0061268A" w:rsidRDefault="00E2029B" w:rsidP="00C557FA">
            <w:pPr>
              <w:spacing w:before="120" w:line="257" w:lineRule="auto"/>
              <w:rPr>
                <w:rFonts w:ascii="Minion Pro" w:hAnsi="Minion Pro" w:cstheme="majorBidi"/>
                <w:b/>
                <w:bCs/>
                <w:i/>
                <w:iCs/>
                <w:sz w:val="20"/>
                <w:szCs w:val="20"/>
              </w:rPr>
            </w:pPr>
            <w:r w:rsidRPr="0061268A">
              <w:rPr>
                <w:rFonts w:ascii="Minion Pro" w:hAnsi="Minion Pro" w:cstheme="majorBidi"/>
                <w:b/>
                <w:bCs/>
                <w:sz w:val="20"/>
                <w:szCs w:val="20"/>
              </w:rPr>
              <w:t>Первичный природообустройственный техногенез</w:t>
            </w:r>
          </w:p>
          <w:p w:rsidR="00E2029B" w:rsidRPr="0061268A" w:rsidRDefault="00E2029B" w:rsidP="00C557FA">
            <w:pPr>
              <w:spacing w:before="120" w:line="257" w:lineRule="auto"/>
              <w:rPr>
                <w:rFonts w:ascii="Minion Pro" w:hAnsi="Minion Pro" w:cstheme="majorBidi"/>
                <w:sz w:val="20"/>
                <w:szCs w:val="20"/>
              </w:rPr>
            </w:pPr>
            <w:r w:rsidRPr="0061268A">
              <w:rPr>
                <w:rFonts w:ascii="Minion Pro" w:hAnsi="Minion Pro" w:cstheme="majorBidi"/>
                <w:b/>
                <w:bCs/>
                <w:sz w:val="20"/>
                <w:szCs w:val="20"/>
              </w:rPr>
              <w:t>Экологическая реабилитация</w:t>
            </w:r>
            <w:r w:rsidRPr="0061268A">
              <w:rPr>
                <w:rFonts w:ascii="Minion Pro" w:hAnsi="Minion Pro" w:cstheme="majorBidi"/>
                <w:sz w:val="20"/>
                <w:szCs w:val="20"/>
              </w:rPr>
              <w:t xml:space="preserve"> – возвращение объектам приемлемых рекреационных и экологических свойств, а также последующее их сохранение на основе функционирования инженерно-технических систем (ИТС)</w:t>
            </w:r>
          </w:p>
        </w:tc>
      </w:tr>
      <w:tr w:rsidR="00E2029B" w:rsidRPr="0061268A" w:rsidTr="004D6AD9">
        <w:tc>
          <w:tcPr>
            <w:tcW w:w="1492" w:type="pct"/>
          </w:tcPr>
          <w:p w:rsidR="00E2029B" w:rsidRPr="0061268A" w:rsidRDefault="00E2029B" w:rsidP="00C557FA">
            <w:pPr>
              <w:spacing w:before="120" w:line="257" w:lineRule="auto"/>
              <w:rPr>
                <w:rFonts w:ascii="Minion Pro" w:hAnsi="Minion Pro" w:cstheme="majorBidi"/>
                <w:sz w:val="20"/>
                <w:szCs w:val="20"/>
              </w:rPr>
            </w:pPr>
            <w:r w:rsidRPr="0061268A">
              <w:rPr>
                <w:rFonts w:ascii="Minion Pro" w:hAnsi="Minion Pro" w:cstheme="majorBidi"/>
                <w:sz w:val="20"/>
                <w:szCs w:val="20"/>
              </w:rPr>
              <w:t>Резорты, созданные на урбанизированных территориях</w:t>
            </w:r>
          </w:p>
        </w:tc>
        <w:tc>
          <w:tcPr>
            <w:tcW w:w="1165" w:type="pct"/>
            <w:shd w:val="clear" w:color="auto" w:fill="auto"/>
          </w:tcPr>
          <w:p w:rsidR="00095A62" w:rsidRPr="0061268A" w:rsidRDefault="00095A62" w:rsidP="00C557FA">
            <w:pPr>
              <w:spacing w:before="120" w:line="257" w:lineRule="auto"/>
              <w:rPr>
                <w:rFonts w:ascii="Minion Pro" w:hAnsi="Minion Pro" w:cstheme="majorBidi"/>
                <w:sz w:val="20"/>
                <w:szCs w:val="20"/>
              </w:rPr>
            </w:pPr>
            <w:r w:rsidRPr="0061268A">
              <w:rPr>
                <w:rFonts w:ascii="Minion Pro" w:hAnsi="Minion Pro" w:cstheme="majorBidi"/>
                <w:sz w:val="20"/>
                <w:szCs w:val="20"/>
              </w:rPr>
              <w:t>Скверы</w:t>
            </w:r>
          </w:p>
          <w:p w:rsidR="00E2029B" w:rsidRPr="0061268A" w:rsidRDefault="00E2029B" w:rsidP="00C557FA">
            <w:pPr>
              <w:spacing w:before="120" w:line="257" w:lineRule="auto"/>
              <w:rPr>
                <w:rFonts w:ascii="Minion Pro" w:hAnsi="Minion Pro" w:cstheme="majorBidi"/>
                <w:sz w:val="20"/>
                <w:szCs w:val="20"/>
              </w:rPr>
            </w:pPr>
            <w:r w:rsidRPr="0061268A">
              <w:rPr>
                <w:rFonts w:ascii="Minion Pro" w:hAnsi="Minion Pro" w:cstheme="majorBidi"/>
                <w:sz w:val="20"/>
                <w:szCs w:val="20"/>
              </w:rPr>
              <w:t>Объекты искусственного озеленения</w:t>
            </w:r>
          </w:p>
        </w:tc>
        <w:tc>
          <w:tcPr>
            <w:tcW w:w="2343" w:type="pct"/>
            <w:shd w:val="clear" w:color="auto" w:fill="auto"/>
          </w:tcPr>
          <w:p w:rsidR="0084599D" w:rsidRDefault="00E2029B" w:rsidP="00C557FA">
            <w:pPr>
              <w:spacing w:before="120" w:line="257" w:lineRule="auto"/>
              <w:rPr>
                <w:rFonts w:ascii="Minion Pro" w:hAnsi="Minion Pro" w:cstheme="majorBidi"/>
                <w:b/>
                <w:bCs/>
                <w:i/>
                <w:iCs/>
                <w:sz w:val="20"/>
                <w:szCs w:val="20"/>
              </w:rPr>
            </w:pPr>
            <w:r w:rsidRPr="0061268A">
              <w:rPr>
                <w:rFonts w:ascii="Minion Pro" w:hAnsi="Minion Pro" w:cstheme="majorBidi"/>
                <w:b/>
                <w:bCs/>
                <w:sz w:val="20"/>
                <w:szCs w:val="20"/>
              </w:rPr>
              <w:t>Вторичный рекреационный техногенез</w:t>
            </w:r>
            <w:r w:rsidRPr="0061268A">
              <w:rPr>
                <w:rFonts w:ascii="Minion Pro" w:hAnsi="Minion Pro" w:cstheme="majorBidi"/>
                <w:b/>
                <w:bCs/>
                <w:i/>
                <w:iCs/>
                <w:sz w:val="20"/>
                <w:szCs w:val="20"/>
              </w:rPr>
              <w:t xml:space="preserve"> </w:t>
            </w:r>
          </w:p>
          <w:p w:rsidR="00E2029B" w:rsidRPr="0061268A" w:rsidRDefault="00E2029B" w:rsidP="00C557FA">
            <w:pPr>
              <w:spacing w:before="120" w:line="257" w:lineRule="auto"/>
              <w:rPr>
                <w:rFonts w:ascii="Minion Pro" w:hAnsi="Minion Pro" w:cstheme="majorBidi"/>
                <w:sz w:val="20"/>
                <w:szCs w:val="20"/>
              </w:rPr>
            </w:pPr>
            <w:r w:rsidRPr="0061268A">
              <w:rPr>
                <w:rFonts w:ascii="Minion Pro" w:hAnsi="Minion Pro" w:cstheme="majorBidi"/>
                <w:b/>
                <w:bCs/>
                <w:sz w:val="20"/>
                <w:szCs w:val="20"/>
              </w:rPr>
              <w:t>Инженерно-экологическое манипулирование</w:t>
            </w:r>
            <w:r w:rsidRPr="0061268A">
              <w:rPr>
                <w:rFonts w:ascii="Minion Pro" w:hAnsi="Minion Pro" w:cstheme="majorBidi"/>
                <w:sz w:val="20"/>
                <w:szCs w:val="20"/>
              </w:rPr>
              <w:t xml:space="preserve"> – создание искусственного комплекса компонентов природной среды, обладающего заданными рекреационными </w:t>
            </w:r>
            <w:r w:rsidR="0084599D">
              <w:rPr>
                <w:rFonts w:ascii="Minion Pro" w:hAnsi="Minion Pro" w:cstheme="majorBidi"/>
                <w:sz w:val="20"/>
                <w:szCs w:val="20"/>
              </w:rPr>
              <w:t xml:space="preserve"> </w:t>
            </w:r>
            <w:r w:rsidRPr="0061268A">
              <w:rPr>
                <w:rFonts w:ascii="Minion Pro" w:hAnsi="Minion Pro" w:cstheme="majorBidi"/>
                <w:sz w:val="20"/>
                <w:szCs w:val="20"/>
              </w:rPr>
              <w:t>и эстетическими свойствами, а также разработка ИТС, обеспечивающих его существование</w:t>
            </w:r>
          </w:p>
        </w:tc>
      </w:tr>
    </w:tbl>
    <w:p w:rsidR="00CE2C3F" w:rsidRDefault="00CE2C3F"/>
    <w:p w:rsidR="00CE2C3F" w:rsidRDefault="00CE2C3F" w:rsidP="00CE2C3F">
      <w:r>
        <w:br w:type="page"/>
      </w:r>
    </w:p>
    <w:p w:rsidR="00CE2C3F" w:rsidRDefault="00CE2C3F" w:rsidP="00CE2C3F">
      <w:pPr>
        <w:spacing w:before="120" w:after="120" w:line="257" w:lineRule="auto"/>
        <w:rPr>
          <w:rFonts w:ascii="Minion Pro" w:hAnsi="Minion Pro" w:cstheme="majorBidi"/>
          <w:b/>
          <w:bCs/>
          <w:sz w:val="22"/>
          <w:szCs w:val="22"/>
        </w:rPr>
      </w:pPr>
      <w:r>
        <w:rPr>
          <w:rFonts w:ascii="Minion Pro" w:hAnsi="Minion Pro" w:cstheme="majorBidi"/>
          <w:b/>
          <w:bCs/>
          <w:sz w:val="22"/>
          <w:szCs w:val="22"/>
        </w:rPr>
        <w:lastRenderedPageBreak/>
        <w:t>Окончание та</w:t>
      </w:r>
      <w:r w:rsidRPr="00803671">
        <w:rPr>
          <w:rFonts w:ascii="Minion Pro" w:hAnsi="Minion Pro" w:cstheme="majorBidi"/>
          <w:b/>
          <w:bCs/>
          <w:sz w:val="22"/>
          <w:szCs w:val="22"/>
        </w:rPr>
        <w:t>блиц</w:t>
      </w:r>
      <w:r>
        <w:rPr>
          <w:rFonts w:ascii="Minion Pro" w:hAnsi="Minion Pro" w:cstheme="majorBidi"/>
          <w:b/>
          <w:bCs/>
          <w:sz w:val="22"/>
          <w:szCs w:val="22"/>
        </w:rPr>
        <w:t>ы.</w:t>
      </w:r>
      <w:r w:rsidRPr="00803671">
        <w:rPr>
          <w:rFonts w:ascii="Minion Pro" w:hAnsi="Minion Pro" w:cstheme="majorBidi"/>
          <w:b/>
          <w:bCs/>
          <w:sz w:val="22"/>
          <w:szCs w:val="22"/>
        </w:rPr>
        <w:t xml:space="preserve"> Категории резортов</w:t>
      </w:r>
    </w:p>
    <w:tbl>
      <w:tblPr>
        <w:tblStyle w:val="af3"/>
        <w:tblW w:w="5000" w:type="pct"/>
        <w:tblLayout w:type="fixed"/>
        <w:tblLook w:val="04A0" w:firstRow="1" w:lastRow="0" w:firstColumn="1" w:lastColumn="0" w:noHBand="0" w:noVBand="1"/>
      </w:tblPr>
      <w:tblGrid>
        <w:gridCol w:w="1892"/>
        <w:gridCol w:w="1477"/>
        <w:gridCol w:w="2970"/>
      </w:tblGrid>
      <w:tr w:rsidR="0084599D" w:rsidRPr="0061268A" w:rsidTr="0084599D">
        <w:tc>
          <w:tcPr>
            <w:tcW w:w="1492" w:type="pct"/>
          </w:tcPr>
          <w:p w:rsidR="0084599D" w:rsidRPr="0061268A" w:rsidRDefault="0084599D" w:rsidP="00585742">
            <w:pPr>
              <w:spacing w:before="120" w:line="257" w:lineRule="auto"/>
              <w:jc w:val="both"/>
              <w:rPr>
                <w:rFonts w:ascii="Minion Pro" w:hAnsi="Minion Pro" w:cstheme="majorBidi"/>
                <w:b/>
                <w:bCs/>
                <w:i/>
                <w:iCs/>
                <w:sz w:val="20"/>
                <w:szCs w:val="20"/>
              </w:rPr>
            </w:pPr>
            <w:r w:rsidRPr="0061268A">
              <w:rPr>
                <w:rFonts w:ascii="Minion Pro" w:hAnsi="Minion Pro" w:cstheme="majorBidi"/>
                <w:b/>
                <w:bCs/>
                <w:i/>
                <w:iCs/>
                <w:sz w:val="20"/>
                <w:szCs w:val="20"/>
              </w:rPr>
              <w:t>Категории резортов</w:t>
            </w:r>
          </w:p>
        </w:tc>
        <w:tc>
          <w:tcPr>
            <w:tcW w:w="1165" w:type="pct"/>
          </w:tcPr>
          <w:p w:rsidR="0084599D" w:rsidRPr="0061268A" w:rsidRDefault="0084599D" w:rsidP="00585742">
            <w:pPr>
              <w:spacing w:before="120" w:line="257" w:lineRule="auto"/>
              <w:jc w:val="both"/>
              <w:rPr>
                <w:rFonts w:ascii="Minion Pro" w:hAnsi="Minion Pro" w:cstheme="majorBidi"/>
                <w:b/>
                <w:bCs/>
                <w:i/>
                <w:iCs/>
                <w:sz w:val="20"/>
                <w:szCs w:val="20"/>
              </w:rPr>
            </w:pPr>
            <w:r w:rsidRPr="0061268A">
              <w:rPr>
                <w:rFonts w:ascii="Minion Pro" w:hAnsi="Minion Pro" w:cstheme="majorBidi"/>
                <w:b/>
                <w:bCs/>
                <w:i/>
                <w:iCs/>
                <w:sz w:val="20"/>
                <w:szCs w:val="20"/>
              </w:rPr>
              <w:t>Примеры</w:t>
            </w:r>
          </w:p>
        </w:tc>
        <w:tc>
          <w:tcPr>
            <w:tcW w:w="2343" w:type="pct"/>
          </w:tcPr>
          <w:p w:rsidR="0084599D" w:rsidRPr="0061268A" w:rsidRDefault="0084599D" w:rsidP="00585742">
            <w:pPr>
              <w:spacing w:before="120" w:line="257" w:lineRule="auto"/>
              <w:rPr>
                <w:rFonts w:ascii="Minion Pro" w:hAnsi="Minion Pro" w:cstheme="majorBidi"/>
                <w:b/>
                <w:bCs/>
                <w:i/>
                <w:iCs/>
                <w:sz w:val="20"/>
                <w:szCs w:val="20"/>
              </w:rPr>
            </w:pPr>
            <w:r w:rsidRPr="0061268A">
              <w:rPr>
                <w:rFonts w:ascii="Minion Pro" w:hAnsi="Minion Pro" w:cstheme="majorBidi"/>
                <w:b/>
                <w:bCs/>
                <w:i/>
                <w:iCs/>
                <w:sz w:val="20"/>
                <w:szCs w:val="20"/>
              </w:rPr>
              <w:t>Вид техногенеза и основные методы инженерно-экологического обустройства</w:t>
            </w:r>
          </w:p>
        </w:tc>
      </w:tr>
      <w:tr w:rsidR="00E2029B" w:rsidRPr="0061268A" w:rsidTr="004D6AD9">
        <w:tblPrEx>
          <w:tblLook w:val="01E0" w:firstRow="1" w:lastRow="1" w:firstColumn="1" w:lastColumn="1" w:noHBand="0" w:noVBand="0"/>
        </w:tblPrEx>
        <w:tc>
          <w:tcPr>
            <w:tcW w:w="1492" w:type="pct"/>
          </w:tcPr>
          <w:p w:rsidR="00E2029B" w:rsidRPr="0061268A" w:rsidRDefault="00E2029B" w:rsidP="00C557FA">
            <w:pPr>
              <w:spacing w:before="120" w:line="257" w:lineRule="auto"/>
              <w:rPr>
                <w:rFonts w:ascii="Minion Pro" w:hAnsi="Minion Pro" w:cstheme="majorBidi"/>
                <w:sz w:val="20"/>
                <w:szCs w:val="20"/>
              </w:rPr>
            </w:pPr>
            <w:r w:rsidRPr="0061268A">
              <w:rPr>
                <w:rFonts w:ascii="Minion Pro" w:hAnsi="Minion Pro" w:cstheme="majorBidi"/>
                <w:sz w:val="20"/>
                <w:szCs w:val="20"/>
              </w:rPr>
              <w:t>Резорты, созданные на основе памятников культурно-исторического наследия, культовых объектов и памятников природы.</w:t>
            </w:r>
          </w:p>
        </w:tc>
        <w:tc>
          <w:tcPr>
            <w:tcW w:w="1165" w:type="pct"/>
            <w:shd w:val="clear" w:color="auto" w:fill="auto"/>
          </w:tcPr>
          <w:p w:rsidR="00E2029B" w:rsidRPr="0061268A" w:rsidRDefault="00095A62" w:rsidP="00C557FA">
            <w:pPr>
              <w:spacing w:before="120" w:line="257" w:lineRule="auto"/>
              <w:rPr>
                <w:rFonts w:ascii="Minion Pro" w:hAnsi="Minion Pro" w:cstheme="majorBidi"/>
                <w:sz w:val="20"/>
                <w:szCs w:val="20"/>
              </w:rPr>
            </w:pPr>
            <w:r w:rsidRPr="0061268A">
              <w:rPr>
                <w:rFonts w:ascii="Minion Pro" w:hAnsi="Minion Pro" w:cstheme="majorBidi"/>
                <w:sz w:val="20"/>
                <w:szCs w:val="20"/>
              </w:rPr>
              <w:t>Природно-исторические комплексы</w:t>
            </w:r>
          </w:p>
          <w:p w:rsidR="00E2029B" w:rsidRPr="0061268A" w:rsidRDefault="00E2029B" w:rsidP="00C557FA">
            <w:pPr>
              <w:spacing w:before="120" w:line="257" w:lineRule="auto"/>
              <w:rPr>
                <w:rFonts w:ascii="Minion Pro" w:hAnsi="Minion Pro" w:cstheme="majorBidi"/>
                <w:sz w:val="20"/>
                <w:szCs w:val="20"/>
              </w:rPr>
            </w:pPr>
            <w:proofErr w:type="spellStart"/>
            <w:r w:rsidRPr="0061268A">
              <w:rPr>
                <w:rFonts w:ascii="Minion Pro" w:hAnsi="Minion Pro" w:cstheme="majorBidi"/>
                <w:sz w:val="20"/>
                <w:szCs w:val="20"/>
              </w:rPr>
              <w:t>Рекреацион</w:t>
            </w:r>
            <w:r w:rsidR="00B855A3" w:rsidRPr="0061268A">
              <w:rPr>
                <w:rFonts w:ascii="Minion Pro" w:hAnsi="Minion Pro" w:cstheme="majorBidi"/>
                <w:sz w:val="20"/>
                <w:szCs w:val="20"/>
              </w:rPr>
              <w:t>-</w:t>
            </w:r>
            <w:r w:rsidRPr="0061268A">
              <w:rPr>
                <w:rFonts w:ascii="Minion Pro" w:hAnsi="Minion Pro" w:cstheme="majorBidi"/>
                <w:sz w:val="20"/>
                <w:szCs w:val="20"/>
              </w:rPr>
              <w:t>ные</w:t>
            </w:r>
            <w:proofErr w:type="spellEnd"/>
            <w:r w:rsidRPr="0061268A">
              <w:rPr>
                <w:rFonts w:ascii="Minion Pro" w:hAnsi="Minion Pro" w:cstheme="majorBidi"/>
                <w:sz w:val="20"/>
                <w:szCs w:val="20"/>
              </w:rPr>
              <w:t xml:space="preserve"> зоны культовых объектов</w:t>
            </w:r>
          </w:p>
        </w:tc>
        <w:tc>
          <w:tcPr>
            <w:tcW w:w="2343" w:type="pct"/>
            <w:shd w:val="clear" w:color="auto" w:fill="auto"/>
          </w:tcPr>
          <w:p w:rsidR="0084599D" w:rsidRDefault="00E2029B" w:rsidP="0084599D">
            <w:pPr>
              <w:spacing w:before="120" w:line="257" w:lineRule="auto"/>
              <w:rPr>
                <w:rFonts w:ascii="Minion Pro" w:hAnsi="Minion Pro" w:cstheme="majorBidi"/>
                <w:b/>
                <w:bCs/>
                <w:sz w:val="20"/>
                <w:szCs w:val="20"/>
              </w:rPr>
            </w:pPr>
            <w:r w:rsidRPr="0061268A">
              <w:rPr>
                <w:rFonts w:ascii="Minion Pro" w:hAnsi="Minion Pro" w:cstheme="majorBidi"/>
                <w:b/>
                <w:bCs/>
                <w:sz w:val="20"/>
                <w:szCs w:val="20"/>
              </w:rPr>
              <w:t>Вторичный рекреацио</w:t>
            </w:r>
            <w:r w:rsidR="0084599D">
              <w:rPr>
                <w:rFonts w:ascii="Minion Pro" w:hAnsi="Minion Pro" w:cstheme="majorBidi"/>
                <w:b/>
                <w:bCs/>
                <w:sz w:val="20"/>
                <w:szCs w:val="20"/>
              </w:rPr>
              <w:t>нный техногенез</w:t>
            </w:r>
          </w:p>
          <w:p w:rsidR="00E2029B" w:rsidRPr="0084599D" w:rsidRDefault="00E2029B" w:rsidP="0084599D">
            <w:pPr>
              <w:spacing w:before="60" w:line="257" w:lineRule="auto"/>
              <w:rPr>
                <w:rFonts w:ascii="Minion Pro" w:hAnsi="Minion Pro" w:cstheme="majorBidi"/>
                <w:i/>
                <w:iCs/>
                <w:sz w:val="20"/>
                <w:szCs w:val="20"/>
              </w:rPr>
            </w:pPr>
            <w:r w:rsidRPr="0061268A">
              <w:rPr>
                <w:rFonts w:ascii="Minion Pro" w:hAnsi="Minion Pro" w:cstheme="majorBidi"/>
                <w:b/>
                <w:bCs/>
                <w:sz w:val="20"/>
                <w:szCs w:val="20"/>
              </w:rPr>
              <w:t xml:space="preserve">Первичный природообустройственный техногенез </w:t>
            </w:r>
            <w:r w:rsidRPr="0084599D">
              <w:rPr>
                <w:rFonts w:ascii="Minion Pro" w:hAnsi="Minion Pro" w:cstheme="majorBidi"/>
                <w:sz w:val="20"/>
                <w:szCs w:val="20"/>
              </w:rPr>
              <w:t>(памятники природы)</w:t>
            </w:r>
          </w:p>
          <w:p w:rsidR="00E2029B" w:rsidRPr="0061268A" w:rsidRDefault="00E2029B" w:rsidP="00C557FA">
            <w:pPr>
              <w:spacing w:before="120" w:line="257" w:lineRule="auto"/>
              <w:rPr>
                <w:rFonts w:ascii="Minion Pro" w:hAnsi="Minion Pro" w:cstheme="majorBidi"/>
                <w:sz w:val="20"/>
                <w:szCs w:val="20"/>
              </w:rPr>
            </w:pPr>
            <w:r w:rsidRPr="0061268A">
              <w:rPr>
                <w:rFonts w:ascii="Minion Pro" w:hAnsi="Minion Pro" w:cstheme="majorBidi"/>
                <w:b/>
                <w:bCs/>
                <w:sz w:val="20"/>
                <w:szCs w:val="20"/>
              </w:rPr>
              <w:t xml:space="preserve">Консервация </w:t>
            </w:r>
            <w:r w:rsidRPr="0061268A">
              <w:rPr>
                <w:rFonts w:ascii="Minion Pro" w:hAnsi="Minion Pro" w:cstheme="majorBidi"/>
                <w:sz w:val="20"/>
                <w:szCs w:val="20"/>
              </w:rPr>
              <w:t>– комплекс мер, обеспечивающих сохранение историко-эстетических и рекреационных свойств объекта;</w:t>
            </w:r>
          </w:p>
          <w:p w:rsidR="00E2029B" w:rsidRPr="0061268A" w:rsidRDefault="00E2029B" w:rsidP="00C557FA">
            <w:pPr>
              <w:spacing w:before="120" w:line="257" w:lineRule="auto"/>
              <w:rPr>
                <w:rFonts w:ascii="Minion Pro" w:hAnsi="Minion Pro" w:cstheme="majorBidi"/>
                <w:sz w:val="20"/>
                <w:szCs w:val="20"/>
              </w:rPr>
            </w:pPr>
            <w:r w:rsidRPr="0061268A">
              <w:rPr>
                <w:rFonts w:ascii="Minion Pro" w:hAnsi="Minion Pro" w:cstheme="majorBidi"/>
                <w:b/>
                <w:bCs/>
                <w:sz w:val="20"/>
                <w:szCs w:val="20"/>
              </w:rPr>
              <w:t xml:space="preserve">Реставрация </w:t>
            </w:r>
            <w:r w:rsidRPr="0061268A">
              <w:rPr>
                <w:rFonts w:ascii="Minion Pro" w:hAnsi="Minion Pro" w:cstheme="majorBidi"/>
                <w:sz w:val="20"/>
                <w:szCs w:val="20"/>
              </w:rPr>
              <w:t>– придание объекту облика, свойственного ему в конкретную историческую эпоху;</w:t>
            </w:r>
          </w:p>
          <w:p w:rsidR="00E2029B" w:rsidRPr="0061268A" w:rsidRDefault="00E2029B" w:rsidP="00C557FA">
            <w:pPr>
              <w:spacing w:before="120" w:line="257" w:lineRule="auto"/>
              <w:rPr>
                <w:rFonts w:ascii="Minion Pro" w:hAnsi="Minion Pro" w:cstheme="majorBidi"/>
                <w:sz w:val="20"/>
                <w:szCs w:val="20"/>
              </w:rPr>
            </w:pPr>
            <w:r w:rsidRPr="0061268A">
              <w:rPr>
                <w:rFonts w:ascii="Minion Pro" w:hAnsi="Minion Pro" w:cstheme="majorBidi"/>
                <w:b/>
                <w:bCs/>
                <w:sz w:val="20"/>
                <w:szCs w:val="20"/>
              </w:rPr>
              <w:t xml:space="preserve">Реконструкция </w:t>
            </w:r>
            <w:r w:rsidRPr="0061268A">
              <w:rPr>
                <w:rFonts w:ascii="Minion Pro" w:hAnsi="Minion Pro" w:cstheme="majorBidi"/>
                <w:sz w:val="20"/>
                <w:szCs w:val="20"/>
              </w:rPr>
              <w:t>– воссоздание отдельных исторических или мемориально-ценных элементов</w:t>
            </w:r>
          </w:p>
        </w:tc>
      </w:tr>
    </w:tbl>
    <w:p w:rsidR="00F77304" w:rsidRPr="006A5950" w:rsidRDefault="00F77304" w:rsidP="00DB144D">
      <w:pPr>
        <w:pStyle w:val="a5"/>
        <w:shd w:val="clear" w:color="auto" w:fill="D9D9D9" w:themeFill="background1" w:themeFillShade="D9"/>
        <w:spacing w:before="240" w:line="257" w:lineRule="auto"/>
        <w:jc w:val="both"/>
        <w:rPr>
          <w:rFonts w:ascii="Minion Pro" w:hAnsi="Minion Pro"/>
          <w:b/>
          <w:bCs/>
          <w:i w:val="0"/>
          <w:iCs w:val="0"/>
          <w:smallCaps/>
          <w:color w:val="auto"/>
          <w:spacing w:val="0"/>
          <w:sz w:val="22"/>
          <w:szCs w:val="22"/>
        </w:rPr>
      </w:pPr>
      <w:r w:rsidRPr="006A5950">
        <w:rPr>
          <w:rFonts w:ascii="Minion Pro" w:hAnsi="Minion Pro"/>
          <w:b/>
          <w:bCs/>
          <w:i w:val="0"/>
          <w:iCs w:val="0"/>
          <w:smallCaps/>
          <w:color w:val="auto"/>
          <w:spacing w:val="0"/>
          <w:sz w:val="22"/>
          <w:szCs w:val="22"/>
        </w:rPr>
        <w:t xml:space="preserve">Литература к </w:t>
      </w:r>
      <w:r w:rsidR="00DB144D">
        <w:rPr>
          <w:rFonts w:ascii="Minion Pro" w:hAnsi="Minion Pro"/>
          <w:b/>
          <w:bCs/>
          <w:i w:val="0"/>
          <w:iCs w:val="0"/>
          <w:smallCaps/>
          <w:color w:val="auto"/>
          <w:spacing w:val="0"/>
          <w:sz w:val="22"/>
          <w:szCs w:val="22"/>
        </w:rPr>
        <w:t>разделу</w:t>
      </w:r>
    </w:p>
    <w:p w:rsidR="00F77304" w:rsidRPr="00E770DD" w:rsidRDefault="00F77304"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 xml:space="preserve">Владимиров В.В., Микулина Е.М., </w:t>
      </w:r>
      <w:proofErr w:type="spellStart"/>
      <w:r w:rsidRPr="00E770DD">
        <w:rPr>
          <w:rFonts w:ascii="Minion Pro" w:hAnsi="Minion Pro" w:cstheme="majorBidi"/>
          <w:b/>
          <w:bCs/>
          <w:sz w:val="22"/>
          <w:szCs w:val="22"/>
        </w:rPr>
        <w:t>Яргина</w:t>
      </w:r>
      <w:proofErr w:type="spellEnd"/>
      <w:r w:rsidRPr="00E770DD">
        <w:rPr>
          <w:rFonts w:ascii="Minion Pro" w:hAnsi="Minion Pro" w:cstheme="majorBidi"/>
          <w:b/>
          <w:bCs/>
          <w:sz w:val="22"/>
          <w:szCs w:val="22"/>
        </w:rPr>
        <w:t xml:space="preserve"> 3.Н.</w:t>
      </w:r>
      <w:r w:rsidRPr="00E770DD">
        <w:rPr>
          <w:rFonts w:ascii="Minion Pro" w:hAnsi="Minion Pro" w:cstheme="majorBidi"/>
          <w:sz w:val="22"/>
          <w:szCs w:val="22"/>
        </w:rPr>
        <w:t xml:space="preserve"> Город и ландшафт: (Проблемы, конструктивные задачи и решения). М. : Мысль, 1986. - 238 с.</w:t>
      </w:r>
    </w:p>
    <w:p w:rsidR="00F77304" w:rsidRPr="00E770DD" w:rsidRDefault="00F77304"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lastRenderedPageBreak/>
        <w:t>Гусев Н.Н., Еремеев А.Г., Миронов С.Н.</w:t>
      </w:r>
      <w:r w:rsidRPr="00E770DD">
        <w:rPr>
          <w:rFonts w:ascii="Minion Pro" w:hAnsi="Minion Pro" w:cstheme="majorBidi"/>
          <w:sz w:val="22"/>
          <w:szCs w:val="22"/>
        </w:rPr>
        <w:t xml:space="preserve"> Старинные парки (восстановление, содержание, охрана). М.: Экология, 1993. 255 с.</w:t>
      </w:r>
    </w:p>
    <w:p w:rsidR="00F77304" w:rsidRPr="00E770DD" w:rsidRDefault="00F77304"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Сметанин В.И.</w:t>
      </w:r>
      <w:r w:rsidRPr="00E770DD">
        <w:rPr>
          <w:rFonts w:ascii="Minion Pro" w:hAnsi="Minion Pro" w:cstheme="majorBidi"/>
          <w:sz w:val="22"/>
          <w:szCs w:val="22"/>
        </w:rPr>
        <w:t xml:space="preserve"> Рекультивация и обустройство нарушенных земель М.: Колос, 2000. 96 с.</w:t>
      </w:r>
    </w:p>
    <w:p w:rsidR="00F77304" w:rsidRPr="00E770DD" w:rsidRDefault="00F77304"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 xml:space="preserve">Суздалева А.Л., Безносов В.Н. </w:t>
      </w:r>
      <w:r w:rsidRPr="00E770DD">
        <w:rPr>
          <w:rFonts w:ascii="Minion Pro" w:hAnsi="Minion Pro" w:cstheme="majorBidi"/>
          <w:sz w:val="22"/>
          <w:szCs w:val="22"/>
        </w:rPr>
        <w:t>Резортология: предмет изучения, востребованность и основополагающие принципы // Экология и развитие общества. №1(3). 2012. С.23-27.</w:t>
      </w:r>
    </w:p>
    <w:p w:rsidR="00F77304" w:rsidRPr="00E770DD" w:rsidRDefault="00F77304"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Суздалева А.Л., Безносов В.Н., Суздалева А.А.</w:t>
      </w:r>
      <w:r w:rsidRPr="00E770DD">
        <w:rPr>
          <w:rFonts w:ascii="Minion Pro" w:hAnsi="Minion Pro" w:cstheme="majorBidi"/>
          <w:sz w:val="22"/>
          <w:szCs w:val="22"/>
        </w:rPr>
        <w:t xml:space="preserve"> Экологические и социально-экологические основы проектирования городских резортов // Экология урбанизированных территорий. №3, 2012. С. 29-34.</w:t>
      </w:r>
    </w:p>
    <w:p w:rsidR="00F77304" w:rsidRPr="00E770DD" w:rsidRDefault="00F77304"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Суздалева А.Л., Горюнова С.В.</w:t>
      </w:r>
      <w:r w:rsidRPr="00E770DD">
        <w:rPr>
          <w:rFonts w:ascii="Minion Pro" w:hAnsi="Minion Pro" w:cstheme="majorBidi"/>
          <w:sz w:val="22"/>
          <w:szCs w:val="22"/>
        </w:rPr>
        <w:t xml:space="preserve"> Техногенез и деградация поверхностных водных объектов. М.: ООО ИД «ЭНЕРГИЯ», 2014. 456 с.</w:t>
      </w:r>
    </w:p>
    <w:p w:rsidR="00F77304" w:rsidRPr="00E770DD" w:rsidRDefault="00F77304"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Филин В.А.</w:t>
      </w:r>
      <w:r w:rsidRPr="00E770DD">
        <w:rPr>
          <w:rFonts w:ascii="Minion Pro" w:hAnsi="Minion Pro" w:cstheme="majorBidi"/>
          <w:sz w:val="22"/>
          <w:szCs w:val="22"/>
        </w:rPr>
        <w:t xml:space="preserve"> Видеоэкология. Что для глаза хорошо, а что – плохо. М.: МЦ «Видеоэкология», 1997. 320 с.</w:t>
      </w:r>
    </w:p>
    <w:p w:rsidR="00F77304" w:rsidRPr="00E770DD" w:rsidRDefault="00F77304" w:rsidP="00F77304">
      <w:pPr>
        <w:shd w:val="clear" w:color="auto" w:fill="D9D9D9" w:themeFill="background1" w:themeFillShade="D9"/>
        <w:spacing w:before="120" w:line="257" w:lineRule="auto"/>
        <w:jc w:val="both"/>
        <w:rPr>
          <w:rFonts w:ascii="Minion Pro" w:hAnsi="Minion Pro" w:cstheme="majorBidi"/>
          <w:b/>
          <w:bCs/>
          <w:i/>
          <w:iCs/>
          <w:smallCaps/>
          <w:sz w:val="22"/>
          <w:szCs w:val="22"/>
        </w:rPr>
      </w:pPr>
      <w:r w:rsidRPr="006A5950">
        <w:rPr>
          <w:rFonts w:ascii="Minion Pro" w:hAnsi="Minion Pro" w:cstheme="majorBidi"/>
          <w:b/>
          <w:bCs/>
          <w:smallCaps/>
          <w:sz w:val="22"/>
          <w:szCs w:val="22"/>
        </w:rPr>
        <w:t>Рекомендуемые темы</w:t>
      </w:r>
    </w:p>
    <w:p w:rsidR="00F77304" w:rsidRPr="008D7872" w:rsidRDefault="00F77304" w:rsidP="00F77304">
      <w:pPr>
        <w:spacing w:line="257" w:lineRule="auto"/>
        <w:jc w:val="both"/>
        <w:rPr>
          <w:rFonts w:ascii="Minion Pro" w:hAnsi="Minion Pro" w:cstheme="majorBidi"/>
          <w:sz w:val="22"/>
          <w:szCs w:val="22"/>
        </w:rPr>
      </w:pPr>
      <w:r>
        <w:rPr>
          <w:rFonts w:ascii="Minion Pro" w:hAnsi="Minion Pro" w:cstheme="majorBidi"/>
          <w:sz w:val="22"/>
          <w:szCs w:val="22"/>
        </w:rPr>
        <w:t>1. </w:t>
      </w:r>
      <w:r w:rsidRPr="008D7872">
        <w:rPr>
          <w:rFonts w:ascii="Minion Pro" w:hAnsi="Minion Pro" w:cstheme="majorBidi"/>
          <w:sz w:val="22"/>
          <w:szCs w:val="22"/>
        </w:rPr>
        <w:t>Экологические и социально-экологические основы проектирования сети городских резортов.</w:t>
      </w:r>
    </w:p>
    <w:p w:rsidR="00F77304" w:rsidRPr="008D7872" w:rsidRDefault="00F77304" w:rsidP="00F77304">
      <w:pPr>
        <w:spacing w:line="257" w:lineRule="auto"/>
        <w:jc w:val="both"/>
        <w:rPr>
          <w:rFonts w:ascii="Minion Pro" w:hAnsi="Minion Pro" w:cstheme="majorBidi"/>
          <w:sz w:val="22"/>
          <w:szCs w:val="22"/>
        </w:rPr>
      </w:pPr>
      <w:r>
        <w:rPr>
          <w:rFonts w:ascii="Minion Pro" w:hAnsi="Minion Pro" w:cstheme="majorBidi"/>
          <w:sz w:val="22"/>
          <w:szCs w:val="22"/>
        </w:rPr>
        <w:t>2. </w:t>
      </w:r>
      <w:r w:rsidRPr="008D7872">
        <w:rPr>
          <w:rFonts w:ascii="Minion Pro" w:hAnsi="Minion Pro" w:cstheme="majorBidi"/>
          <w:sz w:val="22"/>
          <w:szCs w:val="22"/>
        </w:rPr>
        <w:t>Организация резортов различных уровней: как элементов урбосистем и как элементов урбокомплексов.</w:t>
      </w:r>
    </w:p>
    <w:p w:rsidR="00F77304" w:rsidRPr="008D7872" w:rsidRDefault="00F77304" w:rsidP="00F77304">
      <w:pPr>
        <w:spacing w:line="257" w:lineRule="auto"/>
        <w:jc w:val="both"/>
        <w:rPr>
          <w:rFonts w:ascii="Minion Pro" w:hAnsi="Minion Pro" w:cstheme="majorBidi"/>
          <w:sz w:val="22"/>
          <w:szCs w:val="22"/>
        </w:rPr>
      </w:pPr>
      <w:r>
        <w:rPr>
          <w:rFonts w:ascii="Minion Pro" w:hAnsi="Minion Pro" w:cstheme="majorBidi"/>
          <w:sz w:val="22"/>
          <w:szCs w:val="22"/>
        </w:rPr>
        <w:t>3. </w:t>
      </w:r>
      <w:r w:rsidRPr="008D7872">
        <w:rPr>
          <w:rFonts w:ascii="Minion Pro" w:hAnsi="Minion Pro" w:cstheme="majorBidi"/>
          <w:sz w:val="22"/>
          <w:szCs w:val="22"/>
        </w:rPr>
        <w:t>Методика проектирования резортов, создаваемых на территориях рекультивируемых свалок.</w:t>
      </w:r>
    </w:p>
    <w:p w:rsidR="00F77304" w:rsidRPr="008D7872" w:rsidRDefault="00F77304" w:rsidP="00F77304">
      <w:pPr>
        <w:spacing w:line="257" w:lineRule="auto"/>
        <w:jc w:val="both"/>
        <w:rPr>
          <w:rFonts w:ascii="Minion Pro" w:hAnsi="Minion Pro" w:cstheme="majorBidi"/>
          <w:sz w:val="22"/>
          <w:szCs w:val="22"/>
        </w:rPr>
      </w:pPr>
      <w:r>
        <w:rPr>
          <w:rFonts w:ascii="Minion Pro" w:hAnsi="Minion Pro" w:cstheme="majorBidi"/>
          <w:sz w:val="22"/>
          <w:szCs w:val="22"/>
        </w:rPr>
        <w:t>4. </w:t>
      </w:r>
      <w:r w:rsidRPr="008D7872">
        <w:rPr>
          <w:rFonts w:ascii="Minion Pro" w:hAnsi="Minion Pro" w:cstheme="majorBidi"/>
          <w:sz w:val="22"/>
          <w:szCs w:val="22"/>
        </w:rPr>
        <w:t>Проектирование прибрежно-морских резортов с учетом требований техногенной и экологической безопасности.</w:t>
      </w:r>
    </w:p>
    <w:p w:rsidR="00F77304" w:rsidRPr="008D7872" w:rsidRDefault="00F77304" w:rsidP="00F77304">
      <w:pPr>
        <w:spacing w:line="257" w:lineRule="auto"/>
        <w:jc w:val="both"/>
        <w:rPr>
          <w:rFonts w:ascii="Minion Pro" w:hAnsi="Minion Pro" w:cstheme="majorBidi"/>
          <w:sz w:val="22"/>
          <w:szCs w:val="22"/>
        </w:rPr>
      </w:pPr>
      <w:r>
        <w:rPr>
          <w:rFonts w:ascii="Minion Pro" w:hAnsi="Minion Pro" w:cstheme="majorBidi"/>
          <w:sz w:val="22"/>
          <w:szCs w:val="22"/>
        </w:rPr>
        <w:t>5. </w:t>
      </w:r>
      <w:r w:rsidRPr="008D7872">
        <w:rPr>
          <w:rFonts w:ascii="Minion Pro" w:hAnsi="Minion Pro" w:cstheme="majorBidi"/>
          <w:sz w:val="22"/>
          <w:szCs w:val="22"/>
        </w:rPr>
        <w:t>Методика разработки экологического обоснования решения проблемы стихийного резорта.</w:t>
      </w:r>
    </w:p>
    <w:p w:rsidR="00CE2C3F" w:rsidRDefault="00CE2C3F">
      <w:pPr>
        <w:rPr>
          <w:rFonts w:ascii="Minion Pro" w:hAnsi="Minion Pro"/>
          <w:sz w:val="22"/>
          <w:szCs w:val="22"/>
        </w:rPr>
      </w:pPr>
      <w:r>
        <w:rPr>
          <w:rFonts w:ascii="Minion Pro" w:hAnsi="Minion Pro"/>
          <w:sz w:val="22"/>
          <w:szCs w:val="22"/>
        </w:rPr>
        <w:br w:type="page"/>
      </w:r>
    </w:p>
    <w:p w:rsidR="00FE6F4E" w:rsidRPr="008D7872" w:rsidRDefault="00FE6F4E" w:rsidP="00F77304">
      <w:pPr>
        <w:pBdr>
          <w:bottom w:val="double" w:sz="4" w:space="1" w:color="auto"/>
        </w:pBdr>
        <w:spacing w:before="240" w:line="257" w:lineRule="auto"/>
        <w:rPr>
          <w:rFonts w:ascii="Minion Pro" w:hAnsi="Minion Pro"/>
          <w:sz w:val="22"/>
          <w:szCs w:val="22"/>
        </w:rPr>
      </w:pPr>
    </w:p>
    <w:p w:rsidR="00CF6BFC" w:rsidRPr="00A715BF" w:rsidRDefault="00AF69CA" w:rsidP="00F77304">
      <w:pPr>
        <w:pStyle w:val="1"/>
        <w:spacing w:before="240" w:after="240" w:line="257" w:lineRule="auto"/>
        <w:jc w:val="center"/>
        <w:rPr>
          <w:rFonts w:ascii="Minion Pro" w:hAnsi="Minion Pro"/>
          <w:smallCaps/>
          <w:color w:val="auto"/>
          <w:sz w:val="24"/>
          <w:szCs w:val="24"/>
        </w:rPr>
      </w:pPr>
      <w:bookmarkStart w:id="22" w:name="_Toc434677686"/>
      <w:r w:rsidRPr="00A715BF">
        <w:rPr>
          <w:rFonts w:ascii="Minion Pro" w:hAnsi="Minion Pro"/>
          <w:smallCaps/>
          <w:color w:val="auto"/>
          <w:sz w:val="24"/>
          <w:szCs w:val="24"/>
        </w:rPr>
        <w:t>2</w:t>
      </w:r>
      <w:r w:rsidR="005C2671" w:rsidRPr="00A715BF">
        <w:rPr>
          <w:rFonts w:ascii="Minion Pro" w:hAnsi="Minion Pro"/>
          <w:smallCaps/>
          <w:color w:val="auto"/>
          <w:sz w:val="24"/>
          <w:szCs w:val="24"/>
        </w:rPr>
        <w:t>1</w:t>
      </w:r>
      <w:r w:rsidRPr="00A715BF">
        <w:rPr>
          <w:rFonts w:ascii="Minion Pro" w:hAnsi="Minion Pro"/>
          <w:smallCaps/>
          <w:color w:val="auto"/>
          <w:sz w:val="24"/>
          <w:szCs w:val="24"/>
        </w:rPr>
        <w:t>. </w:t>
      </w:r>
      <w:r w:rsidR="00CF6BFC" w:rsidRPr="00A715BF">
        <w:rPr>
          <w:rFonts w:ascii="Minion Pro" w:hAnsi="Minion Pro"/>
          <w:smallCaps/>
          <w:color w:val="auto"/>
          <w:sz w:val="24"/>
          <w:szCs w:val="24"/>
        </w:rPr>
        <w:t xml:space="preserve">Тепловое загрязнение </w:t>
      </w:r>
      <w:r w:rsidR="00A715BF">
        <w:rPr>
          <w:rFonts w:ascii="Minion Pro" w:hAnsi="Minion Pro"/>
          <w:smallCaps/>
          <w:color w:val="auto"/>
          <w:sz w:val="24"/>
          <w:szCs w:val="24"/>
        </w:rPr>
        <w:br/>
      </w:r>
      <w:r w:rsidR="00CF6BFC" w:rsidRPr="00A715BF">
        <w:rPr>
          <w:rFonts w:ascii="Minion Pro" w:hAnsi="Minion Pro"/>
          <w:smallCaps/>
          <w:color w:val="auto"/>
          <w:sz w:val="24"/>
          <w:szCs w:val="24"/>
        </w:rPr>
        <w:t>и термическое эвтрофирование</w:t>
      </w:r>
      <w:bookmarkEnd w:id="22"/>
    </w:p>
    <w:p w:rsidR="00CF6BFC" w:rsidRPr="00E770DD" w:rsidRDefault="00CF6BFC" w:rsidP="00A85791">
      <w:pPr>
        <w:pStyle w:val="a5"/>
        <w:spacing w:before="120" w:line="257" w:lineRule="auto"/>
        <w:rPr>
          <w:rFonts w:ascii="Minion Pro" w:hAnsi="Minion Pro"/>
          <w:b/>
          <w:bCs/>
          <w:i w:val="0"/>
          <w:iCs w:val="0"/>
          <w:smallCaps/>
          <w:color w:val="auto"/>
          <w:spacing w:val="0"/>
          <w:sz w:val="22"/>
          <w:szCs w:val="22"/>
        </w:rPr>
      </w:pPr>
      <w:r w:rsidRPr="00E770DD">
        <w:rPr>
          <w:rFonts w:ascii="Minion Pro" w:hAnsi="Minion Pro"/>
          <w:b/>
          <w:bCs/>
          <w:i w:val="0"/>
          <w:iCs w:val="0"/>
          <w:smallCaps/>
          <w:color w:val="auto"/>
          <w:spacing w:val="0"/>
          <w:sz w:val="22"/>
          <w:szCs w:val="22"/>
        </w:rPr>
        <w:t xml:space="preserve">Определение и содержание терминов </w:t>
      </w:r>
      <w:r w:rsidR="00A85791">
        <w:rPr>
          <w:rFonts w:ascii="Minion Pro" w:hAnsi="Minion Pro"/>
          <w:b/>
          <w:bCs/>
          <w:i w:val="0"/>
          <w:iCs w:val="0"/>
          <w:smallCaps/>
          <w:color w:val="auto"/>
          <w:spacing w:val="0"/>
          <w:sz w:val="22"/>
          <w:szCs w:val="22"/>
        </w:rPr>
        <w:br/>
      </w:r>
      <w:r w:rsidRPr="00E770DD">
        <w:rPr>
          <w:rFonts w:ascii="Minion Pro" w:hAnsi="Minion Pro"/>
          <w:b/>
          <w:bCs/>
          <w:i w:val="0"/>
          <w:iCs w:val="0"/>
          <w:smallCaps/>
          <w:color w:val="auto"/>
          <w:spacing w:val="0"/>
          <w:sz w:val="22"/>
          <w:szCs w:val="22"/>
        </w:rPr>
        <w:t>«тепловое загрязнение», «температурное воздействие», «холодовое загрязнение»</w:t>
      </w:r>
    </w:p>
    <w:p w:rsidR="00CF6BFC" w:rsidRPr="00CE2C3F" w:rsidRDefault="00CF6BFC" w:rsidP="00F77304">
      <w:pPr>
        <w:spacing w:line="257" w:lineRule="auto"/>
        <w:ind w:firstLine="284"/>
        <w:jc w:val="both"/>
        <w:rPr>
          <w:rFonts w:ascii="Minion Pro" w:hAnsi="Minion Pro" w:cstheme="majorBidi"/>
          <w:sz w:val="22"/>
          <w:szCs w:val="22"/>
        </w:rPr>
      </w:pPr>
      <w:r w:rsidRPr="00A212DF">
        <w:rPr>
          <w:rFonts w:ascii="Minion Pro" w:hAnsi="Minion Pro" w:cstheme="majorBidi"/>
          <w:bCs/>
          <w:sz w:val="22"/>
          <w:szCs w:val="22"/>
        </w:rPr>
        <w:t>Техногенез окружающей среды нередко сопровождается</w:t>
      </w:r>
      <w:r w:rsidRPr="00E770DD">
        <w:rPr>
          <w:rFonts w:ascii="Minion Pro" w:hAnsi="Minion Pro" w:cstheme="majorBidi"/>
          <w:bCs/>
          <w:sz w:val="22"/>
          <w:szCs w:val="22"/>
        </w:rPr>
        <w:t xml:space="preserve"> непреднамеренным рассеянием в ней или целенаправленным отводом в нее тепловой энергии. Примером, сопутствующего подогрева среды является повышение температуры в центральных частях крупных городов. Целенаправленный отвод избыточного тепла, возникающего в ходе технологических процессов, осуществляется, главным образом, путем организации специальных </w:t>
      </w:r>
      <w:r w:rsidRPr="00CE2C3F">
        <w:rPr>
          <w:rFonts w:ascii="Minion Pro" w:hAnsi="Minion Pro" w:cstheme="majorBidi"/>
          <w:b/>
          <w:sz w:val="22"/>
          <w:szCs w:val="22"/>
        </w:rPr>
        <w:t>водоемов-охладителей</w:t>
      </w:r>
      <w:r w:rsidRPr="00CE2C3F">
        <w:rPr>
          <w:rFonts w:ascii="Minion Pro" w:hAnsi="Minion Pro" w:cstheme="majorBidi"/>
          <w:bCs/>
          <w:sz w:val="22"/>
          <w:szCs w:val="22"/>
        </w:rPr>
        <w:t xml:space="preserve"> </w:t>
      </w:r>
      <w:r w:rsidRPr="00E770DD">
        <w:rPr>
          <w:rFonts w:ascii="Minion Pro" w:hAnsi="Minion Pro" w:cstheme="majorBidi"/>
          <w:bCs/>
          <w:sz w:val="22"/>
          <w:szCs w:val="22"/>
        </w:rPr>
        <w:t xml:space="preserve">при атомных и тепловых электростанциях. Все эти случаи искусственного повышения температуры окружающей среды обозначаются термином </w:t>
      </w:r>
      <w:r w:rsidRPr="00CE2C3F">
        <w:rPr>
          <w:rFonts w:ascii="Minion Pro" w:hAnsi="Minion Pro" w:cstheme="majorBidi"/>
          <w:bCs/>
          <w:sz w:val="22"/>
          <w:szCs w:val="22"/>
        </w:rPr>
        <w:t>«</w:t>
      </w:r>
      <w:r w:rsidRPr="00E770DD">
        <w:rPr>
          <w:rFonts w:ascii="Minion Pro" w:hAnsi="Minion Pro" w:cstheme="majorBidi"/>
          <w:b/>
          <w:sz w:val="22"/>
          <w:szCs w:val="22"/>
        </w:rPr>
        <w:t>тепловое загрязнение</w:t>
      </w:r>
      <w:r w:rsidRPr="00CE2C3F">
        <w:rPr>
          <w:rFonts w:ascii="Minion Pro" w:hAnsi="Minion Pro" w:cstheme="majorBidi"/>
          <w:bCs/>
          <w:sz w:val="22"/>
          <w:szCs w:val="22"/>
        </w:rPr>
        <w:t>»</w:t>
      </w:r>
      <w:r w:rsidRPr="00E770DD">
        <w:rPr>
          <w:rFonts w:ascii="Minion Pro" w:hAnsi="Minion Pro" w:cstheme="majorBidi"/>
          <w:bCs/>
          <w:sz w:val="22"/>
          <w:szCs w:val="22"/>
        </w:rPr>
        <w:t>. Но загрязнение окружающей среды, в какой бы форме оно не происходило, подразумевает ухудшение ее качества и негативное воздействие на организмы. В отличие от этого</w:t>
      </w:r>
      <w:r w:rsidR="00A27D2B" w:rsidRPr="00CE2C3F">
        <w:rPr>
          <w:rFonts w:ascii="Minion Pro" w:hAnsi="Minion Pro" w:cstheme="majorBidi"/>
          <w:bCs/>
          <w:sz w:val="22"/>
          <w:szCs w:val="22"/>
        </w:rPr>
        <w:t>,</w:t>
      </w:r>
      <w:r w:rsidRPr="00E770DD">
        <w:rPr>
          <w:rFonts w:ascii="Minion Pro" w:hAnsi="Minion Pro" w:cstheme="majorBidi"/>
          <w:bCs/>
          <w:sz w:val="22"/>
          <w:szCs w:val="22"/>
        </w:rPr>
        <w:t xml:space="preserve"> </w:t>
      </w:r>
      <w:r w:rsidRPr="00E770DD">
        <w:rPr>
          <w:rFonts w:ascii="Minion Pro" w:hAnsi="Minion Pro" w:cstheme="majorBidi"/>
          <w:sz w:val="22"/>
          <w:szCs w:val="22"/>
        </w:rPr>
        <w:t xml:space="preserve">повышение температуры среды в регионах с холодным и умеренным климатом часто оказывает позитивное воздействие на организмы. Для обозначения этой «мягкой» формы теплового загрязнения предлагался специальный термин – </w:t>
      </w:r>
      <w:r w:rsidRPr="00CE2C3F">
        <w:rPr>
          <w:rFonts w:ascii="Minion Pro" w:hAnsi="Minion Pro" w:cstheme="majorBidi"/>
          <w:sz w:val="22"/>
          <w:szCs w:val="22"/>
        </w:rPr>
        <w:t>«</w:t>
      </w:r>
      <w:r w:rsidRPr="00E770DD">
        <w:rPr>
          <w:rFonts w:ascii="Minion Pro" w:hAnsi="Minion Pro" w:cstheme="majorBidi"/>
          <w:b/>
          <w:bCs/>
          <w:iCs/>
          <w:sz w:val="22"/>
          <w:szCs w:val="22"/>
        </w:rPr>
        <w:t>калефакция</w:t>
      </w:r>
      <w:r w:rsidRPr="00CE2C3F">
        <w:rPr>
          <w:rFonts w:ascii="Minion Pro" w:hAnsi="Minion Pro" w:cstheme="majorBidi"/>
          <w:sz w:val="22"/>
          <w:szCs w:val="22"/>
        </w:rPr>
        <w:t>»</w:t>
      </w:r>
      <w:r w:rsidRPr="00E770DD">
        <w:rPr>
          <w:rFonts w:ascii="Minion Pro" w:hAnsi="Minion Pro" w:cstheme="majorBidi"/>
          <w:sz w:val="22"/>
          <w:szCs w:val="22"/>
        </w:rPr>
        <w:t xml:space="preserve"> (нагревание). Однако это воздействие, дающее кратковременный позитивный эффект на уровне отдельных биологических объектов, может приводить к значимым негативным последствиям для биотических сообществ в длительной перспективе</w:t>
      </w:r>
      <w:r w:rsidR="00A27D2B" w:rsidRPr="00E770DD">
        <w:rPr>
          <w:rFonts w:ascii="Minion Pro" w:hAnsi="Minion Pro" w:cstheme="majorBidi"/>
          <w:sz w:val="22"/>
          <w:szCs w:val="22"/>
        </w:rPr>
        <w:t>,</w:t>
      </w:r>
      <w:r w:rsidRPr="00E770DD">
        <w:rPr>
          <w:rFonts w:ascii="Minion Pro" w:hAnsi="Minion Pro" w:cstheme="majorBidi"/>
          <w:sz w:val="22"/>
          <w:szCs w:val="22"/>
        </w:rPr>
        <w:t xml:space="preserve"> например, в </w:t>
      </w:r>
      <w:r w:rsidRPr="00E770DD">
        <w:rPr>
          <w:rFonts w:ascii="Minion Pro" w:hAnsi="Minion Pro" w:cstheme="majorBidi"/>
          <w:sz w:val="22"/>
          <w:szCs w:val="22"/>
        </w:rPr>
        <w:lastRenderedPageBreak/>
        <w:t>результате развития процессов термического эвтрофирования и</w:t>
      </w:r>
      <w:r w:rsidR="00A27D2B" w:rsidRPr="00E770DD">
        <w:rPr>
          <w:rFonts w:ascii="Minion Pro" w:hAnsi="Minion Pro" w:cstheme="majorBidi"/>
          <w:sz w:val="22"/>
          <w:szCs w:val="22"/>
        </w:rPr>
        <w:t xml:space="preserve"> термотехногенной </w:t>
      </w:r>
      <w:r w:rsidR="00A27D2B" w:rsidRPr="00CE2C3F">
        <w:rPr>
          <w:rFonts w:ascii="Minion Pro" w:hAnsi="Minion Pro" w:cstheme="majorBidi"/>
          <w:b/>
          <w:bCs/>
          <w:sz w:val="22"/>
          <w:szCs w:val="22"/>
        </w:rPr>
        <w:t>стратификации</w:t>
      </w:r>
      <w:r w:rsidRPr="00E770DD">
        <w:rPr>
          <w:rFonts w:ascii="Minion Pro" w:hAnsi="Minion Pro" w:cstheme="majorBidi"/>
          <w:sz w:val="22"/>
          <w:szCs w:val="22"/>
        </w:rPr>
        <w:t>. Таким образом, для того чтобы всесторонне оценить влияние искусственного подогрева на окружающую среду необходимо отдельно рассматривать воздействие изменения температуры среды на физиологическое состояние организмов (</w:t>
      </w:r>
      <w:r w:rsidRPr="00CE2C3F">
        <w:rPr>
          <w:rFonts w:ascii="Minion Pro" w:hAnsi="Minion Pro" w:cstheme="majorBidi"/>
          <w:sz w:val="22"/>
          <w:szCs w:val="22"/>
        </w:rPr>
        <w:t>«</w:t>
      </w:r>
      <w:r w:rsidRPr="00E770DD">
        <w:rPr>
          <w:rFonts w:ascii="Minion Pro" w:hAnsi="Minion Pro" w:cstheme="majorBidi"/>
          <w:b/>
          <w:bCs/>
          <w:sz w:val="22"/>
          <w:szCs w:val="22"/>
        </w:rPr>
        <w:t>температурное воздействие</w:t>
      </w:r>
      <w:r w:rsidRPr="00CE2C3F">
        <w:rPr>
          <w:rFonts w:ascii="Minion Pro" w:hAnsi="Minion Pro" w:cstheme="majorBidi"/>
          <w:sz w:val="22"/>
          <w:szCs w:val="22"/>
        </w:rPr>
        <w:t>»</w:t>
      </w:r>
      <w:r w:rsidRPr="00E770DD">
        <w:rPr>
          <w:rFonts w:ascii="Minion Pro" w:hAnsi="Minion Pro" w:cstheme="majorBidi"/>
          <w:sz w:val="22"/>
          <w:szCs w:val="22"/>
        </w:rPr>
        <w:t xml:space="preserve">) и влияние данного фактора на состояние экосистемы или </w:t>
      </w:r>
      <w:r w:rsidRPr="00CE2C3F">
        <w:rPr>
          <w:rFonts w:ascii="Minion Pro" w:hAnsi="Minion Pro" w:cstheme="majorBidi"/>
          <w:sz w:val="22"/>
          <w:szCs w:val="22"/>
        </w:rPr>
        <w:t xml:space="preserve">природно-технической системы. </w:t>
      </w:r>
    </w:p>
    <w:p w:rsidR="00CF6BFC" w:rsidRPr="00E770DD" w:rsidRDefault="00CF6BFC" w:rsidP="00F77304">
      <w:pPr>
        <w:spacing w:line="257" w:lineRule="auto"/>
        <w:ind w:firstLine="284"/>
        <w:jc w:val="both"/>
        <w:rPr>
          <w:rFonts w:ascii="Minion Pro" w:hAnsi="Minion Pro" w:cstheme="majorBidi"/>
          <w:sz w:val="22"/>
          <w:szCs w:val="22"/>
        </w:rPr>
      </w:pPr>
      <w:r w:rsidRPr="00E770DD">
        <w:rPr>
          <w:rFonts w:ascii="Minion Pro" w:hAnsi="Minion Pro" w:cstheme="majorBidi"/>
          <w:sz w:val="22"/>
          <w:szCs w:val="22"/>
        </w:rPr>
        <w:t>Благоприятное существование любого организма возможно только в определенном диапазоне температуры среды (</w:t>
      </w:r>
      <w:r w:rsidR="0044378F" w:rsidRPr="00E770DD">
        <w:rPr>
          <w:rFonts w:ascii="Minion Pro" w:hAnsi="Minion Pro" w:cstheme="majorBidi"/>
          <w:sz w:val="22"/>
          <w:szCs w:val="22"/>
        </w:rPr>
        <w:t xml:space="preserve">определяемом </w:t>
      </w:r>
      <w:r w:rsidRPr="00E770DD">
        <w:rPr>
          <w:rFonts w:ascii="Minion Pro" w:hAnsi="Minion Pro" w:cstheme="majorBidi"/>
          <w:sz w:val="22"/>
          <w:szCs w:val="22"/>
        </w:rPr>
        <w:t>его экологической валентностью по отношению к данному фактору). Существует не только верхний порог, по достижени</w:t>
      </w:r>
      <w:r w:rsidR="00A27D2B" w:rsidRPr="00E770DD">
        <w:rPr>
          <w:rFonts w:ascii="Minion Pro" w:hAnsi="Minion Pro" w:cstheme="majorBidi"/>
          <w:sz w:val="22"/>
          <w:szCs w:val="22"/>
        </w:rPr>
        <w:t>ю</w:t>
      </w:r>
      <w:r w:rsidRPr="00E770DD">
        <w:rPr>
          <w:rFonts w:ascii="Minion Pro" w:hAnsi="Minion Pro" w:cstheme="majorBidi"/>
          <w:sz w:val="22"/>
          <w:szCs w:val="22"/>
        </w:rPr>
        <w:t xml:space="preserve"> которого температурное воздействие на организм приобретает экстремальный характер, но и нижний. Некоторые виды человеческо</w:t>
      </w:r>
      <w:r w:rsidR="00A27D2B" w:rsidRPr="00E770DD">
        <w:rPr>
          <w:rFonts w:ascii="Minion Pro" w:hAnsi="Minion Pro" w:cstheme="majorBidi"/>
          <w:sz w:val="22"/>
          <w:szCs w:val="22"/>
        </w:rPr>
        <w:t>й деятельности могут приводить к</w:t>
      </w:r>
      <w:r w:rsidRPr="00E770DD">
        <w:rPr>
          <w:rFonts w:ascii="Minion Pro" w:hAnsi="Minion Pro" w:cstheme="majorBidi"/>
          <w:sz w:val="22"/>
          <w:szCs w:val="22"/>
        </w:rPr>
        <w:t xml:space="preserve"> резкому понижению температуры среды, что оказывает на обитающие в ней организмы не менее негативное воздействие, чем экстремальный подогрев. Так, неоднократно наблюдались случаи, когда резкое снижение уровня подогрева вод на водоемах-охладителях АЭС в зимний период вызывало массовую гибель их ихтиофауны</w:t>
      </w:r>
      <w:r w:rsidR="00A27D2B" w:rsidRPr="00E770DD">
        <w:rPr>
          <w:rFonts w:ascii="Minion Pro" w:hAnsi="Minion Pro" w:cstheme="majorBidi"/>
          <w:sz w:val="22"/>
          <w:szCs w:val="22"/>
        </w:rPr>
        <w:t>,</w:t>
      </w:r>
      <w:r w:rsidRPr="00E770DD">
        <w:rPr>
          <w:rFonts w:ascii="Minion Pro" w:hAnsi="Minion Pro" w:cstheme="majorBidi"/>
          <w:sz w:val="22"/>
          <w:szCs w:val="22"/>
        </w:rPr>
        <w:t xml:space="preserve"> главным образом</w:t>
      </w:r>
      <w:r w:rsidR="00A27D2B" w:rsidRPr="004335F7">
        <w:rPr>
          <w:rFonts w:ascii="Minion Pro" w:hAnsi="Minion Pro" w:cstheme="majorBidi"/>
          <w:sz w:val="22"/>
          <w:szCs w:val="22"/>
        </w:rPr>
        <w:t>,</w:t>
      </w:r>
      <w:r w:rsidRPr="00E770DD">
        <w:rPr>
          <w:rFonts w:ascii="Minion Pro" w:hAnsi="Minion Pro" w:cstheme="majorBidi"/>
          <w:sz w:val="22"/>
          <w:szCs w:val="22"/>
        </w:rPr>
        <w:t xml:space="preserve"> теплолюбивых акклиматизантов. Аналогичные случаи отмечаются и при искусственном подъеме в прогретые поверхностные слои водоемов холодных вод из их глубоких слоев (</w:t>
      </w:r>
      <w:r w:rsidRPr="00CE2C3F">
        <w:rPr>
          <w:rFonts w:ascii="Minion Pro" w:hAnsi="Minion Pro" w:cstheme="majorBidi"/>
          <w:b/>
          <w:bCs/>
          <w:sz w:val="22"/>
          <w:szCs w:val="22"/>
        </w:rPr>
        <w:t>искусственный</w:t>
      </w:r>
      <w:r w:rsidRPr="00CE2C3F">
        <w:rPr>
          <w:rFonts w:ascii="Minion Pro" w:hAnsi="Minion Pro" w:cstheme="majorBidi"/>
          <w:sz w:val="22"/>
          <w:szCs w:val="22"/>
        </w:rPr>
        <w:t xml:space="preserve"> </w:t>
      </w:r>
      <w:r w:rsidRPr="00CE2C3F">
        <w:rPr>
          <w:rFonts w:ascii="Minion Pro" w:hAnsi="Minion Pro" w:cstheme="majorBidi"/>
          <w:b/>
          <w:bCs/>
          <w:sz w:val="22"/>
          <w:szCs w:val="22"/>
        </w:rPr>
        <w:t>апвеллинг</w:t>
      </w:r>
      <w:r w:rsidRPr="00E770DD">
        <w:rPr>
          <w:rFonts w:ascii="Minion Pro" w:hAnsi="Minion Pro" w:cstheme="majorBidi"/>
          <w:sz w:val="22"/>
          <w:szCs w:val="22"/>
        </w:rPr>
        <w:t>). Для обозначения искусственного понижения температуры окружающей среды, оказывающей негативное воздействие на живые организмы</w:t>
      </w:r>
      <w:r w:rsidR="00EB3A20" w:rsidRPr="00E770DD">
        <w:rPr>
          <w:rFonts w:ascii="Minion Pro" w:hAnsi="Minion Pro" w:cstheme="majorBidi"/>
          <w:sz w:val="22"/>
          <w:szCs w:val="22"/>
        </w:rPr>
        <w:t>,</w:t>
      </w:r>
      <w:r w:rsidRPr="00E770DD">
        <w:rPr>
          <w:rFonts w:ascii="Minion Pro" w:hAnsi="Minion Pro" w:cstheme="majorBidi"/>
          <w:sz w:val="22"/>
          <w:szCs w:val="22"/>
        </w:rPr>
        <w:t xml:space="preserve"> был предложен термин «холодное термальное загрязнение» или </w:t>
      </w:r>
      <w:r w:rsidRPr="00CE2C3F">
        <w:rPr>
          <w:rFonts w:ascii="Minion Pro" w:hAnsi="Minion Pro" w:cstheme="majorBidi"/>
          <w:sz w:val="22"/>
          <w:szCs w:val="22"/>
        </w:rPr>
        <w:t>«</w:t>
      </w:r>
      <w:r w:rsidRPr="00E770DD">
        <w:rPr>
          <w:rFonts w:ascii="Minion Pro" w:hAnsi="Minion Pro" w:cstheme="majorBidi"/>
          <w:b/>
          <w:bCs/>
          <w:sz w:val="22"/>
          <w:szCs w:val="22"/>
        </w:rPr>
        <w:t>холодовое загрязнение</w:t>
      </w:r>
      <w:r w:rsidRPr="00CE2C3F">
        <w:rPr>
          <w:rFonts w:ascii="Minion Pro" w:hAnsi="Minion Pro" w:cstheme="majorBidi"/>
          <w:sz w:val="22"/>
          <w:szCs w:val="22"/>
        </w:rPr>
        <w:t>».</w:t>
      </w:r>
    </w:p>
    <w:p w:rsidR="00481119" w:rsidRPr="00E770DD" w:rsidRDefault="00CF6BFC" w:rsidP="00A85791">
      <w:pPr>
        <w:pStyle w:val="a5"/>
        <w:spacing w:before="120" w:line="257" w:lineRule="auto"/>
        <w:rPr>
          <w:rFonts w:ascii="Minion Pro" w:hAnsi="Minion Pro"/>
          <w:b/>
          <w:bCs/>
          <w:i w:val="0"/>
          <w:iCs w:val="0"/>
          <w:smallCaps/>
          <w:color w:val="auto"/>
          <w:spacing w:val="0"/>
          <w:sz w:val="22"/>
          <w:szCs w:val="22"/>
        </w:rPr>
      </w:pPr>
      <w:r w:rsidRPr="00E770DD">
        <w:rPr>
          <w:rFonts w:ascii="Minion Pro" w:hAnsi="Minion Pro"/>
          <w:b/>
          <w:bCs/>
          <w:i w:val="0"/>
          <w:iCs w:val="0"/>
          <w:smallCaps/>
          <w:color w:val="auto"/>
          <w:spacing w:val="0"/>
          <w:sz w:val="22"/>
          <w:szCs w:val="22"/>
        </w:rPr>
        <w:lastRenderedPageBreak/>
        <w:t>Виды негативного температурно</w:t>
      </w:r>
      <w:r w:rsidR="00A27D2B" w:rsidRPr="00E770DD">
        <w:rPr>
          <w:rFonts w:ascii="Minion Pro" w:hAnsi="Minion Pro"/>
          <w:b/>
          <w:bCs/>
          <w:i w:val="0"/>
          <w:iCs w:val="0"/>
          <w:smallCaps/>
          <w:color w:val="auto"/>
          <w:spacing w:val="0"/>
          <w:sz w:val="22"/>
          <w:szCs w:val="22"/>
        </w:rPr>
        <w:t xml:space="preserve">го воздействия </w:t>
      </w:r>
      <w:r w:rsidR="00A212DF">
        <w:rPr>
          <w:rFonts w:ascii="Minion Pro" w:hAnsi="Minion Pro"/>
          <w:b/>
          <w:bCs/>
          <w:i w:val="0"/>
          <w:iCs w:val="0"/>
          <w:smallCaps/>
          <w:color w:val="auto"/>
          <w:spacing w:val="0"/>
          <w:sz w:val="22"/>
          <w:szCs w:val="22"/>
        </w:rPr>
        <w:br/>
      </w:r>
      <w:r w:rsidR="00A27D2B" w:rsidRPr="00E770DD">
        <w:rPr>
          <w:rFonts w:ascii="Minion Pro" w:hAnsi="Minion Pro"/>
          <w:b/>
          <w:bCs/>
          <w:i w:val="0"/>
          <w:iCs w:val="0"/>
          <w:smallCaps/>
          <w:color w:val="auto"/>
          <w:spacing w:val="0"/>
          <w:sz w:val="22"/>
          <w:szCs w:val="22"/>
        </w:rPr>
        <w:t>на организмы</w:t>
      </w:r>
    </w:p>
    <w:p w:rsidR="00CF6BFC" w:rsidRPr="00E770DD" w:rsidRDefault="00CF6BFC" w:rsidP="00F77304">
      <w:pPr>
        <w:spacing w:line="257" w:lineRule="auto"/>
        <w:ind w:firstLine="284"/>
        <w:jc w:val="both"/>
        <w:rPr>
          <w:rFonts w:ascii="Minion Pro" w:hAnsi="Minion Pro" w:cstheme="majorBidi"/>
          <w:bCs/>
          <w:sz w:val="22"/>
          <w:szCs w:val="22"/>
        </w:rPr>
      </w:pPr>
      <w:r w:rsidRPr="00E770DD">
        <w:rPr>
          <w:rFonts w:ascii="Minion Pro" w:hAnsi="Minion Pro" w:cstheme="majorBidi"/>
          <w:bCs/>
          <w:sz w:val="22"/>
          <w:szCs w:val="22"/>
        </w:rPr>
        <w:t>Искусственное изменение температуры среды может оказывать на организмы широкий спектр негативных воздействий. В качестве их отдельных видов можно рассматривать:</w:t>
      </w:r>
    </w:p>
    <w:p w:rsidR="00CF6BFC" w:rsidRPr="00E770DD" w:rsidRDefault="00CF6BFC" w:rsidP="00F77304">
      <w:pPr>
        <w:pStyle w:val="af1"/>
        <w:numPr>
          <w:ilvl w:val="0"/>
          <w:numId w:val="11"/>
        </w:numPr>
        <w:spacing w:line="257" w:lineRule="auto"/>
        <w:ind w:left="0" w:firstLine="0"/>
        <w:jc w:val="both"/>
        <w:rPr>
          <w:rFonts w:ascii="Minion Pro" w:hAnsi="Minion Pro" w:cstheme="majorBidi"/>
          <w:sz w:val="22"/>
          <w:szCs w:val="22"/>
        </w:rPr>
      </w:pPr>
      <w:r w:rsidRPr="00E770DD">
        <w:rPr>
          <w:rFonts w:ascii="Minion Pro" w:hAnsi="Minion Pro" w:cstheme="majorBidi"/>
          <w:b/>
          <w:bCs/>
          <w:sz w:val="22"/>
          <w:szCs w:val="22"/>
        </w:rPr>
        <w:t>прямое экстремальное температурное воздействие</w:t>
      </w:r>
      <w:r w:rsidR="00EB3A20" w:rsidRPr="00E770DD">
        <w:rPr>
          <w:rFonts w:ascii="Minion Pro" w:hAnsi="Minion Pro" w:cstheme="majorBidi"/>
          <w:b/>
          <w:bCs/>
          <w:sz w:val="22"/>
          <w:szCs w:val="22"/>
        </w:rPr>
        <w:t xml:space="preserve"> –</w:t>
      </w:r>
      <w:r w:rsidRPr="00E770DD">
        <w:rPr>
          <w:rFonts w:ascii="Minion Pro" w:hAnsi="Minion Pro" w:cstheme="majorBidi"/>
          <w:sz w:val="22"/>
          <w:szCs w:val="22"/>
        </w:rPr>
        <w:t xml:space="preserve"> </w:t>
      </w:r>
      <w:r w:rsidR="00EB3A20" w:rsidRPr="00E770DD">
        <w:rPr>
          <w:rFonts w:ascii="Minion Pro" w:hAnsi="Minion Pro" w:cstheme="majorBidi"/>
          <w:sz w:val="22"/>
          <w:szCs w:val="22"/>
        </w:rPr>
        <w:t xml:space="preserve">это </w:t>
      </w:r>
      <w:r w:rsidRPr="00E770DD">
        <w:rPr>
          <w:rFonts w:ascii="Minion Pro" w:hAnsi="Minion Pro" w:cstheme="majorBidi"/>
          <w:sz w:val="22"/>
          <w:szCs w:val="22"/>
        </w:rPr>
        <w:t>повышение или понижение температуры среды, вызывающее ухудшение физиологического состояния организм</w:t>
      </w:r>
      <w:r w:rsidR="00EB3A20" w:rsidRPr="00E770DD">
        <w:rPr>
          <w:rFonts w:ascii="Minion Pro" w:hAnsi="Minion Pro" w:cstheme="majorBidi"/>
          <w:sz w:val="22"/>
          <w:szCs w:val="22"/>
        </w:rPr>
        <w:t>ов</w:t>
      </w:r>
      <w:r w:rsidRPr="00E770DD">
        <w:rPr>
          <w:rFonts w:ascii="Minion Pro" w:hAnsi="Minion Pro" w:cstheme="majorBidi"/>
          <w:sz w:val="22"/>
          <w:szCs w:val="22"/>
        </w:rPr>
        <w:t xml:space="preserve">, но не приводящее к </w:t>
      </w:r>
      <w:r w:rsidR="00EB3A20" w:rsidRPr="00E770DD">
        <w:rPr>
          <w:rFonts w:ascii="Minion Pro" w:hAnsi="Minion Pro" w:cstheme="majorBidi"/>
          <w:sz w:val="22"/>
          <w:szCs w:val="22"/>
        </w:rPr>
        <w:t>их</w:t>
      </w:r>
      <w:r w:rsidRPr="00E770DD">
        <w:rPr>
          <w:rFonts w:ascii="Minion Pro" w:hAnsi="Minion Pro" w:cstheme="majorBidi"/>
          <w:sz w:val="22"/>
          <w:szCs w:val="22"/>
        </w:rPr>
        <w:t xml:space="preserve"> гибели;</w:t>
      </w:r>
    </w:p>
    <w:p w:rsidR="00CF6BFC" w:rsidRPr="00E770DD" w:rsidRDefault="00CF6BFC" w:rsidP="00F77304">
      <w:pPr>
        <w:pStyle w:val="af1"/>
        <w:numPr>
          <w:ilvl w:val="0"/>
          <w:numId w:val="11"/>
        </w:numPr>
        <w:spacing w:line="257" w:lineRule="auto"/>
        <w:ind w:left="0" w:firstLine="0"/>
        <w:jc w:val="both"/>
        <w:rPr>
          <w:rFonts w:ascii="Minion Pro" w:hAnsi="Minion Pro" w:cstheme="majorBidi"/>
          <w:sz w:val="22"/>
          <w:szCs w:val="22"/>
        </w:rPr>
      </w:pPr>
      <w:r w:rsidRPr="00E770DD">
        <w:rPr>
          <w:rFonts w:ascii="Minion Pro" w:hAnsi="Minion Pro" w:cstheme="majorBidi"/>
          <w:b/>
          <w:bCs/>
          <w:sz w:val="22"/>
          <w:szCs w:val="22"/>
        </w:rPr>
        <w:t>прямое сублетальное температурное воздействие</w:t>
      </w:r>
      <w:r w:rsidRPr="00E770DD">
        <w:rPr>
          <w:rFonts w:ascii="Minion Pro" w:hAnsi="Minion Pro" w:cstheme="majorBidi"/>
          <w:sz w:val="22"/>
          <w:szCs w:val="22"/>
        </w:rPr>
        <w:t xml:space="preserve">, вызывающие гибель определенной части (более 25%) </w:t>
      </w:r>
      <w:r w:rsidR="00A27D2B" w:rsidRPr="00E770DD">
        <w:rPr>
          <w:rFonts w:ascii="Minion Pro" w:hAnsi="Minion Pro" w:cstheme="majorBidi"/>
          <w:sz w:val="22"/>
          <w:szCs w:val="22"/>
        </w:rPr>
        <w:t>организмов</w:t>
      </w:r>
      <w:r w:rsidRPr="00E770DD">
        <w:rPr>
          <w:rFonts w:ascii="Minion Pro" w:hAnsi="Minion Pro" w:cstheme="majorBidi"/>
          <w:sz w:val="22"/>
          <w:szCs w:val="22"/>
        </w:rPr>
        <w:t>;</w:t>
      </w:r>
    </w:p>
    <w:p w:rsidR="00CF6BFC" w:rsidRPr="00E770DD" w:rsidRDefault="00CF6BFC" w:rsidP="00F77304">
      <w:pPr>
        <w:pStyle w:val="af1"/>
        <w:numPr>
          <w:ilvl w:val="0"/>
          <w:numId w:val="11"/>
        </w:numPr>
        <w:spacing w:line="257" w:lineRule="auto"/>
        <w:ind w:left="0" w:firstLine="0"/>
        <w:jc w:val="both"/>
        <w:rPr>
          <w:rFonts w:ascii="Minion Pro" w:hAnsi="Minion Pro" w:cstheme="majorBidi"/>
          <w:sz w:val="22"/>
          <w:szCs w:val="22"/>
        </w:rPr>
      </w:pPr>
      <w:r w:rsidRPr="00E770DD">
        <w:rPr>
          <w:rFonts w:ascii="Minion Pro" w:hAnsi="Minion Pro" w:cstheme="majorBidi"/>
          <w:b/>
          <w:bCs/>
          <w:sz w:val="22"/>
          <w:szCs w:val="22"/>
        </w:rPr>
        <w:t>прямое летальное температурное воздействие</w:t>
      </w:r>
      <w:r w:rsidRPr="00E770DD">
        <w:rPr>
          <w:rFonts w:ascii="Minion Pro" w:hAnsi="Minion Pro" w:cstheme="majorBidi"/>
          <w:sz w:val="22"/>
          <w:szCs w:val="22"/>
        </w:rPr>
        <w:t>, вызывающее 100%-</w:t>
      </w:r>
      <w:proofErr w:type="spellStart"/>
      <w:r w:rsidRPr="00E770DD">
        <w:rPr>
          <w:rFonts w:ascii="Minion Pro" w:hAnsi="Minion Pro" w:cstheme="majorBidi"/>
          <w:sz w:val="22"/>
          <w:szCs w:val="22"/>
        </w:rPr>
        <w:t>ную</w:t>
      </w:r>
      <w:proofErr w:type="spellEnd"/>
      <w:r w:rsidRPr="00E770DD">
        <w:rPr>
          <w:rFonts w:ascii="Minion Pro" w:hAnsi="Minion Pro" w:cstheme="majorBidi"/>
          <w:sz w:val="22"/>
          <w:szCs w:val="22"/>
        </w:rPr>
        <w:t xml:space="preserve"> гибель организмов;</w:t>
      </w:r>
    </w:p>
    <w:p w:rsidR="00481119" w:rsidRPr="00E770DD" w:rsidRDefault="00CF6BFC" w:rsidP="00F77304">
      <w:pPr>
        <w:pStyle w:val="af1"/>
        <w:numPr>
          <w:ilvl w:val="0"/>
          <w:numId w:val="11"/>
        </w:numPr>
        <w:spacing w:line="257" w:lineRule="auto"/>
        <w:ind w:left="0" w:firstLine="0"/>
        <w:jc w:val="both"/>
        <w:rPr>
          <w:rFonts w:ascii="Minion Pro" w:hAnsi="Minion Pro" w:cstheme="majorBidi"/>
          <w:sz w:val="22"/>
          <w:szCs w:val="22"/>
        </w:rPr>
      </w:pPr>
      <w:r w:rsidRPr="00E770DD">
        <w:rPr>
          <w:rFonts w:ascii="Minion Pro" w:hAnsi="Minion Pro" w:cstheme="majorBidi"/>
          <w:b/>
          <w:bCs/>
          <w:sz w:val="22"/>
          <w:szCs w:val="22"/>
        </w:rPr>
        <w:t xml:space="preserve">опосредованное негативное температурное воздействие </w:t>
      </w:r>
      <w:r w:rsidRPr="00A212DF">
        <w:rPr>
          <w:rFonts w:ascii="Minion Pro" w:hAnsi="Minion Pro" w:cstheme="majorBidi"/>
          <w:sz w:val="22"/>
          <w:szCs w:val="22"/>
        </w:rPr>
        <w:t>на организмы включает всю совокупность явлений, когда</w:t>
      </w:r>
      <w:r w:rsidRPr="00E770DD">
        <w:rPr>
          <w:rFonts w:ascii="Minion Pro" w:hAnsi="Minion Pro" w:cstheme="majorBidi"/>
          <w:sz w:val="22"/>
          <w:szCs w:val="22"/>
        </w:rPr>
        <w:t xml:space="preserve"> массовая гибель или значительное ухудшение физиологического состояния организмов (снижение темпов роста, плодовитости и т.п.), являются последствиями искусственного изменение температуры среды. </w:t>
      </w:r>
    </w:p>
    <w:p w:rsidR="00CF6BFC" w:rsidRPr="00E770DD" w:rsidRDefault="00CF6BFC" w:rsidP="00F77304">
      <w:pPr>
        <w:pStyle w:val="af1"/>
        <w:spacing w:line="257" w:lineRule="auto"/>
        <w:ind w:left="0"/>
        <w:jc w:val="both"/>
        <w:rPr>
          <w:rFonts w:ascii="Minion Pro" w:hAnsi="Minion Pro" w:cstheme="majorBidi"/>
          <w:sz w:val="22"/>
          <w:szCs w:val="22"/>
        </w:rPr>
      </w:pPr>
      <w:r w:rsidRPr="00E770DD">
        <w:rPr>
          <w:rFonts w:ascii="Minion Pro" w:hAnsi="Minion Pro" w:cstheme="majorBidi"/>
          <w:sz w:val="22"/>
          <w:szCs w:val="22"/>
        </w:rPr>
        <w:t xml:space="preserve">Их примером может служить </w:t>
      </w:r>
      <w:r w:rsidRPr="00E770DD">
        <w:rPr>
          <w:rFonts w:ascii="Minion Pro" w:hAnsi="Minion Pro" w:cstheme="majorBidi"/>
          <w:b/>
          <w:bCs/>
          <w:sz w:val="22"/>
          <w:szCs w:val="22"/>
        </w:rPr>
        <w:t>сдвиг фенологических фаз развития организмов в термофицированной среде</w:t>
      </w:r>
      <w:r w:rsidRPr="00E770DD">
        <w:rPr>
          <w:rFonts w:ascii="Minion Pro" w:hAnsi="Minion Pro" w:cstheme="majorBidi"/>
          <w:sz w:val="22"/>
          <w:szCs w:val="22"/>
        </w:rPr>
        <w:t xml:space="preserve">. Так, в водоемах-охладителях АЭС и ТЭС, подогрев воды провоцирует более ранее развитие водных личинок насекомых и их вылет </w:t>
      </w:r>
      <w:r w:rsidR="00481119" w:rsidRPr="00E770DD">
        <w:rPr>
          <w:rFonts w:ascii="Minion Pro" w:hAnsi="Minion Pro" w:cstheme="majorBidi"/>
          <w:sz w:val="22"/>
          <w:szCs w:val="22"/>
        </w:rPr>
        <w:t xml:space="preserve">в </w:t>
      </w:r>
      <w:r w:rsidRPr="00E770DD">
        <w:rPr>
          <w:rFonts w:ascii="Minion Pro" w:hAnsi="Minion Pro" w:cstheme="majorBidi"/>
          <w:sz w:val="22"/>
          <w:szCs w:val="22"/>
        </w:rPr>
        <w:t>воздушную среду с условиями, исключающими их выживание. Сюда же можно отнести явления</w:t>
      </w:r>
      <w:r w:rsidR="00481119" w:rsidRPr="004335F7">
        <w:rPr>
          <w:rFonts w:ascii="Minion Pro" w:hAnsi="Minion Pro" w:cstheme="majorBidi"/>
          <w:sz w:val="22"/>
          <w:szCs w:val="22"/>
        </w:rPr>
        <w:t>,</w:t>
      </w:r>
      <w:r w:rsidRPr="004335F7">
        <w:rPr>
          <w:rFonts w:ascii="Minion Pro" w:hAnsi="Minion Pro" w:cstheme="majorBidi"/>
          <w:sz w:val="22"/>
          <w:szCs w:val="22"/>
        </w:rPr>
        <w:t xml:space="preserve"> так называемых</w:t>
      </w:r>
      <w:r w:rsidR="00481119" w:rsidRPr="004335F7">
        <w:rPr>
          <w:rFonts w:ascii="Minion Pro" w:hAnsi="Minion Pro" w:cstheme="majorBidi"/>
          <w:sz w:val="22"/>
          <w:szCs w:val="22"/>
        </w:rPr>
        <w:t>,</w:t>
      </w:r>
      <w:r w:rsidRPr="00E770DD">
        <w:rPr>
          <w:rFonts w:ascii="Minion Pro" w:hAnsi="Minion Pro" w:cstheme="majorBidi"/>
          <w:sz w:val="22"/>
          <w:szCs w:val="22"/>
        </w:rPr>
        <w:t xml:space="preserve"> «термотехногенной стратификации» и «термотехногенной меромиксии», при которых искусственный подогрев вод затрудняет или исключает сезонное перемешивание водной </w:t>
      </w:r>
      <w:r w:rsidRPr="00E770DD">
        <w:rPr>
          <w:rFonts w:ascii="Minion Pro" w:hAnsi="Minion Pro" w:cstheme="majorBidi"/>
          <w:sz w:val="22"/>
          <w:szCs w:val="22"/>
        </w:rPr>
        <w:lastRenderedPageBreak/>
        <w:t>толщи и, тем самым, обусловливает развитии заморов в придонных слоях водоемов, сопровождающихся гибелью обитавших в них организмов</w:t>
      </w:r>
      <w:r w:rsidR="00481119" w:rsidRPr="00E770DD">
        <w:rPr>
          <w:rFonts w:ascii="Minion Pro" w:hAnsi="Minion Pro" w:cstheme="majorBidi"/>
          <w:sz w:val="22"/>
          <w:szCs w:val="22"/>
        </w:rPr>
        <w:t>.</w:t>
      </w:r>
    </w:p>
    <w:p w:rsidR="00640559" w:rsidRPr="00E770DD" w:rsidRDefault="00640559" w:rsidP="00A85791">
      <w:pPr>
        <w:pStyle w:val="a5"/>
        <w:spacing w:before="120" w:line="257" w:lineRule="auto"/>
        <w:rPr>
          <w:rFonts w:ascii="Minion Pro" w:hAnsi="Minion Pro"/>
          <w:b/>
          <w:bCs/>
          <w:i w:val="0"/>
          <w:iCs w:val="0"/>
          <w:smallCaps/>
          <w:color w:val="auto"/>
          <w:spacing w:val="0"/>
          <w:sz w:val="22"/>
          <w:szCs w:val="22"/>
        </w:rPr>
      </w:pPr>
      <w:r w:rsidRPr="00E770DD">
        <w:rPr>
          <w:rFonts w:ascii="Minion Pro" w:hAnsi="Minion Pro"/>
          <w:b/>
          <w:bCs/>
          <w:i w:val="0"/>
          <w:iCs w:val="0"/>
          <w:smallCaps/>
          <w:color w:val="auto"/>
          <w:spacing w:val="0"/>
          <w:sz w:val="22"/>
          <w:szCs w:val="22"/>
        </w:rPr>
        <w:t>Т</w:t>
      </w:r>
      <w:r w:rsidR="00CF6BFC" w:rsidRPr="00E770DD">
        <w:rPr>
          <w:rFonts w:ascii="Minion Pro" w:hAnsi="Minion Pro"/>
          <w:b/>
          <w:bCs/>
          <w:i w:val="0"/>
          <w:iCs w:val="0"/>
          <w:smallCaps/>
          <w:color w:val="auto"/>
          <w:spacing w:val="0"/>
          <w:sz w:val="22"/>
          <w:szCs w:val="22"/>
        </w:rPr>
        <w:t>ермическое эвтрофирование</w:t>
      </w:r>
    </w:p>
    <w:p w:rsidR="00641209" w:rsidRPr="00E770DD" w:rsidRDefault="00640559" w:rsidP="00F77304">
      <w:pPr>
        <w:pStyle w:val="af1"/>
        <w:spacing w:line="257" w:lineRule="auto"/>
        <w:ind w:left="0" w:firstLine="284"/>
        <w:jc w:val="both"/>
        <w:rPr>
          <w:rFonts w:ascii="Minion Pro" w:hAnsi="Minion Pro" w:cstheme="majorBidi"/>
          <w:sz w:val="22"/>
          <w:szCs w:val="22"/>
        </w:rPr>
      </w:pPr>
      <w:r w:rsidRPr="00E770DD">
        <w:rPr>
          <w:rFonts w:ascii="Minion Pro" w:hAnsi="Minion Pro" w:cstheme="majorBidi"/>
          <w:b/>
          <w:bCs/>
          <w:sz w:val="22"/>
          <w:szCs w:val="22"/>
        </w:rPr>
        <w:t>Термическое эвтрофирование</w:t>
      </w:r>
      <w:r w:rsidR="00CF6BFC" w:rsidRPr="00E770DD">
        <w:rPr>
          <w:rFonts w:ascii="Minion Pro" w:hAnsi="Minion Pro" w:cstheme="majorBidi"/>
          <w:sz w:val="22"/>
          <w:szCs w:val="22"/>
        </w:rPr>
        <w:t xml:space="preserve"> – это процесс увеличения трофности водоема вследствие ускорения круговорота биогенных элементов при повышении температуры водной среды (т.е. тепловом загрязнении). </w:t>
      </w:r>
    </w:p>
    <w:p w:rsidR="00CF6BFC" w:rsidRPr="00E770DD" w:rsidRDefault="00CF6BFC" w:rsidP="00F77304">
      <w:pPr>
        <w:pStyle w:val="af1"/>
        <w:spacing w:line="257" w:lineRule="auto"/>
        <w:ind w:left="0" w:firstLine="284"/>
        <w:jc w:val="both"/>
        <w:rPr>
          <w:rFonts w:ascii="Minion Pro" w:hAnsi="Minion Pro" w:cstheme="majorBidi"/>
          <w:sz w:val="22"/>
          <w:szCs w:val="22"/>
        </w:rPr>
      </w:pPr>
      <w:r w:rsidRPr="00E770DD">
        <w:rPr>
          <w:rFonts w:ascii="Minion Pro" w:hAnsi="Minion Pro" w:cstheme="majorBidi"/>
          <w:sz w:val="22"/>
          <w:szCs w:val="22"/>
        </w:rPr>
        <w:t>Особенностью данного феномена является то, что в отличие от традиционной формы эвтрофирования (химического эвтрофирования) увеличение продуктивности водных экосистем происходит без загрязнения водного объекта соединениями биогенных элементов (фосфора, азота и др.) из каких-либо внешних источников. По этой причине возможные эффекты термического эвтрофирования при оценке результатов исследований и разработке прогнозов, как правило, не учитываются. Вместе с тем, как свидетельствуют результаты экспериментальных исследований</w:t>
      </w:r>
      <w:r w:rsidR="00481119" w:rsidRPr="00E770DD">
        <w:rPr>
          <w:rFonts w:ascii="Minion Pro" w:hAnsi="Minion Pro" w:cstheme="majorBidi"/>
          <w:sz w:val="22"/>
          <w:szCs w:val="22"/>
        </w:rPr>
        <w:t>,</w:t>
      </w:r>
      <w:r w:rsidRPr="00E770DD">
        <w:rPr>
          <w:rFonts w:ascii="Minion Pro" w:hAnsi="Minion Pro" w:cstheme="majorBidi"/>
          <w:sz w:val="22"/>
          <w:szCs w:val="22"/>
        </w:rPr>
        <w:t xml:space="preserve"> интенсивность данных процессов может быть достаточно велика.</w:t>
      </w:r>
    </w:p>
    <w:p w:rsidR="00481119" w:rsidRPr="00E770DD" w:rsidRDefault="00CF6BFC" w:rsidP="00A85791">
      <w:pPr>
        <w:pStyle w:val="a5"/>
        <w:spacing w:before="120" w:line="257" w:lineRule="auto"/>
        <w:rPr>
          <w:rFonts w:ascii="Minion Pro" w:hAnsi="Minion Pro"/>
          <w:b/>
          <w:bCs/>
          <w:i w:val="0"/>
          <w:iCs w:val="0"/>
          <w:smallCaps/>
          <w:color w:val="auto"/>
          <w:spacing w:val="0"/>
          <w:sz w:val="22"/>
          <w:szCs w:val="22"/>
        </w:rPr>
      </w:pPr>
      <w:r w:rsidRPr="00E770DD">
        <w:rPr>
          <w:rFonts w:ascii="Minion Pro" w:hAnsi="Minion Pro"/>
          <w:b/>
          <w:bCs/>
          <w:i w:val="0"/>
          <w:iCs w:val="0"/>
          <w:smallCaps/>
          <w:color w:val="auto"/>
          <w:spacing w:val="0"/>
          <w:sz w:val="22"/>
          <w:szCs w:val="22"/>
        </w:rPr>
        <w:t xml:space="preserve">Парниковый эффект </w:t>
      </w:r>
      <w:r w:rsidR="00A85791">
        <w:rPr>
          <w:rFonts w:ascii="Minion Pro" w:hAnsi="Minion Pro"/>
          <w:b/>
          <w:bCs/>
          <w:i w:val="0"/>
          <w:iCs w:val="0"/>
          <w:smallCaps/>
          <w:color w:val="auto"/>
          <w:spacing w:val="0"/>
          <w:sz w:val="22"/>
          <w:szCs w:val="22"/>
        </w:rPr>
        <w:br/>
      </w:r>
      <w:r w:rsidRPr="00E770DD">
        <w:rPr>
          <w:rFonts w:ascii="Minion Pro" w:hAnsi="Minion Pro"/>
          <w:b/>
          <w:bCs/>
          <w:i w:val="0"/>
          <w:iCs w:val="0"/>
          <w:smallCaps/>
          <w:color w:val="auto"/>
          <w:spacing w:val="0"/>
          <w:sz w:val="22"/>
          <w:szCs w:val="22"/>
        </w:rPr>
        <w:t>как глобальное тепловое загрязнение среды</w:t>
      </w:r>
    </w:p>
    <w:p w:rsidR="00CF6BFC" w:rsidRPr="00E770DD" w:rsidRDefault="00CF6BFC" w:rsidP="000A657B">
      <w:pPr>
        <w:spacing w:line="257" w:lineRule="auto"/>
        <w:ind w:firstLine="284"/>
        <w:jc w:val="both"/>
        <w:rPr>
          <w:rFonts w:ascii="Minion Pro" w:hAnsi="Minion Pro" w:cstheme="majorBidi"/>
          <w:bCs/>
          <w:sz w:val="22"/>
          <w:szCs w:val="22"/>
        </w:rPr>
      </w:pPr>
      <w:r w:rsidRPr="00E770DD">
        <w:rPr>
          <w:rFonts w:ascii="Minion Pro" w:hAnsi="Minion Pro" w:cstheme="majorBidi"/>
          <w:bCs/>
          <w:sz w:val="22"/>
          <w:szCs w:val="22"/>
        </w:rPr>
        <w:t>Если принять точку зрения, согласно которой основной причиной наблюдающегося глобального потепления является спровоцированный различными видами человеческой деятельности выброс парниковых газов</w:t>
      </w:r>
      <w:r w:rsidR="006D6909" w:rsidRPr="00E770DD">
        <w:rPr>
          <w:rFonts w:ascii="Minion Pro" w:hAnsi="Minion Pro" w:cstheme="majorBidi"/>
          <w:bCs/>
          <w:sz w:val="22"/>
          <w:szCs w:val="22"/>
        </w:rPr>
        <w:t xml:space="preserve"> (см. </w:t>
      </w:r>
      <w:r w:rsidR="000A657B">
        <w:rPr>
          <w:rFonts w:ascii="Minion Pro" w:hAnsi="Minion Pro" w:cstheme="majorBidi"/>
          <w:bCs/>
          <w:sz w:val="22"/>
          <w:szCs w:val="22"/>
        </w:rPr>
        <w:t>раздел</w:t>
      </w:r>
      <w:r w:rsidR="006D6909" w:rsidRPr="00E770DD">
        <w:rPr>
          <w:rFonts w:ascii="Minion Pro" w:hAnsi="Minion Pro" w:cstheme="majorBidi"/>
          <w:bCs/>
          <w:sz w:val="22"/>
          <w:szCs w:val="22"/>
        </w:rPr>
        <w:t xml:space="preserve"> </w:t>
      </w:r>
      <w:r w:rsidR="00D432E0" w:rsidRPr="000A657B">
        <w:rPr>
          <w:rFonts w:ascii="Minion Pro" w:hAnsi="Minion Pro" w:cstheme="majorBidi"/>
          <w:bCs/>
          <w:sz w:val="22"/>
          <w:szCs w:val="22"/>
        </w:rPr>
        <w:t>Б</w:t>
      </w:r>
      <w:r w:rsidR="006D6909" w:rsidRPr="000A657B">
        <w:rPr>
          <w:rFonts w:ascii="Minion Pro" w:hAnsi="Minion Pro" w:cstheme="majorBidi"/>
          <w:bCs/>
          <w:sz w:val="22"/>
          <w:szCs w:val="22"/>
        </w:rPr>
        <w:t>иотехносфера)</w:t>
      </w:r>
      <w:r w:rsidRPr="00E770DD">
        <w:rPr>
          <w:rFonts w:ascii="Minion Pro" w:hAnsi="Minion Pro" w:cstheme="majorBidi"/>
          <w:bCs/>
          <w:sz w:val="22"/>
          <w:szCs w:val="22"/>
        </w:rPr>
        <w:t xml:space="preserve">, то некоторые из его последствий можно квалифицировать как «опосредованное негативное температурное воздействие на организмы». Так, в ряде регионов отмечен сдвиг фенологических фаз развития организмов, </w:t>
      </w:r>
      <w:r w:rsidRPr="00E770DD">
        <w:rPr>
          <w:rFonts w:ascii="Minion Pro" w:hAnsi="Minion Pro" w:cstheme="majorBidi"/>
          <w:bCs/>
          <w:sz w:val="22"/>
          <w:szCs w:val="22"/>
        </w:rPr>
        <w:lastRenderedPageBreak/>
        <w:t>имеющий негативные последствия. Наблюдается и увеличение продолжительности периодов стратификации водных объектов. В этой связи, следует вспомнить о том, что в геологическом прошлом Земли</w:t>
      </w:r>
      <w:r w:rsidR="005C1429">
        <w:rPr>
          <w:rFonts w:ascii="Minion Pro" w:hAnsi="Minion Pro" w:cstheme="majorBidi"/>
          <w:bCs/>
          <w:sz w:val="22"/>
          <w:szCs w:val="22"/>
        </w:rPr>
        <w:t>,</w:t>
      </w:r>
      <w:r w:rsidRPr="00E770DD">
        <w:rPr>
          <w:rFonts w:ascii="Minion Pro" w:hAnsi="Minion Pro" w:cstheme="majorBidi"/>
          <w:bCs/>
          <w:sz w:val="22"/>
          <w:szCs w:val="22"/>
        </w:rPr>
        <w:t xml:space="preserve"> в периоды максимального содержания СО</w:t>
      </w:r>
      <w:r w:rsidRPr="00E770DD">
        <w:rPr>
          <w:rFonts w:ascii="Minion Pro" w:hAnsi="Minion Pro" w:cstheme="majorBidi"/>
          <w:bCs/>
          <w:sz w:val="22"/>
          <w:szCs w:val="22"/>
          <w:vertAlign w:val="subscript"/>
        </w:rPr>
        <w:t>2</w:t>
      </w:r>
      <w:r w:rsidRPr="00E770DD">
        <w:rPr>
          <w:rFonts w:ascii="Minion Pro" w:hAnsi="Minion Pro" w:cstheme="majorBidi"/>
          <w:bCs/>
          <w:sz w:val="22"/>
          <w:szCs w:val="22"/>
        </w:rPr>
        <w:t xml:space="preserve"> в атмосфере (например, в юрский период) значительная часть Мирового океана находилась в состоянии меромиксии</w:t>
      </w:r>
      <w:r w:rsidRPr="004335F7">
        <w:rPr>
          <w:rFonts w:ascii="Minion Pro" w:hAnsi="Minion Pro" w:cstheme="majorBidi"/>
          <w:bCs/>
          <w:sz w:val="22"/>
          <w:szCs w:val="22"/>
        </w:rPr>
        <w:t>. Подобно современному Черному морю</w:t>
      </w:r>
      <w:r w:rsidR="001C5BCE" w:rsidRPr="004335F7">
        <w:rPr>
          <w:rFonts w:ascii="Minion Pro" w:hAnsi="Minion Pro" w:cstheme="majorBidi"/>
          <w:bCs/>
          <w:sz w:val="22"/>
          <w:szCs w:val="22"/>
        </w:rPr>
        <w:t>,</w:t>
      </w:r>
      <w:r w:rsidRPr="004335F7">
        <w:rPr>
          <w:rFonts w:ascii="Minion Pro" w:hAnsi="Minion Pro" w:cstheme="majorBidi"/>
          <w:bCs/>
          <w:sz w:val="22"/>
          <w:szCs w:val="22"/>
        </w:rPr>
        <w:t xml:space="preserve"> их глубины были заражены сероводородом, что исключало существование на этих участках каких-либо высокоорганизованных форм жизни.</w:t>
      </w:r>
    </w:p>
    <w:p w:rsidR="00CF6BFC" w:rsidRPr="00E770DD" w:rsidRDefault="00CF6BFC" w:rsidP="00F77304">
      <w:pPr>
        <w:spacing w:line="257" w:lineRule="auto"/>
        <w:ind w:firstLine="284"/>
        <w:jc w:val="both"/>
        <w:rPr>
          <w:rFonts w:ascii="Minion Pro" w:hAnsi="Minion Pro" w:cstheme="majorBidi"/>
          <w:sz w:val="22"/>
          <w:szCs w:val="22"/>
        </w:rPr>
      </w:pPr>
      <w:r w:rsidRPr="00E770DD">
        <w:rPr>
          <w:rFonts w:ascii="Minion Pro" w:hAnsi="Minion Pro" w:cstheme="majorBidi"/>
          <w:sz w:val="22"/>
          <w:szCs w:val="22"/>
        </w:rPr>
        <w:t xml:space="preserve">Таким образом, несмотря на то, что тепловому загрязнению при анализе экологических проблем, как правило, уделяется незначительное внимание, данный процесс, а также его косвенные последствия, способны вызвать </w:t>
      </w:r>
      <w:r w:rsidRPr="000A657B">
        <w:rPr>
          <w:rFonts w:ascii="Minion Pro" w:hAnsi="Minion Pro" w:cstheme="majorBidi"/>
          <w:sz w:val="22"/>
          <w:szCs w:val="22"/>
        </w:rPr>
        <w:t>деградацию</w:t>
      </w:r>
      <w:r w:rsidRPr="00E770DD">
        <w:rPr>
          <w:rFonts w:ascii="Minion Pro" w:hAnsi="Minion Pro" w:cstheme="majorBidi"/>
          <w:sz w:val="22"/>
          <w:szCs w:val="22"/>
        </w:rPr>
        <w:t xml:space="preserve"> окружающей среды, в т.ч. в крупных масштабах.</w:t>
      </w:r>
    </w:p>
    <w:p w:rsidR="00E77BE0" w:rsidRPr="004D6AD9" w:rsidRDefault="00E77BE0" w:rsidP="00DB144D">
      <w:pPr>
        <w:pStyle w:val="a5"/>
        <w:shd w:val="clear" w:color="auto" w:fill="D9D9D9" w:themeFill="background1" w:themeFillShade="D9"/>
        <w:spacing w:before="120" w:line="257" w:lineRule="auto"/>
        <w:jc w:val="both"/>
        <w:rPr>
          <w:rFonts w:ascii="Minion Pro" w:hAnsi="Minion Pro"/>
          <w:b/>
          <w:bCs/>
          <w:i w:val="0"/>
          <w:iCs w:val="0"/>
          <w:smallCaps/>
          <w:color w:val="auto"/>
          <w:spacing w:val="0"/>
          <w:sz w:val="22"/>
          <w:szCs w:val="22"/>
        </w:rPr>
      </w:pPr>
      <w:r w:rsidRPr="004D6AD9">
        <w:rPr>
          <w:rFonts w:ascii="Minion Pro" w:hAnsi="Minion Pro"/>
          <w:b/>
          <w:bCs/>
          <w:i w:val="0"/>
          <w:iCs w:val="0"/>
          <w:smallCaps/>
          <w:color w:val="auto"/>
          <w:spacing w:val="0"/>
          <w:sz w:val="22"/>
          <w:szCs w:val="22"/>
        </w:rPr>
        <w:t xml:space="preserve">Литература к </w:t>
      </w:r>
      <w:r w:rsidR="00DB144D">
        <w:rPr>
          <w:rFonts w:ascii="Minion Pro" w:hAnsi="Minion Pro"/>
          <w:b/>
          <w:bCs/>
          <w:i w:val="0"/>
          <w:iCs w:val="0"/>
          <w:smallCaps/>
          <w:color w:val="auto"/>
          <w:spacing w:val="0"/>
          <w:sz w:val="22"/>
          <w:szCs w:val="22"/>
        </w:rPr>
        <w:t>разделу</w:t>
      </w:r>
    </w:p>
    <w:p w:rsidR="00A165A4" w:rsidRPr="00E770DD" w:rsidRDefault="00A165A4"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Безносов В.Н., Кучкина М.А., Суздалева А.Л.</w:t>
      </w:r>
      <w:r w:rsidRPr="00E770DD">
        <w:rPr>
          <w:rFonts w:ascii="Minion Pro" w:hAnsi="Minion Pro" w:cstheme="majorBidi"/>
          <w:sz w:val="22"/>
          <w:szCs w:val="22"/>
        </w:rPr>
        <w:t xml:space="preserve"> Исследование процесса термического евтрофирования в водоемах-охладителях АЭС // Водные ресурсы. 2002. Т.29. №5. С.610-615.</w:t>
      </w:r>
    </w:p>
    <w:p w:rsidR="00A165A4" w:rsidRPr="00E770DD" w:rsidRDefault="00A165A4"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 xml:space="preserve">Безносов В.Н., Суздалева А.Л. </w:t>
      </w:r>
      <w:r w:rsidRPr="00E770DD">
        <w:rPr>
          <w:rFonts w:ascii="Minion Pro" w:hAnsi="Minion Pro" w:cstheme="majorBidi"/>
          <w:sz w:val="22"/>
          <w:szCs w:val="22"/>
        </w:rPr>
        <w:t>Возможные изменения водной биоты в период глобального потепления климата // Водные ресурсы. 2004. Т.31. №4. С.498-503.</w:t>
      </w:r>
    </w:p>
    <w:p w:rsidR="00A165A4" w:rsidRPr="00E770DD" w:rsidRDefault="00A165A4"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Безносов В.Н., Суздалева А.Л.</w:t>
      </w:r>
      <w:r w:rsidRPr="00E770DD">
        <w:rPr>
          <w:rFonts w:ascii="Minion Pro" w:hAnsi="Minion Pro" w:cstheme="majorBidi"/>
          <w:sz w:val="22"/>
          <w:szCs w:val="22"/>
        </w:rPr>
        <w:t xml:space="preserve"> Понижение температуры поверхностного слоя водоемов как вид термального загрязнения среды // Водные ресурсы. 2001. Т.28. №4. С.438-440.</w:t>
      </w:r>
    </w:p>
    <w:p w:rsidR="00A165A4" w:rsidRPr="00E770DD" w:rsidRDefault="00A165A4"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Корнеев А.Н.</w:t>
      </w:r>
      <w:r w:rsidRPr="00E770DD">
        <w:rPr>
          <w:rFonts w:ascii="Minion Pro" w:hAnsi="Minion Pro" w:cstheme="majorBidi"/>
          <w:sz w:val="22"/>
          <w:szCs w:val="22"/>
        </w:rPr>
        <w:t xml:space="preserve"> Разведение карпа и других видов рыб на теплых водах. М: Легкая и пищевая промышленность, 1982. 151 с.</w:t>
      </w:r>
    </w:p>
    <w:p w:rsidR="00A165A4" w:rsidRPr="00E770DD" w:rsidRDefault="00A165A4"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Суздалева А.Л., Безносов В.Н.</w:t>
      </w:r>
      <w:r w:rsidRPr="00E770DD">
        <w:rPr>
          <w:rFonts w:ascii="Minion Pro" w:hAnsi="Minion Pro" w:cstheme="majorBidi"/>
          <w:sz w:val="22"/>
          <w:szCs w:val="22"/>
        </w:rPr>
        <w:t xml:space="preserve"> Экстремальные техногенные воздействия на окружающую среду: классификация и критерии </w:t>
      </w:r>
      <w:r w:rsidRPr="00E770DD">
        <w:rPr>
          <w:rFonts w:ascii="Minion Pro" w:hAnsi="Minion Pro" w:cstheme="majorBidi"/>
          <w:sz w:val="22"/>
          <w:szCs w:val="22"/>
        </w:rPr>
        <w:lastRenderedPageBreak/>
        <w:t xml:space="preserve">оценки // Доклады </w:t>
      </w:r>
      <w:proofErr w:type="spellStart"/>
      <w:r w:rsidRPr="00E770DD">
        <w:rPr>
          <w:rFonts w:ascii="Minion Pro" w:hAnsi="Minion Pro" w:cstheme="majorBidi"/>
          <w:sz w:val="22"/>
          <w:szCs w:val="22"/>
        </w:rPr>
        <w:t>Московск</w:t>
      </w:r>
      <w:proofErr w:type="spellEnd"/>
      <w:r w:rsidRPr="00E770DD">
        <w:rPr>
          <w:rFonts w:ascii="Minion Pro" w:hAnsi="Minion Pro" w:cstheme="majorBidi"/>
          <w:sz w:val="22"/>
          <w:szCs w:val="22"/>
        </w:rPr>
        <w:t>. об-ва испытателей природы. Т.36. М.: Изд-во ООО «</w:t>
      </w:r>
      <w:proofErr w:type="spellStart"/>
      <w:r w:rsidRPr="00E770DD">
        <w:rPr>
          <w:rFonts w:ascii="Minion Pro" w:hAnsi="Minion Pro" w:cstheme="majorBidi"/>
          <w:sz w:val="22"/>
          <w:szCs w:val="22"/>
        </w:rPr>
        <w:t>Графикон-принт</w:t>
      </w:r>
      <w:proofErr w:type="spellEnd"/>
      <w:r w:rsidRPr="00E770DD">
        <w:rPr>
          <w:rFonts w:ascii="Minion Pro" w:hAnsi="Minion Pro" w:cstheme="majorBidi"/>
          <w:sz w:val="22"/>
          <w:szCs w:val="22"/>
        </w:rPr>
        <w:t>», 2005. С.134-136.</w:t>
      </w:r>
    </w:p>
    <w:p w:rsidR="00A165A4" w:rsidRPr="00E770DD" w:rsidRDefault="00A165A4"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 xml:space="preserve">Суздалева А.Л., Горюнова С.В. </w:t>
      </w:r>
      <w:r w:rsidRPr="00E770DD">
        <w:rPr>
          <w:rFonts w:ascii="Minion Pro" w:hAnsi="Minion Pro" w:cstheme="majorBidi"/>
          <w:sz w:val="22"/>
          <w:szCs w:val="22"/>
        </w:rPr>
        <w:t>Техногенез и деградация поверхностных водных объектов. М.: ООО ИД «ЭНЕРГИЯ», 2014. 456 с.</w:t>
      </w:r>
    </w:p>
    <w:p w:rsidR="00A165A4" w:rsidRPr="00E770DD" w:rsidRDefault="00A165A4"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 xml:space="preserve">Экологические аспекты и природоохранные мероприятия </w:t>
      </w:r>
      <w:r w:rsidRPr="00E770DD">
        <w:rPr>
          <w:rFonts w:ascii="Minion Pro" w:hAnsi="Minion Pro" w:cstheme="majorBidi"/>
          <w:sz w:val="22"/>
          <w:szCs w:val="22"/>
        </w:rPr>
        <w:t>при использовании теплых вод энергетических объектов. Сборник докладов. Москва: 1992. 165 с.</w:t>
      </w:r>
    </w:p>
    <w:p w:rsidR="00E77BE0" w:rsidRPr="00E770DD" w:rsidRDefault="00E77BE0" w:rsidP="00F77304">
      <w:pPr>
        <w:shd w:val="clear" w:color="auto" w:fill="D9D9D9" w:themeFill="background1" w:themeFillShade="D9"/>
        <w:spacing w:before="120" w:line="257" w:lineRule="auto"/>
        <w:jc w:val="both"/>
        <w:rPr>
          <w:rFonts w:ascii="Minion Pro" w:hAnsi="Minion Pro" w:cstheme="majorBidi"/>
          <w:b/>
          <w:bCs/>
          <w:i/>
          <w:iCs/>
          <w:smallCaps/>
          <w:sz w:val="22"/>
          <w:szCs w:val="22"/>
        </w:rPr>
      </w:pPr>
      <w:r w:rsidRPr="004D6AD9">
        <w:rPr>
          <w:rFonts w:ascii="Minion Pro" w:hAnsi="Minion Pro" w:cstheme="majorBidi"/>
          <w:b/>
          <w:bCs/>
          <w:smallCaps/>
          <w:sz w:val="22"/>
          <w:szCs w:val="22"/>
        </w:rPr>
        <w:t>Рекомендуемые темы</w:t>
      </w:r>
    </w:p>
    <w:p w:rsidR="00A165A4" w:rsidRPr="00AA1C8C" w:rsidRDefault="00AA1C8C" w:rsidP="00F77304">
      <w:pPr>
        <w:spacing w:line="257" w:lineRule="auto"/>
        <w:jc w:val="both"/>
        <w:rPr>
          <w:rFonts w:ascii="Minion Pro" w:hAnsi="Minion Pro" w:cstheme="majorBidi"/>
          <w:sz w:val="22"/>
          <w:szCs w:val="22"/>
        </w:rPr>
      </w:pPr>
      <w:r>
        <w:rPr>
          <w:rFonts w:ascii="Minion Pro" w:hAnsi="Minion Pro" w:cstheme="majorBidi"/>
          <w:sz w:val="22"/>
          <w:szCs w:val="22"/>
        </w:rPr>
        <w:t>1. </w:t>
      </w:r>
      <w:r w:rsidR="00A165A4" w:rsidRPr="00AA1C8C">
        <w:rPr>
          <w:rFonts w:ascii="Minion Pro" w:hAnsi="Minion Pro" w:cstheme="majorBidi"/>
          <w:sz w:val="22"/>
          <w:szCs w:val="22"/>
        </w:rPr>
        <w:t>Искусственное изменение температуры среды как фактор экологической безопасности (обоснование и методика расчета риска термических негативных воздействий АЭС или ТЭС).</w:t>
      </w:r>
    </w:p>
    <w:p w:rsidR="00A165A4" w:rsidRPr="00AA1C8C" w:rsidRDefault="00AA1C8C" w:rsidP="00F77304">
      <w:pPr>
        <w:spacing w:line="257" w:lineRule="auto"/>
        <w:jc w:val="both"/>
        <w:rPr>
          <w:rFonts w:ascii="Minion Pro" w:hAnsi="Minion Pro" w:cstheme="majorBidi"/>
          <w:sz w:val="22"/>
          <w:szCs w:val="22"/>
        </w:rPr>
      </w:pPr>
      <w:r>
        <w:rPr>
          <w:rFonts w:ascii="Minion Pro" w:hAnsi="Minion Pro" w:cstheme="majorBidi"/>
          <w:sz w:val="22"/>
          <w:szCs w:val="22"/>
        </w:rPr>
        <w:t>2. </w:t>
      </w:r>
      <w:r w:rsidR="00A165A4" w:rsidRPr="00AA1C8C">
        <w:rPr>
          <w:rFonts w:ascii="Minion Pro" w:hAnsi="Minion Pro" w:cstheme="majorBidi"/>
          <w:sz w:val="22"/>
          <w:szCs w:val="22"/>
        </w:rPr>
        <w:t>Экологические последствия техногенного изменения температурного режима среды водного объекта.</w:t>
      </w:r>
    </w:p>
    <w:p w:rsidR="00A165A4" w:rsidRPr="00AA1C8C" w:rsidRDefault="00AA1C8C" w:rsidP="00F77304">
      <w:pPr>
        <w:spacing w:line="257" w:lineRule="auto"/>
        <w:jc w:val="both"/>
        <w:rPr>
          <w:rFonts w:ascii="Minion Pro" w:hAnsi="Minion Pro" w:cstheme="majorBidi"/>
          <w:sz w:val="22"/>
          <w:szCs w:val="22"/>
        </w:rPr>
      </w:pPr>
      <w:r>
        <w:rPr>
          <w:rFonts w:ascii="Minion Pro" w:hAnsi="Minion Pro" w:cstheme="majorBidi"/>
          <w:sz w:val="22"/>
          <w:szCs w:val="22"/>
        </w:rPr>
        <w:t>3. </w:t>
      </w:r>
      <w:r w:rsidR="00A165A4" w:rsidRPr="00AA1C8C">
        <w:rPr>
          <w:rFonts w:ascii="Minion Pro" w:hAnsi="Minion Pro" w:cstheme="majorBidi"/>
          <w:sz w:val="22"/>
          <w:szCs w:val="22"/>
        </w:rPr>
        <w:t>Методика учета и оценки экологических воздействий, обусловленных повышением среднегодовой температуры среды на конкретной территории (городе, районе, области).</w:t>
      </w:r>
    </w:p>
    <w:p w:rsidR="00A165A4" w:rsidRPr="00AA1C8C" w:rsidRDefault="00AA1C8C" w:rsidP="00F77304">
      <w:pPr>
        <w:spacing w:line="257" w:lineRule="auto"/>
        <w:jc w:val="both"/>
        <w:rPr>
          <w:rFonts w:ascii="Minion Pro" w:hAnsi="Minion Pro" w:cstheme="majorBidi"/>
          <w:sz w:val="22"/>
          <w:szCs w:val="22"/>
        </w:rPr>
      </w:pPr>
      <w:r>
        <w:rPr>
          <w:rFonts w:ascii="Minion Pro" w:hAnsi="Minion Pro" w:cstheme="majorBidi"/>
          <w:sz w:val="22"/>
          <w:szCs w:val="22"/>
        </w:rPr>
        <w:t>4. </w:t>
      </w:r>
      <w:r w:rsidR="00A165A4" w:rsidRPr="00AA1C8C">
        <w:rPr>
          <w:rFonts w:ascii="Minion Pro" w:hAnsi="Minion Pro" w:cstheme="majorBidi"/>
          <w:sz w:val="22"/>
          <w:szCs w:val="22"/>
        </w:rPr>
        <w:t>Использование техногенного тепла в промышленно</w:t>
      </w:r>
      <w:r w:rsidR="005C1429">
        <w:rPr>
          <w:rFonts w:ascii="Minion Pro" w:hAnsi="Minion Pro" w:cstheme="majorBidi"/>
          <w:sz w:val="22"/>
          <w:szCs w:val="22"/>
        </w:rPr>
        <w:t>м</w:t>
      </w:r>
      <w:r w:rsidR="00A165A4" w:rsidRPr="00AA1C8C">
        <w:rPr>
          <w:rFonts w:ascii="Minion Pro" w:hAnsi="Minion Pro" w:cstheme="majorBidi"/>
          <w:sz w:val="22"/>
          <w:szCs w:val="22"/>
        </w:rPr>
        <w:t xml:space="preserve"> рыборазведении (включая разработку методики расчета потенциального повышения рыбопродуктивности хозяйства).</w:t>
      </w:r>
    </w:p>
    <w:p w:rsidR="00A165A4" w:rsidRPr="00AA1C8C" w:rsidRDefault="00AA1C8C" w:rsidP="00F77304">
      <w:pPr>
        <w:spacing w:line="257" w:lineRule="auto"/>
        <w:jc w:val="both"/>
        <w:rPr>
          <w:rFonts w:ascii="Minion Pro" w:hAnsi="Minion Pro" w:cstheme="majorBidi"/>
          <w:sz w:val="22"/>
          <w:szCs w:val="22"/>
        </w:rPr>
      </w:pPr>
      <w:r>
        <w:rPr>
          <w:rFonts w:ascii="Minion Pro" w:hAnsi="Minion Pro" w:cstheme="majorBidi"/>
          <w:sz w:val="22"/>
          <w:szCs w:val="22"/>
        </w:rPr>
        <w:t>5. </w:t>
      </w:r>
      <w:r w:rsidR="00A165A4" w:rsidRPr="00AA1C8C">
        <w:rPr>
          <w:rFonts w:ascii="Minion Pro" w:hAnsi="Minion Pro" w:cstheme="majorBidi"/>
          <w:sz w:val="22"/>
          <w:szCs w:val="22"/>
        </w:rPr>
        <w:t>Математическая модель процесса термического эвтрофирования водного объекта в условиях искусственного изменения его термического режима.</w:t>
      </w:r>
    </w:p>
    <w:p w:rsidR="0071469B" w:rsidRDefault="0071469B">
      <w:pPr>
        <w:rPr>
          <w:rFonts w:ascii="Minion Pro" w:hAnsi="Minion Pro" w:cstheme="majorBidi"/>
          <w:sz w:val="22"/>
          <w:szCs w:val="22"/>
        </w:rPr>
      </w:pPr>
      <w:r>
        <w:rPr>
          <w:rFonts w:ascii="Minion Pro" w:hAnsi="Minion Pro" w:cstheme="majorBidi"/>
          <w:sz w:val="22"/>
          <w:szCs w:val="22"/>
        </w:rPr>
        <w:br w:type="page"/>
      </w:r>
    </w:p>
    <w:p w:rsidR="00E77BE0" w:rsidRPr="00E770DD" w:rsidRDefault="00E77BE0" w:rsidP="00F77304">
      <w:pPr>
        <w:pBdr>
          <w:bottom w:val="double" w:sz="4" w:space="1" w:color="auto"/>
        </w:pBdr>
        <w:spacing w:before="240" w:line="257" w:lineRule="auto"/>
        <w:jc w:val="both"/>
        <w:rPr>
          <w:rFonts w:ascii="Minion Pro" w:hAnsi="Minion Pro" w:cstheme="majorBidi"/>
          <w:sz w:val="22"/>
          <w:szCs w:val="22"/>
        </w:rPr>
      </w:pPr>
    </w:p>
    <w:p w:rsidR="00702513" w:rsidRPr="00A715BF" w:rsidRDefault="00702513" w:rsidP="00F77304">
      <w:pPr>
        <w:pStyle w:val="1"/>
        <w:spacing w:before="240" w:after="240" w:line="257" w:lineRule="auto"/>
        <w:jc w:val="center"/>
        <w:rPr>
          <w:rFonts w:ascii="Minion Pro" w:hAnsi="Minion Pro"/>
          <w:smallCaps/>
          <w:color w:val="auto"/>
          <w:sz w:val="24"/>
          <w:szCs w:val="24"/>
        </w:rPr>
      </w:pPr>
      <w:bookmarkStart w:id="23" w:name="_Toc434677687"/>
      <w:r w:rsidRPr="00A715BF">
        <w:rPr>
          <w:rFonts w:ascii="Minion Pro" w:hAnsi="Minion Pro"/>
          <w:smallCaps/>
          <w:color w:val="auto"/>
          <w:sz w:val="24"/>
          <w:szCs w:val="24"/>
        </w:rPr>
        <w:t>2</w:t>
      </w:r>
      <w:r w:rsidR="005C2671" w:rsidRPr="00A715BF">
        <w:rPr>
          <w:rFonts w:ascii="Minion Pro" w:hAnsi="Minion Pro"/>
          <w:smallCaps/>
          <w:color w:val="auto"/>
          <w:sz w:val="24"/>
          <w:szCs w:val="24"/>
        </w:rPr>
        <w:t>2</w:t>
      </w:r>
      <w:r w:rsidRPr="00A715BF">
        <w:rPr>
          <w:rFonts w:ascii="Minion Pro" w:hAnsi="Minion Pro"/>
          <w:smallCaps/>
          <w:color w:val="auto"/>
          <w:sz w:val="24"/>
          <w:szCs w:val="24"/>
        </w:rPr>
        <w:t>. Засорение водных объектов</w:t>
      </w:r>
      <w:bookmarkEnd w:id="23"/>
    </w:p>
    <w:p w:rsidR="00702513" w:rsidRPr="00E770DD" w:rsidRDefault="00702513" w:rsidP="00A85791">
      <w:pPr>
        <w:pStyle w:val="a5"/>
        <w:spacing w:before="120" w:line="257" w:lineRule="auto"/>
        <w:rPr>
          <w:rFonts w:ascii="Minion Pro" w:hAnsi="Minion Pro"/>
          <w:b/>
          <w:bCs/>
          <w:i w:val="0"/>
          <w:iCs w:val="0"/>
          <w:smallCaps/>
          <w:color w:val="auto"/>
          <w:spacing w:val="0"/>
          <w:sz w:val="22"/>
          <w:szCs w:val="22"/>
        </w:rPr>
      </w:pPr>
      <w:r w:rsidRPr="00E770DD">
        <w:rPr>
          <w:rFonts w:ascii="Minion Pro" w:hAnsi="Minion Pro"/>
          <w:b/>
          <w:bCs/>
          <w:i w:val="0"/>
          <w:iCs w:val="0"/>
          <w:smallCaps/>
          <w:color w:val="auto"/>
          <w:spacing w:val="0"/>
          <w:sz w:val="22"/>
          <w:szCs w:val="22"/>
        </w:rPr>
        <w:t xml:space="preserve">Засорения окружающей среды </w:t>
      </w:r>
      <w:r w:rsidR="00A85791">
        <w:rPr>
          <w:rFonts w:ascii="Minion Pro" w:hAnsi="Minion Pro"/>
          <w:b/>
          <w:bCs/>
          <w:i w:val="0"/>
          <w:iCs w:val="0"/>
          <w:smallCaps/>
          <w:color w:val="auto"/>
          <w:spacing w:val="0"/>
          <w:sz w:val="22"/>
          <w:szCs w:val="22"/>
        </w:rPr>
        <w:br/>
      </w:r>
      <w:r w:rsidRPr="00E770DD">
        <w:rPr>
          <w:rFonts w:ascii="Minion Pro" w:hAnsi="Minion Pro"/>
          <w:b/>
          <w:bCs/>
          <w:i w:val="0"/>
          <w:iCs w:val="0"/>
          <w:smallCaps/>
          <w:color w:val="auto"/>
          <w:spacing w:val="0"/>
          <w:sz w:val="22"/>
          <w:szCs w:val="22"/>
        </w:rPr>
        <w:t>как фактор ее техногенеза и деградации</w:t>
      </w:r>
    </w:p>
    <w:p w:rsidR="00702513" w:rsidRPr="00E770DD" w:rsidRDefault="00702513" w:rsidP="00DB144D">
      <w:pPr>
        <w:spacing w:line="257" w:lineRule="auto"/>
        <w:ind w:firstLine="284"/>
        <w:jc w:val="both"/>
        <w:rPr>
          <w:rFonts w:ascii="Minion Pro" w:hAnsi="Minion Pro" w:cstheme="majorBidi"/>
          <w:sz w:val="22"/>
          <w:szCs w:val="22"/>
        </w:rPr>
      </w:pPr>
      <w:r w:rsidRPr="00E770DD">
        <w:rPr>
          <w:rFonts w:ascii="Minion Pro" w:hAnsi="Minion Pro" w:cstheme="majorBidi"/>
          <w:sz w:val="22"/>
          <w:szCs w:val="22"/>
        </w:rPr>
        <w:t xml:space="preserve">В самом общем смысле под </w:t>
      </w:r>
      <w:r w:rsidRPr="00E770DD">
        <w:rPr>
          <w:rFonts w:ascii="Minion Pro" w:hAnsi="Minion Pro" w:cstheme="majorBidi"/>
          <w:b/>
          <w:bCs/>
          <w:sz w:val="22"/>
          <w:szCs w:val="22"/>
        </w:rPr>
        <w:t>засоренностью</w:t>
      </w:r>
      <w:r w:rsidRPr="00E770DD">
        <w:rPr>
          <w:rFonts w:ascii="Minion Pro" w:hAnsi="Minion Pro" w:cstheme="majorBidi"/>
          <w:sz w:val="22"/>
          <w:szCs w:val="22"/>
        </w:rPr>
        <w:t xml:space="preserve"> или </w:t>
      </w:r>
      <w:r w:rsidRPr="00E770DD">
        <w:rPr>
          <w:rFonts w:ascii="Minion Pro" w:hAnsi="Minion Pro" w:cstheme="majorBidi"/>
          <w:b/>
          <w:bCs/>
          <w:sz w:val="22"/>
          <w:szCs w:val="22"/>
        </w:rPr>
        <w:t>замусоренностью среды</w:t>
      </w:r>
      <w:r w:rsidRPr="00E770DD">
        <w:rPr>
          <w:rFonts w:ascii="Minion Pro" w:hAnsi="Minion Pro" w:cstheme="majorBidi"/>
          <w:sz w:val="22"/>
          <w:szCs w:val="22"/>
        </w:rPr>
        <w:t xml:space="preserve"> понимают </w:t>
      </w:r>
      <w:r w:rsidRPr="00A212DF">
        <w:rPr>
          <w:rFonts w:ascii="Minion Pro" w:hAnsi="Minion Pro" w:cstheme="majorBidi"/>
          <w:b/>
          <w:bCs/>
          <w:sz w:val="22"/>
          <w:szCs w:val="22"/>
        </w:rPr>
        <w:t xml:space="preserve">присутствие в ней чуждых </w:t>
      </w:r>
      <w:r w:rsidRPr="00A4080D">
        <w:rPr>
          <w:rFonts w:ascii="Minion Pro" w:hAnsi="Minion Pro" w:cstheme="majorBidi"/>
          <w:sz w:val="22"/>
          <w:szCs w:val="22"/>
        </w:rPr>
        <w:t>ей</w:t>
      </w:r>
      <w:r w:rsidRPr="00A212DF">
        <w:rPr>
          <w:rFonts w:ascii="Minion Pro" w:hAnsi="Minion Pro" w:cstheme="majorBidi"/>
          <w:b/>
          <w:bCs/>
          <w:sz w:val="22"/>
          <w:szCs w:val="22"/>
        </w:rPr>
        <w:t xml:space="preserve"> предметов</w:t>
      </w:r>
      <w:r w:rsidRPr="00E770DD">
        <w:rPr>
          <w:rFonts w:ascii="Minion Pro" w:hAnsi="Minion Pro" w:cstheme="majorBidi"/>
          <w:sz w:val="22"/>
          <w:szCs w:val="22"/>
        </w:rPr>
        <w:t xml:space="preserve">. Как правило, они имеют антропогенное происхождения и могут рассматриваться как фактор стихийного </w:t>
      </w:r>
      <w:r w:rsidRPr="000A657B">
        <w:rPr>
          <w:rFonts w:ascii="Minion Pro" w:hAnsi="Minion Pro" w:cstheme="majorBidi"/>
          <w:b/>
          <w:bCs/>
          <w:sz w:val="22"/>
          <w:szCs w:val="22"/>
        </w:rPr>
        <w:t>техногенеза</w:t>
      </w:r>
      <w:r w:rsidRPr="00E770DD">
        <w:rPr>
          <w:rFonts w:ascii="Minion Pro" w:hAnsi="Minion Pro" w:cstheme="majorBidi"/>
          <w:sz w:val="22"/>
          <w:szCs w:val="22"/>
        </w:rPr>
        <w:t xml:space="preserve"> среды. Главное отличие таких понятий как «мусор» или «сор» от «агентов загрязнения» заключается в том, что их употребление автоматически не подразумевает вредное воздействие на организмы или значимое ухудшение свойств самой этой среды. Но, вместе с тем, подобное воздействие и не исключается. Не смотря на некоторую неопределенность понимания сути процесса засорения окружающей среды, он, безусловно, рассматривается как вредный фактор. В процессе засорения происходит утрата ее полезных свойств. Прежде всего, снижается рекреационный потенциал и социальная привлекательность замусоренных участков (см. </w:t>
      </w:r>
      <w:r w:rsidR="00DB144D">
        <w:rPr>
          <w:rFonts w:ascii="Minion Pro" w:hAnsi="Minion Pro" w:cstheme="majorBidi"/>
          <w:sz w:val="22"/>
          <w:szCs w:val="22"/>
        </w:rPr>
        <w:t>раздел</w:t>
      </w:r>
      <w:r w:rsidRPr="00E770DD">
        <w:rPr>
          <w:rFonts w:ascii="Minion Pro" w:hAnsi="Minion Pro" w:cstheme="majorBidi"/>
          <w:sz w:val="22"/>
          <w:szCs w:val="22"/>
        </w:rPr>
        <w:t xml:space="preserve"> </w:t>
      </w:r>
      <w:r w:rsidR="00D432E0" w:rsidRPr="000A657B">
        <w:rPr>
          <w:rFonts w:ascii="Minion Pro" w:hAnsi="Minion Pro" w:cstheme="majorBidi"/>
          <w:sz w:val="22"/>
          <w:szCs w:val="22"/>
        </w:rPr>
        <w:t>Р</w:t>
      </w:r>
      <w:r w:rsidRPr="000A657B">
        <w:rPr>
          <w:rFonts w:ascii="Minion Pro" w:hAnsi="Minion Pro" w:cstheme="majorBidi"/>
          <w:sz w:val="22"/>
          <w:szCs w:val="22"/>
        </w:rPr>
        <w:t>езорты</w:t>
      </w:r>
      <w:r w:rsidRPr="00E770DD">
        <w:rPr>
          <w:rFonts w:ascii="Minion Pro" w:hAnsi="Minion Pro" w:cstheme="majorBidi"/>
          <w:sz w:val="22"/>
          <w:szCs w:val="22"/>
        </w:rPr>
        <w:t>). Это одна из основных причин ухудшения экологического состояния спонтанно возникающих «</w:t>
      </w:r>
      <w:r w:rsidRPr="000A657B">
        <w:rPr>
          <w:rFonts w:ascii="Minion Pro" w:hAnsi="Minion Pro" w:cstheme="majorBidi"/>
          <w:b/>
          <w:bCs/>
          <w:sz w:val="22"/>
          <w:szCs w:val="22"/>
        </w:rPr>
        <w:t>стихийных природно-технических систем</w:t>
      </w:r>
      <w:r w:rsidRPr="00E770DD">
        <w:rPr>
          <w:rFonts w:ascii="Minion Pro" w:hAnsi="Minion Pro" w:cstheme="majorBidi"/>
          <w:sz w:val="22"/>
          <w:szCs w:val="22"/>
        </w:rPr>
        <w:t xml:space="preserve">», которые под воздействием данного фактора нередко постепенно превращаются в мусорные свалки. Распространенность этих явлений позволяет рассматривать засорение как один из основных факторов </w:t>
      </w:r>
      <w:r w:rsidRPr="00A212DF">
        <w:rPr>
          <w:rFonts w:ascii="Minion Pro" w:hAnsi="Minion Pro" w:cstheme="majorBidi"/>
          <w:sz w:val="22"/>
          <w:szCs w:val="22"/>
        </w:rPr>
        <w:t>деградации</w:t>
      </w:r>
      <w:r w:rsidRPr="00E770DD">
        <w:rPr>
          <w:rFonts w:ascii="Minion Pro" w:hAnsi="Minion Pro" w:cstheme="majorBidi"/>
          <w:sz w:val="22"/>
          <w:szCs w:val="22"/>
        </w:rPr>
        <w:t xml:space="preserve"> окружающей среды. Вместе с тем, неопределенность понятия «засорение окружающей среды» влечет за собой отсутствие должного внимания к оценке данного явления. </w:t>
      </w:r>
    </w:p>
    <w:p w:rsidR="00702513" w:rsidRPr="00E770DD" w:rsidRDefault="00702513" w:rsidP="00A85791">
      <w:pPr>
        <w:pStyle w:val="a5"/>
        <w:spacing w:before="120" w:line="257" w:lineRule="auto"/>
        <w:rPr>
          <w:rFonts w:ascii="Minion Pro" w:hAnsi="Minion Pro"/>
          <w:b/>
          <w:bCs/>
          <w:i w:val="0"/>
          <w:iCs w:val="0"/>
          <w:smallCaps/>
          <w:color w:val="auto"/>
          <w:spacing w:val="0"/>
          <w:sz w:val="22"/>
          <w:szCs w:val="22"/>
        </w:rPr>
      </w:pPr>
      <w:r w:rsidRPr="00E770DD">
        <w:rPr>
          <w:rFonts w:ascii="Minion Pro" w:hAnsi="Minion Pro"/>
          <w:b/>
          <w:bCs/>
          <w:i w:val="0"/>
          <w:iCs w:val="0"/>
          <w:smallCaps/>
          <w:color w:val="auto"/>
          <w:spacing w:val="0"/>
          <w:sz w:val="22"/>
          <w:szCs w:val="22"/>
        </w:rPr>
        <w:lastRenderedPageBreak/>
        <w:t>Взаимосвязь засорения и загрязнения среды</w:t>
      </w:r>
    </w:p>
    <w:p w:rsidR="00702513" w:rsidRPr="00E770DD" w:rsidRDefault="00702513" w:rsidP="00E05470">
      <w:pPr>
        <w:spacing w:line="257" w:lineRule="auto"/>
        <w:ind w:firstLine="284"/>
        <w:jc w:val="both"/>
        <w:rPr>
          <w:rFonts w:ascii="Minion Pro" w:hAnsi="Minion Pro" w:cstheme="majorBidi"/>
          <w:b/>
          <w:sz w:val="22"/>
          <w:szCs w:val="22"/>
        </w:rPr>
      </w:pPr>
      <w:r w:rsidRPr="00E770DD">
        <w:rPr>
          <w:rFonts w:ascii="Minion Pro" w:hAnsi="Minion Pro" w:cstheme="majorBidi"/>
          <w:bCs/>
          <w:sz w:val="22"/>
          <w:szCs w:val="22"/>
        </w:rPr>
        <w:t xml:space="preserve">Сопряженность процессов </w:t>
      </w:r>
      <w:r w:rsidR="00291DC9" w:rsidRPr="00E770DD">
        <w:rPr>
          <w:rFonts w:ascii="Minion Pro" w:hAnsi="Minion Pro" w:cstheme="majorBidi"/>
          <w:bCs/>
          <w:sz w:val="22"/>
          <w:szCs w:val="22"/>
        </w:rPr>
        <w:t xml:space="preserve">засорения и загрязнения </w:t>
      </w:r>
      <w:r w:rsidRPr="00E770DD">
        <w:rPr>
          <w:rFonts w:ascii="Minion Pro" w:hAnsi="Minion Pro" w:cstheme="majorBidi"/>
          <w:bCs/>
          <w:sz w:val="22"/>
          <w:szCs w:val="22"/>
        </w:rPr>
        <w:t xml:space="preserve">колеблется в широком диапазоне, а их разграничение нередко носит условный характер. Агенты засорения, подверженные разрушению, </w:t>
      </w:r>
      <w:r w:rsidR="00291DC9" w:rsidRPr="00E770DD">
        <w:rPr>
          <w:rFonts w:ascii="Minion Pro" w:hAnsi="Minion Pro" w:cstheme="majorBidi"/>
          <w:bCs/>
          <w:sz w:val="22"/>
          <w:szCs w:val="22"/>
        </w:rPr>
        <w:t>сопровождающемуся</w:t>
      </w:r>
      <w:r w:rsidRPr="00E770DD">
        <w:rPr>
          <w:rFonts w:ascii="Minion Pro" w:hAnsi="Minion Pro" w:cstheme="majorBidi"/>
          <w:bCs/>
          <w:sz w:val="22"/>
          <w:szCs w:val="22"/>
        </w:rPr>
        <w:t xml:space="preserve"> выделением в среду токсичных веществ или их выщелачиванием</w:t>
      </w:r>
      <w:r w:rsidR="00291DC9" w:rsidRPr="00E770DD">
        <w:rPr>
          <w:rFonts w:ascii="Minion Pro" w:hAnsi="Minion Pro" w:cstheme="majorBidi"/>
          <w:bCs/>
          <w:sz w:val="22"/>
          <w:szCs w:val="22"/>
        </w:rPr>
        <w:t>,</w:t>
      </w:r>
      <w:r w:rsidRPr="00E770DD">
        <w:rPr>
          <w:rFonts w:ascii="Minion Pro" w:hAnsi="Minion Pro" w:cstheme="majorBidi"/>
          <w:bCs/>
          <w:sz w:val="22"/>
          <w:szCs w:val="22"/>
        </w:rPr>
        <w:t xml:space="preserve"> становятся агентами химического загрязнения или протоагентами вторичного загрязнения (см. </w:t>
      </w:r>
      <w:r w:rsidR="00E05470">
        <w:rPr>
          <w:rFonts w:ascii="Minion Pro" w:hAnsi="Minion Pro" w:cstheme="majorBidi"/>
          <w:bCs/>
          <w:sz w:val="22"/>
          <w:szCs w:val="22"/>
        </w:rPr>
        <w:t>раздел</w:t>
      </w:r>
      <w:r w:rsidRPr="00E770DD">
        <w:rPr>
          <w:rFonts w:ascii="Minion Pro" w:hAnsi="Minion Pro" w:cstheme="majorBidi"/>
          <w:bCs/>
          <w:sz w:val="22"/>
          <w:szCs w:val="22"/>
        </w:rPr>
        <w:t xml:space="preserve"> </w:t>
      </w:r>
      <w:r w:rsidR="00D432E0" w:rsidRPr="000A657B">
        <w:rPr>
          <w:rFonts w:ascii="Minion Pro" w:hAnsi="Minion Pro" w:cstheme="majorBidi"/>
          <w:bCs/>
          <w:sz w:val="22"/>
          <w:szCs w:val="22"/>
        </w:rPr>
        <w:t>В</w:t>
      </w:r>
      <w:r w:rsidRPr="000A657B">
        <w:rPr>
          <w:rFonts w:ascii="Minion Pro" w:hAnsi="Minion Pro" w:cstheme="majorBidi"/>
          <w:bCs/>
          <w:sz w:val="22"/>
          <w:szCs w:val="22"/>
        </w:rPr>
        <w:t xml:space="preserve">торичное загрязнение </w:t>
      </w:r>
      <w:r w:rsidRPr="00E770DD">
        <w:rPr>
          <w:rFonts w:ascii="Minion Pro" w:hAnsi="Minion Pro" w:cstheme="majorBidi"/>
          <w:bCs/>
          <w:sz w:val="22"/>
          <w:szCs w:val="22"/>
        </w:rPr>
        <w:t xml:space="preserve">водных объектов). Возможен и обратный случай. Некоторые агенты загрязнения, попадая в среду, образуют агрегаты (частицы, хлопья). </w:t>
      </w:r>
      <w:r w:rsidR="00291DC9" w:rsidRPr="00E770DD">
        <w:rPr>
          <w:rFonts w:ascii="Minion Pro" w:hAnsi="Minion Pro" w:cstheme="majorBidi"/>
          <w:bCs/>
          <w:sz w:val="22"/>
          <w:szCs w:val="22"/>
        </w:rPr>
        <w:t>Если</w:t>
      </w:r>
      <w:r w:rsidRPr="00E770DD">
        <w:rPr>
          <w:rFonts w:ascii="Minion Pro" w:hAnsi="Minion Pro" w:cstheme="majorBidi"/>
          <w:bCs/>
          <w:sz w:val="22"/>
          <w:szCs w:val="22"/>
        </w:rPr>
        <w:t xml:space="preserve"> это сопровождается снижением их токсичности</w:t>
      </w:r>
      <w:r w:rsidR="00291DC9" w:rsidRPr="00E770DD">
        <w:rPr>
          <w:rFonts w:ascii="Minion Pro" w:hAnsi="Minion Pro" w:cstheme="majorBidi"/>
          <w:bCs/>
          <w:sz w:val="22"/>
          <w:szCs w:val="22"/>
        </w:rPr>
        <w:t>, то</w:t>
      </w:r>
      <w:r w:rsidRPr="00E770DD">
        <w:rPr>
          <w:rFonts w:ascii="Minion Pro" w:hAnsi="Minion Pro" w:cstheme="majorBidi"/>
          <w:bCs/>
          <w:sz w:val="22"/>
          <w:szCs w:val="22"/>
        </w:rPr>
        <w:t xml:space="preserve"> агент загрязнения трансформируется</w:t>
      </w:r>
      <w:r w:rsidR="00291DC9" w:rsidRPr="00E770DD">
        <w:rPr>
          <w:rFonts w:ascii="Minion Pro" w:hAnsi="Minion Pro" w:cstheme="majorBidi"/>
          <w:bCs/>
          <w:sz w:val="22"/>
          <w:szCs w:val="22"/>
        </w:rPr>
        <w:t xml:space="preserve"> в</w:t>
      </w:r>
      <w:r w:rsidRPr="00E770DD">
        <w:rPr>
          <w:rFonts w:ascii="Minion Pro" w:hAnsi="Minion Pro" w:cstheme="majorBidi"/>
          <w:bCs/>
          <w:sz w:val="22"/>
          <w:szCs w:val="22"/>
        </w:rPr>
        <w:t xml:space="preserve"> агент засорения среды.</w:t>
      </w:r>
    </w:p>
    <w:p w:rsidR="00702513" w:rsidRPr="00E770DD" w:rsidRDefault="00702513" w:rsidP="00A85791">
      <w:pPr>
        <w:pStyle w:val="a5"/>
        <w:spacing w:before="120" w:line="257" w:lineRule="auto"/>
        <w:rPr>
          <w:rFonts w:ascii="Minion Pro" w:hAnsi="Minion Pro"/>
          <w:b/>
          <w:bCs/>
          <w:i w:val="0"/>
          <w:iCs w:val="0"/>
          <w:smallCaps/>
          <w:color w:val="auto"/>
          <w:spacing w:val="0"/>
          <w:sz w:val="22"/>
          <w:szCs w:val="22"/>
        </w:rPr>
      </w:pPr>
      <w:r w:rsidRPr="00E770DD">
        <w:rPr>
          <w:rFonts w:ascii="Minion Pro" w:hAnsi="Minion Pro"/>
          <w:b/>
          <w:bCs/>
          <w:i w:val="0"/>
          <w:iCs w:val="0"/>
          <w:smallCaps/>
          <w:color w:val="auto"/>
          <w:spacing w:val="0"/>
          <w:sz w:val="22"/>
          <w:szCs w:val="22"/>
        </w:rPr>
        <w:t>Определение и содержание термина «засорение водных объектов»</w:t>
      </w:r>
    </w:p>
    <w:p w:rsidR="00702513" w:rsidRPr="00E770DD" w:rsidRDefault="00702513" w:rsidP="00F77304">
      <w:pPr>
        <w:spacing w:line="257" w:lineRule="auto"/>
        <w:ind w:firstLine="284"/>
        <w:jc w:val="both"/>
        <w:rPr>
          <w:rFonts w:ascii="Minion Pro" w:hAnsi="Minion Pro" w:cstheme="majorBidi"/>
          <w:sz w:val="22"/>
          <w:szCs w:val="22"/>
        </w:rPr>
      </w:pPr>
      <w:r w:rsidRPr="00E770DD">
        <w:rPr>
          <w:rFonts w:ascii="Minion Pro" w:hAnsi="Minion Pro" w:cstheme="majorBidi"/>
          <w:sz w:val="22"/>
          <w:szCs w:val="22"/>
        </w:rPr>
        <w:t>Наиболее четко понимание сущности процессов засорения и его последствий к настоящему времени достигнуто в отношении водных объектов, на примере которых мы рассмотрим данный феномен. В статье 1 Водного кодекса РФ (от 03.06:2006 г. №74-ФЗ) дается следующее определение: «</w:t>
      </w:r>
      <w:r w:rsidRPr="00E770DD">
        <w:rPr>
          <w:rFonts w:ascii="Minion Pro" w:hAnsi="Minion Pro" w:cstheme="majorBidi"/>
          <w:b/>
          <w:bCs/>
          <w:sz w:val="22"/>
          <w:szCs w:val="22"/>
        </w:rPr>
        <w:t>засорение водных объектов</w:t>
      </w:r>
      <w:r w:rsidRPr="00E770DD">
        <w:rPr>
          <w:rFonts w:ascii="Minion Pro" w:hAnsi="Minion Pro" w:cstheme="majorBidi"/>
          <w:sz w:val="22"/>
          <w:szCs w:val="22"/>
        </w:rPr>
        <w:t xml:space="preserve"> – сброс или </w:t>
      </w:r>
      <w:r w:rsidRPr="00E770DD">
        <w:rPr>
          <w:rFonts w:ascii="Minion Pro" w:hAnsi="Minion Pro" w:cstheme="majorBidi"/>
          <w:b/>
          <w:bCs/>
          <w:sz w:val="22"/>
          <w:szCs w:val="22"/>
        </w:rPr>
        <w:t>поступление</w:t>
      </w:r>
      <w:r w:rsidRPr="00E770DD">
        <w:rPr>
          <w:rFonts w:ascii="Minion Pro" w:hAnsi="Minion Pro" w:cstheme="majorBidi"/>
          <w:sz w:val="22"/>
          <w:szCs w:val="22"/>
        </w:rPr>
        <w:t xml:space="preserve"> иным способом в водные объекты </w:t>
      </w:r>
      <w:r w:rsidRPr="00E770DD">
        <w:rPr>
          <w:rFonts w:ascii="Minion Pro" w:hAnsi="Minion Pro" w:cstheme="majorBidi"/>
          <w:b/>
          <w:bCs/>
          <w:sz w:val="22"/>
          <w:szCs w:val="22"/>
        </w:rPr>
        <w:t>предметов или взвешенных частиц</w:t>
      </w:r>
      <w:r w:rsidRPr="00E770DD">
        <w:rPr>
          <w:rFonts w:ascii="Minion Pro" w:hAnsi="Minion Pro" w:cstheme="majorBidi"/>
          <w:sz w:val="22"/>
          <w:szCs w:val="22"/>
        </w:rPr>
        <w:t xml:space="preserve">, </w:t>
      </w:r>
      <w:r w:rsidRPr="00E770DD">
        <w:rPr>
          <w:rFonts w:ascii="Minion Pro" w:hAnsi="Minion Pro" w:cstheme="majorBidi"/>
          <w:b/>
          <w:bCs/>
          <w:sz w:val="22"/>
          <w:szCs w:val="22"/>
        </w:rPr>
        <w:t>ухудшающих состояние и затрудняющих использование водных объектов</w:t>
      </w:r>
      <w:r w:rsidRPr="00E770DD">
        <w:rPr>
          <w:rFonts w:ascii="Minion Pro" w:hAnsi="Minion Pro" w:cstheme="majorBidi"/>
          <w:sz w:val="22"/>
          <w:szCs w:val="22"/>
        </w:rPr>
        <w:t xml:space="preserve">». Таким образом, «засорение водных объектов» отличается от их «загрязнения» по следующему комплексу признаков. Во-первых, при загрязнении в воду поступают химические вещества, а при засорении – предметы различного размера, вплоть до очень мелких кусочков (взвешенных частиц). В совокупности их можно обозначить как </w:t>
      </w:r>
      <w:r w:rsidRPr="00D33711">
        <w:rPr>
          <w:rFonts w:ascii="Minion Pro" w:hAnsi="Minion Pro" w:cstheme="majorBidi"/>
          <w:sz w:val="22"/>
          <w:szCs w:val="22"/>
        </w:rPr>
        <w:t>«</w:t>
      </w:r>
      <w:r w:rsidRPr="00E770DD">
        <w:rPr>
          <w:rFonts w:ascii="Minion Pro" w:hAnsi="Minion Pro" w:cstheme="majorBidi"/>
          <w:b/>
          <w:bCs/>
          <w:sz w:val="22"/>
          <w:szCs w:val="22"/>
        </w:rPr>
        <w:t>агенты засорения</w:t>
      </w:r>
      <w:r w:rsidRPr="00D33711">
        <w:rPr>
          <w:rFonts w:ascii="Minion Pro" w:hAnsi="Minion Pro" w:cstheme="majorBidi"/>
          <w:sz w:val="22"/>
          <w:szCs w:val="22"/>
        </w:rPr>
        <w:t>»</w:t>
      </w:r>
      <w:r w:rsidRPr="00E770DD">
        <w:rPr>
          <w:rFonts w:ascii="Minion Pro" w:hAnsi="Minion Pro" w:cstheme="majorBidi"/>
          <w:sz w:val="22"/>
          <w:szCs w:val="22"/>
        </w:rPr>
        <w:t xml:space="preserve"> </w:t>
      </w:r>
      <w:r w:rsidRPr="00E770DD">
        <w:rPr>
          <w:rFonts w:ascii="Minion Pro" w:hAnsi="Minion Pro" w:cstheme="majorBidi"/>
          <w:sz w:val="22"/>
          <w:szCs w:val="22"/>
        </w:rPr>
        <w:lastRenderedPageBreak/>
        <w:t xml:space="preserve">Во-вторых, эти предметы-частицы находятся в твердой фазе и достаточно долгое время существуют в водоеме именно в этом виде. Следовательно, эти предметы должны быть нерастворимы или слаборастворимы в воде. В-третьих, в определении термина «загрязнение» указывается, что оно обусловливается поступлением в водоемы «вредных веществ», то есть веществ, характеризующихся определенным токсическим эффектом. Напротив, в определении термина «засорение» этот признак </w:t>
      </w:r>
      <w:r w:rsidR="00291DC9" w:rsidRPr="00E770DD">
        <w:rPr>
          <w:rFonts w:ascii="Minion Pro" w:hAnsi="Minion Pro" w:cstheme="majorBidi"/>
          <w:sz w:val="22"/>
          <w:szCs w:val="22"/>
        </w:rPr>
        <w:t>отсутствует</w:t>
      </w:r>
      <w:r w:rsidRPr="00E770DD">
        <w:rPr>
          <w:rFonts w:ascii="Minion Pro" w:hAnsi="Minion Pro" w:cstheme="majorBidi"/>
          <w:sz w:val="22"/>
          <w:szCs w:val="22"/>
        </w:rPr>
        <w:t>. Вместе с тем, здесь же указывается, что засорение ухудшает состояние и затрудняет использование водных объектов. Следовательно, «агенты засорения» могут не обладать выраженной токсичностью (быть химически инертными), но вместе с тем их попадание в водной объект создает трудности в его эксплуатации</w:t>
      </w:r>
      <w:r w:rsidR="00291DC9" w:rsidRPr="00E770DD">
        <w:rPr>
          <w:rFonts w:ascii="Minion Pro" w:hAnsi="Minion Pro" w:cstheme="majorBidi"/>
          <w:sz w:val="22"/>
          <w:szCs w:val="22"/>
        </w:rPr>
        <w:t xml:space="preserve">, </w:t>
      </w:r>
      <w:r w:rsidRPr="00E770DD">
        <w:rPr>
          <w:rFonts w:ascii="Minion Pro" w:hAnsi="Minion Pro" w:cstheme="majorBidi"/>
          <w:sz w:val="22"/>
          <w:szCs w:val="22"/>
        </w:rPr>
        <w:t>т.е. я</w:t>
      </w:r>
      <w:r w:rsidR="00291DC9" w:rsidRPr="00E770DD">
        <w:rPr>
          <w:rFonts w:ascii="Minion Pro" w:hAnsi="Minion Pro" w:cstheme="majorBidi"/>
          <w:sz w:val="22"/>
          <w:szCs w:val="22"/>
        </w:rPr>
        <w:t>вляется фактором его деградации.</w:t>
      </w:r>
      <w:r w:rsidRPr="00E770DD">
        <w:rPr>
          <w:rFonts w:ascii="Minion Pro" w:hAnsi="Minion Pro" w:cstheme="majorBidi"/>
          <w:sz w:val="22"/>
          <w:szCs w:val="22"/>
        </w:rPr>
        <w:t>.</w:t>
      </w:r>
    </w:p>
    <w:p w:rsidR="00702513" w:rsidRPr="00E770DD" w:rsidRDefault="00702513" w:rsidP="00A85791">
      <w:pPr>
        <w:pStyle w:val="a5"/>
        <w:spacing w:before="120" w:line="257" w:lineRule="auto"/>
        <w:rPr>
          <w:rFonts w:ascii="Minion Pro" w:hAnsi="Minion Pro"/>
          <w:b/>
          <w:bCs/>
          <w:i w:val="0"/>
          <w:iCs w:val="0"/>
          <w:smallCaps/>
          <w:color w:val="auto"/>
          <w:spacing w:val="0"/>
          <w:sz w:val="22"/>
          <w:szCs w:val="22"/>
        </w:rPr>
      </w:pPr>
      <w:r w:rsidRPr="00E770DD">
        <w:rPr>
          <w:rFonts w:ascii="Minion Pro" w:hAnsi="Minion Pro"/>
          <w:b/>
          <w:bCs/>
          <w:i w:val="0"/>
          <w:iCs w:val="0"/>
          <w:smallCaps/>
          <w:color w:val="auto"/>
          <w:spacing w:val="0"/>
          <w:sz w:val="22"/>
          <w:szCs w:val="22"/>
        </w:rPr>
        <w:t>Методика оценки засорения водных объектов</w:t>
      </w:r>
    </w:p>
    <w:p w:rsidR="00702513" w:rsidRPr="00E770DD" w:rsidRDefault="00702513" w:rsidP="004335F7">
      <w:pPr>
        <w:spacing w:line="257" w:lineRule="auto"/>
        <w:ind w:firstLine="284"/>
        <w:jc w:val="both"/>
        <w:rPr>
          <w:rFonts w:ascii="Minion Pro" w:hAnsi="Minion Pro" w:cstheme="majorBidi"/>
          <w:sz w:val="22"/>
          <w:szCs w:val="22"/>
        </w:rPr>
      </w:pPr>
      <w:r w:rsidRPr="00E770DD">
        <w:rPr>
          <w:rFonts w:ascii="Minion Pro" w:hAnsi="Minion Pro" w:cstheme="majorBidi"/>
          <w:sz w:val="22"/>
          <w:szCs w:val="22"/>
        </w:rPr>
        <w:t>В отличи</w:t>
      </w:r>
      <w:r w:rsidR="004335F7">
        <w:rPr>
          <w:rFonts w:ascii="Minion Pro" w:hAnsi="Minion Pro" w:cstheme="majorBidi"/>
          <w:sz w:val="22"/>
          <w:szCs w:val="22"/>
        </w:rPr>
        <w:t>е</w:t>
      </w:r>
      <w:r w:rsidRPr="00E770DD">
        <w:rPr>
          <w:rFonts w:ascii="Minion Pro" w:hAnsi="Minion Pro" w:cstheme="majorBidi"/>
          <w:sz w:val="22"/>
          <w:szCs w:val="22"/>
        </w:rPr>
        <w:t xml:space="preserve"> от процессов </w:t>
      </w:r>
      <w:r w:rsidRPr="004335F7">
        <w:rPr>
          <w:rFonts w:ascii="Minion Pro" w:hAnsi="Minion Pro" w:cstheme="majorBidi"/>
          <w:sz w:val="22"/>
          <w:szCs w:val="22"/>
        </w:rPr>
        <w:t>загрязнения, общепринятые</w:t>
      </w:r>
      <w:r w:rsidRPr="00E770DD">
        <w:rPr>
          <w:rFonts w:ascii="Minion Pro" w:hAnsi="Minion Pro" w:cstheme="majorBidi"/>
          <w:sz w:val="22"/>
          <w:szCs w:val="22"/>
        </w:rPr>
        <w:t xml:space="preserve"> способы оценки засорения водных объектов отсутствуют. По этой причине в ходе исследования процессов техногенеза и деградации водных объектов нами была разработана собственная методика</w:t>
      </w:r>
      <w:r w:rsidR="00D35127" w:rsidRPr="00E770DD">
        <w:rPr>
          <w:rFonts w:ascii="Minion Pro" w:hAnsi="Minion Pro" w:cstheme="majorBidi"/>
          <w:sz w:val="22"/>
          <w:szCs w:val="22"/>
        </w:rPr>
        <w:t xml:space="preserve"> (см. </w:t>
      </w:r>
      <w:r w:rsidR="000734A2">
        <w:rPr>
          <w:rFonts w:ascii="Minion Pro" w:hAnsi="Minion Pro" w:cstheme="majorBidi"/>
          <w:sz w:val="22"/>
          <w:szCs w:val="22"/>
        </w:rPr>
        <w:t>л</w:t>
      </w:r>
      <w:r w:rsidR="00D35127" w:rsidRPr="000734A2">
        <w:rPr>
          <w:rFonts w:ascii="Minion Pro" w:hAnsi="Minion Pro" w:cstheme="majorBidi"/>
          <w:sz w:val="22"/>
          <w:szCs w:val="22"/>
        </w:rPr>
        <w:t xml:space="preserve">итературу к </w:t>
      </w:r>
      <w:r w:rsidR="000734A2">
        <w:rPr>
          <w:rFonts w:ascii="Minion Pro" w:hAnsi="Minion Pro" w:cstheme="majorBidi"/>
          <w:sz w:val="22"/>
          <w:szCs w:val="22"/>
        </w:rPr>
        <w:t>разделу</w:t>
      </w:r>
      <w:r w:rsidR="00D35127" w:rsidRPr="00E770DD">
        <w:rPr>
          <w:rFonts w:ascii="Minion Pro" w:hAnsi="Minion Pro" w:cstheme="majorBidi"/>
          <w:sz w:val="22"/>
          <w:szCs w:val="22"/>
        </w:rPr>
        <w:t>)</w:t>
      </w:r>
      <w:r w:rsidRPr="00E770DD">
        <w:rPr>
          <w:rFonts w:ascii="Minion Pro" w:hAnsi="Minion Pro" w:cstheme="majorBidi"/>
          <w:sz w:val="22"/>
          <w:szCs w:val="22"/>
        </w:rPr>
        <w:t xml:space="preserve">. При разработке методики возникла необходимость уточнения некоторых понятий и введения новых терминов. В соответствии с определением, данным в Водном кодексе РФ, агентами засорения могут являться частицы и предметы весьма широкого диапазона (максимальный размер в законодательстве не оговорен). Это обусловливает необходимость </w:t>
      </w:r>
      <w:r w:rsidRPr="00E770DD">
        <w:rPr>
          <w:rFonts w:ascii="Minion Pro" w:hAnsi="Minion Pro" w:cstheme="majorBidi"/>
          <w:b/>
          <w:bCs/>
          <w:sz w:val="22"/>
          <w:szCs w:val="22"/>
        </w:rPr>
        <w:t>классификации агентов засорения водной среды</w:t>
      </w:r>
      <w:r w:rsidRPr="00E770DD">
        <w:rPr>
          <w:rFonts w:ascii="Minion Pro" w:hAnsi="Minion Pro" w:cstheme="majorBidi"/>
          <w:sz w:val="22"/>
          <w:szCs w:val="22"/>
        </w:rPr>
        <w:t xml:space="preserve"> и разработки системы критериев, пригодной для оценки различных видов засорения. </w:t>
      </w:r>
    </w:p>
    <w:p w:rsidR="0071469B" w:rsidRDefault="0071469B">
      <w:pPr>
        <w:rPr>
          <w:rFonts w:ascii="Minion Pro" w:eastAsiaTheme="majorEastAsia" w:hAnsi="Minion Pro" w:cstheme="majorBidi"/>
          <w:b/>
          <w:bCs/>
          <w:smallCaps/>
          <w:sz w:val="22"/>
          <w:szCs w:val="22"/>
        </w:rPr>
      </w:pPr>
      <w:r>
        <w:rPr>
          <w:rFonts w:ascii="Minion Pro" w:hAnsi="Minion Pro"/>
          <w:b/>
          <w:bCs/>
          <w:i/>
          <w:iCs/>
          <w:smallCaps/>
          <w:sz w:val="22"/>
          <w:szCs w:val="22"/>
        </w:rPr>
        <w:br w:type="page"/>
      </w:r>
    </w:p>
    <w:p w:rsidR="00702513" w:rsidRPr="00E770DD" w:rsidRDefault="00702513" w:rsidP="00A85791">
      <w:pPr>
        <w:pStyle w:val="a5"/>
        <w:spacing w:before="120" w:line="257" w:lineRule="auto"/>
        <w:rPr>
          <w:rFonts w:ascii="Minion Pro" w:hAnsi="Minion Pro"/>
          <w:b/>
          <w:bCs/>
          <w:i w:val="0"/>
          <w:iCs w:val="0"/>
          <w:smallCaps/>
          <w:color w:val="auto"/>
          <w:spacing w:val="0"/>
          <w:sz w:val="22"/>
          <w:szCs w:val="22"/>
        </w:rPr>
      </w:pPr>
      <w:r w:rsidRPr="00E770DD">
        <w:rPr>
          <w:rFonts w:ascii="Minion Pro" w:hAnsi="Minion Pro"/>
          <w:b/>
          <w:bCs/>
          <w:i w:val="0"/>
          <w:iCs w:val="0"/>
          <w:smallCaps/>
          <w:color w:val="auto"/>
          <w:spacing w:val="0"/>
          <w:sz w:val="22"/>
          <w:szCs w:val="22"/>
        </w:rPr>
        <w:lastRenderedPageBreak/>
        <w:t>Виды засорения</w:t>
      </w:r>
    </w:p>
    <w:p w:rsidR="00702513" w:rsidRPr="00E770DD" w:rsidRDefault="00702513" w:rsidP="00F77304">
      <w:pPr>
        <w:spacing w:line="257" w:lineRule="auto"/>
        <w:ind w:firstLine="284"/>
        <w:jc w:val="both"/>
        <w:rPr>
          <w:rFonts w:ascii="Minion Pro" w:hAnsi="Minion Pro" w:cstheme="majorBidi"/>
          <w:sz w:val="22"/>
          <w:szCs w:val="22"/>
        </w:rPr>
      </w:pPr>
      <w:r w:rsidRPr="00E770DD">
        <w:rPr>
          <w:rFonts w:ascii="Minion Pro" w:hAnsi="Minion Pro" w:cstheme="majorBidi"/>
          <w:sz w:val="22"/>
          <w:szCs w:val="22"/>
        </w:rPr>
        <w:t>Основными видами агентов засорения являются:</w:t>
      </w:r>
    </w:p>
    <w:p w:rsidR="00702513" w:rsidRPr="00E770DD" w:rsidRDefault="00702513" w:rsidP="00F77304">
      <w:pPr>
        <w:pStyle w:val="af1"/>
        <w:numPr>
          <w:ilvl w:val="0"/>
          <w:numId w:val="12"/>
        </w:numPr>
        <w:spacing w:line="257" w:lineRule="auto"/>
        <w:ind w:left="0" w:firstLine="0"/>
        <w:jc w:val="both"/>
        <w:rPr>
          <w:rFonts w:ascii="Minion Pro" w:hAnsi="Minion Pro" w:cstheme="majorBidi"/>
          <w:sz w:val="22"/>
          <w:szCs w:val="22"/>
        </w:rPr>
      </w:pPr>
      <w:r w:rsidRPr="00E770DD">
        <w:rPr>
          <w:rFonts w:ascii="Minion Pro" w:hAnsi="Minion Pro" w:cstheme="majorBidi"/>
          <w:b/>
          <w:bCs/>
          <w:sz w:val="22"/>
          <w:szCs w:val="22"/>
        </w:rPr>
        <w:t>взвешенный</w:t>
      </w:r>
      <w:r w:rsidRPr="00E770DD">
        <w:rPr>
          <w:rFonts w:ascii="Minion Pro" w:hAnsi="Minion Pro" w:cstheme="majorBidi"/>
          <w:sz w:val="22"/>
          <w:szCs w:val="22"/>
        </w:rPr>
        <w:t xml:space="preserve"> мусор – мелкие твердые частицы, которые при попадании в воду некоторое время удерживаются в ее толще (не оседают на дно 12-литрового ведра в течение хотя бы двух минут);</w:t>
      </w:r>
    </w:p>
    <w:p w:rsidR="00702513" w:rsidRPr="00E770DD" w:rsidRDefault="00702513" w:rsidP="00F77304">
      <w:pPr>
        <w:pStyle w:val="af1"/>
        <w:numPr>
          <w:ilvl w:val="0"/>
          <w:numId w:val="12"/>
        </w:numPr>
        <w:spacing w:line="257" w:lineRule="auto"/>
        <w:ind w:left="0" w:firstLine="0"/>
        <w:jc w:val="both"/>
        <w:rPr>
          <w:rFonts w:ascii="Minion Pro" w:hAnsi="Minion Pro" w:cstheme="majorBidi"/>
          <w:sz w:val="22"/>
          <w:szCs w:val="22"/>
        </w:rPr>
      </w:pPr>
      <w:r w:rsidRPr="00E770DD">
        <w:rPr>
          <w:rFonts w:ascii="Minion Pro" w:hAnsi="Minion Pro" w:cstheme="majorBidi"/>
          <w:b/>
          <w:bCs/>
          <w:sz w:val="22"/>
          <w:szCs w:val="22"/>
        </w:rPr>
        <w:t>пылевидно-пленочный</w:t>
      </w:r>
      <w:r w:rsidRPr="00E770DD">
        <w:rPr>
          <w:rFonts w:ascii="Minion Pro" w:hAnsi="Minion Pro" w:cstheme="majorBidi"/>
          <w:sz w:val="22"/>
          <w:szCs w:val="22"/>
        </w:rPr>
        <w:t xml:space="preserve"> мусор – очень мелкие частицы твердого вещества, удерживающиеся на пленке поверхностного натяжения;</w:t>
      </w:r>
    </w:p>
    <w:p w:rsidR="00702513" w:rsidRPr="00E770DD" w:rsidRDefault="00702513" w:rsidP="00F77304">
      <w:pPr>
        <w:pStyle w:val="af1"/>
        <w:numPr>
          <w:ilvl w:val="0"/>
          <w:numId w:val="12"/>
        </w:numPr>
        <w:spacing w:line="257" w:lineRule="auto"/>
        <w:ind w:left="0" w:firstLine="0"/>
        <w:jc w:val="both"/>
        <w:rPr>
          <w:rFonts w:ascii="Minion Pro" w:hAnsi="Minion Pro" w:cstheme="majorBidi"/>
          <w:sz w:val="22"/>
          <w:szCs w:val="22"/>
        </w:rPr>
      </w:pPr>
      <w:r w:rsidRPr="00E770DD">
        <w:rPr>
          <w:rFonts w:ascii="Minion Pro" w:hAnsi="Minion Pro" w:cstheme="majorBidi"/>
          <w:b/>
          <w:bCs/>
          <w:sz w:val="22"/>
          <w:szCs w:val="22"/>
        </w:rPr>
        <w:t>плавающий</w:t>
      </w:r>
      <w:r w:rsidRPr="00E770DD">
        <w:rPr>
          <w:rFonts w:ascii="Minion Pro" w:hAnsi="Minion Pro" w:cstheme="majorBidi"/>
          <w:sz w:val="22"/>
          <w:szCs w:val="22"/>
        </w:rPr>
        <w:t xml:space="preserve"> мусор – небольшие фрагменты твердого вещества размером от нескольких мм</w:t>
      </w:r>
      <w:r w:rsidRPr="00E770DD">
        <w:rPr>
          <w:rFonts w:ascii="Minion Pro" w:hAnsi="Minion Pro" w:cstheme="majorBidi"/>
          <w:sz w:val="22"/>
          <w:szCs w:val="22"/>
          <w:vertAlign w:val="superscript"/>
        </w:rPr>
        <w:t>2</w:t>
      </w:r>
      <w:r w:rsidRPr="00E770DD">
        <w:rPr>
          <w:rFonts w:ascii="Minion Pro" w:hAnsi="Minion Pro" w:cstheme="majorBidi"/>
          <w:sz w:val="22"/>
          <w:szCs w:val="22"/>
        </w:rPr>
        <w:t xml:space="preserve"> до </w:t>
      </w:r>
      <w:smartTag w:uri="urn:schemas-microsoft-com:office:smarttags" w:element="metricconverter">
        <w:smartTagPr>
          <w:attr w:name="ProductID" w:val="0,25 м2"/>
        </w:smartTagPr>
        <w:r w:rsidRPr="00E770DD">
          <w:rPr>
            <w:rFonts w:ascii="Minion Pro" w:hAnsi="Minion Pro" w:cstheme="majorBidi"/>
            <w:sz w:val="22"/>
            <w:szCs w:val="22"/>
          </w:rPr>
          <w:t>0,25 м</w:t>
        </w:r>
        <w:r w:rsidRPr="00E770DD">
          <w:rPr>
            <w:rFonts w:ascii="Minion Pro" w:hAnsi="Minion Pro" w:cstheme="majorBidi"/>
            <w:sz w:val="22"/>
            <w:szCs w:val="22"/>
            <w:vertAlign w:val="superscript"/>
          </w:rPr>
          <w:t>2</w:t>
        </w:r>
      </w:smartTag>
      <w:r w:rsidRPr="00E770DD">
        <w:rPr>
          <w:rFonts w:ascii="Minion Pro" w:hAnsi="Minion Pro" w:cstheme="majorBidi"/>
          <w:sz w:val="22"/>
          <w:szCs w:val="22"/>
        </w:rPr>
        <w:t>, обладающие положительной плавучестью и длительное время (не менее суток) находящиеся на поверхности водного объекта;</w:t>
      </w:r>
    </w:p>
    <w:p w:rsidR="00702513" w:rsidRPr="00E770DD" w:rsidRDefault="00702513" w:rsidP="00F77304">
      <w:pPr>
        <w:pStyle w:val="af1"/>
        <w:numPr>
          <w:ilvl w:val="0"/>
          <w:numId w:val="12"/>
        </w:numPr>
        <w:spacing w:line="257" w:lineRule="auto"/>
        <w:ind w:left="0" w:firstLine="0"/>
        <w:jc w:val="both"/>
        <w:rPr>
          <w:rFonts w:ascii="Minion Pro" w:hAnsi="Minion Pro" w:cstheme="majorBidi"/>
          <w:sz w:val="22"/>
          <w:szCs w:val="22"/>
        </w:rPr>
      </w:pPr>
      <w:r w:rsidRPr="00E770DD">
        <w:rPr>
          <w:rFonts w:ascii="Minion Pro" w:hAnsi="Minion Pro" w:cstheme="majorBidi"/>
          <w:b/>
          <w:bCs/>
          <w:sz w:val="22"/>
          <w:szCs w:val="22"/>
        </w:rPr>
        <w:t>донный</w:t>
      </w:r>
      <w:r w:rsidRPr="00E770DD">
        <w:rPr>
          <w:rFonts w:ascii="Minion Pro" w:hAnsi="Minion Pro" w:cstheme="majorBidi"/>
          <w:sz w:val="22"/>
          <w:szCs w:val="22"/>
        </w:rPr>
        <w:t xml:space="preserve"> мусор – небольшие фрагменты твердого вещества площадью от нескольких мм</w:t>
      </w:r>
      <w:r w:rsidRPr="00E770DD">
        <w:rPr>
          <w:rFonts w:ascii="Minion Pro" w:hAnsi="Minion Pro" w:cstheme="majorBidi"/>
          <w:sz w:val="22"/>
          <w:szCs w:val="22"/>
          <w:vertAlign w:val="superscript"/>
        </w:rPr>
        <w:t>2</w:t>
      </w:r>
      <w:r w:rsidRPr="00E770DD">
        <w:rPr>
          <w:rFonts w:ascii="Minion Pro" w:hAnsi="Minion Pro" w:cstheme="majorBidi"/>
          <w:sz w:val="22"/>
          <w:szCs w:val="22"/>
        </w:rPr>
        <w:t xml:space="preserve"> до </w:t>
      </w:r>
      <w:smartTag w:uri="urn:schemas-microsoft-com:office:smarttags" w:element="metricconverter">
        <w:smartTagPr>
          <w:attr w:name="ProductID" w:val="0,25 м2"/>
        </w:smartTagPr>
        <w:r w:rsidRPr="00E770DD">
          <w:rPr>
            <w:rFonts w:ascii="Minion Pro" w:hAnsi="Minion Pro" w:cstheme="majorBidi"/>
            <w:sz w:val="22"/>
            <w:szCs w:val="22"/>
          </w:rPr>
          <w:t>0,25 м</w:t>
        </w:r>
        <w:r w:rsidRPr="00E770DD">
          <w:rPr>
            <w:rFonts w:ascii="Minion Pro" w:hAnsi="Minion Pro" w:cstheme="majorBidi"/>
            <w:sz w:val="22"/>
            <w:szCs w:val="22"/>
            <w:vertAlign w:val="superscript"/>
          </w:rPr>
          <w:t>2</w:t>
        </w:r>
      </w:smartTag>
      <w:r w:rsidRPr="00E770DD">
        <w:rPr>
          <w:rFonts w:ascii="Minion Pro" w:hAnsi="Minion Pro" w:cstheme="majorBidi"/>
          <w:sz w:val="22"/>
          <w:szCs w:val="22"/>
        </w:rPr>
        <w:t>, обладающие отрицательной плавучестью и лежащие на дне;</w:t>
      </w:r>
    </w:p>
    <w:p w:rsidR="00702513" w:rsidRPr="00E770DD" w:rsidRDefault="00702513" w:rsidP="00F77304">
      <w:pPr>
        <w:pStyle w:val="af1"/>
        <w:numPr>
          <w:ilvl w:val="0"/>
          <w:numId w:val="12"/>
        </w:numPr>
        <w:spacing w:line="257" w:lineRule="auto"/>
        <w:ind w:left="0" w:firstLine="0"/>
        <w:jc w:val="both"/>
        <w:rPr>
          <w:rFonts w:ascii="Minion Pro" w:hAnsi="Minion Pro" w:cstheme="majorBidi"/>
          <w:sz w:val="22"/>
          <w:szCs w:val="22"/>
        </w:rPr>
      </w:pPr>
      <w:r w:rsidRPr="00E770DD">
        <w:rPr>
          <w:rFonts w:ascii="Minion Pro" w:hAnsi="Minion Pro" w:cstheme="majorBidi"/>
          <w:b/>
          <w:bCs/>
          <w:sz w:val="22"/>
          <w:szCs w:val="22"/>
        </w:rPr>
        <w:t>прибрежный</w:t>
      </w:r>
      <w:r w:rsidRPr="00E770DD">
        <w:rPr>
          <w:rFonts w:ascii="Minion Pro" w:hAnsi="Minion Pro" w:cstheme="majorBidi"/>
          <w:sz w:val="22"/>
          <w:szCs w:val="22"/>
        </w:rPr>
        <w:t xml:space="preserve"> мусор – небольшие фрагменты твердого вещества площадью от нескольких мм</w:t>
      </w:r>
      <w:r w:rsidRPr="00E770DD">
        <w:rPr>
          <w:rFonts w:ascii="Minion Pro" w:hAnsi="Minion Pro" w:cstheme="majorBidi"/>
          <w:sz w:val="22"/>
          <w:szCs w:val="22"/>
          <w:vertAlign w:val="superscript"/>
        </w:rPr>
        <w:t>2</w:t>
      </w:r>
      <w:r w:rsidRPr="00E770DD">
        <w:rPr>
          <w:rFonts w:ascii="Minion Pro" w:hAnsi="Minion Pro" w:cstheme="majorBidi"/>
          <w:sz w:val="22"/>
          <w:szCs w:val="22"/>
        </w:rPr>
        <w:t xml:space="preserve"> до </w:t>
      </w:r>
      <w:smartTag w:uri="urn:schemas-microsoft-com:office:smarttags" w:element="metricconverter">
        <w:smartTagPr>
          <w:attr w:name="ProductID" w:val="0,25 м2"/>
        </w:smartTagPr>
        <w:r w:rsidRPr="00E770DD">
          <w:rPr>
            <w:rFonts w:ascii="Minion Pro" w:hAnsi="Minion Pro" w:cstheme="majorBidi"/>
            <w:sz w:val="22"/>
            <w:szCs w:val="22"/>
          </w:rPr>
          <w:t>0,25 м</w:t>
        </w:r>
        <w:r w:rsidRPr="00E770DD">
          <w:rPr>
            <w:rFonts w:ascii="Minion Pro" w:hAnsi="Minion Pro" w:cstheme="majorBidi"/>
            <w:sz w:val="22"/>
            <w:szCs w:val="22"/>
            <w:vertAlign w:val="superscript"/>
          </w:rPr>
          <w:t>2</w:t>
        </w:r>
      </w:smartTag>
      <w:r w:rsidRPr="00E770DD">
        <w:rPr>
          <w:rFonts w:ascii="Minion Pro" w:hAnsi="Minion Pro" w:cstheme="majorBidi"/>
          <w:sz w:val="22"/>
          <w:szCs w:val="22"/>
        </w:rPr>
        <w:t>, находящиеся на берегу или в периодически затапливаемой зоне водного объекта;</w:t>
      </w:r>
    </w:p>
    <w:p w:rsidR="00702513" w:rsidRPr="00E770DD" w:rsidRDefault="00702513" w:rsidP="00F77304">
      <w:pPr>
        <w:pStyle w:val="af1"/>
        <w:numPr>
          <w:ilvl w:val="0"/>
          <w:numId w:val="12"/>
        </w:numPr>
        <w:spacing w:line="257" w:lineRule="auto"/>
        <w:ind w:left="0" w:firstLine="0"/>
        <w:jc w:val="both"/>
        <w:rPr>
          <w:rFonts w:ascii="Minion Pro" w:hAnsi="Minion Pro" w:cstheme="majorBidi"/>
          <w:sz w:val="22"/>
          <w:szCs w:val="22"/>
        </w:rPr>
      </w:pPr>
      <w:r w:rsidRPr="00E770DD">
        <w:rPr>
          <w:rFonts w:ascii="Minion Pro" w:hAnsi="Minion Pro" w:cstheme="majorBidi"/>
          <w:sz w:val="22"/>
          <w:szCs w:val="22"/>
        </w:rPr>
        <w:t>засоряющие предметы (</w:t>
      </w:r>
      <w:r w:rsidRPr="00E770DD">
        <w:rPr>
          <w:rFonts w:ascii="Minion Pro" w:hAnsi="Minion Pro" w:cstheme="majorBidi"/>
          <w:b/>
          <w:bCs/>
          <w:sz w:val="22"/>
          <w:szCs w:val="22"/>
        </w:rPr>
        <w:t>крупноразмерный</w:t>
      </w:r>
      <w:r w:rsidRPr="00E770DD">
        <w:rPr>
          <w:rFonts w:ascii="Minion Pro" w:hAnsi="Minion Pro" w:cstheme="majorBidi"/>
          <w:sz w:val="22"/>
          <w:szCs w:val="22"/>
        </w:rPr>
        <w:t xml:space="preserve"> мусор) – отдельные крупные инородные предметы (площадью более </w:t>
      </w:r>
      <w:smartTag w:uri="urn:schemas-microsoft-com:office:smarttags" w:element="metricconverter">
        <w:smartTagPr>
          <w:attr w:name="ProductID" w:val="0,25 м2"/>
        </w:smartTagPr>
        <w:r w:rsidRPr="00E770DD">
          <w:rPr>
            <w:rFonts w:ascii="Minion Pro" w:hAnsi="Minion Pro" w:cstheme="majorBidi"/>
            <w:sz w:val="22"/>
            <w:szCs w:val="22"/>
          </w:rPr>
          <w:t>0,25 м</w:t>
        </w:r>
        <w:r w:rsidRPr="00E770DD">
          <w:rPr>
            <w:rFonts w:ascii="Minion Pro" w:hAnsi="Minion Pro" w:cstheme="majorBidi"/>
            <w:sz w:val="22"/>
            <w:szCs w:val="22"/>
            <w:vertAlign w:val="superscript"/>
          </w:rPr>
          <w:t>2</w:t>
        </w:r>
      </w:smartTag>
      <w:r w:rsidRPr="00E770DD">
        <w:rPr>
          <w:rFonts w:ascii="Minion Pro" w:hAnsi="Minion Pro" w:cstheme="majorBidi"/>
          <w:sz w:val="22"/>
          <w:szCs w:val="22"/>
        </w:rPr>
        <w:t>), плавающие на поверхности воды или лежащие на дне и в прибрежной зоне водного объекта (автомобильные шины и корпуса автомобилей, бревна, строительные плиты, фрагменты мебели и т.п.).</w:t>
      </w:r>
    </w:p>
    <w:p w:rsidR="00702513" w:rsidRPr="00E770DD" w:rsidRDefault="00702513" w:rsidP="00F77304">
      <w:pPr>
        <w:pStyle w:val="af1"/>
        <w:numPr>
          <w:ilvl w:val="0"/>
          <w:numId w:val="12"/>
        </w:numPr>
        <w:spacing w:line="257" w:lineRule="auto"/>
        <w:ind w:left="0" w:firstLine="0"/>
        <w:jc w:val="both"/>
        <w:rPr>
          <w:rFonts w:ascii="Minion Pro" w:hAnsi="Minion Pro" w:cstheme="majorBidi"/>
          <w:sz w:val="22"/>
          <w:szCs w:val="22"/>
        </w:rPr>
      </w:pPr>
      <w:r w:rsidRPr="00E770DD">
        <w:rPr>
          <w:rFonts w:ascii="Minion Pro" w:hAnsi="Minion Pro" w:cstheme="majorBidi"/>
          <w:sz w:val="22"/>
          <w:szCs w:val="22"/>
        </w:rPr>
        <w:t xml:space="preserve">засоряющие </w:t>
      </w:r>
      <w:r w:rsidRPr="00E770DD">
        <w:rPr>
          <w:rFonts w:ascii="Minion Pro" w:hAnsi="Minion Pro" w:cstheme="majorBidi"/>
          <w:b/>
          <w:bCs/>
          <w:sz w:val="22"/>
          <w:szCs w:val="22"/>
        </w:rPr>
        <w:t>объекты</w:t>
      </w:r>
      <w:r w:rsidRPr="00E770DD">
        <w:rPr>
          <w:rFonts w:ascii="Minion Pro" w:hAnsi="Minion Pro" w:cstheme="majorBidi"/>
          <w:sz w:val="22"/>
          <w:szCs w:val="22"/>
        </w:rPr>
        <w:t xml:space="preserve"> – различные </w:t>
      </w:r>
      <w:r w:rsidRPr="00E770DD">
        <w:rPr>
          <w:rFonts w:ascii="Minion Pro" w:hAnsi="Minion Pro" w:cstheme="majorBidi"/>
          <w:b/>
          <w:bCs/>
          <w:sz w:val="22"/>
          <w:szCs w:val="22"/>
        </w:rPr>
        <w:t>бесхозные</w:t>
      </w:r>
      <w:r w:rsidRPr="00E770DD">
        <w:rPr>
          <w:rFonts w:ascii="Minion Pro" w:hAnsi="Minion Pro" w:cstheme="majorBidi"/>
          <w:sz w:val="22"/>
          <w:szCs w:val="22"/>
        </w:rPr>
        <w:t xml:space="preserve"> разрушающиеся гидротехнические сооружения (а также их фрагменты), конструкции неизвестного назначения, сваи и </w:t>
      </w:r>
      <w:r w:rsidRPr="00E770DD">
        <w:rPr>
          <w:rFonts w:ascii="Minion Pro" w:hAnsi="Minion Pro" w:cstheme="majorBidi"/>
          <w:sz w:val="22"/>
          <w:szCs w:val="22"/>
        </w:rPr>
        <w:lastRenderedPageBreak/>
        <w:t>другие остатки техногенных объектов на дне или в прибрежной зоне водоема.</w:t>
      </w:r>
    </w:p>
    <w:p w:rsidR="00702513" w:rsidRPr="00E770DD" w:rsidRDefault="00702513" w:rsidP="00A85791">
      <w:pPr>
        <w:pStyle w:val="a5"/>
        <w:spacing w:before="120" w:line="257" w:lineRule="auto"/>
        <w:rPr>
          <w:rFonts w:ascii="Minion Pro" w:hAnsi="Minion Pro"/>
          <w:b/>
          <w:bCs/>
          <w:i w:val="0"/>
          <w:iCs w:val="0"/>
          <w:smallCaps/>
          <w:color w:val="auto"/>
          <w:spacing w:val="0"/>
          <w:sz w:val="22"/>
          <w:szCs w:val="22"/>
        </w:rPr>
      </w:pPr>
      <w:r w:rsidRPr="00E770DD">
        <w:rPr>
          <w:rFonts w:ascii="Minion Pro" w:hAnsi="Minion Pro"/>
          <w:b/>
          <w:bCs/>
          <w:i w:val="0"/>
          <w:iCs w:val="0"/>
          <w:smallCaps/>
          <w:color w:val="auto"/>
          <w:spacing w:val="0"/>
          <w:sz w:val="22"/>
          <w:szCs w:val="22"/>
        </w:rPr>
        <w:t>Оценка засорения</w:t>
      </w:r>
    </w:p>
    <w:p w:rsidR="00D35127" w:rsidRPr="00E770DD" w:rsidRDefault="00702513" w:rsidP="00F77304">
      <w:pPr>
        <w:spacing w:line="257" w:lineRule="auto"/>
        <w:ind w:firstLine="284"/>
        <w:jc w:val="both"/>
        <w:rPr>
          <w:rFonts w:ascii="Minion Pro" w:hAnsi="Minion Pro" w:cstheme="majorBidi"/>
          <w:sz w:val="22"/>
          <w:szCs w:val="22"/>
        </w:rPr>
      </w:pPr>
      <w:r w:rsidRPr="00E770DD">
        <w:rPr>
          <w:rFonts w:ascii="Minion Pro" w:hAnsi="Minion Pro" w:cstheme="majorBidi"/>
          <w:sz w:val="22"/>
          <w:szCs w:val="22"/>
        </w:rPr>
        <w:t xml:space="preserve">Оценка засорения водного объекта включает определение комплекса качественных и количественных характеристик. </w:t>
      </w:r>
    </w:p>
    <w:p w:rsidR="00702513" w:rsidRPr="00E770DD" w:rsidRDefault="00C31C69" w:rsidP="00F77304">
      <w:pPr>
        <w:spacing w:line="257" w:lineRule="auto"/>
        <w:jc w:val="both"/>
        <w:rPr>
          <w:rFonts w:ascii="Minion Pro" w:hAnsi="Minion Pro" w:cstheme="majorBidi"/>
          <w:sz w:val="22"/>
          <w:szCs w:val="22"/>
        </w:rPr>
      </w:pPr>
      <w:r w:rsidRPr="00E770DD">
        <w:rPr>
          <w:rFonts w:ascii="Minion Pro" w:hAnsi="Minion Pro" w:cstheme="majorBidi"/>
          <w:sz w:val="22"/>
          <w:szCs w:val="22"/>
        </w:rPr>
        <w:t xml:space="preserve">К </w:t>
      </w:r>
      <w:r w:rsidRPr="00E770DD">
        <w:rPr>
          <w:rFonts w:ascii="Minion Pro" w:hAnsi="Minion Pro" w:cstheme="majorBidi"/>
          <w:b/>
          <w:bCs/>
          <w:sz w:val="22"/>
          <w:szCs w:val="22"/>
        </w:rPr>
        <w:t>количественным</w:t>
      </w:r>
      <w:r w:rsidRPr="00E770DD">
        <w:rPr>
          <w:rFonts w:ascii="Minion Pro" w:hAnsi="Minion Pro" w:cstheme="majorBidi"/>
          <w:sz w:val="22"/>
          <w:szCs w:val="22"/>
        </w:rPr>
        <w:t xml:space="preserve"> </w:t>
      </w:r>
      <w:r w:rsidRPr="007826FD">
        <w:rPr>
          <w:rFonts w:ascii="Minion Pro" w:hAnsi="Minion Pro" w:cstheme="majorBidi"/>
          <w:b/>
          <w:bCs/>
          <w:sz w:val="22"/>
          <w:szCs w:val="22"/>
        </w:rPr>
        <w:t>показателям</w:t>
      </w:r>
      <w:r w:rsidRPr="00E770DD">
        <w:rPr>
          <w:rFonts w:ascii="Minion Pro" w:hAnsi="Minion Pro" w:cstheme="majorBidi"/>
          <w:sz w:val="22"/>
          <w:szCs w:val="22"/>
        </w:rPr>
        <w:t xml:space="preserve"> относятся:</w:t>
      </w:r>
    </w:p>
    <w:p w:rsidR="00702513" w:rsidRPr="00E770DD" w:rsidRDefault="00702513" w:rsidP="00F77304">
      <w:pPr>
        <w:pStyle w:val="af1"/>
        <w:numPr>
          <w:ilvl w:val="0"/>
          <w:numId w:val="13"/>
        </w:numPr>
        <w:spacing w:line="257" w:lineRule="auto"/>
        <w:ind w:left="0" w:firstLine="0"/>
        <w:jc w:val="both"/>
        <w:rPr>
          <w:rFonts w:ascii="Minion Pro" w:hAnsi="Minion Pro" w:cstheme="majorBidi"/>
          <w:sz w:val="22"/>
          <w:szCs w:val="22"/>
        </w:rPr>
      </w:pPr>
      <w:r w:rsidRPr="00A4080D">
        <w:rPr>
          <w:rFonts w:ascii="Minion Pro" w:hAnsi="Minion Pro" w:cstheme="majorBidi"/>
          <w:b/>
          <w:bCs/>
          <w:sz w:val="22"/>
          <w:szCs w:val="22"/>
        </w:rPr>
        <w:t>плотность</w:t>
      </w:r>
      <w:r w:rsidRPr="00E770DD">
        <w:rPr>
          <w:rFonts w:ascii="Minion Pro" w:hAnsi="Minion Pro" w:cstheme="majorBidi"/>
          <w:sz w:val="22"/>
          <w:szCs w:val="22"/>
        </w:rPr>
        <w:t xml:space="preserve"> засорения – процент площади поверхности водоема, его дна или прибрежной зоны, покрытый агентом засорения;</w:t>
      </w:r>
    </w:p>
    <w:p w:rsidR="00702513" w:rsidRPr="00E770DD" w:rsidRDefault="00702513" w:rsidP="00F77304">
      <w:pPr>
        <w:pStyle w:val="af1"/>
        <w:numPr>
          <w:ilvl w:val="0"/>
          <w:numId w:val="13"/>
        </w:numPr>
        <w:spacing w:line="257" w:lineRule="auto"/>
        <w:ind w:left="0" w:firstLine="0"/>
        <w:jc w:val="both"/>
        <w:rPr>
          <w:rFonts w:ascii="Minion Pro" w:hAnsi="Minion Pro" w:cstheme="majorBidi"/>
          <w:sz w:val="22"/>
          <w:szCs w:val="22"/>
        </w:rPr>
      </w:pPr>
      <w:r w:rsidRPr="00A4080D">
        <w:rPr>
          <w:rFonts w:ascii="Minion Pro" w:hAnsi="Minion Pro" w:cstheme="majorBidi"/>
          <w:b/>
          <w:bCs/>
          <w:sz w:val="22"/>
          <w:szCs w:val="22"/>
        </w:rPr>
        <w:t>мусоромасса</w:t>
      </w:r>
      <w:r w:rsidRPr="00E770DD">
        <w:rPr>
          <w:rFonts w:ascii="Minion Pro" w:hAnsi="Minion Pro" w:cstheme="majorBidi"/>
          <w:sz w:val="22"/>
          <w:szCs w:val="22"/>
        </w:rPr>
        <w:t xml:space="preserve"> – масса агента засорения, отнесенная к единице площади или объема водного объекта, выражается в г/м</w:t>
      </w:r>
      <w:r w:rsidRPr="00E770DD">
        <w:rPr>
          <w:rFonts w:ascii="Minion Pro" w:hAnsi="Minion Pro" w:cstheme="majorBidi"/>
          <w:sz w:val="22"/>
          <w:szCs w:val="22"/>
          <w:vertAlign w:val="superscript"/>
        </w:rPr>
        <w:t>2</w:t>
      </w:r>
      <w:r w:rsidRPr="00E770DD">
        <w:rPr>
          <w:rFonts w:ascii="Minion Pro" w:hAnsi="Minion Pro" w:cstheme="majorBidi"/>
          <w:sz w:val="22"/>
          <w:szCs w:val="22"/>
        </w:rPr>
        <w:t>; кг/м</w:t>
      </w:r>
      <w:r w:rsidRPr="00E770DD">
        <w:rPr>
          <w:rFonts w:ascii="Minion Pro" w:hAnsi="Minion Pro" w:cstheme="majorBidi"/>
          <w:sz w:val="22"/>
          <w:szCs w:val="22"/>
          <w:vertAlign w:val="superscript"/>
        </w:rPr>
        <w:t>2</w:t>
      </w:r>
      <w:r w:rsidRPr="00E770DD">
        <w:rPr>
          <w:rFonts w:ascii="Minion Pro" w:hAnsi="Minion Pro" w:cstheme="majorBidi"/>
          <w:sz w:val="22"/>
          <w:szCs w:val="22"/>
        </w:rPr>
        <w:t>; г/м</w:t>
      </w:r>
      <w:r w:rsidRPr="00E770DD">
        <w:rPr>
          <w:rFonts w:ascii="Minion Pro" w:hAnsi="Minion Pro" w:cstheme="majorBidi"/>
          <w:sz w:val="22"/>
          <w:szCs w:val="22"/>
          <w:vertAlign w:val="superscript"/>
        </w:rPr>
        <w:t>3</w:t>
      </w:r>
      <w:r w:rsidRPr="00E770DD">
        <w:rPr>
          <w:rFonts w:ascii="Minion Pro" w:hAnsi="Minion Pro" w:cstheme="majorBidi"/>
          <w:sz w:val="22"/>
          <w:szCs w:val="22"/>
        </w:rPr>
        <w:t>:</w:t>
      </w:r>
    </w:p>
    <w:p w:rsidR="00702513" w:rsidRPr="00E770DD" w:rsidRDefault="00702513" w:rsidP="00F77304">
      <w:pPr>
        <w:pStyle w:val="af1"/>
        <w:numPr>
          <w:ilvl w:val="0"/>
          <w:numId w:val="13"/>
        </w:numPr>
        <w:spacing w:line="257" w:lineRule="auto"/>
        <w:ind w:left="0" w:firstLine="0"/>
        <w:jc w:val="both"/>
        <w:rPr>
          <w:rFonts w:ascii="Minion Pro" w:hAnsi="Minion Pro" w:cstheme="majorBidi"/>
          <w:sz w:val="22"/>
          <w:szCs w:val="22"/>
        </w:rPr>
      </w:pPr>
      <w:r w:rsidRPr="00E770DD">
        <w:rPr>
          <w:rFonts w:ascii="Minion Pro" w:hAnsi="Minion Pro" w:cstheme="majorBidi"/>
          <w:sz w:val="22"/>
          <w:szCs w:val="22"/>
        </w:rPr>
        <w:t>интенсивность накопления мусора (</w:t>
      </w:r>
      <w:r w:rsidRPr="00A4080D">
        <w:rPr>
          <w:rFonts w:ascii="Minion Pro" w:hAnsi="Minion Pro" w:cstheme="majorBidi"/>
          <w:b/>
          <w:bCs/>
          <w:sz w:val="22"/>
          <w:szCs w:val="22"/>
        </w:rPr>
        <w:t>продукция</w:t>
      </w:r>
      <w:r w:rsidRPr="00E770DD">
        <w:rPr>
          <w:rFonts w:ascii="Minion Pro" w:hAnsi="Minion Pro" w:cstheme="majorBidi"/>
          <w:sz w:val="22"/>
          <w:szCs w:val="22"/>
        </w:rPr>
        <w:t xml:space="preserve"> мусора), выражается в г/м</w:t>
      </w:r>
      <w:r w:rsidRPr="00E770DD">
        <w:rPr>
          <w:rFonts w:ascii="Minion Pro" w:hAnsi="Minion Pro" w:cstheme="majorBidi"/>
          <w:sz w:val="22"/>
          <w:szCs w:val="22"/>
          <w:vertAlign w:val="superscript"/>
        </w:rPr>
        <w:t>2</w:t>
      </w:r>
      <w:r w:rsidRPr="00E770DD">
        <w:rPr>
          <w:rFonts w:ascii="Minion Pro" w:hAnsi="Minion Pro" w:cstheme="majorBidi"/>
          <w:sz w:val="22"/>
          <w:szCs w:val="22"/>
        </w:rPr>
        <w:t>/год или кг/м</w:t>
      </w:r>
      <w:r w:rsidRPr="00E770DD">
        <w:rPr>
          <w:rFonts w:ascii="Minion Pro" w:hAnsi="Minion Pro" w:cstheme="majorBidi"/>
          <w:sz w:val="22"/>
          <w:szCs w:val="22"/>
          <w:vertAlign w:val="superscript"/>
        </w:rPr>
        <w:t>2</w:t>
      </w:r>
      <w:r w:rsidRPr="00E770DD">
        <w:rPr>
          <w:rFonts w:ascii="Minion Pro" w:hAnsi="Minion Pro" w:cstheme="majorBidi"/>
          <w:sz w:val="22"/>
          <w:szCs w:val="22"/>
        </w:rPr>
        <w:t>/год;</w:t>
      </w:r>
    </w:p>
    <w:p w:rsidR="00702513" w:rsidRPr="00E770DD" w:rsidRDefault="00702513" w:rsidP="00F77304">
      <w:pPr>
        <w:pStyle w:val="af1"/>
        <w:numPr>
          <w:ilvl w:val="0"/>
          <w:numId w:val="13"/>
        </w:numPr>
        <w:spacing w:line="257" w:lineRule="auto"/>
        <w:ind w:left="0" w:firstLine="0"/>
        <w:jc w:val="both"/>
        <w:rPr>
          <w:rFonts w:ascii="Minion Pro" w:hAnsi="Minion Pro" w:cstheme="majorBidi"/>
          <w:sz w:val="22"/>
          <w:szCs w:val="22"/>
        </w:rPr>
      </w:pPr>
      <w:r w:rsidRPr="00A4080D">
        <w:rPr>
          <w:rFonts w:ascii="Minion Pro" w:hAnsi="Minion Pro" w:cstheme="majorBidi"/>
          <w:b/>
          <w:bCs/>
          <w:sz w:val="22"/>
          <w:szCs w:val="22"/>
        </w:rPr>
        <w:t>устойчивость</w:t>
      </w:r>
      <w:r w:rsidRPr="00E770DD">
        <w:rPr>
          <w:rFonts w:ascii="Minion Pro" w:hAnsi="Minion Pro" w:cstheme="majorBidi"/>
          <w:sz w:val="22"/>
          <w:szCs w:val="22"/>
        </w:rPr>
        <w:t xml:space="preserve"> агента засорения (интенсивность разрушения, деструкция мусора), выражается в г/м</w:t>
      </w:r>
      <w:r w:rsidRPr="00E770DD">
        <w:rPr>
          <w:rFonts w:ascii="Minion Pro" w:hAnsi="Minion Pro" w:cstheme="majorBidi"/>
          <w:sz w:val="22"/>
          <w:szCs w:val="22"/>
          <w:vertAlign w:val="superscript"/>
        </w:rPr>
        <w:t>2</w:t>
      </w:r>
      <w:r w:rsidRPr="00E770DD">
        <w:rPr>
          <w:rFonts w:ascii="Minion Pro" w:hAnsi="Minion Pro" w:cstheme="majorBidi"/>
          <w:sz w:val="22"/>
          <w:szCs w:val="22"/>
        </w:rPr>
        <w:t>/сут., г/м</w:t>
      </w:r>
      <w:r w:rsidRPr="00E770DD">
        <w:rPr>
          <w:rFonts w:ascii="Minion Pro" w:hAnsi="Minion Pro" w:cstheme="majorBidi"/>
          <w:sz w:val="22"/>
          <w:szCs w:val="22"/>
          <w:vertAlign w:val="superscript"/>
        </w:rPr>
        <w:t>2</w:t>
      </w:r>
      <w:r w:rsidRPr="00E770DD">
        <w:rPr>
          <w:rFonts w:ascii="Minion Pro" w:hAnsi="Minion Pro" w:cstheme="majorBidi"/>
          <w:sz w:val="22"/>
          <w:szCs w:val="22"/>
        </w:rPr>
        <w:t>/год или кг/м</w:t>
      </w:r>
      <w:r w:rsidRPr="00E770DD">
        <w:rPr>
          <w:rFonts w:ascii="Minion Pro" w:hAnsi="Minion Pro" w:cstheme="majorBidi"/>
          <w:sz w:val="22"/>
          <w:szCs w:val="22"/>
          <w:vertAlign w:val="superscript"/>
        </w:rPr>
        <w:t>2</w:t>
      </w:r>
      <w:r w:rsidRPr="00E770DD">
        <w:rPr>
          <w:rFonts w:ascii="Minion Pro" w:hAnsi="Minion Pro" w:cstheme="majorBidi"/>
          <w:sz w:val="22"/>
          <w:szCs w:val="22"/>
        </w:rPr>
        <w:t>/год.</w:t>
      </w:r>
    </w:p>
    <w:p w:rsidR="00C31C69" w:rsidRPr="00E770DD" w:rsidRDefault="00702513"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Качественными характеристиками</w:t>
      </w:r>
      <w:r w:rsidRPr="00E770DD">
        <w:rPr>
          <w:rFonts w:ascii="Minion Pro" w:hAnsi="Minion Pro" w:cstheme="majorBidi"/>
          <w:sz w:val="22"/>
          <w:szCs w:val="22"/>
        </w:rPr>
        <w:t xml:space="preserve"> процесса засорения являются: </w:t>
      </w:r>
    </w:p>
    <w:p w:rsidR="00C31C69" w:rsidRPr="00E770DD" w:rsidRDefault="00702513" w:rsidP="00F77304">
      <w:pPr>
        <w:pStyle w:val="af1"/>
        <w:numPr>
          <w:ilvl w:val="0"/>
          <w:numId w:val="13"/>
        </w:numPr>
        <w:spacing w:line="257" w:lineRule="auto"/>
        <w:ind w:left="0" w:firstLine="0"/>
        <w:jc w:val="both"/>
        <w:rPr>
          <w:rFonts w:ascii="Minion Pro" w:hAnsi="Minion Pro" w:cstheme="majorBidi"/>
          <w:sz w:val="22"/>
          <w:szCs w:val="22"/>
        </w:rPr>
      </w:pPr>
      <w:r w:rsidRPr="00A4080D">
        <w:rPr>
          <w:rFonts w:ascii="Minion Pro" w:hAnsi="Minion Pro" w:cstheme="majorBidi"/>
          <w:b/>
          <w:bCs/>
          <w:sz w:val="22"/>
          <w:szCs w:val="22"/>
        </w:rPr>
        <w:t>характер</w:t>
      </w:r>
      <w:r w:rsidRPr="00E770DD">
        <w:rPr>
          <w:rFonts w:ascii="Minion Pro" w:hAnsi="Minion Pro" w:cstheme="majorBidi"/>
          <w:sz w:val="22"/>
          <w:szCs w:val="22"/>
        </w:rPr>
        <w:t xml:space="preserve"> </w:t>
      </w:r>
      <w:r w:rsidRPr="00A4080D">
        <w:rPr>
          <w:rFonts w:ascii="Minion Pro" w:hAnsi="Minion Pro" w:cstheme="majorBidi"/>
          <w:b/>
          <w:bCs/>
          <w:sz w:val="22"/>
          <w:szCs w:val="22"/>
        </w:rPr>
        <w:t>локализации</w:t>
      </w:r>
      <w:r w:rsidRPr="00E770DD">
        <w:rPr>
          <w:rFonts w:ascii="Minion Pro" w:hAnsi="Minion Pro" w:cstheme="majorBidi"/>
          <w:sz w:val="22"/>
          <w:szCs w:val="22"/>
        </w:rPr>
        <w:t xml:space="preserve"> агентов засорения</w:t>
      </w:r>
      <w:r w:rsidR="00C31C69" w:rsidRPr="00E770DD">
        <w:rPr>
          <w:rFonts w:ascii="Minion Pro" w:hAnsi="Minion Pro" w:cstheme="majorBidi"/>
          <w:sz w:val="22"/>
          <w:szCs w:val="22"/>
        </w:rPr>
        <w:t>;</w:t>
      </w:r>
      <w:r w:rsidRPr="00E770DD">
        <w:rPr>
          <w:rFonts w:ascii="Minion Pro" w:hAnsi="Minion Pro" w:cstheme="majorBidi"/>
          <w:sz w:val="22"/>
          <w:szCs w:val="22"/>
        </w:rPr>
        <w:t xml:space="preserve"> </w:t>
      </w:r>
    </w:p>
    <w:p w:rsidR="00C31C69" w:rsidRPr="00E770DD" w:rsidRDefault="00702513" w:rsidP="00F77304">
      <w:pPr>
        <w:pStyle w:val="af1"/>
        <w:numPr>
          <w:ilvl w:val="0"/>
          <w:numId w:val="13"/>
        </w:numPr>
        <w:spacing w:line="257" w:lineRule="auto"/>
        <w:ind w:left="0" w:firstLine="0"/>
        <w:jc w:val="both"/>
        <w:rPr>
          <w:rFonts w:ascii="Minion Pro" w:hAnsi="Minion Pro" w:cstheme="majorBidi"/>
          <w:sz w:val="22"/>
          <w:szCs w:val="22"/>
        </w:rPr>
      </w:pPr>
      <w:r w:rsidRPr="00A4080D">
        <w:rPr>
          <w:rFonts w:ascii="Minion Pro" w:hAnsi="Minion Pro" w:cstheme="majorBidi"/>
          <w:b/>
          <w:bCs/>
          <w:sz w:val="22"/>
          <w:szCs w:val="22"/>
        </w:rPr>
        <w:t>мобильность</w:t>
      </w:r>
      <w:r w:rsidRPr="00E770DD">
        <w:rPr>
          <w:rFonts w:ascii="Minion Pro" w:hAnsi="Minion Pro" w:cstheme="majorBidi"/>
          <w:sz w:val="22"/>
          <w:szCs w:val="22"/>
        </w:rPr>
        <w:t xml:space="preserve"> (степень подвижности агента засорения); </w:t>
      </w:r>
    </w:p>
    <w:p w:rsidR="00C31C69" w:rsidRPr="00E770DD" w:rsidRDefault="00702513" w:rsidP="00F77304">
      <w:pPr>
        <w:pStyle w:val="af1"/>
        <w:numPr>
          <w:ilvl w:val="0"/>
          <w:numId w:val="13"/>
        </w:numPr>
        <w:spacing w:line="257" w:lineRule="auto"/>
        <w:ind w:left="0" w:firstLine="0"/>
        <w:jc w:val="both"/>
        <w:rPr>
          <w:rFonts w:ascii="Minion Pro" w:hAnsi="Minion Pro" w:cstheme="majorBidi"/>
          <w:sz w:val="22"/>
          <w:szCs w:val="22"/>
        </w:rPr>
      </w:pPr>
      <w:r w:rsidRPr="00E770DD">
        <w:rPr>
          <w:rFonts w:ascii="Minion Pro" w:hAnsi="Minion Pro" w:cstheme="majorBidi"/>
          <w:sz w:val="22"/>
          <w:szCs w:val="22"/>
        </w:rPr>
        <w:t>происхождение (</w:t>
      </w:r>
      <w:r w:rsidRPr="00A4080D">
        <w:rPr>
          <w:rFonts w:ascii="Minion Pro" w:hAnsi="Minion Pro" w:cstheme="majorBidi"/>
          <w:b/>
          <w:bCs/>
          <w:sz w:val="22"/>
          <w:szCs w:val="22"/>
        </w:rPr>
        <w:t>генезис</w:t>
      </w:r>
      <w:r w:rsidRPr="00E770DD">
        <w:rPr>
          <w:rFonts w:ascii="Minion Pro" w:hAnsi="Minion Pro" w:cstheme="majorBidi"/>
          <w:sz w:val="22"/>
          <w:szCs w:val="22"/>
        </w:rPr>
        <w:t xml:space="preserve">) агента засорения; </w:t>
      </w:r>
    </w:p>
    <w:p w:rsidR="00C31C69" w:rsidRPr="00E770DD" w:rsidRDefault="00702513" w:rsidP="00F77304">
      <w:pPr>
        <w:pStyle w:val="af1"/>
        <w:numPr>
          <w:ilvl w:val="0"/>
          <w:numId w:val="13"/>
        </w:numPr>
        <w:spacing w:line="257" w:lineRule="auto"/>
        <w:ind w:left="0" w:firstLine="0"/>
        <w:jc w:val="both"/>
        <w:rPr>
          <w:rFonts w:ascii="Minion Pro" w:hAnsi="Minion Pro" w:cstheme="majorBidi"/>
          <w:sz w:val="22"/>
          <w:szCs w:val="22"/>
        </w:rPr>
      </w:pPr>
      <w:r w:rsidRPr="00A4080D">
        <w:rPr>
          <w:rFonts w:ascii="Minion Pro" w:hAnsi="Minion Pro" w:cstheme="majorBidi"/>
          <w:b/>
          <w:bCs/>
          <w:sz w:val="22"/>
          <w:szCs w:val="22"/>
        </w:rPr>
        <w:t>трансформируемость</w:t>
      </w:r>
      <w:r w:rsidRPr="00E770DD">
        <w:rPr>
          <w:rFonts w:ascii="Minion Pro" w:hAnsi="Minion Pro" w:cstheme="majorBidi"/>
          <w:sz w:val="22"/>
          <w:szCs w:val="22"/>
        </w:rPr>
        <w:t xml:space="preserve"> агента засорения; </w:t>
      </w:r>
    </w:p>
    <w:p w:rsidR="00C31C69" w:rsidRPr="00E770DD" w:rsidRDefault="00702513" w:rsidP="00F77304">
      <w:pPr>
        <w:pStyle w:val="af1"/>
        <w:numPr>
          <w:ilvl w:val="0"/>
          <w:numId w:val="13"/>
        </w:numPr>
        <w:spacing w:line="257" w:lineRule="auto"/>
        <w:ind w:left="0" w:firstLine="0"/>
        <w:jc w:val="both"/>
        <w:rPr>
          <w:rFonts w:ascii="Minion Pro" w:hAnsi="Minion Pro" w:cstheme="majorBidi"/>
          <w:sz w:val="22"/>
          <w:szCs w:val="22"/>
        </w:rPr>
      </w:pPr>
      <w:r w:rsidRPr="00A4080D">
        <w:rPr>
          <w:rFonts w:ascii="Minion Pro" w:hAnsi="Minion Pro" w:cstheme="majorBidi"/>
          <w:b/>
          <w:bCs/>
          <w:sz w:val="22"/>
          <w:szCs w:val="22"/>
        </w:rPr>
        <w:t>агрессивность</w:t>
      </w:r>
      <w:r w:rsidRPr="00E770DD">
        <w:rPr>
          <w:rFonts w:ascii="Minion Pro" w:hAnsi="Minion Pro" w:cstheme="majorBidi"/>
          <w:sz w:val="22"/>
          <w:szCs w:val="22"/>
        </w:rPr>
        <w:t xml:space="preserve"> агента засорения; </w:t>
      </w:r>
    </w:p>
    <w:p w:rsidR="00C31C69" w:rsidRPr="00E770DD" w:rsidRDefault="00702513" w:rsidP="00F77304">
      <w:pPr>
        <w:pStyle w:val="af1"/>
        <w:numPr>
          <w:ilvl w:val="0"/>
          <w:numId w:val="13"/>
        </w:numPr>
        <w:spacing w:line="257" w:lineRule="auto"/>
        <w:ind w:left="0" w:firstLine="0"/>
        <w:jc w:val="both"/>
        <w:rPr>
          <w:rFonts w:ascii="Minion Pro" w:hAnsi="Minion Pro" w:cstheme="majorBidi"/>
          <w:sz w:val="22"/>
          <w:szCs w:val="22"/>
        </w:rPr>
      </w:pPr>
      <w:r w:rsidRPr="00A4080D">
        <w:rPr>
          <w:rFonts w:ascii="Minion Pro" w:hAnsi="Minion Pro" w:cstheme="majorBidi"/>
          <w:b/>
          <w:bCs/>
          <w:sz w:val="22"/>
          <w:szCs w:val="22"/>
        </w:rPr>
        <w:t>биотопический потенциал</w:t>
      </w:r>
      <w:r w:rsidRPr="00E770DD">
        <w:rPr>
          <w:rFonts w:ascii="Minion Pro" w:hAnsi="Minion Pro" w:cstheme="majorBidi"/>
          <w:sz w:val="22"/>
          <w:szCs w:val="22"/>
        </w:rPr>
        <w:t xml:space="preserve"> агента засорения. </w:t>
      </w:r>
    </w:p>
    <w:p w:rsidR="00702513" w:rsidRPr="00E770DD" w:rsidRDefault="00702513" w:rsidP="00F77304">
      <w:pPr>
        <w:spacing w:line="257" w:lineRule="auto"/>
        <w:jc w:val="both"/>
        <w:rPr>
          <w:rFonts w:ascii="Minion Pro" w:hAnsi="Minion Pro" w:cstheme="majorBidi"/>
          <w:sz w:val="22"/>
          <w:szCs w:val="22"/>
        </w:rPr>
      </w:pPr>
      <w:r w:rsidRPr="00E770DD">
        <w:rPr>
          <w:rFonts w:ascii="Minion Pro" w:hAnsi="Minion Pro" w:cstheme="majorBidi"/>
          <w:sz w:val="22"/>
          <w:szCs w:val="22"/>
        </w:rPr>
        <w:t xml:space="preserve">Для каждой из перечисленных качественных характеристик методика предусматривает набор характерных состояний агентов засорения. Например, в соответствии с </w:t>
      </w:r>
      <w:r w:rsidRPr="00E770DD">
        <w:rPr>
          <w:rFonts w:ascii="Minion Pro" w:hAnsi="Minion Pro" w:cstheme="majorBidi"/>
          <w:b/>
          <w:bCs/>
          <w:sz w:val="22"/>
          <w:szCs w:val="22"/>
        </w:rPr>
        <w:t>биотопическим потенциалом агента засорения</w:t>
      </w:r>
      <w:r w:rsidRPr="00E770DD">
        <w:rPr>
          <w:rFonts w:ascii="Minion Pro" w:hAnsi="Minion Pro" w:cstheme="majorBidi"/>
          <w:sz w:val="22"/>
          <w:szCs w:val="22"/>
        </w:rPr>
        <w:t xml:space="preserve">, то есть характером его </w:t>
      </w:r>
      <w:r w:rsidRPr="00E770DD">
        <w:rPr>
          <w:rFonts w:ascii="Minion Pro" w:hAnsi="Minion Pro" w:cstheme="majorBidi"/>
          <w:sz w:val="22"/>
          <w:szCs w:val="22"/>
        </w:rPr>
        <w:lastRenderedPageBreak/>
        <w:t>влияния на состояние биотопов (местообитаний) водных организмов, выделяются следующие виды агентов засорения:</w:t>
      </w:r>
    </w:p>
    <w:p w:rsidR="00702513" w:rsidRPr="00E770DD" w:rsidRDefault="00702513" w:rsidP="00F77304">
      <w:pPr>
        <w:pStyle w:val="af1"/>
        <w:numPr>
          <w:ilvl w:val="0"/>
          <w:numId w:val="13"/>
        </w:numPr>
        <w:spacing w:line="257" w:lineRule="auto"/>
        <w:ind w:left="0" w:firstLine="0"/>
        <w:jc w:val="both"/>
        <w:rPr>
          <w:rFonts w:ascii="Minion Pro" w:hAnsi="Minion Pro" w:cstheme="majorBidi"/>
          <w:sz w:val="22"/>
          <w:szCs w:val="22"/>
        </w:rPr>
      </w:pPr>
      <w:r w:rsidRPr="00E770DD">
        <w:rPr>
          <w:rFonts w:ascii="Minion Pro" w:hAnsi="Minion Pro" w:cstheme="majorBidi"/>
          <w:sz w:val="22"/>
          <w:szCs w:val="22"/>
        </w:rPr>
        <w:t xml:space="preserve">биотопически </w:t>
      </w:r>
      <w:r w:rsidRPr="00A4080D">
        <w:rPr>
          <w:rFonts w:ascii="Minion Pro" w:hAnsi="Minion Pro" w:cstheme="majorBidi"/>
          <w:b/>
          <w:bCs/>
          <w:sz w:val="22"/>
          <w:szCs w:val="22"/>
        </w:rPr>
        <w:t>негативный</w:t>
      </w:r>
      <w:r w:rsidRPr="00E770DD">
        <w:rPr>
          <w:rFonts w:ascii="Minion Pro" w:hAnsi="Minion Pro" w:cstheme="majorBidi"/>
          <w:sz w:val="22"/>
          <w:szCs w:val="22"/>
        </w:rPr>
        <w:t xml:space="preserve"> – поступление таких агентов засорения приводит к тому, что его биотопы становятся непригодными для жизни организмов;</w:t>
      </w:r>
    </w:p>
    <w:p w:rsidR="00702513" w:rsidRPr="00E770DD" w:rsidRDefault="00702513" w:rsidP="00F77304">
      <w:pPr>
        <w:pStyle w:val="af1"/>
        <w:numPr>
          <w:ilvl w:val="0"/>
          <w:numId w:val="13"/>
        </w:numPr>
        <w:spacing w:line="257" w:lineRule="auto"/>
        <w:ind w:left="0" w:firstLine="0"/>
        <w:jc w:val="both"/>
        <w:rPr>
          <w:rFonts w:ascii="Minion Pro" w:hAnsi="Minion Pro" w:cstheme="majorBidi"/>
          <w:sz w:val="22"/>
          <w:szCs w:val="22"/>
        </w:rPr>
      </w:pPr>
      <w:r w:rsidRPr="00A4080D">
        <w:rPr>
          <w:rFonts w:ascii="Minion Pro" w:hAnsi="Minion Pro" w:cstheme="majorBidi"/>
          <w:b/>
          <w:bCs/>
          <w:sz w:val="22"/>
          <w:szCs w:val="22"/>
        </w:rPr>
        <w:t>малопригодный</w:t>
      </w:r>
      <w:r w:rsidRPr="00E770DD">
        <w:rPr>
          <w:rFonts w:ascii="Minion Pro" w:hAnsi="Minion Pro" w:cstheme="majorBidi"/>
          <w:sz w:val="22"/>
          <w:szCs w:val="22"/>
        </w:rPr>
        <w:t xml:space="preserve"> для заселения – водные организмы избегают селиться на поверхности подобных агентов засорения, вместе с тем, их присутствие в водном объекте не вызывает существенной перестройки его биотопов</w:t>
      </w:r>
      <w:r w:rsidR="00C31C69" w:rsidRPr="00E770DD">
        <w:rPr>
          <w:rFonts w:ascii="Minion Pro" w:hAnsi="Minion Pro" w:cstheme="majorBidi"/>
          <w:sz w:val="22"/>
          <w:szCs w:val="22"/>
        </w:rPr>
        <w:t>;</w:t>
      </w:r>
    </w:p>
    <w:p w:rsidR="00702513" w:rsidRPr="00E770DD" w:rsidRDefault="00702513" w:rsidP="00F77304">
      <w:pPr>
        <w:pStyle w:val="af1"/>
        <w:numPr>
          <w:ilvl w:val="0"/>
          <w:numId w:val="13"/>
        </w:numPr>
        <w:spacing w:line="257" w:lineRule="auto"/>
        <w:ind w:left="0" w:firstLine="0"/>
        <w:jc w:val="both"/>
        <w:rPr>
          <w:rFonts w:ascii="Minion Pro" w:hAnsi="Minion Pro" w:cstheme="majorBidi"/>
          <w:sz w:val="22"/>
          <w:szCs w:val="22"/>
        </w:rPr>
      </w:pPr>
      <w:r w:rsidRPr="00E770DD">
        <w:rPr>
          <w:rFonts w:ascii="Minion Pro" w:hAnsi="Minion Pro" w:cstheme="majorBidi"/>
          <w:sz w:val="22"/>
          <w:szCs w:val="22"/>
        </w:rPr>
        <w:t xml:space="preserve">биотопически </w:t>
      </w:r>
      <w:r w:rsidRPr="00A4080D">
        <w:rPr>
          <w:rFonts w:ascii="Minion Pro" w:hAnsi="Minion Pro" w:cstheme="majorBidi"/>
          <w:b/>
          <w:bCs/>
          <w:sz w:val="22"/>
          <w:szCs w:val="22"/>
        </w:rPr>
        <w:t>инертный</w:t>
      </w:r>
      <w:r w:rsidRPr="00E770DD">
        <w:rPr>
          <w:rFonts w:ascii="Minion Pro" w:hAnsi="Minion Pro" w:cstheme="majorBidi"/>
          <w:sz w:val="22"/>
          <w:szCs w:val="22"/>
        </w:rPr>
        <w:t xml:space="preserve"> – присутствие таких агентов засорения не вызывает принципиального изменения характера биотопов в водном объекте;</w:t>
      </w:r>
    </w:p>
    <w:p w:rsidR="00702513" w:rsidRPr="00E770DD" w:rsidRDefault="00702513" w:rsidP="00F77304">
      <w:pPr>
        <w:pStyle w:val="af1"/>
        <w:numPr>
          <w:ilvl w:val="0"/>
          <w:numId w:val="13"/>
        </w:numPr>
        <w:spacing w:line="257" w:lineRule="auto"/>
        <w:ind w:left="0" w:firstLine="0"/>
        <w:jc w:val="both"/>
        <w:rPr>
          <w:rFonts w:ascii="Minion Pro" w:hAnsi="Minion Pro" w:cstheme="majorBidi"/>
          <w:sz w:val="22"/>
          <w:szCs w:val="22"/>
        </w:rPr>
      </w:pPr>
      <w:r w:rsidRPr="00E770DD">
        <w:rPr>
          <w:rFonts w:ascii="Minion Pro" w:hAnsi="Minion Pro" w:cstheme="majorBidi"/>
          <w:sz w:val="22"/>
          <w:szCs w:val="22"/>
        </w:rPr>
        <w:t xml:space="preserve">биотопически </w:t>
      </w:r>
      <w:r w:rsidRPr="00A4080D">
        <w:rPr>
          <w:rFonts w:ascii="Minion Pro" w:hAnsi="Minion Pro" w:cstheme="majorBidi"/>
          <w:b/>
          <w:bCs/>
          <w:sz w:val="22"/>
          <w:szCs w:val="22"/>
        </w:rPr>
        <w:t>позитивный</w:t>
      </w:r>
      <w:r w:rsidRPr="00E770DD">
        <w:rPr>
          <w:rFonts w:ascii="Minion Pro" w:hAnsi="Minion Pro" w:cstheme="majorBidi"/>
          <w:sz w:val="22"/>
          <w:szCs w:val="22"/>
        </w:rPr>
        <w:t xml:space="preserve"> – поступление в водный объект данного агента засорения ведет к возникновению в нем новых биотопов и, как следствие, новых биоценозов, что </w:t>
      </w:r>
      <w:r w:rsidR="00C31C69" w:rsidRPr="00E770DD">
        <w:rPr>
          <w:rFonts w:ascii="Minion Pro" w:hAnsi="Minion Pro" w:cstheme="majorBidi"/>
          <w:sz w:val="22"/>
          <w:szCs w:val="22"/>
        </w:rPr>
        <w:t>приводит</w:t>
      </w:r>
      <w:r w:rsidRPr="00E770DD">
        <w:rPr>
          <w:rFonts w:ascii="Minion Pro" w:hAnsi="Minion Pro" w:cstheme="majorBidi"/>
          <w:sz w:val="22"/>
          <w:szCs w:val="22"/>
        </w:rPr>
        <w:t xml:space="preserve"> к повышению биоразнообразия и интенсификации процессов биологического самоочищения. Примером может служить образование сообщества перифитона на засоряющих предметах в водоеме с илистым дном, выполняющих функции «искусственных рифов».</w:t>
      </w:r>
    </w:p>
    <w:p w:rsidR="00026576" w:rsidRPr="00956045" w:rsidRDefault="00026576" w:rsidP="00DB144D">
      <w:pPr>
        <w:pStyle w:val="a5"/>
        <w:shd w:val="clear" w:color="auto" w:fill="D9D9D9" w:themeFill="background1" w:themeFillShade="D9"/>
        <w:spacing w:before="120" w:line="257" w:lineRule="auto"/>
        <w:jc w:val="both"/>
        <w:rPr>
          <w:rFonts w:ascii="Minion Pro" w:hAnsi="Minion Pro"/>
          <w:b/>
          <w:bCs/>
          <w:i w:val="0"/>
          <w:iCs w:val="0"/>
          <w:smallCaps/>
          <w:color w:val="auto"/>
          <w:spacing w:val="0"/>
          <w:sz w:val="22"/>
          <w:szCs w:val="22"/>
        </w:rPr>
      </w:pPr>
      <w:r w:rsidRPr="00956045">
        <w:rPr>
          <w:rFonts w:ascii="Minion Pro" w:hAnsi="Minion Pro"/>
          <w:b/>
          <w:bCs/>
          <w:i w:val="0"/>
          <w:iCs w:val="0"/>
          <w:smallCaps/>
          <w:color w:val="auto"/>
          <w:spacing w:val="0"/>
          <w:sz w:val="22"/>
          <w:szCs w:val="22"/>
        </w:rPr>
        <w:t xml:space="preserve">Литература к </w:t>
      </w:r>
      <w:r w:rsidR="00DB144D">
        <w:rPr>
          <w:rFonts w:ascii="Minion Pro" w:hAnsi="Minion Pro"/>
          <w:b/>
          <w:bCs/>
          <w:i w:val="0"/>
          <w:iCs w:val="0"/>
          <w:smallCaps/>
          <w:color w:val="auto"/>
          <w:spacing w:val="0"/>
          <w:sz w:val="22"/>
          <w:szCs w:val="22"/>
        </w:rPr>
        <w:t>разделу</w:t>
      </w:r>
    </w:p>
    <w:p w:rsidR="00054645" w:rsidRPr="00E770DD" w:rsidRDefault="00054645" w:rsidP="00F77304">
      <w:pPr>
        <w:spacing w:line="257" w:lineRule="auto"/>
        <w:jc w:val="both"/>
        <w:rPr>
          <w:rFonts w:ascii="Minion Pro" w:hAnsi="Minion Pro" w:cstheme="majorBidi"/>
          <w:sz w:val="22"/>
          <w:szCs w:val="22"/>
        </w:rPr>
      </w:pPr>
      <w:proofErr w:type="spellStart"/>
      <w:r w:rsidRPr="00E770DD">
        <w:rPr>
          <w:rFonts w:ascii="Minion Pro" w:hAnsi="Minion Pro" w:cstheme="majorBidi"/>
          <w:b/>
          <w:bCs/>
          <w:sz w:val="22"/>
          <w:szCs w:val="22"/>
        </w:rPr>
        <w:t>Бахарев</w:t>
      </w:r>
      <w:proofErr w:type="spellEnd"/>
      <w:r w:rsidRPr="00E770DD">
        <w:rPr>
          <w:rFonts w:ascii="Minion Pro" w:hAnsi="Minion Pro" w:cstheme="majorBidi"/>
          <w:b/>
          <w:bCs/>
          <w:sz w:val="22"/>
          <w:szCs w:val="22"/>
        </w:rPr>
        <w:t xml:space="preserve"> В.И.</w:t>
      </w:r>
      <w:r w:rsidRPr="00E770DD">
        <w:rPr>
          <w:rFonts w:ascii="Minion Pro" w:hAnsi="Minion Pro" w:cstheme="majorBidi"/>
          <w:sz w:val="22"/>
          <w:szCs w:val="22"/>
        </w:rPr>
        <w:t xml:space="preserve"> Проблемные вопросы экологического состояния окружающей среды прибрежных районов Мурманской области: Анализ проблемы ликвидации брошенных и затопленных судов в прибрежных районах Мурманской области как объектов экологической и навигационной опасности (на примере Кольского залива). Мурманск; Изд. Всемирного фонда дикой природы (WWF), 2005. 34 с.</w:t>
      </w:r>
    </w:p>
    <w:p w:rsidR="00054645" w:rsidRPr="00E770DD" w:rsidRDefault="00054645"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lastRenderedPageBreak/>
        <w:t>Безносов В.Н., Суздалева А.Л.</w:t>
      </w:r>
      <w:r w:rsidRPr="00E770DD">
        <w:rPr>
          <w:rFonts w:ascii="Minion Pro" w:hAnsi="Minion Pro" w:cstheme="majorBidi"/>
          <w:sz w:val="22"/>
          <w:szCs w:val="22"/>
        </w:rPr>
        <w:t xml:space="preserve"> Методика оценки засорения водных объектов // Доклады </w:t>
      </w:r>
      <w:proofErr w:type="spellStart"/>
      <w:r w:rsidRPr="00E770DD">
        <w:rPr>
          <w:rFonts w:ascii="Minion Pro" w:hAnsi="Minion Pro" w:cstheme="majorBidi"/>
          <w:sz w:val="22"/>
          <w:szCs w:val="22"/>
        </w:rPr>
        <w:t>Московск</w:t>
      </w:r>
      <w:proofErr w:type="spellEnd"/>
      <w:r w:rsidRPr="00E770DD">
        <w:rPr>
          <w:rFonts w:ascii="Minion Pro" w:hAnsi="Minion Pro" w:cstheme="majorBidi"/>
          <w:sz w:val="22"/>
          <w:szCs w:val="22"/>
        </w:rPr>
        <w:t>. об-ва испытателей природы. Т.36. М.: Изд-во ООО «</w:t>
      </w:r>
      <w:proofErr w:type="spellStart"/>
      <w:r w:rsidRPr="00E770DD">
        <w:rPr>
          <w:rFonts w:ascii="Minion Pro" w:hAnsi="Minion Pro" w:cstheme="majorBidi"/>
          <w:sz w:val="22"/>
          <w:szCs w:val="22"/>
        </w:rPr>
        <w:t>Графикон-принт</w:t>
      </w:r>
      <w:proofErr w:type="spellEnd"/>
      <w:r w:rsidRPr="00E770DD">
        <w:rPr>
          <w:rFonts w:ascii="Minion Pro" w:hAnsi="Minion Pro" w:cstheme="majorBidi"/>
          <w:sz w:val="22"/>
          <w:szCs w:val="22"/>
        </w:rPr>
        <w:t>», 2005. С.15-18.</w:t>
      </w:r>
    </w:p>
    <w:p w:rsidR="00054645" w:rsidRPr="00E770DD" w:rsidRDefault="00054645"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 xml:space="preserve">Виноградова Л.А., </w:t>
      </w:r>
      <w:proofErr w:type="spellStart"/>
      <w:r w:rsidRPr="00E770DD">
        <w:rPr>
          <w:rFonts w:ascii="Minion Pro" w:hAnsi="Minion Pro" w:cstheme="majorBidi"/>
          <w:b/>
          <w:bCs/>
          <w:sz w:val="22"/>
          <w:szCs w:val="22"/>
        </w:rPr>
        <w:t>Дерезюк</w:t>
      </w:r>
      <w:proofErr w:type="spellEnd"/>
      <w:r w:rsidRPr="00E770DD">
        <w:rPr>
          <w:rFonts w:ascii="Minion Pro" w:hAnsi="Minion Pro" w:cstheme="majorBidi"/>
          <w:b/>
          <w:bCs/>
          <w:sz w:val="22"/>
          <w:szCs w:val="22"/>
        </w:rPr>
        <w:t xml:space="preserve"> Н.В., Рязанова Л.Е.</w:t>
      </w:r>
      <w:r w:rsidRPr="00E770DD">
        <w:rPr>
          <w:rFonts w:ascii="Minion Pro" w:hAnsi="Minion Pro" w:cstheme="majorBidi"/>
          <w:sz w:val="22"/>
          <w:szCs w:val="22"/>
        </w:rPr>
        <w:t xml:space="preserve"> Результаты экологического мониторинга в районах сброса грунтов в северо-западной части Черного моря по данным 1986-1987 гг. // Океанографические аспекты охраны морей и океанов от химических загрязнений. М. : Гидрометеоиздат, 1990. С. 161-166.</w:t>
      </w:r>
    </w:p>
    <w:p w:rsidR="00054645" w:rsidRPr="00E770DD" w:rsidRDefault="00054645"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 xml:space="preserve">Виноградова Л.А., Фетисов Л.П., </w:t>
      </w:r>
      <w:proofErr w:type="spellStart"/>
      <w:r w:rsidRPr="00E770DD">
        <w:rPr>
          <w:rFonts w:ascii="Minion Pro" w:hAnsi="Minion Pro" w:cstheme="majorBidi"/>
          <w:b/>
          <w:bCs/>
          <w:sz w:val="22"/>
          <w:szCs w:val="22"/>
        </w:rPr>
        <w:t>Дерезюк</w:t>
      </w:r>
      <w:proofErr w:type="spellEnd"/>
      <w:r w:rsidRPr="00E770DD">
        <w:rPr>
          <w:rFonts w:ascii="Minion Pro" w:hAnsi="Minion Pro" w:cstheme="majorBidi"/>
          <w:b/>
          <w:bCs/>
          <w:sz w:val="22"/>
          <w:szCs w:val="22"/>
        </w:rPr>
        <w:t xml:space="preserve"> Н.В., Тишин А.В.</w:t>
      </w:r>
      <w:r w:rsidRPr="00E770DD">
        <w:rPr>
          <w:rFonts w:ascii="Minion Pro" w:hAnsi="Minion Pro" w:cstheme="majorBidi"/>
          <w:sz w:val="22"/>
          <w:szCs w:val="22"/>
        </w:rPr>
        <w:t xml:space="preserve"> Моделирова</w:t>
      </w:r>
      <w:r w:rsidRPr="00E770DD">
        <w:rPr>
          <w:rFonts w:ascii="Minion Pro" w:hAnsi="Minion Pro" w:cstheme="majorBidi"/>
          <w:sz w:val="22"/>
          <w:szCs w:val="22"/>
        </w:rPr>
        <w:softHyphen/>
        <w:t>ние влияния дампинга грунтов, содержащих биогенные элементы, на кислородный режим прибрежной зоны моря // Методология прогнозирования загрязнения океанов и морей. — М. : Гидрометеоиздат, 1986. С. 119-123.</w:t>
      </w:r>
    </w:p>
    <w:p w:rsidR="00054645" w:rsidRPr="00E770DD" w:rsidRDefault="00054645" w:rsidP="00F77304">
      <w:pPr>
        <w:spacing w:line="257" w:lineRule="auto"/>
        <w:jc w:val="both"/>
        <w:rPr>
          <w:rFonts w:ascii="Minion Pro" w:hAnsi="Minion Pro" w:cstheme="majorBidi"/>
          <w:sz w:val="22"/>
          <w:szCs w:val="22"/>
        </w:rPr>
      </w:pPr>
      <w:r w:rsidRPr="00E770DD">
        <w:rPr>
          <w:rFonts w:ascii="Minion Pro" w:hAnsi="Minion Pro" w:cstheme="majorBidi"/>
          <w:sz w:val="22"/>
          <w:szCs w:val="22"/>
        </w:rPr>
        <w:t>Искусственные рифы для рыбного хозяйства. Сб. науч. трудов ВНИРО. М.: ВНИРО, 1990. 237 с.</w:t>
      </w:r>
    </w:p>
    <w:p w:rsidR="00054645" w:rsidRPr="00E770DD" w:rsidRDefault="00054645"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 xml:space="preserve">Мишуков В.Ф., </w:t>
      </w:r>
      <w:proofErr w:type="spellStart"/>
      <w:r w:rsidRPr="00E770DD">
        <w:rPr>
          <w:rFonts w:ascii="Minion Pro" w:hAnsi="Minion Pro" w:cstheme="majorBidi"/>
          <w:b/>
          <w:bCs/>
          <w:sz w:val="22"/>
          <w:szCs w:val="22"/>
        </w:rPr>
        <w:t>Калинчук</w:t>
      </w:r>
      <w:proofErr w:type="spellEnd"/>
      <w:r w:rsidRPr="00E770DD">
        <w:rPr>
          <w:rFonts w:ascii="Minion Pro" w:hAnsi="Minion Pro" w:cstheme="majorBidi"/>
          <w:b/>
          <w:bCs/>
          <w:sz w:val="22"/>
          <w:szCs w:val="22"/>
        </w:rPr>
        <w:t xml:space="preserve"> В.В., Плотников В.В., </w:t>
      </w:r>
      <w:proofErr w:type="spellStart"/>
      <w:r w:rsidRPr="00E770DD">
        <w:rPr>
          <w:rFonts w:ascii="Minion Pro" w:hAnsi="Minion Pro" w:cstheme="majorBidi"/>
          <w:b/>
          <w:bCs/>
          <w:sz w:val="22"/>
          <w:szCs w:val="22"/>
        </w:rPr>
        <w:t>Войцыцкий</w:t>
      </w:r>
      <w:proofErr w:type="spellEnd"/>
      <w:r w:rsidRPr="00E770DD">
        <w:rPr>
          <w:rFonts w:ascii="Minion Pro" w:hAnsi="Minion Pro" w:cstheme="majorBidi"/>
          <w:b/>
          <w:bCs/>
          <w:sz w:val="22"/>
          <w:szCs w:val="22"/>
        </w:rPr>
        <w:t xml:space="preserve"> А.В.</w:t>
      </w:r>
      <w:r w:rsidRPr="00E770DD">
        <w:rPr>
          <w:rFonts w:ascii="Minion Pro" w:hAnsi="Minion Pro" w:cstheme="majorBidi"/>
          <w:sz w:val="22"/>
          <w:szCs w:val="22"/>
        </w:rPr>
        <w:t xml:space="preserve"> Влияние дампинга загрязненных грунтов на экологическое состояние прибрежных вод // Известия ТИНРО. 2009. Том 159. С.256-243</w:t>
      </w:r>
    </w:p>
    <w:p w:rsidR="00054645" w:rsidRPr="00E770DD" w:rsidRDefault="00054645"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Суздалева А.Л., Горюнова С.В.</w:t>
      </w:r>
      <w:r w:rsidRPr="00E770DD">
        <w:rPr>
          <w:rFonts w:ascii="Minion Pro" w:hAnsi="Minion Pro" w:cstheme="majorBidi"/>
          <w:sz w:val="22"/>
          <w:szCs w:val="22"/>
        </w:rPr>
        <w:t xml:space="preserve"> Техногенез и деградация поверхностных водных объектов. М.: ООО ИД «ЭНЕРГИЯ», 2014. 456 с.</w:t>
      </w:r>
    </w:p>
    <w:p w:rsidR="00026576" w:rsidRPr="00E770DD" w:rsidRDefault="00026576" w:rsidP="00F77304">
      <w:pPr>
        <w:shd w:val="clear" w:color="auto" w:fill="D9D9D9" w:themeFill="background1" w:themeFillShade="D9"/>
        <w:spacing w:before="120" w:line="257" w:lineRule="auto"/>
        <w:jc w:val="both"/>
        <w:rPr>
          <w:rFonts w:ascii="Minion Pro" w:hAnsi="Minion Pro" w:cstheme="majorBidi"/>
          <w:b/>
          <w:bCs/>
          <w:i/>
          <w:iCs/>
          <w:smallCaps/>
          <w:sz w:val="22"/>
          <w:szCs w:val="22"/>
        </w:rPr>
      </w:pPr>
      <w:r w:rsidRPr="00956045">
        <w:rPr>
          <w:rFonts w:ascii="Minion Pro" w:hAnsi="Minion Pro" w:cstheme="majorBidi"/>
          <w:b/>
          <w:bCs/>
          <w:smallCaps/>
          <w:sz w:val="22"/>
          <w:szCs w:val="22"/>
        </w:rPr>
        <w:t>Рекомендуемые темы</w:t>
      </w:r>
    </w:p>
    <w:p w:rsidR="00054645" w:rsidRPr="007F09B7" w:rsidRDefault="007F09B7" w:rsidP="00F77304">
      <w:pPr>
        <w:spacing w:line="257" w:lineRule="auto"/>
        <w:jc w:val="both"/>
        <w:rPr>
          <w:rFonts w:ascii="Minion Pro" w:hAnsi="Minion Pro" w:cstheme="majorBidi"/>
          <w:sz w:val="22"/>
          <w:szCs w:val="22"/>
        </w:rPr>
      </w:pPr>
      <w:r>
        <w:rPr>
          <w:rFonts w:ascii="Minion Pro" w:hAnsi="Minion Pro" w:cstheme="majorBidi"/>
          <w:sz w:val="22"/>
          <w:szCs w:val="22"/>
        </w:rPr>
        <w:t>1. </w:t>
      </w:r>
      <w:r w:rsidR="00054645" w:rsidRPr="007F09B7">
        <w:rPr>
          <w:rFonts w:ascii="Minion Pro" w:hAnsi="Minion Pro" w:cstheme="majorBidi"/>
          <w:sz w:val="22"/>
          <w:szCs w:val="22"/>
        </w:rPr>
        <w:t>Исследование процесса засорения конкретного водного объекта (идентификация источников засорения, агентов засорения и их характеристик) и оценка его экологических последствий.</w:t>
      </w:r>
    </w:p>
    <w:p w:rsidR="00054645" w:rsidRPr="007F09B7" w:rsidRDefault="007F09B7" w:rsidP="00F77304">
      <w:pPr>
        <w:spacing w:line="257" w:lineRule="auto"/>
        <w:jc w:val="both"/>
        <w:rPr>
          <w:rFonts w:ascii="Minion Pro" w:hAnsi="Minion Pro" w:cstheme="majorBidi"/>
          <w:sz w:val="22"/>
          <w:szCs w:val="22"/>
        </w:rPr>
      </w:pPr>
      <w:r>
        <w:rPr>
          <w:rFonts w:ascii="Minion Pro" w:hAnsi="Minion Pro" w:cstheme="majorBidi"/>
          <w:sz w:val="22"/>
          <w:szCs w:val="22"/>
        </w:rPr>
        <w:lastRenderedPageBreak/>
        <w:t>2. </w:t>
      </w:r>
      <w:r w:rsidR="00054645" w:rsidRPr="007F09B7">
        <w:rPr>
          <w:rFonts w:ascii="Minion Pro" w:hAnsi="Minion Pro" w:cstheme="majorBidi"/>
          <w:sz w:val="22"/>
          <w:szCs w:val="22"/>
        </w:rPr>
        <w:t>Методика прогноза засорения водных объектов при строительстве объектов гидроэнергетики.</w:t>
      </w:r>
    </w:p>
    <w:p w:rsidR="00054645" w:rsidRPr="007F09B7" w:rsidRDefault="00054645" w:rsidP="00F77304">
      <w:pPr>
        <w:spacing w:line="257" w:lineRule="auto"/>
        <w:jc w:val="both"/>
        <w:rPr>
          <w:rFonts w:ascii="Minion Pro" w:hAnsi="Minion Pro" w:cstheme="majorBidi"/>
          <w:sz w:val="22"/>
          <w:szCs w:val="22"/>
        </w:rPr>
      </w:pPr>
      <w:r w:rsidRPr="007F09B7">
        <w:rPr>
          <w:rFonts w:ascii="Minion Pro" w:hAnsi="Minion Pro" w:cstheme="majorBidi"/>
          <w:sz w:val="22"/>
          <w:szCs w:val="22"/>
        </w:rPr>
        <w:t xml:space="preserve">Методика оценки биотопического потенциала объекта засорения. </w:t>
      </w:r>
    </w:p>
    <w:p w:rsidR="00054645" w:rsidRPr="007F09B7" w:rsidRDefault="007F09B7" w:rsidP="00F77304">
      <w:pPr>
        <w:spacing w:line="257" w:lineRule="auto"/>
        <w:jc w:val="both"/>
        <w:rPr>
          <w:rFonts w:ascii="Minion Pro" w:hAnsi="Minion Pro" w:cstheme="majorBidi"/>
          <w:sz w:val="22"/>
          <w:szCs w:val="22"/>
        </w:rPr>
      </w:pPr>
      <w:r>
        <w:rPr>
          <w:rFonts w:ascii="Minion Pro" w:hAnsi="Minion Pro" w:cstheme="majorBidi"/>
          <w:sz w:val="22"/>
          <w:szCs w:val="22"/>
        </w:rPr>
        <w:t>3. </w:t>
      </w:r>
      <w:r w:rsidR="00054645" w:rsidRPr="007F09B7">
        <w:rPr>
          <w:rFonts w:ascii="Minion Pro" w:hAnsi="Minion Pro" w:cstheme="majorBidi"/>
          <w:sz w:val="22"/>
          <w:szCs w:val="22"/>
        </w:rPr>
        <w:t>Оценка роли засоряющих объектов в водной экосистеме.</w:t>
      </w:r>
    </w:p>
    <w:p w:rsidR="00054645" w:rsidRDefault="007F09B7" w:rsidP="00F77304">
      <w:pPr>
        <w:spacing w:line="257" w:lineRule="auto"/>
        <w:jc w:val="both"/>
        <w:rPr>
          <w:rFonts w:ascii="Minion Pro" w:hAnsi="Minion Pro" w:cstheme="majorBidi"/>
          <w:sz w:val="22"/>
          <w:szCs w:val="22"/>
        </w:rPr>
      </w:pPr>
      <w:r>
        <w:rPr>
          <w:rFonts w:ascii="Minion Pro" w:hAnsi="Minion Pro" w:cstheme="majorBidi"/>
          <w:sz w:val="22"/>
          <w:szCs w:val="22"/>
        </w:rPr>
        <w:t>4. </w:t>
      </w:r>
      <w:r w:rsidR="00054645" w:rsidRPr="007F09B7">
        <w:rPr>
          <w:rFonts w:ascii="Minion Pro" w:hAnsi="Minion Pro" w:cstheme="majorBidi"/>
          <w:sz w:val="22"/>
          <w:szCs w:val="22"/>
        </w:rPr>
        <w:t>Методика расчета количественных показателей пылевидно-пленочного мусора на базе данных по содержанию и составу аэрозолей приземном слое воздуха.</w:t>
      </w:r>
    </w:p>
    <w:p w:rsidR="007F09B7" w:rsidRPr="007F09B7" w:rsidRDefault="007F09B7" w:rsidP="00F77304">
      <w:pPr>
        <w:pBdr>
          <w:bottom w:val="double" w:sz="4" w:space="1" w:color="auto"/>
        </w:pBdr>
        <w:spacing w:before="240" w:line="257" w:lineRule="auto"/>
        <w:jc w:val="both"/>
        <w:rPr>
          <w:rFonts w:ascii="Minion Pro" w:hAnsi="Minion Pro" w:cstheme="majorBidi"/>
          <w:sz w:val="22"/>
          <w:szCs w:val="22"/>
        </w:rPr>
      </w:pPr>
    </w:p>
    <w:p w:rsidR="002C3267" w:rsidRPr="00E770DD" w:rsidRDefault="002C3267" w:rsidP="00F77304">
      <w:pPr>
        <w:pStyle w:val="1"/>
        <w:spacing w:before="240" w:after="240" w:line="257" w:lineRule="auto"/>
        <w:jc w:val="both"/>
        <w:rPr>
          <w:rFonts w:ascii="Minion Pro" w:hAnsi="Minion Pro"/>
          <w:smallCaps/>
          <w:color w:val="auto"/>
          <w:sz w:val="22"/>
          <w:szCs w:val="22"/>
        </w:rPr>
      </w:pPr>
      <w:bookmarkStart w:id="24" w:name="_Toc434677688"/>
      <w:r w:rsidRPr="00E770DD">
        <w:rPr>
          <w:rFonts w:ascii="Minion Pro" w:hAnsi="Minion Pro"/>
          <w:smallCaps/>
          <w:color w:val="auto"/>
          <w:sz w:val="22"/>
          <w:szCs w:val="22"/>
        </w:rPr>
        <w:t>2</w:t>
      </w:r>
      <w:r w:rsidR="005C2671" w:rsidRPr="00E770DD">
        <w:rPr>
          <w:rFonts w:ascii="Minion Pro" w:hAnsi="Minion Pro"/>
          <w:smallCaps/>
          <w:color w:val="auto"/>
          <w:sz w:val="22"/>
          <w:szCs w:val="22"/>
        </w:rPr>
        <w:t>3</w:t>
      </w:r>
      <w:r w:rsidRPr="00E770DD">
        <w:rPr>
          <w:rFonts w:ascii="Minion Pro" w:hAnsi="Minion Pro"/>
          <w:smallCaps/>
          <w:color w:val="auto"/>
          <w:sz w:val="22"/>
          <w:szCs w:val="22"/>
        </w:rPr>
        <w:t>. Вторичное загрязнение водных объектов</w:t>
      </w:r>
      <w:bookmarkEnd w:id="24"/>
    </w:p>
    <w:p w:rsidR="002C3267" w:rsidRPr="00E770DD" w:rsidRDefault="002C3267" w:rsidP="00A85791">
      <w:pPr>
        <w:pStyle w:val="a5"/>
        <w:spacing w:before="120" w:line="257" w:lineRule="auto"/>
        <w:rPr>
          <w:rFonts w:ascii="Minion Pro" w:hAnsi="Minion Pro"/>
          <w:b/>
          <w:bCs/>
          <w:i w:val="0"/>
          <w:iCs w:val="0"/>
          <w:smallCaps/>
          <w:color w:val="auto"/>
          <w:spacing w:val="0"/>
          <w:sz w:val="22"/>
          <w:szCs w:val="22"/>
        </w:rPr>
      </w:pPr>
      <w:r w:rsidRPr="00E770DD">
        <w:rPr>
          <w:rFonts w:ascii="Minion Pro" w:hAnsi="Minion Pro"/>
          <w:b/>
          <w:bCs/>
          <w:i w:val="0"/>
          <w:iCs w:val="0"/>
          <w:smallCaps/>
          <w:color w:val="auto"/>
          <w:spacing w:val="0"/>
          <w:sz w:val="22"/>
          <w:szCs w:val="22"/>
        </w:rPr>
        <w:t>Процесс вторичного загрязнения окружающей среды</w:t>
      </w:r>
    </w:p>
    <w:p w:rsidR="002C3267" w:rsidRPr="00E770DD" w:rsidRDefault="002C3267" w:rsidP="00F77304">
      <w:pPr>
        <w:spacing w:line="257" w:lineRule="auto"/>
        <w:ind w:firstLine="284"/>
        <w:jc w:val="both"/>
        <w:rPr>
          <w:rFonts w:ascii="Minion Pro" w:hAnsi="Minion Pro" w:cstheme="majorBidi"/>
          <w:sz w:val="22"/>
          <w:szCs w:val="22"/>
        </w:rPr>
      </w:pPr>
      <w:r w:rsidRPr="00E770DD">
        <w:rPr>
          <w:rFonts w:ascii="Minion Pro" w:hAnsi="Minion Pro" w:cstheme="majorBidi"/>
          <w:sz w:val="22"/>
          <w:szCs w:val="22"/>
        </w:rPr>
        <w:t>Под этим термином понимают образование опасных загрязнителей в ходе физико-химических и биологических процессов, идущих непосредственно в окружающей среде. Эти вещества, возникшие не в ходе человеческой деятельности (как традиционно понимаемые «первичные» загрязнители), а без ее непосредственного воздействия</w:t>
      </w:r>
      <w:r w:rsidR="0054256E" w:rsidRPr="00E770DD">
        <w:rPr>
          <w:rFonts w:ascii="Minion Pro" w:hAnsi="Minion Pro" w:cstheme="majorBidi"/>
          <w:sz w:val="22"/>
          <w:szCs w:val="22"/>
        </w:rPr>
        <w:t>,</w:t>
      </w:r>
      <w:r w:rsidRPr="00E770DD">
        <w:rPr>
          <w:rFonts w:ascii="Minion Pro" w:hAnsi="Minion Pro" w:cstheme="majorBidi"/>
          <w:sz w:val="22"/>
          <w:szCs w:val="22"/>
        </w:rPr>
        <w:t xml:space="preserve"> можно обозначить как </w:t>
      </w:r>
      <w:r w:rsidRPr="00E770DD">
        <w:rPr>
          <w:rFonts w:ascii="Minion Pro" w:hAnsi="Minion Pro" w:cstheme="majorBidi"/>
          <w:b/>
          <w:bCs/>
          <w:sz w:val="22"/>
          <w:szCs w:val="22"/>
        </w:rPr>
        <w:t>«агенты вторичного загрязнения окружающей среды»</w:t>
      </w:r>
      <w:r w:rsidRPr="00E770DD">
        <w:rPr>
          <w:rFonts w:ascii="Minion Pro" w:hAnsi="Minion Pro" w:cstheme="majorBidi"/>
          <w:sz w:val="22"/>
          <w:szCs w:val="22"/>
        </w:rPr>
        <w:t xml:space="preserve">. Вторичным загрязнением обозначается весьма широкий круг процессов и явлений, обладающих различной степенью экологической опасности. Так, в качестве примера вторичного загрязнения атмосферы рассматривают </w:t>
      </w:r>
      <w:r w:rsidRPr="00DF1769">
        <w:rPr>
          <w:rFonts w:ascii="Minion Pro" w:hAnsi="Minion Pro" w:cstheme="majorBidi"/>
          <w:sz w:val="22"/>
          <w:szCs w:val="22"/>
        </w:rPr>
        <w:t>возникновение</w:t>
      </w:r>
      <w:r w:rsidR="0054256E" w:rsidRPr="00DF1769">
        <w:rPr>
          <w:rFonts w:ascii="Minion Pro" w:hAnsi="Minion Pro" w:cstheme="majorBidi"/>
          <w:sz w:val="22"/>
          <w:szCs w:val="22"/>
        </w:rPr>
        <w:t>,</w:t>
      </w:r>
      <w:r w:rsidRPr="00DF1769">
        <w:rPr>
          <w:rFonts w:ascii="Minion Pro" w:hAnsi="Minion Pro" w:cstheme="majorBidi"/>
          <w:sz w:val="22"/>
          <w:szCs w:val="22"/>
        </w:rPr>
        <w:t xml:space="preserve"> так называемого</w:t>
      </w:r>
      <w:r w:rsidR="0054256E" w:rsidRPr="00DF1769">
        <w:rPr>
          <w:rFonts w:ascii="Minion Pro" w:hAnsi="Minion Pro" w:cstheme="majorBidi"/>
          <w:sz w:val="22"/>
          <w:szCs w:val="22"/>
        </w:rPr>
        <w:t>,</w:t>
      </w:r>
      <w:r w:rsidRPr="00E770DD">
        <w:rPr>
          <w:rFonts w:ascii="Minion Pro" w:hAnsi="Minion Pro" w:cstheme="majorBidi"/>
          <w:sz w:val="22"/>
          <w:szCs w:val="22"/>
        </w:rPr>
        <w:t xml:space="preserve"> «фотохимического смога». Он является результатом окисления (разложения) под воздействием солнечной радиации различных вредных примесей в атмосфере (агентов ее первичного загрязнения). В ходе данного процесса в воздушной среде возникают новые более токсичные вещества, названные в </w:t>
      </w:r>
      <w:r w:rsidRPr="00E770DD">
        <w:rPr>
          <w:rFonts w:ascii="Minion Pro" w:hAnsi="Minion Pro" w:cstheme="majorBidi"/>
          <w:sz w:val="22"/>
          <w:szCs w:val="22"/>
        </w:rPr>
        <w:lastRenderedPageBreak/>
        <w:t xml:space="preserve">совокупности фотооксидантами. Одновременно вторичным загрязнением называют процесс микробиологического разложения опавших листьев, накапливающихся в пруду, приводящий к ухудшению качества его вод. Как случай вторичного загрязнения почв можно рассматривать трансформацию попадающих в них ароматических углеводородов в значительно более опасные для здоровья человека фенолы, которые впоследствии загрязняют подземные воды, использующиеся в бытовых целях. Анализ научной литературы позволяет сделать заключение, что значение процессов вторичного загрязнения в обозримом будущем будет неуклонно возрастать, вследствие появления новых видов загрязнителей и концентрации производства. Уже сейчас </w:t>
      </w:r>
      <w:r w:rsidR="0054256E" w:rsidRPr="00E770DD">
        <w:rPr>
          <w:rFonts w:ascii="Minion Pro" w:hAnsi="Minion Pro" w:cstheme="majorBidi"/>
          <w:sz w:val="22"/>
          <w:szCs w:val="22"/>
        </w:rPr>
        <w:t xml:space="preserve">– </w:t>
      </w:r>
      <w:r w:rsidRPr="00E770DD">
        <w:rPr>
          <w:rFonts w:ascii="Minion Pro" w:hAnsi="Minion Pro" w:cstheme="majorBidi"/>
          <w:sz w:val="22"/>
          <w:szCs w:val="22"/>
        </w:rPr>
        <w:t xml:space="preserve">это один из важных факторов, которой необходимо учитывать при оценке </w:t>
      </w:r>
      <w:r w:rsidRPr="007E1C3F">
        <w:rPr>
          <w:rFonts w:ascii="Minion Pro" w:hAnsi="Minion Pro" w:cstheme="majorBidi"/>
          <w:sz w:val="22"/>
          <w:szCs w:val="22"/>
        </w:rPr>
        <w:t xml:space="preserve">техногенеза и деградации </w:t>
      </w:r>
      <w:r w:rsidRPr="00E770DD">
        <w:rPr>
          <w:rFonts w:ascii="Minion Pro" w:hAnsi="Minion Pro" w:cstheme="majorBidi"/>
          <w:sz w:val="22"/>
          <w:szCs w:val="22"/>
        </w:rPr>
        <w:t>окружающей среды.</w:t>
      </w:r>
    </w:p>
    <w:p w:rsidR="002C3267" w:rsidRPr="00E770DD" w:rsidRDefault="002C3267" w:rsidP="00A85791">
      <w:pPr>
        <w:pStyle w:val="a5"/>
        <w:spacing w:before="120" w:line="257" w:lineRule="auto"/>
        <w:rPr>
          <w:rFonts w:ascii="Minion Pro" w:hAnsi="Minion Pro"/>
          <w:b/>
          <w:bCs/>
          <w:i w:val="0"/>
          <w:iCs w:val="0"/>
          <w:smallCaps/>
          <w:color w:val="auto"/>
          <w:spacing w:val="0"/>
          <w:sz w:val="22"/>
          <w:szCs w:val="22"/>
        </w:rPr>
      </w:pPr>
      <w:r w:rsidRPr="00E770DD">
        <w:rPr>
          <w:rFonts w:ascii="Minion Pro" w:hAnsi="Minion Pro"/>
          <w:b/>
          <w:bCs/>
          <w:i w:val="0"/>
          <w:iCs w:val="0"/>
          <w:smallCaps/>
          <w:color w:val="auto"/>
          <w:spacing w:val="0"/>
          <w:sz w:val="22"/>
          <w:szCs w:val="22"/>
        </w:rPr>
        <w:t>Общая схема вторичного загрязнения</w:t>
      </w:r>
    </w:p>
    <w:p w:rsidR="0054256E" w:rsidRPr="00E770DD" w:rsidRDefault="002C3267" w:rsidP="00F77304">
      <w:pPr>
        <w:spacing w:line="257" w:lineRule="auto"/>
        <w:ind w:firstLine="284"/>
        <w:jc w:val="both"/>
        <w:rPr>
          <w:rFonts w:ascii="Minion Pro" w:hAnsi="Minion Pro" w:cstheme="majorBidi"/>
          <w:sz w:val="22"/>
          <w:szCs w:val="22"/>
        </w:rPr>
      </w:pPr>
      <w:r w:rsidRPr="00E770DD">
        <w:rPr>
          <w:rFonts w:ascii="Minion Pro" w:hAnsi="Minion Pro" w:cstheme="majorBidi"/>
          <w:sz w:val="22"/>
          <w:szCs w:val="22"/>
        </w:rPr>
        <w:t>Все многообразие процессов вторичного загрязнения можно рассматривать как единую категорию явлений</w:t>
      </w:r>
      <w:r w:rsidR="0054256E" w:rsidRPr="00E770DD">
        <w:rPr>
          <w:rFonts w:ascii="Minion Pro" w:hAnsi="Minion Pro" w:cstheme="majorBidi"/>
          <w:sz w:val="22"/>
          <w:szCs w:val="22"/>
        </w:rPr>
        <w:t>,</w:t>
      </w:r>
      <w:r w:rsidRPr="00E770DD">
        <w:rPr>
          <w:rFonts w:ascii="Minion Pro" w:hAnsi="Minion Pro" w:cstheme="majorBidi"/>
          <w:sz w:val="22"/>
          <w:szCs w:val="22"/>
        </w:rPr>
        <w:t xml:space="preserve"> благодаря общей схеме причинно-следственных связей</w:t>
      </w:r>
      <w:r w:rsidR="0054256E" w:rsidRPr="00E770DD">
        <w:rPr>
          <w:rFonts w:ascii="Minion Pro" w:hAnsi="Minion Pro" w:cstheme="majorBidi"/>
          <w:sz w:val="22"/>
          <w:szCs w:val="22"/>
        </w:rPr>
        <w:t>,</w:t>
      </w:r>
      <w:r w:rsidRPr="00E770DD">
        <w:rPr>
          <w:rFonts w:ascii="Minion Pro" w:hAnsi="Minion Pro" w:cstheme="majorBidi"/>
          <w:sz w:val="22"/>
          <w:szCs w:val="22"/>
        </w:rPr>
        <w:t xml:space="preserve"> обуславливающих эти событи</w:t>
      </w:r>
      <w:r w:rsidR="0054256E" w:rsidRPr="00E770DD">
        <w:rPr>
          <w:rFonts w:ascii="Minion Pro" w:hAnsi="Minion Pro" w:cstheme="majorBidi"/>
          <w:sz w:val="22"/>
          <w:szCs w:val="22"/>
        </w:rPr>
        <w:t>я</w:t>
      </w:r>
      <w:r w:rsidRPr="00E770DD">
        <w:rPr>
          <w:rFonts w:ascii="Minion Pro" w:hAnsi="Minion Pro" w:cstheme="majorBidi"/>
          <w:sz w:val="22"/>
          <w:szCs w:val="22"/>
        </w:rPr>
        <w:t xml:space="preserve">. В простейшей форме </w:t>
      </w:r>
      <w:r w:rsidRPr="00A4080D">
        <w:rPr>
          <w:rFonts w:ascii="Minion Pro" w:hAnsi="Minion Pro" w:cstheme="majorBidi"/>
          <w:sz w:val="22"/>
          <w:szCs w:val="22"/>
        </w:rPr>
        <w:t>«</w:t>
      </w:r>
      <w:r w:rsidRPr="00E770DD">
        <w:rPr>
          <w:rFonts w:ascii="Minion Pro" w:hAnsi="Minion Pro" w:cstheme="majorBidi"/>
          <w:b/>
          <w:bCs/>
          <w:sz w:val="22"/>
          <w:szCs w:val="22"/>
        </w:rPr>
        <w:t>общую схему вторичного загрязнения</w:t>
      </w:r>
      <w:r w:rsidRPr="00A4080D">
        <w:rPr>
          <w:rFonts w:ascii="Minion Pro" w:hAnsi="Minion Pro" w:cstheme="majorBidi"/>
          <w:sz w:val="22"/>
          <w:szCs w:val="22"/>
        </w:rPr>
        <w:t>»</w:t>
      </w:r>
      <w:r w:rsidRPr="00E770DD">
        <w:rPr>
          <w:rFonts w:ascii="Minion Pro" w:hAnsi="Minion Pro" w:cstheme="majorBidi"/>
          <w:sz w:val="22"/>
          <w:szCs w:val="22"/>
        </w:rPr>
        <w:t xml:space="preserve"> можно описать в виде следующих этапов: </w:t>
      </w:r>
    </w:p>
    <w:p w:rsidR="0054256E" w:rsidRPr="00E770DD" w:rsidRDefault="002C3267" w:rsidP="00F77304">
      <w:pPr>
        <w:pStyle w:val="af1"/>
        <w:numPr>
          <w:ilvl w:val="0"/>
          <w:numId w:val="54"/>
        </w:numPr>
        <w:spacing w:line="257" w:lineRule="auto"/>
        <w:ind w:left="0" w:firstLine="0"/>
        <w:jc w:val="both"/>
        <w:rPr>
          <w:rFonts w:ascii="Minion Pro" w:hAnsi="Minion Pro" w:cstheme="majorBidi"/>
          <w:sz w:val="22"/>
          <w:szCs w:val="22"/>
        </w:rPr>
      </w:pPr>
      <w:r w:rsidRPr="00E770DD">
        <w:rPr>
          <w:rFonts w:ascii="Minion Pro" w:hAnsi="Minion Pro" w:cstheme="majorBidi"/>
          <w:sz w:val="22"/>
          <w:szCs w:val="22"/>
        </w:rPr>
        <w:t>поступление в среду веществ, из которых впоследствии образуются агенты вторичного загрязнения</w:t>
      </w:r>
      <w:r w:rsidR="00641209" w:rsidRPr="00E770DD">
        <w:rPr>
          <w:rFonts w:ascii="Minion Pro" w:hAnsi="Minion Pro" w:cstheme="majorBidi"/>
          <w:sz w:val="22"/>
          <w:szCs w:val="22"/>
        </w:rPr>
        <w:t>, которые</w:t>
      </w:r>
      <w:r w:rsidRPr="00E770DD">
        <w:rPr>
          <w:rFonts w:ascii="Minion Pro" w:hAnsi="Minion Pro" w:cstheme="majorBidi"/>
          <w:sz w:val="22"/>
          <w:szCs w:val="22"/>
        </w:rPr>
        <w:t xml:space="preserve">  можно обозначить как </w:t>
      </w:r>
      <w:r w:rsidRPr="00A4080D">
        <w:rPr>
          <w:rFonts w:ascii="Minion Pro" w:hAnsi="Minion Pro" w:cstheme="majorBidi"/>
          <w:sz w:val="22"/>
          <w:szCs w:val="22"/>
        </w:rPr>
        <w:t>«</w:t>
      </w:r>
      <w:r w:rsidRPr="00E770DD">
        <w:rPr>
          <w:rFonts w:ascii="Minion Pro" w:hAnsi="Minion Pro" w:cstheme="majorBidi"/>
          <w:b/>
          <w:bCs/>
          <w:sz w:val="22"/>
          <w:szCs w:val="22"/>
        </w:rPr>
        <w:t>протоагенты вторичного загрязнения</w:t>
      </w:r>
      <w:r w:rsidRPr="00A4080D">
        <w:rPr>
          <w:rFonts w:ascii="Minion Pro" w:hAnsi="Minion Pro" w:cstheme="majorBidi"/>
          <w:sz w:val="22"/>
          <w:szCs w:val="22"/>
        </w:rPr>
        <w:t>»</w:t>
      </w:r>
      <w:r w:rsidRPr="00E770DD">
        <w:rPr>
          <w:rFonts w:ascii="Minion Pro" w:hAnsi="Minion Pro" w:cstheme="majorBidi"/>
          <w:sz w:val="22"/>
          <w:szCs w:val="22"/>
        </w:rPr>
        <w:t>;</w:t>
      </w:r>
    </w:p>
    <w:p w:rsidR="0054256E" w:rsidRPr="00E770DD" w:rsidRDefault="002C3267" w:rsidP="00F77304">
      <w:pPr>
        <w:pStyle w:val="af1"/>
        <w:numPr>
          <w:ilvl w:val="0"/>
          <w:numId w:val="54"/>
        </w:numPr>
        <w:spacing w:line="257" w:lineRule="auto"/>
        <w:ind w:left="0" w:firstLine="0"/>
        <w:jc w:val="both"/>
        <w:rPr>
          <w:rFonts w:ascii="Minion Pro" w:hAnsi="Minion Pro" w:cstheme="majorBidi"/>
          <w:sz w:val="22"/>
          <w:szCs w:val="22"/>
        </w:rPr>
      </w:pPr>
      <w:r w:rsidRPr="00E770DD">
        <w:rPr>
          <w:rFonts w:ascii="Minion Pro" w:hAnsi="Minion Pro" w:cstheme="majorBidi"/>
          <w:sz w:val="22"/>
          <w:szCs w:val="22"/>
        </w:rPr>
        <w:t xml:space="preserve">возникновение условий для трансформации протоагентов вторичного загрязнения в более токсичные (экологически опасные) вещества; </w:t>
      </w:r>
    </w:p>
    <w:p w:rsidR="002C3267" w:rsidRPr="00E770DD" w:rsidRDefault="002C3267" w:rsidP="00F77304">
      <w:pPr>
        <w:pStyle w:val="af1"/>
        <w:numPr>
          <w:ilvl w:val="0"/>
          <w:numId w:val="54"/>
        </w:numPr>
        <w:spacing w:line="257" w:lineRule="auto"/>
        <w:ind w:left="0" w:firstLine="0"/>
        <w:jc w:val="both"/>
        <w:rPr>
          <w:rFonts w:ascii="Minion Pro" w:hAnsi="Minion Pro" w:cstheme="majorBidi"/>
          <w:sz w:val="22"/>
          <w:szCs w:val="22"/>
        </w:rPr>
      </w:pPr>
      <w:r w:rsidRPr="00E770DD">
        <w:rPr>
          <w:rFonts w:ascii="Minion Pro" w:hAnsi="Minion Pro" w:cstheme="majorBidi"/>
          <w:sz w:val="22"/>
          <w:szCs w:val="22"/>
        </w:rPr>
        <w:t xml:space="preserve">накопление в среде агентов вторичного загрязнения до уровня, оказывающего значимое воздействие на человека и </w:t>
      </w:r>
      <w:r w:rsidRPr="00E770DD">
        <w:rPr>
          <w:rFonts w:ascii="Minion Pro" w:hAnsi="Minion Pro" w:cstheme="majorBidi"/>
          <w:sz w:val="22"/>
          <w:szCs w:val="22"/>
        </w:rPr>
        <w:lastRenderedPageBreak/>
        <w:t>другие организмы, т.е. собственно вторичное загрязнение среды</w:t>
      </w:r>
      <w:r w:rsidR="00641209" w:rsidRPr="00E770DD">
        <w:rPr>
          <w:rFonts w:ascii="Minion Pro" w:hAnsi="Minion Pro" w:cstheme="majorBidi"/>
          <w:sz w:val="22"/>
          <w:szCs w:val="22"/>
        </w:rPr>
        <w:t>,</w:t>
      </w:r>
      <w:r w:rsidRPr="00E770DD">
        <w:rPr>
          <w:rFonts w:ascii="Minion Pro" w:hAnsi="Minion Pro" w:cstheme="majorBidi"/>
          <w:sz w:val="22"/>
          <w:szCs w:val="22"/>
        </w:rPr>
        <w:t xml:space="preserve"> точнее</w:t>
      </w:r>
      <w:r w:rsidR="00641209" w:rsidRPr="00E770DD">
        <w:rPr>
          <w:rFonts w:ascii="Minion Pro" w:hAnsi="Minion Pro" w:cstheme="majorBidi"/>
          <w:sz w:val="22"/>
          <w:szCs w:val="22"/>
        </w:rPr>
        <w:t>,</w:t>
      </w:r>
      <w:r w:rsidRPr="00E770DD">
        <w:rPr>
          <w:rFonts w:ascii="Minion Pro" w:hAnsi="Minion Pro" w:cstheme="majorBidi"/>
          <w:sz w:val="22"/>
          <w:szCs w:val="22"/>
        </w:rPr>
        <w:t xml:space="preserve"> его ощутимый результат. </w:t>
      </w:r>
    </w:p>
    <w:p w:rsidR="002C3267" w:rsidRPr="00E770DD" w:rsidRDefault="002C3267" w:rsidP="00A85791">
      <w:pPr>
        <w:pStyle w:val="a5"/>
        <w:spacing w:before="120" w:line="257" w:lineRule="auto"/>
        <w:rPr>
          <w:rFonts w:ascii="Minion Pro" w:hAnsi="Minion Pro"/>
          <w:b/>
          <w:bCs/>
          <w:i w:val="0"/>
          <w:iCs w:val="0"/>
          <w:smallCaps/>
          <w:color w:val="auto"/>
          <w:spacing w:val="0"/>
          <w:sz w:val="22"/>
          <w:szCs w:val="22"/>
        </w:rPr>
      </w:pPr>
      <w:r w:rsidRPr="00E770DD">
        <w:rPr>
          <w:rFonts w:ascii="Minion Pro" w:hAnsi="Minion Pro"/>
          <w:b/>
          <w:bCs/>
          <w:i w:val="0"/>
          <w:iCs w:val="0"/>
          <w:smallCaps/>
          <w:color w:val="auto"/>
          <w:spacing w:val="0"/>
          <w:sz w:val="22"/>
          <w:szCs w:val="22"/>
        </w:rPr>
        <w:t xml:space="preserve">Вторичное загрязнение как процесс, развивающийся </w:t>
      </w:r>
      <w:r w:rsidR="00A85791">
        <w:rPr>
          <w:rFonts w:ascii="Minion Pro" w:hAnsi="Minion Pro"/>
          <w:b/>
          <w:bCs/>
          <w:i w:val="0"/>
          <w:iCs w:val="0"/>
          <w:smallCaps/>
          <w:color w:val="auto"/>
          <w:spacing w:val="0"/>
          <w:sz w:val="22"/>
          <w:szCs w:val="22"/>
        </w:rPr>
        <w:br/>
      </w:r>
      <w:r w:rsidRPr="00E770DD">
        <w:rPr>
          <w:rFonts w:ascii="Minion Pro" w:hAnsi="Minion Pro"/>
          <w:b/>
          <w:bCs/>
          <w:i w:val="0"/>
          <w:iCs w:val="0"/>
          <w:smallCaps/>
          <w:color w:val="auto"/>
          <w:spacing w:val="0"/>
          <w:sz w:val="22"/>
          <w:szCs w:val="22"/>
        </w:rPr>
        <w:t>на уров</w:t>
      </w:r>
      <w:r w:rsidR="0054256E" w:rsidRPr="00E770DD">
        <w:rPr>
          <w:rFonts w:ascii="Minion Pro" w:hAnsi="Minion Pro"/>
          <w:b/>
          <w:bCs/>
          <w:i w:val="0"/>
          <w:iCs w:val="0"/>
          <w:smallCaps/>
          <w:color w:val="auto"/>
          <w:spacing w:val="0"/>
          <w:sz w:val="22"/>
          <w:szCs w:val="22"/>
        </w:rPr>
        <w:t>не природно-технической системы</w:t>
      </w:r>
    </w:p>
    <w:p w:rsidR="002C3267" w:rsidRPr="00E770DD" w:rsidRDefault="002C3267" w:rsidP="00F77304">
      <w:pPr>
        <w:spacing w:line="257" w:lineRule="auto"/>
        <w:ind w:firstLine="284"/>
        <w:jc w:val="both"/>
        <w:rPr>
          <w:rFonts w:ascii="Minion Pro" w:hAnsi="Minion Pro" w:cstheme="majorBidi"/>
          <w:sz w:val="22"/>
          <w:szCs w:val="22"/>
        </w:rPr>
      </w:pPr>
      <w:r w:rsidRPr="00E770DD">
        <w:rPr>
          <w:rFonts w:ascii="Minion Pro" w:hAnsi="Minion Pro" w:cstheme="majorBidi"/>
          <w:sz w:val="22"/>
          <w:szCs w:val="22"/>
        </w:rPr>
        <w:t>Как свидетельствуют многочисленные примеры, последствия вторичного загрязнение среды могут носить весьма тяж</w:t>
      </w:r>
      <w:r w:rsidR="0054256E" w:rsidRPr="00E770DD">
        <w:rPr>
          <w:rFonts w:ascii="Minion Pro" w:hAnsi="Minion Pro" w:cstheme="majorBidi"/>
          <w:sz w:val="22"/>
          <w:szCs w:val="22"/>
        </w:rPr>
        <w:t>елый</w:t>
      </w:r>
      <w:r w:rsidRPr="00E770DD">
        <w:rPr>
          <w:rFonts w:ascii="Minion Pro" w:hAnsi="Minion Pro" w:cstheme="majorBidi"/>
          <w:sz w:val="22"/>
          <w:szCs w:val="22"/>
        </w:rPr>
        <w:t xml:space="preserve"> характер. Вместе с тем, при разработке экологических прогнозов этим явлениям, как правило, уделяется недостаточное внимание. В большинстве случаев анализ и разработка мер борьбы с вторичным загрязнением среды начинается после того</w:t>
      </w:r>
      <w:r w:rsidR="0054256E" w:rsidRPr="00E770DD">
        <w:rPr>
          <w:rFonts w:ascii="Minion Pro" w:hAnsi="Minion Pro" w:cstheme="majorBidi"/>
          <w:sz w:val="22"/>
          <w:szCs w:val="22"/>
        </w:rPr>
        <w:t>,</w:t>
      </w:r>
      <w:r w:rsidRPr="00E770DD">
        <w:rPr>
          <w:rFonts w:ascii="Minion Pro" w:hAnsi="Minion Pro" w:cstheme="majorBidi"/>
          <w:sz w:val="22"/>
          <w:szCs w:val="22"/>
        </w:rPr>
        <w:t xml:space="preserve"> как его проявления принимают катастрофический характер. Главная причина подобного подхода заключается в том, что объектом анализа экологических последствий (и экологической экспертизы) является конкретный вид человеческой деятельности (предприятие, технология и т.п.), а не</w:t>
      </w:r>
      <w:r w:rsidR="0054256E" w:rsidRPr="00E770DD">
        <w:rPr>
          <w:rFonts w:ascii="Minion Pro" w:hAnsi="Minion Pro" w:cstheme="majorBidi"/>
          <w:sz w:val="22"/>
          <w:szCs w:val="22"/>
        </w:rPr>
        <w:t xml:space="preserve"> </w:t>
      </w:r>
      <w:r w:rsidR="0054256E" w:rsidRPr="007E1C3F">
        <w:rPr>
          <w:rFonts w:ascii="Minion Pro" w:hAnsi="Minion Pro" w:cstheme="majorBidi"/>
          <w:sz w:val="22"/>
          <w:szCs w:val="22"/>
        </w:rPr>
        <w:t>природно-техническая система</w:t>
      </w:r>
      <w:r w:rsidRPr="007E1C3F">
        <w:rPr>
          <w:rFonts w:ascii="Minion Pro" w:hAnsi="Minion Pro" w:cstheme="majorBidi"/>
          <w:sz w:val="22"/>
          <w:szCs w:val="22"/>
        </w:rPr>
        <w:t xml:space="preserve"> </w:t>
      </w:r>
      <w:r w:rsidR="0054256E" w:rsidRPr="007E1C3F">
        <w:rPr>
          <w:rFonts w:ascii="Minion Pro" w:hAnsi="Minion Pro" w:cstheme="majorBidi"/>
          <w:sz w:val="22"/>
          <w:szCs w:val="22"/>
        </w:rPr>
        <w:t>(</w:t>
      </w:r>
      <w:r w:rsidRPr="007E1C3F">
        <w:rPr>
          <w:rFonts w:ascii="Minion Pro" w:hAnsi="Minion Pro" w:cstheme="majorBidi"/>
          <w:sz w:val="22"/>
          <w:szCs w:val="22"/>
        </w:rPr>
        <w:t>ПТС</w:t>
      </w:r>
      <w:r w:rsidR="0054256E" w:rsidRPr="007E1C3F">
        <w:rPr>
          <w:rFonts w:ascii="Minion Pro" w:hAnsi="Minion Pro" w:cstheme="majorBidi"/>
          <w:sz w:val="22"/>
          <w:szCs w:val="22"/>
        </w:rPr>
        <w:t>)</w:t>
      </w:r>
      <w:r w:rsidRPr="007E1C3F">
        <w:rPr>
          <w:rFonts w:ascii="Minion Pro" w:hAnsi="Minion Pro" w:cstheme="majorBidi"/>
          <w:sz w:val="22"/>
          <w:szCs w:val="22"/>
        </w:rPr>
        <w:t xml:space="preserve">, в которой данная деятельность </w:t>
      </w:r>
      <w:r w:rsidRPr="00E770DD">
        <w:rPr>
          <w:rFonts w:ascii="Minion Pro" w:hAnsi="Minion Pro" w:cstheme="majorBidi"/>
          <w:sz w:val="22"/>
          <w:szCs w:val="22"/>
        </w:rPr>
        <w:t>будет реально осуществляться. Так</w:t>
      </w:r>
      <w:r w:rsidR="0054256E" w:rsidRPr="00E770DD">
        <w:rPr>
          <w:rFonts w:ascii="Minion Pro" w:hAnsi="Minion Pro" w:cstheme="majorBidi"/>
          <w:sz w:val="22"/>
          <w:szCs w:val="22"/>
        </w:rPr>
        <w:t>,</w:t>
      </w:r>
      <w:r w:rsidRPr="00E770DD">
        <w:rPr>
          <w:rFonts w:ascii="Minion Pro" w:hAnsi="Minion Pro" w:cstheme="majorBidi"/>
          <w:sz w:val="22"/>
          <w:szCs w:val="22"/>
        </w:rPr>
        <w:t xml:space="preserve"> при анализе воздействия на окружающую среду промышленного объекта рассматриваются различные виды его непосредственного воздействия (выбросы, сбросы и т.п.). Если они соответствуют установленным природоохранным нормам, то эксплуатация</w:t>
      </w:r>
      <w:r w:rsidR="00D4125B" w:rsidRPr="00E770DD">
        <w:rPr>
          <w:rFonts w:ascii="Minion Pro" w:hAnsi="Minion Pro" w:cstheme="majorBidi"/>
          <w:sz w:val="22"/>
          <w:szCs w:val="22"/>
        </w:rPr>
        <w:t xml:space="preserve"> промышленного объекта</w:t>
      </w:r>
      <w:r w:rsidRPr="00E770DD">
        <w:rPr>
          <w:rFonts w:ascii="Minion Pro" w:hAnsi="Minion Pro" w:cstheme="majorBidi"/>
          <w:sz w:val="22"/>
          <w:szCs w:val="22"/>
        </w:rPr>
        <w:t xml:space="preserve"> считается допустимой. Взаимодействие этих факторов с другими компонентами ПТС, как правило, игнорируется. Следовательно, не разрабатываются и превентивные меры, направленные на предотвращение возможных негативных эффектов. Такая оценка является неполной и недостаточной и по той причине, что протоагенты вторичного загрязнения поступают </w:t>
      </w:r>
      <w:r w:rsidR="00D4125B" w:rsidRPr="00E770DD">
        <w:rPr>
          <w:rFonts w:ascii="Minion Pro" w:hAnsi="Minion Pro" w:cstheme="majorBidi"/>
          <w:sz w:val="22"/>
          <w:szCs w:val="22"/>
        </w:rPr>
        <w:t xml:space="preserve">в </w:t>
      </w:r>
      <w:r w:rsidRPr="00E770DD">
        <w:rPr>
          <w:rFonts w:ascii="Minion Pro" w:hAnsi="Minion Pro" w:cstheme="majorBidi"/>
          <w:sz w:val="22"/>
          <w:szCs w:val="22"/>
        </w:rPr>
        <w:t xml:space="preserve">среду </w:t>
      </w:r>
      <w:r w:rsidR="00D4125B" w:rsidRPr="00E770DD">
        <w:rPr>
          <w:rFonts w:ascii="Minion Pro" w:hAnsi="Minion Pro" w:cstheme="majorBidi"/>
          <w:sz w:val="22"/>
          <w:szCs w:val="22"/>
        </w:rPr>
        <w:t>от</w:t>
      </w:r>
      <w:r w:rsidRPr="00E770DD">
        <w:rPr>
          <w:rFonts w:ascii="Minion Pro" w:hAnsi="Minion Pro" w:cstheme="majorBidi"/>
          <w:sz w:val="22"/>
          <w:szCs w:val="22"/>
        </w:rPr>
        <w:t xml:space="preserve"> различных производственных объектов. Широко известны случаи резонансного воздействия нескольких </w:t>
      </w:r>
      <w:r w:rsidRPr="00E770DD">
        <w:rPr>
          <w:rFonts w:ascii="Minion Pro" w:hAnsi="Minion Pro" w:cstheme="majorBidi"/>
          <w:sz w:val="22"/>
          <w:szCs w:val="22"/>
        </w:rPr>
        <w:lastRenderedPageBreak/>
        <w:t>загрязнителей (сенсибилизация), каждый из которых сбрасывался в среду в пределах установленных норм. По своей сути они представляют собой н</w:t>
      </w:r>
      <w:r w:rsidR="00C206BE" w:rsidRPr="00E770DD">
        <w:rPr>
          <w:rFonts w:ascii="Minion Pro" w:hAnsi="Minion Pro" w:cstheme="majorBidi"/>
          <w:sz w:val="22"/>
          <w:szCs w:val="22"/>
        </w:rPr>
        <w:t>е</w:t>
      </w:r>
      <w:r w:rsidRPr="00E770DD">
        <w:rPr>
          <w:rFonts w:ascii="Minion Pro" w:hAnsi="Minion Pro" w:cstheme="majorBidi"/>
          <w:sz w:val="22"/>
          <w:szCs w:val="22"/>
        </w:rPr>
        <w:t xml:space="preserve"> что иное</w:t>
      </w:r>
      <w:r w:rsidR="00C206BE" w:rsidRPr="00E770DD">
        <w:rPr>
          <w:rFonts w:ascii="Minion Pro" w:hAnsi="Minion Pro" w:cstheme="majorBidi"/>
          <w:sz w:val="22"/>
          <w:szCs w:val="22"/>
        </w:rPr>
        <w:t>,</w:t>
      </w:r>
      <w:r w:rsidRPr="00E770DD">
        <w:rPr>
          <w:rFonts w:ascii="Minion Pro" w:hAnsi="Minion Pro" w:cstheme="majorBidi"/>
          <w:sz w:val="22"/>
          <w:szCs w:val="22"/>
        </w:rPr>
        <w:t xml:space="preserve"> как вторичное загрязнение, а сами эти вещества, сбрасываемые с разных производственных объектов, являются его протоагентами. Источниками протоагентов вторичного загрязнения могут являться и природные объекты, также входящие в состав ПТС. </w:t>
      </w:r>
      <w:r w:rsidR="00C206BE" w:rsidRPr="00E770DD">
        <w:rPr>
          <w:rFonts w:ascii="Minion Pro" w:hAnsi="Minion Pro" w:cstheme="majorBidi"/>
          <w:sz w:val="22"/>
          <w:szCs w:val="22"/>
        </w:rPr>
        <w:t>Так, как уже отмечалось</w:t>
      </w:r>
      <w:r w:rsidRPr="00E770DD">
        <w:rPr>
          <w:rFonts w:ascii="Minion Pro" w:hAnsi="Minion Pro" w:cstheme="majorBidi"/>
          <w:sz w:val="22"/>
          <w:szCs w:val="22"/>
        </w:rPr>
        <w:t>, окисление ароматических углеводородов до фенолов происходит под воздействием физико-химических и биологических процессов, происходящих в почвенном покрове. Таким образом, процесс вторичного загрязнения происходит не на уровне отдельного объекта, а на уровне ПТС, в которую входят источники протоагентов вторичного загрязнения. Следовательно, подобных явлений можно избежать, если объектом анализа будет являться ПТС, а оценка производственного объекта будет рассматриваться с точки зрения его встраивания в данную систему. Важным также является поиск возможностей управлени</w:t>
      </w:r>
      <w:r w:rsidR="00216545" w:rsidRPr="00E770DD">
        <w:rPr>
          <w:rFonts w:ascii="Minion Pro" w:hAnsi="Minion Pro" w:cstheme="majorBidi"/>
          <w:sz w:val="22"/>
          <w:szCs w:val="22"/>
        </w:rPr>
        <w:t>я</w:t>
      </w:r>
      <w:r w:rsidRPr="00E770DD">
        <w:rPr>
          <w:rFonts w:ascii="Minion Pro" w:hAnsi="Minion Pro" w:cstheme="majorBidi"/>
          <w:sz w:val="22"/>
          <w:szCs w:val="22"/>
        </w:rPr>
        <w:t xml:space="preserve"> воздействи</w:t>
      </w:r>
      <w:r w:rsidR="00216545" w:rsidRPr="00E770DD">
        <w:rPr>
          <w:rFonts w:ascii="Minion Pro" w:hAnsi="Minion Pro" w:cstheme="majorBidi"/>
          <w:sz w:val="22"/>
          <w:szCs w:val="22"/>
        </w:rPr>
        <w:t>ем</w:t>
      </w:r>
      <w:r w:rsidRPr="00E770DD">
        <w:rPr>
          <w:rFonts w:ascii="Minion Pro" w:hAnsi="Minion Pro" w:cstheme="majorBidi"/>
          <w:sz w:val="22"/>
          <w:szCs w:val="22"/>
        </w:rPr>
        <w:t xml:space="preserve"> </w:t>
      </w:r>
      <w:r w:rsidR="00C206BE" w:rsidRPr="00E770DD">
        <w:rPr>
          <w:rFonts w:ascii="Minion Pro" w:hAnsi="Minion Pro" w:cstheme="majorBidi"/>
          <w:sz w:val="22"/>
          <w:szCs w:val="22"/>
        </w:rPr>
        <w:t xml:space="preserve">на окружающую среду </w:t>
      </w:r>
      <w:r w:rsidRPr="00E770DD">
        <w:rPr>
          <w:rFonts w:ascii="Minion Pro" w:hAnsi="Minion Pro" w:cstheme="majorBidi"/>
          <w:sz w:val="22"/>
          <w:szCs w:val="22"/>
        </w:rPr>
        <w:t xml:space="preserve">отдельных производственных объектов </w:t>
      </w:r>
      <w:r w:rsidR="00C206BE" w:rsidRPr="00E770DD">
        <w:rPr>
          <w:rFonts w:ascii="Minion Pro" w:hAnsi="Minion Pro" w:cstheme="majorBidi"/>
          <w:sz w:val="22"/>
          <w:szCs w:val="22"/>
        </w:rPr>
        <w:t>(</w:t>
      </w:r>
      <w:r w:rsidRPr="00E770DD">
        <w:rPr>
          <w:rFonts w:ascii="Minion Pro" w:hAnsi="Minion Pro" w:cstheme="majorBidi"/>
          <w:sz w:val="22"/>
          <w:szCs w:val="22"/>
        </w:rPr>
        <w:t xml:space="preserve">в рамках создания единой </w:t>
      </w:r>
      <w:r w:rsidRPr="007E1C3F">
        <w:rPr>
          <w:rFonts w:ascii="Minion Pro" w:hAnsi="Minion Pro" w:cstheme="majorBidi"/>
          <w:sz w:val="22"/>
          <w:szCs w:val="22"/>
        </w:rPr>
        <w:t>управляемой ПТС</w:t>
      </w:r>
      <w:r w:rsidR="00C206BE" w:rsidRPr="00E770DD">
        <w:rPr>
          <w:rFonts w:ascii="Minion Pro" w:hAnsi="Minion Pro" w:cstheme="majorBidi"/>
          <w:sz w:val="22"/>
          <w:szCs w:val="22"/>
        </w:rPr>
        <w:t>)</w:t>
      </w:r>
      <w:r w:rsidRPr="00E770DD">
        <w:rPr>
          <w:rFonts w:ascii="Minion Pro" w:hAnsi="Minion Pro" w:cstheme="majorBidi"/>
          <w:sz w:val="22"/>
          <w:szCs w:val="22"/>
        </w:rPr>
        <w:t>. Очевидно, что подробный методологический подход влечет за собой значительное усложнение процедур оценки воздействия на окружающую среду, но это может окупиться уже в недалеком будущем</w:t>
      </w:r>
      <w:r w:rsidR="00216545" w:rsidRPr="00E770DD">
        <w:rPr>
          <w:rFonts w:ascii="Minion Pro" w:hAnsi="Minion Pro" w:cstheme="majorBidi"/>
          <w:sz w:val="22"/>
          <w:szCs w:val="22"/>
        </w:rPr>
        <w:t>,</w:t>
      </w:r>
      <w:r w:rsidRPr="00E770DD">
        <w:rPr>
          <w:rFonts w:ascii="Minion Pro" w:hAnsi="Minion Pro" w:cstheme="majorBidi"/>
          <w:sz w:val="22"/>
          <w:szCs w:val="22"/>
        </w:rPr>
        <w:t xml:space="preserve"> как возможность устойчивого развития целых регионов. Иллюстрацией могут служить громадные финансовые затраты на попытки рекультивации загрязненных фенолами земель в Тюменской области, а также потерь, связанных с утратой здоровья многими ее жителями (в т.ч. детьми) в результате питья загрязненной фенолами воды.</w:t>
      </w:r>
    </w:p>
    <w:p w:rsidR="002C3267" w:rsidRPr="00E770DD" w:rsidRDefault="002C3267" w:rsidP="00A85791">
      <w:pPr>
        <w:pStyle w:val="a5"/>
        <w:spacing w:before="120" w:line="257" w:lineRule="auto"/>
        <w:rPr>
          <w:rFonts w:ascii="Minion Pro" w:hAnsi="Minion Pro"/>
          <w:b/>
          <w:bCs/>
          <w:i w:val="0"/>
          <w:iCs w:val="0"/>
          <w:smallCaps/>
          <w:color w:val="auto"/>
          <w:spacing w:val="0"/>
          <w:sz w:val="22"/>
          <w:szCs w:val="22"/>
        </w:rPr>
      </w:pPr>
      <w:r w:rsidRPr="00E770DD">
        <w:rPr>
          <w:rFonts w:ascii="Minion Pro" w:hAnsi="Minion Pro"/>
          <w:b/>
          <w:bCs/>
          <w:i w:val="0"/>
          <w:iCs w:val="0"/>
          <w:smallCaps/>
          <w:color w:val="auto"/>
          <w:spacing w:val="0"/>
          <w:sz w:val="22"/>
          <w:szCs w:val="22"/>
        </w:rPr>
        <w:lastRenderedPageBreak/>
        <w:t>Виды вторичн</w:t>
      </w:r>
      <w:r w:rsidR="00641209" w:rsidRPr="00E770DD">
        <w:rPr>
          <w:rFonts w:ascii="Minion Pro" w:hAnsi="Minion Pro"/>
          <w:b/>
          <w:bCs/>
          <w:i w:val="0"/>
          <w:iCs w:val="0"/>
          <w:smallCaps/>
          <w:color w:val="auto"/>
          <w:spacing w:val="0"/>
          <w:sz w:val="22"/>
          <w:szCs w:val="22"/>
        </w:rPr>
        <w:t>ого загрязнения водных объектов</w:t>
      </w:r>
    </w:p>
    <w:p w:rsidR="002C3267" w:rsidRPr="00E770DD" w:rsidRDefault="002C3267" w:rsidP="00F77304">
      <w:pPr>
        <w:spacing w:line="257" w:lineRule="auto"/>
        <w:ind w:firstLine="284"/>
        <w:jc w:val="both"/>
        <w:rPr>
          <w:rFonts w:ascii="Minion Pro" w:hAnsi="Minion Pro" w:cstheme="majorBidi"/>
          <w:sz w:val="22"/>
          <w:szCs w:val="22"/>
        </w:rPr>
      </w:pPr>
      <w:r w:rsidRPr="00E770DD">
        <w:rPr>
          <w:rFonts w:ascii="Minion Pro" w:hAnsi="Minion Pro" w:cstheme="majorBidi"/>
          <w:sz w:val="22"/>
          <w:szCs w:val="22"/>
        </w:rPr>
        <w:t>Вода является универсальным растворителем, в результате чего большинство загрязнителей рано или поздно поступают в водные объекты. Кроме того, в водной среде разнообразие физико-химических и биологических процессов выше по сравнению с другими среда (наземно-воздушной и почвенной). Это обусловливает разнообразие процессов вторичного загрязнения и представляет возможность их наиболее полного изучения на уровне ПТС. Существует три основных вида вторичного загрязнения водных объектов:</w:t>
      </w:r>
    </w:p>
    <w:p w:rsidR="002C3267" w:rsidRPr="00E770DD" w:rsidRDefault="002C3267" w:rsidP="00F77304">
      <w:pPr>
        <w:pStyle w:val="af1"/>
        <w:numPr>
          <w:ilvl w:val="0"/>
          <w:numId w:val="14"/>
        </w:numPr>
        <w:spacing w:line="257" w:lineRule="auto"/>
        <w:ind w:left="0" w:firstLine="284"/>
        <w:jc w:val="both"/>
        <w:rPr>
          <w:rFonts w:ascii="Minion Pro" w:hAnsi="Minion Pro" w:cstheme="majorBidi"/>
          <w:sz w:val="22"/>
          <w:szCs w:val="22"/>
        </w:rPr>
      </w:pPr>
      <w:r w:rsidRPr="00E770DD">
        <w:rPr>
          <w:rFonts w:ascii="Minion Pro" w:hAnsi="Minion Pro" w:cstheme="majorBidi"/>
          <w:b/>
          <w:bCs/>
          <w:sz w:val="22"/>
          <w:szCs w:val="22"/>
        </w:rPr>
        <w:t>Физико-химическое вторичное загрязнение</w:t>
      </w:r>
      <w:r w:rsidRPr="00E770DD">
        <w:rPr>
          <w:rFonts w:ascii="Minion Pro" w:hAnsi="Minion Pro" w:cstheme="majorBidi"/>
          <w:sz w:val="22"/>
          <w:szCs w:val="22"/>
        </w:rPr>
        <w:t xml:space="preserve"> включает все случаи физической и химической трансформации (синтез, разложение) поступающих в водный объект протоагентов, с образованием более токсичных (экологически опасных) веществ. Следует вспомнить, что токсичность загрязнителя не является единственной характеристикой его экологической опасности (например, важным</w:t>
      </w:r>
      <w:r w:rsidR="00741CE0" w:rsidRPr="00E770DD">
        <w:rPr>
          <w:rFonts w:ascii="Minion Pro" w:hAnsi="Minion Pro" w:cstheme="majorBidi"/>
          <w:sz w:val="22"/>
          <w:szCs w:val="22"/>
        </w:rPr>
        <w:t>и</w:t>
      </w:r>
      <w:r w:rsidRPr="00E770DD">
        <w:rPr>
          <w:rFonts w:ascii="Minion Pro" w:hAnsi="Minion Pro" w:cstheme="majorBidi"/>
          <w:sz w:val="22"/>
          <w:szCs w:val="22"/>
        </w:rPr>
        <w:t xml:space="preserve"> показателями явля</w:t>
      </w:r>
      <w:r w:rsidR="00741CE0" w:rsidRPr="00E770DD">
        <w:rPr>
          <w:rFonts w:ascii="Minion Pro" w:hAnsi="Minion Pro" w:cstheme="majorBidi"/>
          <w:sz w:val="22"/>
          <w:szCs w:val="22"/>
        </w:rPr>
        <w:t>ю</w:t>
      </w:r>
      <w:r w:rsidRPr="00E770DD">
        <w:rPr>
          <w:rFonts w:ascii="Minion Pro" w:hAnsi="Minion Pro" w:cstheme="majorBidi"/>
          <w:sz w:val="22"/>
          <w:szCs w:val="22"/>
        </w:rPr>
        <w:t>тся его устойчивость во времени, подверженность процессам биологического самоочищения и др.).</w:t>
      </w:r>
    </w:p>
    <w:p w:rsidR="002C3267" w:rsidRPr="00E770DD" w:rsidRDefault="002C3267" w:rsidP="00F77304">
      <w:pPr>
        <w:pStyle w:val="af1"/>
        <w:numPr>
          <w:ilvl w:val="0"/>
          <w:numId w:val="14"/>
        </w:numPr>
        <w:spacing w:line="257" w:lineRule="auto"/>
        <w:ind w:left="0" w:firstLine="284"/>
        <w:jc w:val="both"/>
        <w:rPr>
          <w:rFonts w:ascii="Minion Pro" w:hAnsi="Minion Pro" w:cstheme="majorBidi"/>
          <w:sz w:val="22"/>
          <w:szCs w:val="22"/>
        </w:rPr>
      </w:pPr>
      <w:r w:rsidRPr="00E770DD">
        <w:rPr>
          <w:rFonts w:ascii="Minion Pro" w:hAnsi="Minion Pro" w:cstheme="majorBidi"/>
          <w:b/>
          <w:bCs/>
          <w:sz w:val="22"/>
          <w:szCs w:val="22"/>
        </w:rPr>
        <w:t>Биодеградационное (биодеструкционное) вторичное загрязнение</w:t>
      </w:r>
      <w:r w:rsidRPr="00E770DD">
        <w:rPr>
          <w:rFonts w:ascii="Minion Pro" w:hAnsi="Minion Pro" w:cstheme="majorBidi"/>
          <w:sz w:val="22"/>
          <w:szCs w:val="22"/>
        </w:rPr>
        <w:t xml:space="preserve"> – образование экологически опасных продуктов в результате биологического</w:t>
      </w:r>
      <w:r w:rsidR="00741CE0" w:rsidRPr="00E770DD">
        <w:rPr>
          <w:rFonts w:ascii="Minion Pro" w:hAnsi="Minion Pro" w:cstheme="majorBidi"/>
          <w:sz w:val="22"/>
          <w:szCs w:val="22"/>
        </w:rPr>
        <w:t>,</w:t>
      </w:r>
      <w:r w:rsidRPr="00E770DD">
        <w:rPr>
          <w:rFonts w:ascii="Minion Pro" w:hAnsi="Minion Pro" w:cstheme="majorBidi"/>
          <w:sz w:val="22"/>
          <w:szCs w:val="22"/>
        </w:rPr>
        <w:t xml:space="preserve"> главным образом, микробиологического разложения веществ, попадающих в водный объект извне.</w:t>
      </w:r>
    </w:p>
    <w:p w:rsidR="002C3267" w:rsidRPr="00E770DD" w:rsidRDefault="00F70226" w:rsidP="00F77304">
      <w:pPr>
        <w:pStyle w:val="af1"/>
        <w:numPr>
          <w:ilvl w:val="0"/>
          <w:numId w:val="14"/>
        </w:numPr>
        <w:spacing w:line="257" w:lineRule="auto"/>
        <w:ind w:left="0" w:firstLine="284"/>
        <w:jc w:val="both"/>
        <w:rPr>
          <w:rFonts w:ascii="Minion Pro" w:hAnsi="Minion Pro" w:cstheme="majorBidi"/>
          <w:sz w:val="22"/>
          <w:szCs w:val="22"/>
        </w:rPr>
      </w:pPr>
      <w:r w:rsidRPr="00E770DD">
        <w:rPr>
          <w:rFonts w:ascii="Minion Pro" w:hAnsi="Minion Pro" w:cstheme="majorBidi"/>
          <w:b/>
          <w:bCs/>
          <w:sz w:val="22"/>
          <w:szCs w:val="22"/>
        </w:rPr>
        <w:t>Эвтрофикационное</w:t>
      </w:r>
      <w:r w:rsidR="002C3267" w:rsidRPr="00E770DD">
        <w:rPr>
          <w:rFonts w:ascii="Minion Pro" w:hAnsi="Minion Pro" w:cstheme="majorBidi"/>
          <w:b/>
          <w:bCs/>
          <w:sz w:val="22"/>
          <w:szCs w:val="22"/>
        </w:rPr>
        <w:t xml:space="preserve"> вторичное загрязнение</w:t>
      </w:r>
      <w:r w:rsidR="002C3267" w:rsidRPr="00E770DD">
        <w:rPr>
          <w:rFonts w:ascii="Minion Pro" w:hAnsi="Minion Pro" w:cstheme="majorBidi"/>
          <w:sz w:val="22"/>
          <w:szCs w:val="22"/>
        </w:rPr>
        <w:t xml:space="preserve"> – заключается в нарушении баланса продукционных деструкционных процессов, в результате чего в водном объекте происходит образование и накопление экологически опасных компонентов среды (не только химических веществ, но и других образований, ведущих к его деградации). Подобное явление </w:t>
      </w:r>
      <w:r w:rsidR="002C3267" w:rsidRPr="00E770DD">
        <w:rPr>
          <w:rFonts w:ascii="Minion Pro" w:hAnsi="Minion Pro" w:cstheme="majorBidi"/>
          <w:sz w:val="22"/>
          <w:szCs w:val="22"/>
        </w:rPr>
        <w:lastRenderedPageBreak/>
        <w:t xml:space="preserve">происходит вследствие различных видов эвтрофирования (химического, термического, дестратификационного). Экологически опасные компоненты </w:t>
      </w:r>
      <w:r w:rsidR="002C3267" w:rsidRPr="007E1C3F">
        <w:rPr>
          <w:rFonts w:ascii="Minion Pro" w:hAnsi="Minion Pro" w:cstheme="majorBidi"/>
          <w:sz w:val="22"/>
          <w:szCs w:val="22"/>
        </w:rPr>
        <w:t>среды</w:t>
      </w:r>
      <w:r w:rsidR="00741CE0" w:rsidRPr="007E1C3F">
        <w:rPr>
          <w:rFonts w:ascii="Minion Pro" w:hAnsi="Minion Pro" w:cstheme="majorBidi"/>
          <w:sz w:val="22"/>
          <w:szCs w:val="22"/>
        </w:rPr>
        <w:t>,</w:t>
      </w:r>
      <w:r w:rsidR="002C3267" w:rsidRPr="007E1C3F">
        <w:rPr>
          <w:rFonts w:ascii="Minion Pro" w:hAnsi="Minion Pro" w:cstheme="majorBidi"/>
          <w:sz w:val="22"/>
          <w:szCs w:val="22"/>
        </w:rPr>
        <w:t xml:space="preserve"> в данном случае</w:t>
      </w:r>
      <w:r w:rsidR="00741CE0" w:rsidRPr="007E1C3F">
        <w:rPr>
          <w:rFonts w:ascii="Minion Pro" w:hAnsi="Minion Pro" w:cstheme="majorBidi"/>
          <w:sz w:val="22"/>
          <w:szCs w:val="22"/>
        </w:rPr>
        <w:t>,</w:t>
      </w:r>
      <w:r w:rsidR="002C3267" w:rsidRPr="00E770DD">
        <w:rPr>
          <w:rFonts w:ascii="Minion Pro" w:hAnsi="Minion Pro" w:cstheme="majorBidi"/>
          <w:sz w:val="22"/>
          <w:szCs w:val="22"/>
        </w:rPr>
        <w:t xml:space="preserve"> образуются несколькими путями:</w:t>
      </w:r>
    </w:p>
    <w:p w:rsidR="002C3267" w:rsidRPr="00E770DD" w:rsidRDefault="00741CE0" w:rsidP="00F77304">
      <w:pPr>
        <w:pStyle w:val="af1"/>
        <w:numPr>
          <w:ilvl w:val="0"/>
          <w:numId w:val="15"/>
        </w:numPr>
        <w:spacing w:line="257" w:lineRule="auto"/>
        <w:ind w:left="0" w:firstLine="0"/>
        <w:jc w:val="both"/>
        <w:rPr>
          <w:rFonts w:ascii="Minion Pro" w:hAnsi="Minion Pro" w:cstheme="majorBidi"/>
          <w:sz w:val="22"/>
          <w:szCs w:val="22"/>
        </w:rPr>
      </w:pPr>
      <w:r w:rsidRPr="00E770DD">
        <w:rPr>
          <w:rFonts w:ascii="Minion Pro" w:hAnsi="Minion Pro" w:cstheme="majorBidi"/>
          <w:sz w:val="22"/>
          <w:szCs w:val="22"/>
        </w:rPr>
        <w:t xml:space="preserve">при </w:t>
      </w:r>
      <w:r w:rsidR="002C3267" w:rsidRPr="00E770DD">
        <w:rPr>
          <w:rFonts w:ascii="Minion Pro" w:hAnsi="Minion Pro" w:cstheme="majorBidi"/>
          <w:sz w:val="22"/>
          <w:szCs w:val="22"/>
        </w:rPr>
        <w:t>выделени</w:t>
      </w:r>
      <w:r w:rsidRPr="00E770DD">
        <w:rPr>
          <w:rFonts w:ascii="Minion Pro" w:hAnsi="Minion Pro" w:cstheme="majorBidi"/>
          <w:sz w:val="22"/>
          <w:szCs w:val="22"/>
        </w:rPr>
        <w:t>и</w:t>
      </w:r>
      <w:r w:rsidR="002C3267" w:rsidRPr="00E770DD">
        <w:rPr>
          <w:rFonts w:ascii="Minion Pro" w:hAnsi="Minion Pro" w:cstheme="majorBidi"/>
          <w:sz w:val="22"/>
          <w:szCs w:val="22"/>
        </w:rPr>
        <w:t xml:space="preserve"> токсичных экзометаболитов водорослей в периоды вспышек их массового развития («цветений вод», «красных приливов»);</w:t>
      </w:r>
    </w:p>
    <w:p w:rsidR="002C3267" w:rsidRPr="00E770DD" w:rsidRDefault="002C3267" w:rsidP="00F77304">
      <w:pPr>
        <w:pStyle w:val="af1"/>
        <w:numPr>
          <w:ilvl w:val="0"/>
          <w:numId w:val="15"/>
        </w:numPr>
        <w:spacing w:line="257" w:lineRule="auto"/>
        <w:ind w:left="0" w:firstLine="0"/>
        <w:jc w:val="both"/>
        <w:rPr>
          <w:rFonts w:ascii="Minion Pro" w:hAnsi="Minion Pro" w:cstheme="majorBidi"/>
          <w:sz w:val="22"/>
          <w:szCs w:val="22"/>
        </w:rPr>
      </w:pPr>
      <w:r w:rsidRPr="00E770DD">
        <w:rPr>
          <w:rFonts w:ascii="Minion Pro" w:hAnsi="Minion Pro" w:cstheme="majorBidi"/>
          <w:sz w:val="22"/>
          <w:szCs w:val="22"/>
        </w:rPr>
        <w:t>при разложении неиспользованной в последующих звеньях трофической цепи синтезированной водными растениями массы органического вещества;</w:t>
      </w:r>
    </w:p>
    <w:p w:rsidR="002C3267" w:rsidRPr="00E770DD" w:rsidRDefault="002C3267" w:rsidP="00F77304">
      <w:pPr>
        <w:pStyle w:val="af1"/>
        <w:numPr>
          <w:ilvl w:val="0"/>
          <w:numId w:val="15"/>
        </w:numPr>
        <w:spacing w:line="257" w:lineRule="auto"/>
        <w:ind w:left="0" w:firstLine="0"/>
        <w:jc w:val="both"/>
        <w:rPr>
          <w:rFonts w:ascii="Minion Pro" w:hAnsi="Minion Pro" w:cstheme="majorBidi"/>
          <w:sz w:val="22"/>
          <w:szCs w:val="22"/>
        </w:rPr>
      </w:pPr>
      <w:r w:rsidRPr="00E770DD">
        <w:rPr>
          <w:rFonts w:ascii="Minion Pro" w:hAnsi="Minion Pro" w:cstheme="majorBidi"/>
          <w:sz w:val="22"/>
          <w:szCs w:val="22"/>
        </w:rPr>
        <w:t>в результате образования токсичных веществ</w:t>
      </w:r>
      <w:r w:rsidR="00741CE0" w:rsidRPr="00E770DD">
        <w:rPr>
          <w:rFonts w:ascii="Minion Pro" w:hAnsi="Minion Pro" w:cstheme="majorBidi"/>
          <w:sz w:val="22"/>
          <w:szCs w:val="22"/>
        </w:rPr>
        <w:t>,</w:t>
      </w:r>
      <w:r w:rsidRPr="00E770DD">
        <w:rPr>
          <w:rFonts w:ascii="Minion Pro" w:hAnsi="Minion Pro" w:cstheme="majorBidi"/>
          <w:sz w:val="22"/>
          <w:szCs w:val="22"/>
        </w:rPr>
        <w:t xml:space="preserve"> например, сероводорода в среде с дефицитом кислорода, который интенсивно потребляется микроорганизмами в ходе деструкции </w:t>
      </w:r>
      <w:r w:rsidR="00741CE0" w:rsidRPr="00E770DD">
        <w:rPr>
          <w:rFonts w:ascii="Minion Pro" w:hAnsi="Minion Pro" w:cstheme="majorBidi"/>
          <w:sz w:val="22"/>
          <w:szCs w:val="22"/>
        </w:rPr>
        <w:t>органических веществ, нак</w:t>
      </w:r>
      <w:r w:rsidRPr="00E770DD">
        <w:rPr>
          <w:rFonts w:ascii="Minion Pro" w:hAnsi="Minion Pro" w:cstheme="majorBidi"/>
          <w:sz w:val="22"/>
          <w:szCs w:val="22"/>
        </w:rPr>
        <w:t>опившихся в водном объект</w:t>
      </w:r>
      <w:r w:rsidR="00741CE0" w:rsidRPr="00E770DD">
        <w:rPr>
          <w:rFonts w:ascii="Minion Pro" w:hAnsi="Minion Pro" w:cstheme="majorBidi"/>
          <w:sz w:val="22"/>
          <w:szCs w:val="22"/>
        </w:rPr>
        <w:t>е</w:t>
      </w:r>
      <w:r w:rsidRPr="00E770DD">
        <w:rPr>
          <w:rFonts w:ascii="Minion Pro" w:hAnsi="Minion Pro" w:cstheme="majorBidi"/>
          <w:sz w:val="22"/>
          <w:szCs w:val="22"/>
        </w:rPr>
        <w:t>;</w:t>
      </w:r>
    </w:p>
    <w:p w:rsidR="002C3267" w:rsidRPr="00E770DD" w:rsidRDefault="002C3267" w:rsidP="00F77304">
      <w:pPr>
        <w:pStyle w:val="af1"/>
        <w:numPr>
          <w:ilvl w:val="0"/>
          <w:numId w:val="15"/>
        </w:numPr>
        <w:spacing w:line="257" w:lineRule="auto"/>
        <w:ind w:left="0" w:firstLine="0"/>
        <w:jc w:val="both"/>
        <w:rPr>
          <w:rFonts w:ascii="Minion Pro" w:hAnsi="Minion Pro" w:cstheme="majorBidi"/>
          <w:sz w:val="22"/>
          <w:szCs w:val="22"/>
        </w:rPr>
      </w:pPr>
      <w:r w:rsidRPr="00E770DD">
        <w:rPr>
          <w:rFonts w:ascii="Minion Pro" w:hAnsi="Minion Pro" w:cstheme="majorBidi"/>
          <w:sz w:val="22"/>
          <w:szCs w:val="22"/>
        </w:rPr>
        <w:t>путем аккумуляции биогенных отложений (сапропелей и др.) из неиспользованных остатков растений и постепенного заболачивания водного объекта.</w:t>
      </w:r>
    </w:p>
    <w:p w:rsidR="002C3267" w:rsidRPr="00E770DD" w:rsidRDefault="002C3267" w:rsidP="00F77304">
      <w:pPr>
        <w:spacing w:line="257" w:lineRule="auto"/>
        <w:ind w:firstLine="284"/>
        <w:jc w:val="both"/>
        <w:rPr>
          <w:rFonts w:ascii="Minion Pro" w:hAnsi="Minion Pro" w:cstheme="majorBidi"/>
          <w:sz w:val="22"/>
          <w:szCs w:val="22"/>
        </w:rPr>
      </w:pPr>
      <w:r w:rsidRPr="00E770DD">
        <w:rPr>
          <w:rFonts w:ascii="Minion Pro" w:hAnsi="Minion Pro" w:cstheme="majorBidi"/>
          <w:sz w:val="22"/>
          <w:szCs w:val="22"/>
        </w:rPr>
        <w:t>Граница между рассмотренными выше видами вторичного загрязнения на практике нередко трудно различима. Так, микробиологическому разложению практически всегда сопутствует разрушение того же субстрата в ходе физико-химических процессов. Биогены, обусл</w:t>
      </w:r>
      <w:r w:rsidR="00934DA3">
        <w:rPr>
          <w:rFonts w:ascii="Minion Pro" w:hAnsi="Minion Pro" w:cstheme="majorBidi"/>
          <w:sz w:val="22"/>
          <w:szCs w:val="22"/>
        </w:rPr>
        <w:t>а</w:t>
      </w:r>
      <w:r w:rsidRPr="00E770DD">
        <w:rPr>
          <w:rFonts w:ascii="Minion Pro" w:hAnsi="Minion Pro" w:cstheme="majorBidi"/>
          <w:sz w:val="22"/>
          <w:szCs w:val="22"/>
        </w:rPr>
        <w:t xml:space="preserve">вливающие эвтрофикационное вторичное загрязнение, </w:t>
      </w:r>
      <w:r w:rsidRPr="00934DA3">
        <w:rPr>
          <w:rFonts w:ascii="Minion Pro" w:hAnsi="Minion Pro" w:cstheme="majorBidi"/>
          <w:sz w:val="22"/>
          <w:szCs w:val="22"/>
        </w:rPr>
        <w:t xml:space="preserve">поступают в </w:t>
      </w:r>
      <w:r w:rsidR="00741CE0" w:rsidRPr="00934DA3">
        <w:rPr>
          <w:rFonts w:ascii="Minion Pro" w:hAnsi="Minion Pro" w:cstheme="majorBidi"/>
          <w:sz w:val="22"/>
          <w:szCs w:val="22"/>
        </w:rPr>
        <w:t>водоем</w:t>
      </w:r>
      <w:r w:rsidRPr="00934DA3">
        <w:rPr>
          <w:rFonts w:ascii="Minion Pro" w:hAnsi="Minion Pro" w:cstheme="majorBidi"/>
          <w:sz w:val="22"/>
          <w:szCs w:val="22"/>
        </w:rPr>
        <w:t xml:space="preserve"> не только из внешних источников, но и образуются в ходе микробиологической деструкции органического</w:t>
      </w:r>
      <w:r w:rsidRPr="00E770DD">
        <w:rPr>
          <w:rFonts w:ascii="Minion Pro" w:hAnsi="Minion Pro" w:cstheme="majorBidi"/>
          <w:sz w:val="22"/>
          <w:szCs w:val="22"/>
        </w:rPr>
        <w:t xml:space="preserve"> вещества. Таким образом, во многих случаях выделение конкретного вида вторичного загрязнения скорее отражает преобладающую тенденцию, наблюдающуюся в водном объекте, и не отрицает одновременного существования других видов его вторичного загрязнения.</w:t>
      </w:r>
    </w:p>
    <w:p w:rsidR="002C3267" w:rsidRPr="00956045" w:rsidRDefault="002C3267" w:rsidP="00DB144D">
      <w:pPr>
        <w:pStyle w:val="a5"/>
        <w:shd w:val="clear" w:color="auto" w:fill="D9D9D9" w:themeFill="background1" w:themeFillShade="D9"/>
        <w:spacing w:before="120" w:line="257" w:lineRule="auto"/>
        <w:jc w:val="both"/>
        <w:rPr>
          <w:rFonts w:ascii="Minion Pro" w:hAnsi="Minion Pro"/>
          <w:b/>
          <w:bCs/>
          <w:i w:val="0"/>
          <w:iCs w:val="0"/>
          <w:smallCaps/>
          <w:color w:val="auto"/>
          <w:spacing w:val="0"/>
          <w:sz w:val="22"/>
          <w:szCs w:val="22"/>
        </w:rPr>
      </w:pPr>
      <w:r w:rsidRPr="00956045">
        <w:rPr>
          <w:rFonts w:ascii="Minion Pro" w:hAnsi="Minion Pro"/>
          <w:b/>
          <w:bCs/>
          <w:i w:val="0"/>
          <w:iCs w:val="0"/>
          <w:smallCaps/>
          <w:color w:val="auto"/>
          <w:spacing w:val="0"/>
          <w:sz w:val="22"/>
          <w:szCs w:val="22"/>
        </w:rPr>
        <w:lastRenderedPageBreak/>
        <w:t xml:space="preserve">Литература к </w:t>
      </w:r>
      <w:r w:rsidR="00DB144D">
        <w:rPr>
          <w:rFonts w:ascii="Minion Pro" w:hAnsi="Minion Pro"/>
          <w:b/>
          <w:bCs/>
          <w:i w:val="0"/>
          <w:iCs w:val="0"/>
          <w:smallCaps/>
          <w:color w:val="auto"/>
          <w:spacing w:val="0"/>
          <w:sz w:val="22"/>
          <w:szCs w:val="22"/>
        </w:rPr>
        <w:t>разделу</w:t>
      </w:r>
    </w:p>
    <w:p w:rsidR="00054645" w:rsidRPr="00E770DD" w:rsidRDefault="00054645"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Безносов В.Н., Горюнова С.В., Кучкина М.А., Попов А.В., Суздалева А.А.</w:t>
      </w:r>
      <w:r w:rsidRPr="00E770DD">
        <w:rPr>
          <w:rFonts w:ascii="Minion Pro" w:hAnsi="Minion Pro" w:cstheme="majorBidi"/>
          <w:sz w:val="22"/>
          <w:szCs w:val="22"/>
        </w:rPr>
        <w:t xml:space="preserve"> Процесс вторичного загрязнения водоема: основные фазы и мероприятия по предотвращению нежелательных экологических последствий // Вестник Московского государственного областного университета. Серия: «Естественные науки». Выпуск: «Химия и химическая экология», №3, 2006. С.84-87.</w:t>
      </w:r>
    </w:p>
    <w:p w:rsidR="00054645" w:rsidRPr="00E770DD" w:rsidRDefault="00054645"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Кондратьева Л.М.</w:t>
      </w:r>
      <w:r w:rsidRPr="00E770DD">
        <w:rPr>
          <w:rFonts w:ascii="Minion Pro" w:hAnsi="Minion Pro" w:cstheme="majorBidi"/>
          <w:sz w:val="22"/>
          <w:szCs w:val="22"/>
        </w:rPr>
        <w:t xml:space="preserve"> Вторичное загрязнение водных экосистем // Водные ресурсы. 2000. Т.27. №2. С.221-231.</w:t>
      </w:r>
    </w:p>
    <w:p w:rsidR="00054645" w:rsidRPr="00E770DD" w:rsidRDefault="00054645"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Лебедев А.А., Андрианов В.В., Неверова Н.В., Лукин Л.Р.</w:t>
      </w:r>
      <w:r w:rsidRPr="00E770DD">
        <w:rPr>
          <w:rFonts w:ascii="Minion Pro" w:hAnsi="Minion Pro" w:cstheme="majorBidi"/>
          <w:sz w:val="22"/>
          <w:szCs w:val="22"/>
        </w:rPr>
        <w:t xml:space="preserve"> Вторичное загрязнение нефтепродуктами прибрежной зоны Онежского залива Белого моря // Известия Самарского научного центра Российской академии наук, том 15, №3(3), 2013 С. 927-931.</w:t>
      </w:r>
    </w:p>
    <w:p w:rsidR="00054645" w:rsidRPr="00E770DD" w:rsidRDefault="00054645"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Суздалева А.Л., Горюнова С.В.</w:t>
      </w:r>
      <w:r w:rsidRPr="00E770DD">
        <w:rPr>
          <w:rFonts w:ascii="Minion Pro" w:hAnsi="Minion Pro" w:cstheme="majorBidi"/>
          <w:sz w:val="22"/>
          <w:szCs w:val="22"/>
        </w:rPr>
        <w:t xml:space="preserve"> Техногенез и деградация поверхностных водных объектов. М.: ООО ИД «ЭНЕРГИЯ», 2014. 456 с.</w:t>
      </w:r>
    </w:p>
    <w:p w:rsidR="002C3267" w:rsidRPr="00E770DD" w:rsidRDefault="002C3267" w:rsidP="00F77304">
      <w:pPr>
        <w:shd w:val="clear" w:color="auto" w:fill="D9D9D9" w:themeFill="background1" w:themeFillShade="D9"/>
        <w:spacing w:before="120" w:line="257" w:lineRule="auto"/>
        <w:jc w:val="both"/>
        <w:rPr>
          <w:rFonts w:ascii="Minion Pro" w:hAnsi="Minion Pro" w:cstheme="majorBidi"/>
          <w:b/>
          <w:bCs/>
          <w:i/>
          <w:iCs/>
          <w:smallCaps/>
          <w:sz w:val="22"/>
          <w:szCs w:val="22"/>
        </w:rPr>
      </w:pPr>
      <w:r w:rsidRPr="00956045">
        <w:rPr>
          <w:rFonts w:ascii="Minion Pro" w:hAnsi="Minion Pro" w:cstheme="majorBidi"/>
          <w:b/>
          <w:bCs/>
          <w:smallCaps/>
          <w:sz w:val="22"/>
          <w:szCs w:val="22"/>
        </w:rPr>
        <w:t>Рекомендуемые темы</w:t>
      </w:r>
    </w:p>
    <w:p w:rsidR="00054645" w:rsidRPr="00533A05" w:rsidRDefault="00533A05" w:rsidP="00F77304">
      <w:pPr>
        <w:spacing w:line="257" w:lineRule="auto"/>
        <w:jc w:val="both"/>
        <w:rPr>
          <w:rFonts w:ascii="Minion Pro" w:hAnsi="Minion Pro" w:cstheme="majorBidi"/>
          <w:sz w:val="22"/>
          <w:szCs w:val="22"/>
        </w:rPr>
      </w:pPr>
      <w:r>
        <w:rPr>
          <w:rFonts w:ascii="Minion Pro" w:hAnsi="Minion Pro" w:cstheme="majorBidi"/>
          <w:sz w:val="22"/>
          <w:szCs w:val="22"/>
        </w:rPr>
        <w:t>1. </w:t>
      </w:r>
      <w:r w:rsidR="00054645" w:rsidRPr="00533A05">
        <w:rPr>
          <w:rFonts w:ascii="Minion Pro" w:hAnsi="Minion Pro" w:cstheme="majorBidi"/>
          <w:sz w:val="22"/>
          <w:szCs w:val="22"/>
        </w:rPr>
        <w:t>Разработка алгоритма прогностического расчета основных параметров эвтрофикационного вторичного загрязнения водного объекта.</w:t>
      </w:r>
    </w:p>
    <w:p w:rsidR="00054645" w:rsidRPr="00533A05" w:rsidRDefault="00533A05" w:rsidP="00F77304">
      <w:pPr>
        <w:spacing w:line="257" w:lineRule="auto"/>
        <w:jc w:val="both"/>
        <w:rPr>
          <w:rFonts w:ascii="Minion Pro" w:hAnsi="Minion Pro" w:cstheme="majorBidi"/>
          <w:sz w:val="22"/>
          <w:szCs w:val="22"/>
        </w:rPr>
      </w:pPr>
      <w:r>
        <w:rPr>
          <w:rFonts w:ascii="Minion Pro" w:hAnsi="Minion Pro" w:cstheme="majorBidi"/>
          <w:sz w:val="22"/>
          <w:szCs w:val="22"/>
        </w:rPr>
        <w:t>2. </w:t>
      </w:r>
      <w:r w:rsidR="00054645" w:rsidRPr="00533A05">
        <w:rPr>
          <w:rFonts w:ascii="Minion Pro" w:hAnsi="Minion Pro" w:cstheme="majorBidi"/>
          <w:sz w:val="22"/>
          <w:szCs w:val="22"/>
        </w:rPr>
        <w:t>Методика оценки совместимости компонентов промышленных стоков, сбрасываемых в водный объект с различных предприятий (определение возможности возникновения образования агентов вторичного химического загрязнения).</w:t>
      </w:r>
    </w:p>
    <w:p w:rsidR="00054645" w:rsidRPr="00533A05" w:rsidRDefault="00533A05" w:rsidP="00F77304">
      <w:pPr>
        <w:spacing w:line="257" w:lineRule="auto"/>
        <w:jc w:val="both"/>
        <w:rPr>
          <w:rFonts w:ascii="Minion Pro" w:hAnsi="Minion Pro" w:cstheme="majorBidi"/>
          <w:sz w:val="22"/>
          <w:szCs w:val="22"/>
        </w:rPr>
      </w:pPr>
      <w:r>
        <w:rPr>
          <w:rFonts w:ascii="Minion Pro" w:hAnsi="Minion Pro" w:cstheme="majorBidi"/>
          <w:sz w:val="22"/>
          <w:szCs w:val="22"/>
        </w:rPr>
        <w:lastRenderedPageBreak/>
        <w:t>3. </w:t>
      </w:r>
      <w:r w:rsidR="00054645" w:rsidRPr="00533A05">
        <w:rPr>
          <w:rFonts w:ascii="Minion Pro" w:hAnsi="Minion Pro" w:cstheme="majorBidi"/>
          <w:sz w:val="22"/>
          <w:szCs w:val="22"/>
        </w:rPr>
        <w:t>Исследование состава хозяйственно-бытовых стоков с целью определения протоагентов биодеградационного химического загрязнения.</w:t>
      </w:r>
    </w:p>
    <w:p w:rsidR="00054645" w:rsidRPr="00E770DD" w:rsidRDefault="00054645" w:rsidP="00F77304">
      <w:pPr>
        <w:pBdr>
          <w:bottom w:val="double" w:sz="4" w:space="1" w:color="auto"/>
        </w:pBdr>
        <w:spacing w:before="240" w:line="257" w:lineRule="auto"/>
        <w:rPr>
          <w:rFonts w:ascii="Minion Pro" w:hAnsi="Minion Pro" w:cstheme="majorBidi"/>
          <w:sz w:val="22"/>
          <w:szCs w:val="22"/>
        </w:rPr>
      </w:pPr>
    </w:p>
    <w:p w:rsidR="00307E16" w:rsidRPr="00A715BF" w:rsidRDefault="00AB4FCE" w:rsidP="00F77304">
      <w:pPr>
        <w:pStyle w:val="1"/>
        <w:spacing w:before="240" w:after="240" w:line="257" w:lineRule="auto"/>
        <w:jc w:val="center"/>
        <w:rPr>
          <w:rFonts w:ascii="Minion Pro" w:hAnsi="Minion Pro"/>
          <w:smallCaps/>
          <w:color w:val="auto"/>
          <w:sz w:val="24"/>
          <w:szCs w:val="24"/>
        </w:rPr>
      </w:pPr>
      <w:bookmarkStart w:id="25" w:name="_Toc434677689"/>
      <w:r w:rsidRPr="00A715BF">
        <w:rPr>
          <w:rFonts w:ascii="Minion Pro" w:hAnsi="Minion Pro"/>
          <w:smallCaps/>
          <w:color w:val="auto"/>
          <w:sz w:val="24"/>
          <w:szCs w:val="24"/>
        </w:rPr>
        <w:t>2</w:t>
      </w:r>
      <w:r w:rsidR="005C2671" w:rsidRPr="00A715BF">
        <w:rPr>
          <w:rFonts w:ascii="Minion Pro" w:hAnsi="Minion Pro"/>
          <w:smallCaps/>
          <w:color w:val="auto"/>
          <w:sz w:val="24"/>
          <w:szCs w:val="24"/>
        </w:rPr>
        <w:t>4</w:t>
      </w:r>
      <w:r w:rsidRPr="00A715BF">
        <w:rPr>
          <w:rFonts w:ascii="Minion Pro" w:hAnsi="Minion Pro"/>
          <w:smallCaps/>
          <w:color w:val="auto"/>
          <w:sz w:val="24"/>
          <w:szCs w:val="24"/>
        </w:rPr>
        <w:t>. </w:t>
      </w:r>
      <w:r w:rsidR="00307E16" w:rsidRPr="00A715BF">
        <w:rPr>
          <w:rFonts w:ascii="Minion Pro" w:hAnsi="Minion Pro"/>
          <w:smallCaps/>
          <w:color w:val="auto"/>
          <w:sz w:val="24"/>
          <w:szCs w:val="24"/>
        </w:rPr>
        <w:t>Техногенные биологические инвазии</w:t>
      </w:r>
      <w:bookmarkEnd w:id="25"/>
    </w:p>
    <w:p w:rsidR="00307E16" w:rsidRPr="00E770DD" w:rsidRDefault="00307E16" w:rsidP="00A85791">
      <w:pPr>
        <w:pStyle w:val="a5"/>
        <w:spacing w:before="120" w:line="257" w:lineRule="auto"/>
        <w:rPr>
          <w:rFonts w:ascii="Minion Pro" w:hAnsi="Minion Pro"/>
          <w:b/>
          <w:bCs/>
          <w:i w:val="0"/>
          <w:iCs w:val="0"/>
          <w:smallCaps/>
          <w:color w:val="auto"/>
          <w:spacing w:val="0"/>
          <w:sz w:val="22"/>
          <w:szCs w:val="22"/>
        </w:rPr>
      </w:pPr>
      <w:r w:rsidRPr="00E770DD">
        <w:rPr>
          <w:rFonts w:ascii="Minion Pro" w:hAnsi="Minion Pro"/>
          <w:b/>
          <w:bCs/>
          <w:i w:val="0"/>
          <w:iCs w:val="0"/>
          <w:smallCaps/>
          <w:color w:val="auto"/>
          <w:spacing w:val="0"/>
          <w:sz w:val="22"/>
          <w:szCs w:val="22"/>
        </w:rPr>
        <w:t xml:space="preserve">Определение и содержание термина </w:t>
      </w:r>
      <w:r w:rsidR="00A85791">
        <w:rPr>
          <w:rFonts w:ascii="Minion Pro" w:hAnsi="Minion Pro"/>
          <w:b/>
          <w:bCs/>
          <w:i w:val="0"/>
          <w:iCs w:val="0"/>
          <w:smallCaps/>
          <w:color w:val="auto"/>
          <w:spacing w:val="0"/>
          <w:sz w:val="22"/>
          <w:szCs w:val="22"/>
        </w:rPr>
        <w:br/>
      </w:r>
      <w:r w:rsidRPr="00E770DD">
        <w:rPr>
          <w:rFonts w:ascii="Minion Pro" w:hAnsi="Minion Pro"/>
          <w:b/>
          <w:bCs/>
          <w:i w:val="0"/>
          <w:iCs w:val="0"/>
          <w:smallCaps/>
          <w:color w:val="auto"/>
          <w:spacing w:val="0"/>
          <w:sz w:val="22"/>
          <w:szCs w:val="22"/>
        </w:rPr>
        <w:t>«техногенная биологическая инвазия»</w:t>
      </w:r>
    </w:p>
    <w:p w:rsidR="00307E16" w:rsidRPr="00E770DD" w:rsidRDefault="00307E16" w:rsidP="008B7F5D">
      <w:pPr>
        <w:spacing w:line="257" w:lineRule="auto"/>
        <w:ind w:firstLine="284"/>
        <w:jc w:val="both"/>
        <w:rPr>
          <w:rFonts w:ascii="Minion Pro" w:hAnsi="Minion Pro" w:cstheme="majorBidi"/>
          <w:bCs/>
          <w:sz w:val="22"/>
          <w:szCs w:val="22"/>
        </w:rPr>
      </w:pPr>
      <w:r w:rsidRPr="00E770DD">
        <w:rPr>
          <w:rFonts w:ascii="Minion Pro" w:hAnsi="Minion Pro" w:cstheme="majorBidi"/>
          <w:bCs/>
          <w:sz w:val="22"/>
          <w:szCs w:val="22"/>
        </w:rPr>
        <w:t xml:space="preserve">В экологии под инвазией (от </w:t>
      </w:r>
      <w:hyperlink r:id="rId14" w:tooltip="Латинский язык" w:history="1">
        <w:r w:rsidRPr="00E770DD">
          <w:rPr>
            <w:rStyle w:val="aa"/>
            <w:rFonts w:ascii="Minion Pro" w:hAnsi="Minion Pro" w:cstheme="majorBidi"/>
            <w:bCs/>
            <w:color w:val="auto"/>
            <w:sz w:val="22"/>
            <w:szCs w:val="22"/>
            <w:u w:val="none"/>
          </w:rPr>
          <w:t>лат.</w:t>
        </w:r>
      </w:hyperlink>
      <w:r w:rsidRPr="00E770DD">
        <w:rPr>
          <w:rFonts w:ascii="Minion Pro" w:hAnsi="Minion Pro" w:cstheme="majorBidi"/>
          <w:bCs/>
          <w:sz w:val="22"/>
          <w:szCs w:val="22"/>
        </w:rPr>
        <w:t xml:space="preserve"> </w:t>
      </w:r>
      <w:r w:rsidRPr="00E770DD">
        <w:rPr>
          <w:rFonts w:ascii="Minion Pro" w:hAnsi="Minion Pro" w:cstheme="majorBidi"/>
          <w:bCs/>
          <w:sz w:val="22"/>
          <w:szCs w:val="22"/>
          <w:lang w:val="en-US"/>
        </w:rPr>
        <w:t>invasio</w:t>
      </w:r>
      <w:r w:rsidRPr="00E770DD">
        <w:rPr>
          <w:rFonts w:ascii="Minion Pro" w:hAnsi="Minion Pro" w:cstheme="majorBidi"/>
          <w:bCs/>
          <w:sz w:val="22"/>
          <w:szCs w:val="22"/>
        </w:rPr>
        <w:t xml:space="preserve"> – нашествие, нападение) понимают проникновение и последующее развитие в каком-то регионе (территории, акватории) нового, ранее не обитавшего здесь биологического вида. Техногенная биологическая инвазия – это инвазия, непосредственно связанная с человеческой деятельностью (перевозкой грузов и др.)</w:t>
      </w:r>
      <w:r w:rsidR="00DF1769">
        <w:rPr>
          <w:rFonts w:ascii="Minion Pro" w:hAnsi="Minion Pro" w:cstheme="majorBidi"/>
          <w:bCs/>
          <w:sz w:val="22"/>
          <w:szCs w:val="22"/>
        </w:rPr>
        <w:t>.</w:t>
      </w:r>
      <w:r w:rsidRPr="00E770DD">
        <w:rPr>
          <w:rFonts w:ascii="Minion Pro" w:hAnsi="Minion Pro" w:cstheme="majorBidi"/>
          <w:bCs/>
          <w:sz w:val="22"/>
          <w:szCs w:val="22"/>
        </w:rPr>
        <w:t xml:space="preserve"> </w:t>
      </w:r>
      <w:r w:rsidR="00DF1769">
        <w:rPr>
          <w:rFonts w:ascii="Minion Pro" w:hAnsi="Minion Pro" w:cstheme="majorBidi"/>
          <w:bCs/>
          <w:sz w:val="22"/>
          <w:szCs w:val="22"/>
        </w:rPr>
        <w:t>Э</w:t>
      </w:r>
      <w:r w:rsidRPr="00E770DD">
        <w:rPr>
          <w:rFonts w:ascii="Minion Pro" w:hAnsi="Minion Pro" w:cstheme="majorBidi"/>
          <w:bCs/>
          <w:sz w:val="22"/>
          <w:szCs w:val="22"/>
        </w:rPr>
        <w:t>тот процесс</w:t>
      </w:r>
      <w:r w:rsidR="00DF1769">
        <w:rPr>
          <w:rFonts w:ascii="Minion Pro" w:hAnsi="Minion Pro" w:cstheme="majorBidi"/>
          <w:bCs/>
          <w:sz w:val="22"/>
          <w:szCs w:val="22"/>
        </w:rPr>
        <w:t>,</w:t>
      </w:r>
      <w:r w:rsidRPr="00E770DD">
        <w:rPr>
          <w:rFonts w:ascii="Minion Pro" w:hAnsi="Minion Pro" w:cstheme="majorBidi"/>
          <w:bCs/>
          <w:sz w:val="22"/>
          <w:szCs w:val="22"/>
        </w:rPr>
        <w:t xml:space="preserve"> </w:t>
      </w:r>
      <w:r w:rsidR="00DF1769">
        <w:rPr>
          <w:rFonts w:ascii="Minion Pro" w:hAnsi="Minion Pro" w:cstheme="majorBidi"/>
          <w:bCs/>
          <w:sz w:val="22"/>
          <w:szCs w:val="22"/>
        </w:rPr>
        <w:t>в</w:t>
      </w:r>
      <w:r w:rsidR="00DF1769" w:rsidRPr="00E770DD">
        <w:rPr>
          <w:rFonts w:ascii="Minion Pro" w:hAnsi="Minion Pro" w:cstheme="majorBidi"/>
          <w:bCs/>
          <w:sz w:val="22"/>
          <w:szCs w:val="22"/>
        </w:rPr>
        <w:t xml:space="preserve"> отличи</w:t>
      </w:r>
      <w:r w:rsidR="00DF1769">
        <w:rPr>
          <w:rFonts w:ascii="Minion Pro" w:hAnsi="Minion Pro" w:cstheme="majorBidi"/>
          <w:bCs/>
          <w:sz w:val="22"/>
          <w:szCs w:val="22"/>
        </w:rPr>
        <w:t>е</w:t>
      </w:r>
      <w:r w:rsidR="00DF1769" w:rsidRPr="00E770DD">
        <w:rPr>
          <w:rFonts w:ascii="Minion Pro" w:hAnsi="Minion Pro" w:cstheme="majorBidi"/>
          <w:bCs/>
          <w:sz w:val="22"/>
          <w:szCs w:val="22"/>
        </w:rPr>
        <w:t xml:space="preserve"> от интродукции</w:t>
      </w:r>
      <w:r w:rsidR="00DF1769">
        <w:rPr>
          <w:rFonts w:ascii="Minion Pro" w:hAnsi="Minion Pro" w:cstheme="majorBidi"/>
          <w:bCs/>
          <w:sz w:val="22"/>
          <w:szCs w:val="22"/>
        </w:rPr>
        <w:t>,</w:t>
      </w:r>
      <w:r w:rsidR="00DF1769" w:rsidRPr="00E770DD">
        <w:rPr>
          <w:rFonts w:ascii="Minion Pro" w:hAnsi="Minion Pro" w:cstheme="majorBidi"/>
          <w:bCs/>
          <w:sz w:val="22"/>
          <w:szCs w:val="22"/>
        </w:rPr>
        <w:t xml:space="preserve"> </w:t>
      </w:r>
      <w:r w:rsidRPr="00E770DD">
        <w:rPr>
          <w:rFonts w:ascii="Minion Pro" w:hAnsi="Minion Pro" w:cstheme="majorBidi"/>
          <w:bCs/>
          <w:sz w:val="22"/>
          <w:szCs w:val="22"/>
        </w:rPr>
        <w:t>осуществляется не как сознательное расселение полезного вида, а как побочный</w:t>
      </w:r>
      <w:r w:rsidR="00C508A0" w:rsidRPr="00E770DD">
        <w:rPr>
          <w:rFonts w:ascii="Minion Pro" w:hAnsi="Minion Pro" w:cstheme="majorBidi"/>
          <w:bCs/>
          <w:sz w:val="22"/>
          <w:szCs w:val="22"/>
        </w:rPr>
        <w:t>,</w:t>
      </w:r>
      <w:r w:rsidRPr="00E770DD">
        <w:rPr>
          <w:rFonts w:ascii="Minion Pro" w:hAnsi="Minion Pro" w:cstheme="majorBidi"/>
          <w:bCs/>
          <w:sz w:val="22"/>
          <w:szCs w:val="22"/>
        </w:rPr>
        <w:t xml:space="preserve"> в большинстве случаев</w:t>
      </w:r>
      <w:r w:rsidR="00C508A0" w:rsidRPr="00E770DD">
        <w:rPr>
          <w:rFonts w:ascii="Minion Pro" w:hAnsi="Minion Pro" w:cstheme="majorBidi"/>
          <w:bCs/>
          <w:sz w:val="22"/>
          <w:szCs w:val="22"/>
        </w:rPr>
        <w:t>, нежелательный</w:t>
      </w:r>
      <w:r w:rsidRPr="00E770DD">
        <w:rPr>
          <w:rFonts w:ascii="Minion Pro" w:hAnsi="Minion Pro" w:cstheme="majorBidi"/>
          <w:bCs/>
          <w:sz w:val="22"/>
          <w:szCs w:val="22"/>
        </w:rPr>
        <w:t xml:space="preserve"> эффект. Распространяющийся вид обычно обозначается как «вселенец» или </w:t>
      </w:r>
      <w:r w:rsidRPr="00A4080D">
        <w:rPr>
          <w:rFonts w:ascii="Minion Pro" w:hAnsi="Minion Pro" w:cstheme="majorBidi"/>
          <w:bCs/>
          <w:sz w:val="22"/>
          <w:szCs w:val="22"/>
        </w:rPr>
        <w:t>«</w:t>
      </w:r>
      <w:r w:rsidRPr="00E770DD">
        <w:rPr>
          <w:rFonts w:ascii="Minion Pro" w:hAnsi="Minion Pro" w:cstheme="majorBidi"/>
          <w:b/>
          <w:sz w:val="22"/>
          <w:szCs w:val="22"/>
        </w:rPr>
        <w:t>вид-вселенец</w:t>
      </w:r>
      <w:r w:rsidRPr="00A4080D">
        <w:rPr>
          <w:rFonts w:ascii="Minion Pro" w:hAnsi="Minion Pro" w:cstheme="majorBidi"/>
          <w:bCs/>
          <w:sz w:val="22"/>
          <w:szCs w:val="22"/>
        </w:rPr>
        <w:t>».</w:t>
      </w:r>
      <w:r w:rsidRPr="00E770DD">
        <w:rPr>
          <w:rFonts w:ascii="Minion Pro" w:hAnsi="Minion Pro" w:cstheme="majorBidi"/>
          <w:bCs/>
          <w:sz w:val="22"/>
          <w:szCs w:val="22"/>
        </w:rPr>
        <w:t xml:space="preserve"> Вхождение вида-вселенца в экосистему может идти двумя основными путями, которые обозначаются</w:t>
      </w:r>
      <w:r w:rsidR="00C508A0" w:rsidRPr="00E770DD">
        <w:rPr>
          <w:rFonts w:ascii="Minion Pro" w:hAnsi="Minion Pro" w:cstheme="majorBidi"/>
          <w:bCs/>
          <w:sz w:val="22"/>
          <w:szCs w:val="22"/>
        </w:rPr>
        <w:t>:</w:t>
      </w:r>
      <w:r w:rsidRPr="00E770DD">
        <w:rPr>
          <w:rFonts w:ascii="Minion Pro" w:hAnsi="Minion Pro" w:cstheme="majorBidi"/>
          <w:bCs/>
          <w:sz w:val="22"/>
          <w:szCs w:val="22"/>
        </w:rPr>
        <w:t xml:space="preserve"> внедрение и замещение. В первом случае </w:t>
      </w:r>
      <w:r w:rsidR="00C508A0" w:rsidRPr="00E770DD">
        <w:rPr>
          <w:rFonts w:ascii="Minion Pro" w:hAnsi="Minion Pro" w:cstheme="majorBidi"/>
          <w:bCs/>
          <w:sz w:val="22"/>
          <w:szCs w:val="22"/>
        </w:rPr>
        <w:t>вид-вселенец</w:t>
      </w:r>
      <w:r w:rsidRPr="00E770DD">
        <w:rPr>
          <w:rFonts w:ascii="Minion Pro" w:hAnsi="Minion Pro" w:cstheme="majorBidi"/>
          <w:bCs/>
          <w:sz w:val="22"/>
          <w:szCs w:val="22"/>
        </w:rPr>
        <w:t xml:space="preserve"> занимает свободную экологическую нишу, во втором случае вытесняет вид, ранее занимавший ее. Но практически во всех случаях инвазия рассматривается как негативное явление. Инвазии могут произойти в силу естественных причин. Но это событие </w:t>
      </w:r>
      <w:r w:rsidR="00C508A0" w:rsidRPr="00E770DD">
        <w:rPr>
          <w:rFonts w:ascii="Minion Pro" w:hAnsi="Minion Pro" w:cstheme="majorBidi"/>
          <w:bCs/>
          <w:sz w:val="22"/>
          <w:szCs w:val="22"/>
        </w:rPr>
        <w:t xml:space="preserve">– </w:t>
      </w:r>
      <w:r w:rsidRPr="00E770DD">
        <w:rPr>
          <w:rFonts w:ascii="Minion Pro" w:hAnsi="Minion Pro" w:cstheme="majorBidi"/>
          <w:bCs/>
          <w:sz w:val="22"/>
          <w:szCs w:val="22"/>
        </w:rPr>
        <w:t xml:space="preserve">относительно редкое. Техногенные инвазии происходят несравненно чаще. Их результатом является особый вид техногенеза окружающей среды – </w:t>
      </w:r>
      <w:r w:rsidRPr="00A4080D">
        <w:rPr>
          <w:rFonts w:ascii="Minion Pro" w:hAnsi="Minion Pro" w:cstheme="majorBidi"/>
          <w:bCs/>
          <w:sz w:val="22"/>
          <w:szCs w:val="22"/>
        </w:rPr>
        <w:t>«</w:t>
      </w:r>
      <w:r w:rsidRPr="00E770DD">
        <w:rPr>
          <w:rFonts w:ascii="Minion Pro" w:hAnsi="Minion Pro" w:cstheme="majorBidi"/>
          <w:b/>
          <w:sz w:val="22"/>
          <w:szCs w:val="22"/>
        </w:rPr>
        <w:t>биотический техногенез</w:t>
      </w:r>
      <w:r w:rsidRPr="00A4080D">
        <w:rPr>
          <w:rFonts w:ascii="Minion Pro" w:hAnsi="Minion Pro" w:cstheme="majorBidi"/>
          <w:bCs/>
          <w:sz w:val="22"/>
          <w:szCs w:val="22"/>
        </w:rPr>
        <w:t xml:space="preserve">». </w:t>
      </w:r>
      <w:r w:rsidRPr="00E770DD">
        <w:rPr>
          <w:rFonts w:ascii="Minion Pro" w:hAnsi="Minion Pro" w:cstheme="majorBidi"/>
          <w:bCs/>
          <w:sz w:val="22"/>
          <w:szCs w:val="22"/>
        </w:rPr>
        <w:lastRenderedPageBreak/>
        <w:t xml:space="preserve">Пути техногенных инвазий весьма разнообразны. Их описанию посвящено множество научных работ. Но, в контексте рассматриваемой общей проблемы формирования </w:t>
      </w:r>
      <w:r w:rsidRPr="008E5914">
        <w:rPr>
          <w:rFonts w:ascii="Minion Pro" w:hAnsi="Minion Pro" w:cstheme="majorBidi"/>
          <w:bCs/>
          <w:sz w:val="22"/>
          <w:szCs w:val="22"/>
        </w:rPr>
        <w:t xml:space="preserve">природно-технических систем (ПТС), необходимо обратить внимание на другую сторону инвазионного процессы – </w:t>
      </w:r>
      <w:r w:rsidR="007E4C58" w:rsidRPr="008E5914">
        <w:rPr>
          <w:rFonts w:ascii="Minion Pro" w:hAnsi="Minion Pro" w:cstheme="majorBidi"/>
          <w:bCs/>
          <w:sz w:val="22"/>
          <w:szCs w:val="22"/>
        </w:rPr>
        <w:t xml:space="preserve">на </w:t>
      </w:r>
      <w:r w:rsidRPr="008E5914">
        <w:rPr>
          <w:rFonts w:ascii="Minion Pro" w:hAnsi="Minion Pro" w:cstheme="majorBidi"/>
          <w:bCs/>
          <w:sz w:val="22"/>
          <w:szCs w:val="22"/>
        </w:rPr>
        <w:t>о</w:t>
      </w:r>
      <w:r w:rsidRPr="00E770DD">
        <w:rPr>
          <w:rFonts w:ascii="Minion Pro" w:hAnsi="Minion Pro" w:cstheme="majorBidi"/>
          <w:bCs/>
          <w:sz w:val="22"/>
          <w:szCs w:val="22"/>
        </w:rPr>
        <w:t>собенност</w:t>
      </w:r>
      <w:r w:rsidR="00C508A0" w:rsidRPr="00E770DD">
        <w:rPr>
          <w:rFonts w:ascii="Minion Pro" w:hAnsi="Minion Pro" w:cstheme="majorBidi"/>
          <w:bCs/>
          <w:sz w:val="22"/>
          <w:szCs w:val="22"/>
        </w:rPr>
        <w:t>и</w:t>
      </w:r>
      <w:r w:rsidRPr="00E770DD">
        <w:rPr>
          <w:rFonts w:ascii="Minion Pro" w:hAnsi="Minion Pro" w:cstheme="majorBidi"/>
          <w:bCs/>
          <w:sz w:val="22"/>
          <w:szCs w:val="22"/>
        </w:rPr>
        <w:t xml:space="preserve"> среды, в которой он происходит. Техногенная инвазия в природной среде и техногенная инвазия в ПТС имеют ряд важных различий. В природной среде техногенная инвазия происходит</w:t>
      </w:r>
      <w:r w:rsidR="00C508A0" w:rsidRPr="00E770DD">
        <w:rPr>
          <w:rFonts w:ascii="Minion Pro" w:hAnsi="Minion Pro" w:cstheme="majorBidi"/>
          <w:bCs/>
          <w:sz w:val="22"/>
          <w:szCs w:val="22"/>
        </w:rPr>
        <w:t>,</w:t>
      </w:r>
      <w:r w:rsidRPr="00E770DD">
        <w:rPr>
          <w:rFonts w:ascii="Minion Pro" w:hAnsi="Minion Pro" w:cstheme="majorBidi"/>
          <w:bCs/>
          <w:sz w:val="22"/>
          <w:szCs w:val="22"/>
        </w:rPr>
        <w:t xml:space="preserve"> как преодоление вселенцем с помощью человека физико-географических барьеров, названных Л.А. Зенкевичем </w:t>
      </w:r>
      <w:r w:rsidRPr="008E5914">
        <w:rPr>
          <w:rFonts w:ascii="Minion Pro" w:hAnsi="Minion Pro" w:cstheme="majorBidi"/>
          <w:bCs/>
          <w:sz w:val="22"/>
          <w:szCs w:val="22"/>
        </w:rPr>
        <w:t>«</w:t>
      </w:r>
      <w:r w:rsidRPr="00E770DD">
        <w:rPr>
          <w:rFonts w:ascii="Minion Pro" w:hAnsi="Minion Pro" w:cstheme="majorBidi"/>
          <w:b/>
          <w:sz w:val="22"/>
          <w:szCs w:val="22"/>
        </w:rPr>
        <w:t>импедитные преграды</w:t>
      </w:r>
      <w:r w:rsidRPr="008E5914">
        <w:rPr>
          <w:rFonts w:ascii="Minion Pro" w:hAnsi="Minion Pro" w:cstheme="majorBidi"/>
          <w:bCs/>
          <w:sz w:val="22"/>
          <w:szCs w:val="22"/>
        </w:rPr>
        <w:t>»</w:t>
      </w:r>
      <w:r w:rsidRPr="00E770DD">
        <w:rPr>
          <w:rFonts w:ascii="Minion Pro" w:hAnsi="Minion Pro" w:cstheme="majorBidi"/>
          <w:bCs/>
          <w:sz w:val="22"/>
          <w:szCs w:val="22"/>
        </w:rPr>
        <w:t xml:space="preserve"> (букв. – непроходимы</w:t>
      </w:r>
      <w:r w:rsidR="00C508A0" w:rsidRPr="00E770DD">
        <w:rPr>
          <w:rFonts w:ascii="Minion Pro" w:hAnsi="Minion Pro" w:cstheme="majorBidi"/>
          <w:bCs/>
          <w:sz w:val="22"/>
          <w:szCs w:val="22"/>
        </w:rPr>
        <w:t>е</w:t>
      </w:r>
      <w:r w:rsidRPr="00E770DD">
        <w:rPr>
          <w:rFonts w:ascii="Minion Pro" w:hAnsi="Minion Pro" w:cstheme="majorBidi"/>
          <w:bCs/>
          <w:sz w:val="22"/>
          <w:szCs w:val="22"/>
        </w:rPr>
        <w:t>), которые ранее не позволяли им освоить свой «потенциальный ареал расселения». Результато</w:t>
      </w:r>
      <w:r w:rsidR="00C508A0" w:rsidRPr="00E770DD">
        <w:rPr>
          <w:rFonts w:ascii="Minion Pro" w:hAnsi="Minion Pro" w:cstheme="majorBidi"/>
          <w:bCs/>
          <w:sz w:val="22"/>
          <w:szCs w:val="22"/>
        </w:rPr>
        <w:t>м</w:t>
      </w:r>
      <w:r w:rsidRPr="00E770DD">
        <w:rPr>
          <w:rFonts w:ascii="Minion Pro" w:hAnsi="Minion Pro" w:cstheme="majorBidi"/>
          <w:bCs/>
          <w:sz w:val="22"/>
          <w:szCs w:val="22"/>
        </w:rPr>
        <w:t xml:space="preserve"> является разрушение естественных экосистем. Техногенная инвазия в ПТС – это внедрение нового вида в уже преобразованную человеком среду. Биота этой среды сложилась и существует в условиях </w:t>
      </w:r>
      <w:r w:rsidRPr="00A4080D">
        <w:rPr>
          <w:rFonts w:ascii="Minion Pro" w:hAnsi="Minion Pro" w:cstheme="majorBidi"/>
          <w:bCs/>
          <w:sz w:val="22"/>
          <w:szCs w:val="22"/>
        </w:rPr>
        <w:t>техногенеза</w:t>
      </w:r>
      <w:r w:rsidRPr="00E770DD">
        <w:rPr>
          <w:rFonts w:ascii="Minion Pro" w:hAnsi="Minion Pro" w:cstheme="majorBidi"/>
          <w:bCs/>
          <w:sz w:val="22"/>
          <w:szCs w:val="22"/>
        </w:rPr>
        <w:t xml:space="preserve">. Иными словами, это «техногенный процесс, происходящий на фоне техногенеза». Его результат можно обозначить как «вторичный биотический техногенез», т.е. вселение нового вида в сообщества, которые сами являются продуктом «первичного биотического техногенеза». Несмотря на то, что эти события происходят не в природных экосистемах, их последствия часто носят более катастрофичный характер. Так, колорадский жук распространялся не в природных экосистемах, а в агробиоценозах, которые являются разновидностью ПТС. В данном случае нельзя говорить о распространении вида-вселенца путем «внедрения» или «замещения». Скорее это процесс формирования специфической биоты различных ПТС – агросистем, </w:t>
      </w:r>
      <w:r w:rsidRPr="008E5914">
        <w:rPr>
          <w:rFonts w:ascii="Minion Pro" w:hAnsi="Minion Pro" w:cstheme="majorBidi"/>
          <w:b/>
          <w:sz w:val="22"/>
          <w:szCs w:val="22"/>
        </w:rPr>
        <w:t>урбосистем</w:t>
      </w:r>
      <w:r w:rsidRPr="00E770DD">
        <w:rPr>
          <w:rFonts w:ascii="Minion Pro" w:hAnsi="Minion Pro" w:cstheme="majorBidi"/>
          <w:bCs/>
          <w:sz w:val="22"/>
          <w:szCs w:val="22"/>
        </w:rPr>
        <w:t xml:space="preserve">. Для ее обозначения можно предложить термин </w:t>
      </w:r>
      <w:r w:rsidRPr="00A4080D">
        <w:rPr>
          <w:rFonts w:ascii="Minion Pro" w:hAnsi="Minion Pro" w:cstheme="majorBidi"/>
          <w:bCs/>
          <w:sz w:val="22"/>
          <w:szCs w:val="22"/>
        </w:rPr>
        <w:t>«</w:t>
      </w:r>
      <w:r w:rsidRPr="00E770DD">
        <w:rPr>
          <w:rFonts w:ascii="Minion Pro" w:hAnsi="Minion Pro" w:cstheme="majorBidi"/>
          <w:b/>
          <w:sz w:val="22"/>
          <w:szCs w:val="22"/>
        </w:rPr>
        <w:t>технобиота</w:t>
      </w:r>
      <w:r w:rsidRPr="00A4080D">
        <w:rPr>
          <w:rFonts w:ascii="Minion Pro" w:hAnsi="Minion Pro" w:cstheme="majorBidi"/>
          <w:bCs/>
          <w:sz w:val="22"/>
          <w:szCs w:val="22"/>
        </w:rPr>
        <w:t>»</w:t>
      </w:r>
      <w:r w:rsidRPr="00E770DD">
        <w:rPr>
          <w:rFonts w:ascii="Minion Pro" w:hAnsi="Minion Pro" w:cstheme="majorBidi"/>
          <w:bCs/>
          <w:sz w:val="22"/>
          <w:szCs w:val="22"/>
        </w:rPr>
        <w:t>, которая включает животны</w:t>
      </w:r>
      <w:r w:rsidR="007E4C58" w:rsidRPr="00E770DD">
        <w:rPr>
          <w:rFonts w:ascii="Minion Pro" w:hAnsi="Minion Pro" w:cstheme="majorBidi"/>
          <w:bCs/>
          <w:sz w:val="22"/>
          <w:szCs w:val="22"/>
        </w:rPr>
        <w:t>е</w:t>
      </w:r>
      <w:r w:rsidRPr="00E770DD">
        <w:rPr>
          <w:rFonts w:ascii="Minion Pro" w:hAnsi="Minion Pro" w:cstheme="majorBidi"/>
          <w:bCs/>
          <w:sz w:val="22"/>
          <w:szCs w:val="22"/>
        </w:rPr>
        <w:t xml:space="preserve">, </w:t>
      </w:r>
      <w:r w:rsidRPr="00E770DD">
        <w:rPr>
          <w:rFonts w:ascii="Minion Pro" w:hAnsi="Minion Pro" w:cstheme="majorBidi"/>
          <w:bCs/>
          <w:sz w:val="22"/>
          <w:szCs w:val="22"/>
        </w:rPr>
        <w:lastRenderedPageBreak/>
        <w:t>растени</w:t>
      </w:r>
      <w:r w:rsidR="007E4C58" w:rsidRPr="00E770DD">
        <w:rPr>
          <w:rFonts w:ascii="Minion Pro" w:hAnsi="Minion Pro" w:cstheme="majorBidi"/>
          <w:bCs/>
          <w:sz w:val="22"/>
          <w:szCs w:val="22"/>
        </w:rPr>
        <w:t>я</w:t>
      </w:r>
      <w:r w:rsidRPr="00E770DD">
        <w:rPr>
          <w:rFonts w:ascii="Minion Pro" w:hAnsi="Minion Pro" w:cstheme="majorBidi"/>
          <w:bCs/>
          <w:sz w:val="22"/>
          <w:szCs w:val="22"/>
        </w:rPr>
        <w:t xml:space="preserve"> и микроорганизм</w:t>
      </w:r>
      <w:r w:rsidR="007E4C58" w:rsidRPr="00E770DD">
        <w:rPr>
          <w:rFonts w:ascii="Minion Pro" w:hAnsi="Minion Pro" w:cstheme="majorBidi"/>
          <w:bCs/>
          <w:sz w:val="22"/>
          <w:szCs w:val="22"/>
        </w:rPr>
        <w:t>ы</w:t>
      </w:r>
      <w:r w:rsidRPr="00E770DD">
        <w:rPr>
          <w:rFonts w:ascii="Minion Pro" w:hAnsi="Minion Pro" w:cstheme="majorBidi"/>
          <w:bCs/>
          <w:sz w:val="22"/>
          <w:szCs w:val="22"/>
        </w:rPr>
        <w:t>, формирующи</w:t>
      </w:r>
      <w:r w:rsidR="007E4C58" w:rsidRPr="00E770DD">
        <w:rPr>
          <w:rFonts w:ascii="Minion Pro" w:hAnsi="Minion Pro" w:cstheme="majorBidi"/>
          <w:bCs/>
          <w:sz w:val="22"/>
          <w:szCs w:val="22"/>
        </w:rPr>
        <w:t>е</w:t>
      </w:r>
      <w:r w:rsidRPr="00E770DD">
        <w:rPr>
          <w:rFonts w:ascii="Minion Pro" w:hAnsi="Minion Pro" w:cstheme="majorBidi"/>
          <w:bCs/>
          <w:sz w:val="22"/>
          <w:szCs w:val="22"/>
        </w:rPr>
        <w:t xml:space="preserve"> сообщества </w:t>
      </w:r>
      <w:r w:rsidR="009E2D7E" w:rsidRPr="00E770DD">
        <w:rPr>
          <w:rFonts w:ascii="Minion Pro" w:hAnsi="Minion Pro" w:cstheme="majorBidi"/>
          <w:bCs/>
          <w:sz w:val="22"/>
          <w:szCs w:val="22"/>
        </w:rPr>
        <w:t>на участках,</w:t>
      </w:r>
      <w:r w:rsidRPr="00E770DD">
        <w:rPr>
          <w:rFonts w:ascii="Minion Pro" w:hAnsi="Minion Pro" w:cstheme="majorBidi"/>
          <w:bCs/>
          <w:sz w:val="22"/>
          <w:szCs w:val="22"/>
        </w:rPr>
        <w:t xml:space="preserve"> подвергшихся техногенезу. </w:t>
      </w:r>
      <w:r w:rsidR="007E4C58" w:rsidRPr="00E770DD">
        <w:rPr>
          <w:rFonts w:ascii="Minion Pro" w:hAnsi="Minion Pro" w:cstheme="majorBidi"/>
          <w:bCs/>
          <w:sz w:val="22"/>
          <w:szCs w:val="22"/>
        </w:rPr>
        <w:t>П</w:t>
      </w:r>
      <w:r w:rsidRPr="00E770DD">
        <w:rPr>
          <w:rFonts w:ascii="Minion Pro" w:hAnsi="Minion Pro" w:cstheme="majorBidi"/>
          <w:bCs/>
          <w:sz w:val="22"/>
          <w:szCs w:val="22"/>
        </w:rPr>
        <w:t xml:space="preserve">римерами являются организмы сообществ рудеральной растительности, городская орнитофауна и т.п. В качестве отдельных разновидностей технобиоты можно выделить </w:t>
      </w:r>
      <w:r w:rsidRPr="008E5914">
        <w:rPr>
          <w:rFonts w:ascii="Minion Pro" w:hAnsi="Minion Pro" w:cstheme="majorBidi"/>
          <w:bCs/>
          <w:sz w:val="22"/>
          <w:szCs w:val="22"/>
        </w:rPr>
        <w:t>«</w:t>
      </w:r>
      <w:r w:rsidRPr="00E770DD">
        <w:rPr>
          <w:rFonts w:ascii="Minion Pro" w:hAnsi="Minion Pro" w:cstheme="majorBidi"/>
          <w:b/>
          <w:sz w:val="22"/>
          <w:szCs w:val="22"/>
        </w:rPr>
        <w:t>урбобиоту</w:t>
      </w:r>
      <w:r w:rsidRPr="008E5914">
        <w:rPr>
          <w:rFonts w:ascii="Minion Pro" w:hAnsi="Minion Pro" w:cstheme="majorBidi"/>
          <w:bCs/>
          <w:sz w:val="22"/>
          <w:szCs w:val="22"/>
        </w:rPr>
        <w:t>»</w:t>
      </w:r>
      <w:r w:rsidRPr="00E770DD">
        <w:rPr>
          <w:rFonts w:ascii="Minion Pro" w:hAnsi="Minion Pro" w:cstheme="majorBidi"/>
          <w:bCs/>
          <w:sz w:val="22"/>
          <w:szCs w:val="22"/>
        </w:rPr>
        <w:t xml:space="preserve"> – биоту урбосистем, </w:t>
      </w:r>
      <w:r w:rsidRPr="008E5914">
        <w:rPr>
          <w:rFonts w:ascii="Minion Pro" w:hAnsi="Minion Pro" w:cstheme="majorBidi"/>
          <w:bCs/>
          <w:sz w:val="22"/>
          <w:szCs w:val="22"/>
        </w:rPr>
        <w:t>«</w:t>
      </w:r>
      <w:r w:rsidRPr="00E770DD">
        <w:rPr>
          <w:rFonts w:ascii="Minion Pro" w:hAnsi="Minion Pro" w:cstheme="majorBidi"/>
          <w:b/>
          <w:sz w:val="22"/>
          <w:szCs w:val="22"/>
        </w:rPr>
        <w:t>агробиоту</w:t>
      </w:r>
      <w:r w:rsidRPr="008E5914">
        <w:rPr>
          <w:rFonts w:ascii="Minion Pro" w:hAnsi="Minion Pro" w:cstheme="majorBidi"/>
          <w:bCs/>
          <w:sz w:val="22"/>
          <w:szCs w:val="22"/>
        </w:rPr>
        <w:t>»</w:t>
      </w:r>
      <w:r w:rsidRPr="00E770DD">
        <w:rPr>
          <w:rFonts w:ascii="Minion Pro" w:hAnsi="Minion Pro" w:cstheme="majorBidi"/>
          <w:bCs/>
          <w:sz w:val="22"/>
          <w:szCs w:val="22"/>
        </w:rPr>
        <w:t xml:space="preserve"> – биоту агросистем и </w:t>
      </w:r>
      <w:r w:rsidRPr="008E5914">
        <w:rPr>
          <w:rFonts w:ascii="Minion Pro" w:hAnsi="Minion Pro" w:cstheme="majorBidi"/>
          <w:bCs/>
          <w:sz w:val="22"/>
          <w:szCs w:val="22"/>
        </w:rPr>
        <w:t>«</w:t>
      </w:r>
      <w:r w:rsidRPr="00E770DD">
        <w:rPr>
          <w:rFonts w:ascii="Minion Pro" w:hAnsi="Minion Pro" w:cstheme="majorBidi"/>
          <w:b/>
          <w:sz w:val="22"/>
          <w:szCs w:val="22"/>
        </w:rPr>
        <w:t>культуробитоту</w:t>
      </w:r>
      <w:r w:rsidRPr="008E5914">
        <w:rPr>
          <w:rFonts w:ascii="Minion Pro" w:hAnsi="Minion Pro" w:cstheme="majorBidi"/>
          <w:bCs/>
          <w:sz w:val="22"/>
          <w:szCs w:val="22"/>
        </w:rPr>
        <w:t>»</w:t>
      </w:r>
      <w:r w:rsidRPr="00E770DD">
        <w:rPr>
          <w:rFonts w:ascii="Minion Pro" w:hAnsi="Minion Pro" w:cstheme="majorBidi"/>
          <w:bCs/>
          <w:sz w:val="22"/>
          <w:szCs w:val="22"/>
        </w:rPr>
        <w:t xml:space="preserve"> – биоту, искусственно создаваемых природно-антропогенных объектов, предназначенных для удовлетворения потребностей населения </w:t>
      </w:r>
      <w:r w:rsidR="007E4C58" w:rsidRPr="00E770DD">
        <w:rPr>
          <w:rFonts w:ascii="Minion Pro" w:hAnsi="Minion Pro" w:cstheme="majorBidi"/>
          <w:bCs/>
          <w:sz w:val="22"/>
          <w:szCs w:val="22"/>
        </w:rPr>
        <w:t xml:space="preserve">в </w:t>
      </w:r>
      <w:r w:rsidRPr="00E770DD">
        <w:rPr>
          <w:rFonts w:ascii="Minion Pro" w:hAnsi="Minion Pro" w:cstheme="majorBidi"/>
          <w:bCs/>
          <w:sz w:val="22"/>
          <w:szCs w:val="22"/>
        </w:rPr>
        <w:t>общени</w:t>
      </w:r>
      <w:r w:rsidR="007E4C58" w:rsidRPr="00E770DD">
        <w:rPr>
          <w:rFonts w:ascii="Minion Pro" w:hAnsi="Minion Pro" w:cstheme="majorBidi"/>
          <w:bCs/>
          <w:sz w:val="22"/>
          <w:szCs w:val="22"/>
        </w:rPr>
        <w:t>и</w:t>
      </w:r>
      <w:r w:rsidRPr="00E770DD">
        <w:rPr>
          <w:rFonts w:ascii="Minion Pro" w:hAnsi="Minion Pro" w:cstheme="majorBidi"/>
          <w:bCs/>
          <w:sz w:val="22"/>
          <w:szCs w:val="22"/>
        </w:rPr>
        <w:t xml:space="preserve"> с «живой природой» – биота различных </w:t>
      </w:r>
      <w:r w:rsidRPr="008E5914">
        <w:rPr>
          <w:rFonts w:ascii="Minion Pro" w:hAnsi="Minion Pro" w:cstheme="majorBidi"/>
          <w:b/>
          <w:sz w:val="22"/>
          <w:szCs w:val="22"/>
        </w:rPr>
        <w:t>резортов</w:t>
      </w:r>
      <w:r w:rsidRPr="00E770DD">
        <w:rPr>
          <w:rFonts w:ascii="Minion Pro" w:hAnsi="Minion Pro" w:cstheme="majorBidi"/>
          <w:bCs/>
          <w:sz w:val="22"/>
          <w:szCs w:val="22"/>
        </w:rPr>
        <w:t xml:space="preserve"> от крупных национальных парков до небольших городских водоемов. В этой связи следует обратить внимание на тот печальный факт, что происходящее превращение биосферы в </w:t>
      </w:r>
      <w:r w:rsidRPr="008E5914">
        <w:rPr>
          <w:rFonts w:ascii="Minion Pro" w:hAnsi="Minion Pro" w:cstheme="majorBidi"/>
          <w:b/>
          <w:sz w:val="22"/>
          <w:szCs w:val="22"/>
        </w:rPr>
        <w:t>биотехносферу</w:t>
      </w:r>
      <w:r w:rsidRPr="00E770DD">
        <w:rPr>
          <w:rFonts w:ascii="Minion Pro" w:hAnsi="Minion Pro" w:cstheme="majorBidi"/>
          <w:bCs/>
          <w:sz w:val="22"/>
          <w:szCs w:val="22"/>
        </w:rPr>
        <w:t xml:space="preserve"> неминуемо повлечет хотя и постепенное, но повсеместное превращение природной биоты в технобиоту. Следует особо подчеркнуть, что данный процесс не следует рассматривать исключительно как деградацию природной биоты. В условиях управляемого техногенеза – это биота, условия существования которой поддерживаются с помощью целенаправленных мер технического характера. Цель подобных действий </w:t>
      </w:r>
      <w:r w:rsidR="005A3CBF" w:rsidRPr="00E770DD">
        <w:rPr>
          <w:rFonts w:ascii="Minion Pro" w:hAnsi="Minion Pro" w:cstheme="majorBidi"/>
          <w:bCs/>
          <w:sz w:val="22"/>
          <w:szCs w:val="22"/>
        </w:rPr>
        <w:t xml:space="preserve">– </w:t>
      </w:r>
      <w:r w:rsidRPr="00E770DD">
        <w:rPr>
          <w:rFonts w:ascii="Minion Pro" w:hAnsi="Minion Pro" w:cstheme="majorBidi"/>
          <w:bCs/>
          <w:sz w:val="22"/>
          <w:szCs w:val="22"/>
        </w:rPr>
        <w:t>сохранение биоразнообразия в условиях глобального техногенеза. Иллюстрацией может служить тот факт, что уже сейчас благополучное состояния многих особо охраняемых природных объектов (ООПТ) поддерживается специальными инженерно-техническими системами и защитными сооружениями. Очевидно, что неконтролируемые изменение технобиоты</w:t>
      </w:r>
      <w:r w:rsidR="005A3CBF" w:rsidRPr="00E770DD">
        <w:rPr>
          <w:rFonts w:ascii="Minion Pro" w:hAnsi="Minion Pro" w:cstheme="majorBidi"/>
          <w:bCs/>
          <w:sz w:val="22"/>
          <w:szCs w:val="22"/>
        </w:rPr>
        <w:t>,</w:t>
      </w:r>
      <w:r w:rsidRPr="00E770DD">
        <w:rPr>
          <w:rFonts w:ascii="Minion Pro" w:hAnsi="Minion Pro" w:cstheme="majorBidi"/>
          <w:bCs/>
          <w:sz w:val="22"/>
          <w:szCs w:val="22"/>
        </w:rPr>
        <w:t xml:space="preserve"> путем включения в нее новых видов</w:t>
      </w:r>
      <w:r w:rsidR="005A3CBF" w:rsidRPr="00E770DD">
        <w:rPr>
          <w:rFonts w:ascii="Minion Pro" w:hAnsi="Minion Pro" w:cstheme="majorBidi"/>
          <w:bCs/>
          <w:sz w:val="22"/>
          <w:szCs w:val="22"/>
        </w:rPr>
        <w:t>,</w:t>
      </w:r>
      <w:r w:rsidRPr="00E770DD">
        <w:rPr>
          <w:rFonts w:ascii="Minion Pro" w:hAnsi="Minion Pro" w:cstheme="majorBidi"/>
          <w:bCs/>
          <w:sz w:val="22"/>
          <w:szCs w:val="22"/>
        </w:rPr>
        <w:t xml:space="preserve"> представляют собой не меньшую опасность, чем техногенные инвазии в природной среде. Обобщая высказанные суждения</w:t>
      </w:r>
      <w:r w:rsidR="005A3CBF" w:rsidRPr="00E770DD">
        <w:rPr>
          <w:rFonts w:ascii="Minion Pro" w:hAnsi="Minion Pro" w:cstheme="majorBidi"/>
          <w:bCs/>
          <w:sz w:val="22"/>
          <w:szCs w:val="22"/>
        </w:rPr>
        <w:t>,</w:t>
      </w:r>
      <w:r w:rsidRPr="00E770DD">
        <w:rPr>
          <w:rFonts w:ascii="Minion Pro" w:hAnsi="Minion Pro" w:cstheme="majorBidi"/>
          <w:bCs/>
          <w:sz w:val="22"/>
          <w:szCs w:val="22"/>
        </w:rPr>
        <w:t xml:space="preserve"> можно дать следующее определени</w:t>
      </w:r>
      <w:r w:rsidR="005A3CBF" w:rsidRPr="00E770DD">
        <w:rPr>
          <w:rFonts w:ascii="Minion Pro" w:hAnsi="Minion Pro" w:cstheme="majorBidi"/>
          <w:bCs/>
          <w:sz w:val="22"/>
          <w:szCs w:val="22"/>
        </w:rPr>
        <w:t>е</w:t>
      </w:r>
      <w:r w:rsidRPr="00E770DD">
        <w:rPr>
          <w:rFonts w:ascii="Minion Pro" w:hAnsi="Minion Pro" w:cstheme="majorBidi"/>
          <w:bCs/>
          <w:sz w:val="22"/>
          <w:szCs w:val="22"/>
        </w:rPr>
        <w:t xml:space="preserve"> </w:t>
      </w:r>
      <w:r w:rsidRPr="008E5914">
        <w:rPr>
          <w:rFonts w:ascii="Minion Pro" w:hAnsi="Minion Pro" w:cstheme="majorBidi"/>
          <w:bCs/>
          <w:sz w:val="22"/>
          <w:szCs w:val="22"/>
        </w:rPr>
        <w:t>понятию «</w:t>
      </w:r>
      <w:r w:rsidRPr="00E770DD">
        <w:rPr>
          <w:rFonts w:ascii="Minion Pro" w:hAnsi="Minion Pro" w:cstheme="majorBidi"/>
          <w:b/>
          <w:sz w:val="22"/>
          <w:szCs w:val="22"/>
        </w:rPr>
        <w:t xml:space="preserve">техногенная биологическая инвазия </w:t>
      </w:r>
      <w:r w:rsidRPr="00E770DD">
        <w:rPr>
          <w:rFonts w:ascii="Minion Pro" w:hAnsi="Minion Pro" w:cstheme="majorBidi"/>
          <w:bCs/>
          <w:sz w:val="22"/>
          <w:szCs w:val="22"/>
        </w:rPr>
        <w:t>(далее – техногенная инвазия)» – это</w:t>
      </w:r>
      <w:r w:rsidRPr="00E770DD">
        <w:rPr>
          <w:rFonts w:ascii="Minion Pro" w:hAnsi="Minion Pro" w:cstheme="majorBidi"/>
          <w:b/>
          <w:sz w:val="22"/>
          <w:szCs w:val="22"/>
        </w:rPr>
        <w:t xml:space="preserve"> </w:t>
      </w:r>
      <w:r w:rsidRPr="00E770DD">
        <w:rPr>
          <w:rFonts w:ascii="Minion Pro" w:hAnsi="Minion Pro" w:cstheme="majorBidi"/>
          <w:b/>
          <w:sz w:val="22"/>
          <w:szCs w:val="22"/>
        </w:rPr>
        <w:lastRenderedPageBreak/>
        <w:t>неконтролируемый процесс внедрения новых видов в природные экосистемы и природно-технические системы</w:t>
      </w:r>
      <w:r w:rsidRPr="00E770DD">
        <w:rPr>
          <w:rFonts w:ascii="Minion Pro" w:hAnsi="Minion Pro" w:cstheme="majorBidi"/>
          <w:bCs/>
          <w:sz w:val="22"/>
          <w:szCs w:val="22"/>
        </w:rPr>
        <w:t>, представляющий собой побочный эффект различных видов человеческой деятельности.</w:t>
      </w:r>
    </w:p>
    <w:p w:rsidR="00307E16" w:rsidRPr="00E770DD" w:rsidRDefault="00307E16" w:rsidP="00A85791">
      <w:pPr>
        <w:pStyle w:val="a5"/>
        <w:spacing w:before="120" w:line="257" w:lineRule="auto"/>
        <w:rPr>
          <w:rFonts w:ascii="Minion Pro" w:hAnsi="Minion Pro"/>
          <w:b/>
          <w:bCs/>
          <w:i w:val="0"/>
          <w:iCs w:val="0"/>
          <w:smallCaps/>
          <w:color w:val="auto"/>
          <w:spacing w:val="0"/>
          <w:sz w:val="22"/>
          <w:szCs w:val="22"/>
        </w:rPr>
      </w:pPr>
      <w:r w:rsidRPr="00E770DD">
        <w:rPr>
          <w:rFonts w:ascii="Minion Pro" w:hAnsi="Minion Pro"/>
          <w:b/>
          <w:bCs/>
          <w:i w:val="0"/>
          <w:iCs w:val="0"/>
          <w:smallCaps/>
          <w:color w:val="auto"/>
          <w:spacing w:val="0"/>
          <w:sz w:val="22"/>
          <w:szCs w:val="22"/>
        </w:rPr>
        <w:t>Основные виды техногенных инвазий</w:t>
      </w:r>
    </w:p>
    <w:p w:rsidR="00307E16" w:rsidRPr="00E770DD" w:rsidRDefault="00307E16" w:rsidP="00F77304">
      <w:pPr>
        <w:spacing w:line="257" w:lineRule="auto"/>
        <w:ind w:firstLine="284"/>
        <w:jc w:val="both"/>
        <w:rPr>
          <w:rFonts w:ascii="Minion Pro" w:hAnsi="Minion Pro" w:cstheme="majorBidi"/>
          <w:b/>
          <w:sz w:val="22"/>
          <w:szCs w:val="22"/>
        </w:rPr>
      </w:pPr>
      <w:r w:rsidRPr="00E770DD">
        <w:rPr>
          <w:rFonts w:ascii="Minion Pro" w:hAnsi="Minion Pro" w:cstheme="majorBidi"/>
          <w:bCs/>
          <w:sz w:val="22"/>
          <w:szCs w:val="22"/>
        </w:rPr>
        <w:t>По характеру экологического механизма среди техногенных инвазий можно выделить:</w:t>
      </w:r>
    </w:p>
    <w:p w:rsidR="00307E16" w:rsidRPr="00E770DD" w:rsidRDefault="00307E16" w:rsidP="00F77304">
      <w:pPr>
        <w:pStyle w:val="af1"/>
        <w:numPr>
          <w:ilvl w:val="0"/>
          <w:numId w:val="23"/>
        </w:numPr>
        <w:spacing w:line="257" w:lineRule="auto"/>
        <w:ind w:left="0" w:firstLine="284"/>
        <w:jc w:val="both"/>
        <w:rPr>
          <w:rFonts w:ascii="Minion Pro" w:hAnsi="Minion Pro" w:cstheme="majorBidi"/>
          <w:bCs/>
          <w:sz w:val="22"/>
          <w:szCs w:val="22"/>
        </w:rPr>
      </w:pPr>
      <w:r w:rsidRPr="00E770DD">
        <w:rPr>
          <w:rFonts w:ascii="Minion Pro" w:hAnsi="Minion Pro" w:cstheme="majorBidi"/>
          <w:b/>
          <w:sz w:val="22"/>
          <w:szCs w:val="22"/>
        </w:rPr>
        <w:t>Трансимпедитные техногенные инвазии</w:t>
      </w:r>
      <w:r w:rsidRPr="00E770DD">
        <w:rPr>
          <w:rFonts w:ascii="Minion Pro" w:hAnsi="Minion Pro" w:cstheme="majorBidi"/>
          <w:bCs/>
          <w:sz w:val="22"/>
          <w:szCs w:val="22"/>
        </w:rPr>
        <w:t>, заключающиеся в транспортировке видов-вселенцев с помощью технических средств через непреодолимые (импедитные) преграды. Примером может служить расселение в ХХ веке двустворчатого моллюска дрейссены. Не обладая естественным механизмом, позволяющим расселяться вверх по течению рек, данный вид реализовал такую возможность с развитием судоходства, развиваясь на подводных частях плавсредств. Дрейссена смогла даже пересечь Атлантику, вероятно, сохраняясь в скоплениях вод в технических узлах перевозимого оборудования. Распространение этого вида обусловило развитие серьезных биопомех в эксплуатации систем водоснабжения многих стран и привело к огромным финансовым потерям.</w:t>
      </w:r>
    </w:p>
    <w:p w:rsidR="00307E16" w:rsidRPr="00E770DD" w:rsidRDefault="00307E16" w:rsidP="00F77304">
      <w:pPr>
        <w:pStyle w:val="af1"/>
        <w:numPr>
          <w:ilvl w:val="0"/>
          <w:numId w:val="23"/>
        </w:numPr>
        <w:spacing w:line="257" w:lineRule="auto"/>
        <w:ind w:left="0" w:firstLine="284"/>
        <w:jc w:val="both"/>
        <w:rPr>
          <w:rFonts w:ascii="Minion Pro" w:hAnsi="Minion Pro" w:cstheme="majorBidi"/>
          <w:bCs/>
          <w:sz w:val="22"/>
          <w:szCs w:val="22"/>
        </w:rPr>
      </w:pPr>
      <w:r w:rsidRPr="00E770DD">
        <w:rPr>
          <w:rFonts w:ascii="Minion Pro" w:hAnsi="Minion Pro" w:cstheme="majorBidi"/>
          <w:b/>
          <w:sz w:val="22"/>
          <w:szCs w:val="22"/>
        </w:rPr>
        <w:t>Базисно-трофические техногенные инвазии</w:t>
      </w:r>
      <w:r w:rsidRPr="00E770DD">
        <w:rPr>
          <w:rFonts w:ascii="Minion Pro" w:hAnsi="Minion Pro" w:cstheme="majorBidi"/>
          <w:bCs/>
          <w:sz w:val="22"/>
          <w:szCs w:val="22"/>
        </w:rPr>
        <w:t xml:space="preserve"> имеют двухступенчатый экологический механизм. Сначала искусственно создается кормовая база для будущего вселенца (обычно</w:t>
      </w:r>
      <w:r w:rsidR="005A3CBF" w:rsidRPr="00E770DD">
        <w:rPr>
          <w:rFonts w:ascii="Minion Pro" w:hAnsi="Minion Pro" w:cstheme="majorBidi"/>
          <w:bCs/>
          <w:sz w:val="22"/>
          <w:szCs w:val="22"/>
        </w:rPr>
        <w:t xml:space="preserve">, </w:t>
      </w:r>
      <w:r w:rsidRPr="00E770DD">
        <w:rPr>
          <w:rFonts w:ascii="Minion Pro" w:hAnsi="Minion Pro" w:cstheme="majorBidi"/>
          <w:bCs/>
          <w:sz w:val="22"/>
          <w:szCs w:val="22"/>
        </w:rPr>
        <w:t>выращивание какой-то новой сельскохозяйственной культуры). На втором этапе происходит распространение в э</w:t>
      </w:r>
      <w:r w:rsidR="005A3CBF" w:rsidRPr="00E770DD">
        <w:rPr>
          <w:rFonts w:ascii="Minion Pro" w:hAnsi="Minion Pro" w:cstheme="majorBidi"/>
          <w:bCs/>
          <w:sz w:val="22"/>
          <w:szCs w:val="22"/>
        </w:rPr>
        <w:t>той</w:t>
      </w:r>
      <w:r w:rsidRPr="00E770DD">
        <w:rPr>
          <w:rFonts w:ascii="Minion Pro" w:hAnsi="Minion Pro" w:cstheme="majorBidi"/>
          <w:bCs/>
          <w:sz w:val="22"/>
          <w:szCs w:val="22"/>
        </w:rPr>
        <w:t xml:space="preserve"> местност</w:t>
      </w:r>
      <w:r w:rsidR="005A3CBF" w:rsidRPr="00E770DD">
        <w:rPr>
          <w:rFonts w:ascii="Minion Pro" w:hAnsi="Minion Pro" w:cstheme="majorBidi"/>
          <w:bCs/>
          <w:sz w:val="22"/>
          <w:szCs w:val="22"/>
        </w:rPr>
        <w:t>и</w:t>
      </w:r>
      <w:r w:rsidRPr="00E770DD">
        <w:rPr>
          <w:rFonts w:ascii="Minion Pro" w:hAnsi="Minion Pro" w:cstheme="majorBidi"/>
          <w:bCs/>
          <w:sz w:val="22"/>
          <w:szCs w:val="22"/>
        </w:rPr>
        <w:t xml:space="preserve"> собственно вида-вселенца. Причем, не обязательно это требует преодоления импедитных преград, как в случае с колорадским жуком – вредителем картофеля. Иногда вид не распространялся по причине ограниченности пищевых </w:t>
      </w:r>
      <w:r w:rsidRPr="00E770DD">
        <w:rPr>
          <w:rFonts w:ascii="Minion Pro" w:hAnsi="Minion Pro" w:cstheme="majorBidi"/>
          <w:bCs/>
          <w:sz w:val="22"/>
          <w:szCs w:val="22"/>
        </w:rPr>
        <w:lastRenderedPageBreak/>
        <w:t>ресурсов. Примером являются периодические инвазии саранчи, далеко выходящие за пределы первичного ареала данного вида, связанные с ирригационным выращиванием зерновых культур.</w:t>
      </w:r>
    </w:p>
    <w:p w:rsidR="00307E16" w:rsidRPr="00E770DD" w:rsidRDefault="00307E16" w:rsidP="00B758E9">
      <w:pPr>
        <w:pStyle w:val="af1"/>
        <w:numPr>
          <w:ilvl w:val="0"/>
          <w:numId w:val="23"/>
        </w:numPr>
        <w:spacing w:line="257" w:lineRule="auto"/>
        <w:ind w:left="0" w:firstLine="284"/>
        <w:jc w:val="both"/>
        <w:rPr>
          <w:rFonts w:ascii="Minion Pro" w:hAnsi="Minion Pro" w:cstheme="majorBidi"/>
          <w:bCs/>
          <w:sz w:val="22"/>
          <w:szCs w:val="22"/>
        </w:rPr>
      </w:pPr>
      <w:r w:rsidRPr="00E770DD">
        <w:rPr>
          <w:rFonts w:ascii="Minion Pro" w:hAnsi="Minion Pro" w:cstheme="majorBidi"/>
          <w:b/>
          <w:sz w:val="22"/>
          <w:szCs w:val="22"/>
        </w:rPr>
        <w:t>Креативно-биотопическ</w:t>
      </w:r>
      <w:r w:rsidR="0002493A" w:rsidRPr="00E770DD">
        <w:rPr>
          <w:rFonts w:ascii="Minion Pro" w:hAnsi="Minion Pro" w:cstheme="majorBidi"/>
          <w:b/>
          <w:sz w:val="22"/>
          <w:szCs w:val="22"/>
        </w:rPr>
        <w:t>ие</w:t>
      </w:r>
      <w:r w:rsidRPr="00E770DD">
        <w:rPr>
          <w:rFonts w:ascii="Minion Pro" w:hAnsi="Minion Pro" w:cstheme="majorBidi"/>
          <w:b/>
          <w:sz w:val="22"/>
          <w:szCs w:val="22"/>
        </w:rPr>
        <w:t xml:space="preserve"> техногенн</w:t>
      </w:r>
      <w:r w:rsidR="0002493A" w:rsidRPr="00E770DD">
        <w:rPr>
          <w:rFonts w:ascii="Minion Pro" w:hAnsi="Minion Pro" w:cstheme="majorBidi"/>
          <w:b/>
          <w:sz w:val="22"/>
          <w:szCs w:val="22"/>
        </w:rPr>
        <w:t>ые</w:t>
      </w:r>
      <w:r w:rsidRPr="00E770DD">
        <w:rPr>
          <w:rFonts w:ascii="Minion Pro" w:hAnsi="Minion Pro" w:cstheme="majorBidi"/>
          <w:b/>
          <w:sz w:val="22"/>
          <w:szCs w:val="22"/>
        </w:rPr>
        <w:t xml:space="preserve"> инвази</w:t>
      </w:r>
      <w:r w:rsidR="0002493A" w:rsidRPr="00E770DD">
        <w:rPr>
          <w:rFonts w:ascii="Minion Pro" w:hAnsi="Minion Pro" w:cstheme="majorBidi"/>
          <w:b/>
          <w:sz w:val="22"/>
          <w:szCs w:val="22"/>
        </w:rPr>
        <w:t>и</w:t>
      </w:r>
      <w:r w:rsidRPr="00E770DD">
        <w:rPr>
          <w:rFonts w:ascii="Minion Pro" w:hAnsi="Minion Pro" w:cstheme="majorBidi"/>
          <w:b/>
          <w:sz w:val="22"/>
          <w:szCs w:val="22"/>
        </w:rPr>
        <w:t>.</w:t>
      </w:r>
      <w:r w:rsidRPr="00E770DD">
        <w:rPr>
          <w:rFonts w:ascii="Minion Pro" w:hAnsi="Minion Pro" w:cstheme="majorBidi"/>
          <w:bCs/>
          <w:sz w:val="22"/>
          <w:szCs w:val="22"/>
        </w:rPr>
        <w:t xml:space="preserve"> </w:t>
      </w:r>
      <w:r w:rsidR="0002493A" w:rsidRPr="00E770DD">
        <w:rPr>
          <w:rFonts w:ascii="Minion Pro" w:hAnsi="Minion Pro" w:cstheme="majorBidi"/>
          <w:bCs/>
          <w:sz w:val="22"/>
          <w:szCs w:val="22"/>
        </w:rPr>
        <w:t>Их</w:t>
      </w:r>
      <w:r w:rsidRPr="00E770DD">
        <w:rPr>
          <w:rFonts w:ascii="Minion Pro" w:hAnsi="Minion Pro" w:cstheme="majorBidi"/>
          <w:bCs/>
          <w:sz w:val="22"/>
          <w:szCs w:val="22"/>
        </w:rPr>
        <w:t xml:space="preserve"> механизм носит еще более сложный характер. В результате человеческой деятельности создаются условия, в которых может успешно развиться какой-то биологический вид, впоследствии вселя</w:t>
      </w:r>
      <w:r w:rsidR="005A3CBF" w:rsidRPr="00E770DD">
        <w:rPr>
          <w:rFonts w:ascii="Minion Pro" w:hAnsi="Minion Pro" w:cstheme="majorBidi"/>
          <w:bCs/>
          <w:sz w:val="22"/>
          <w:szCs w:val="22"/>
        </w:rPr>
        <w:t>ющийся</w:t>
      </w:r>
      <w:r w:rsidR="0002493A" w:rsidRPr="00E770DD">
        <w:rPr>
          <w:rFonts w:ascii="Minion Pro" w:hAnsi="Minion Pro" w:cstheme="majorBidi"/>
          <w:bCs/>
          <w:sz w:val="22"/>
          <w:szCs w:val="22"/>
        </w:rPr>
        <w:t xml:space="preserve"> в</w:t>
      </w:r>
      <w:r w:rsidRPr="00E770DD">
        <w:rPr>
          <w:rFonts w:ascii="Minion Pro" w:hAnsi="Minion Pro" w:cstheme="majorBidi"/>
          <w:bCs/>
          <w:sz w:val="22"/>
          <w:szCs w:val="22"/>
        </w:rPr>
        <w:t xml:space="preserve"> техногенную среду. В отличие от предшествующего вида инвазий, пищевые ресурсы играют второстепенную роль. На первое место выходят иные факторы, например</w:t>
      </w:r>
      <w:r w:rsidRPr="00934DA3">
        <w:rPr>
          <w:rFonts w:ascii="Minion Pro" w:hAnsi="Minion Pro" w:cstheme="majorBidi"/>
          <w:bCs/>
          <w:sz w:val="22"/>
          <w:szCs w:val="22"/>
        </w:rPr>
        <w:t xml:space="preserve">, </w:t>
      </w:r>
      <w:r w:rsidRPr="008E5914">
        <w:rPr>
          <w:rFonts w:ascii="Minion Pro" w:hAnsi="Minion Pro" w:cstheme="majorBidi"/>
          <w:b/>
          <w:sz w:val="22"/>
          <w:szCs w:val="22"/>
        </w:rPr>
        <w:t>тепловое загрязнение</w:t>
      </w:r>
      <w:r w:rsidRPr="008E5914">
        <w:rPr>
          <w:rFonts w:ascii="Minion Pro" w:hAnsi="Minion Pro" w:cstheme="majorBidi"/>
          <w:bCs/>
          <w:sz w:val="22"/>
          <w:szCs w:val="22"/>
        </w:rPr>
        <w:t xml:space="preserve"> </w:t>
      </w:r>
      <w:r w:rsidRPr="00E770DD">
        <w:rPr>
          <w:rFonts w:ascii="Minion Pro" w:hAnsi="Minion Pro" w:cstheme="majorBidi"/>
          <w:bCs/>
          <w:sz w:val="22"/>
          <w:szCs w:val="22"/>
        </w:rPr>
        <w:t>среды (</w:t>
      </w:r>
      <w:r w:rsidR="005A3CBF" w:rsidRPr="00E770DD">
        <w:rPr>
          <w:rFonts w:ascii="Minion Pro" w:hAnsi="Minion Pro" w:cstheme="majorBidi"/>
          <w:bCs/>
          <w:sz w:val="22"/>
          <w:szCs w:val="22"/>
        </w:rPr>
        <w:t xml:space="preserve">калефакция) </w:t>
      </w:r>
      <w:r w:rsidRPr="00E770DD">
        <w:rPr>
          <w:rFonts w:ascii="Minion Pro" w:hAnsi="Minion Pro" w:cstheme="majorBidi"/>
          <w:bCs/>
          <w:sz w:val="22"/>
          <w:szCs w:val="22"/>
        </w:rPr>
        <w:t>или наличие убежищ. Результаты данного вида техногенной инвазии в экологии рассматриваются как процесс «</w:t>
      </w:r>
      <w:r w:rsidRPr="00E770DD">
        <w:rPr>
          <w:rFonts w:ascii="Minion Pro" w:hAnsi="Minion Pro" w:cstheme="majorBidi"/>
          <w:b/>
          <w:sz w:val="22"/>
          <w:szCs w:val="22"/>
        </w:rPr>
        <w:t>синантропизации</w:t>
      </w:r>
      <w:r w:rsidRPr="00E770DD">
        <w:rPr>
          <w:rFonts w:ascii="Minion Pro" w:hAnsi="Minion Pro" w:cstheme="majorBidi"/>
          <w:bCs/>
          <w:sz w:val="22"/>
          <w:szCs w:val="22"/>
        </w:rPr>
        <w:t xml:space="preserve">» животных и растений. Примером, являются голуби и крысы, обитающие в городах, расположенных далеко за пределами их естественного видового ареала. Это также один из путей неконтролируемого формирования технобиоты. </w:t>
      </w:r>
      <w:r w:rsidR="00050230" w:rsidRPr="00E770DD">
        <w:rPr>
          <w:rFonts w:ascii="Minion Pro" w:hAnsi="Minion Pro" w:cstheme="majorBidi"/>
          <w:bCs/>
          <w:sz w:val="22"/>
          <w:szCs w:val="22"/>
        </w:rPr>
        <w:t>Еще одним примером</w:t>
      </w:r>
      <w:r w:rsidRPr="00E770DD">
        <w:rPr>
          <w:rFonts w:ascii="Minion Pro" w:hAnsi="Minion Pro" w:cstheme="majorBidi"/>
          <w:bCs/>
          <w:sz w:val="22"/>
          <w:szCs w:val="22"/>
        </w:rPr>
        <w:t xml:space="preserve"> является вселение в конце ХХ в. и массовое развитие </w:t>
      </w:r>
      <w:r w:rsidR="00050230" w:rsidRPr="00E770DD">
        <w:rPr>
          <w:rFonts w:ascii="Minion Pro" w:hAnsi="Minion Pro" w:cstheme="majorBidi"/>
          <w:bCs/>
          <w:sz w:val="22"/>
          <w:szCs w:val="22"/>
        </w:rPr>
        <w:t xml:space="preserve">африканского вида кровососущего комара из рода анофелес в г. Москве </w:t>
      </w:r>
      <w:r w:rsidRPr="00E770DD">
        <w:rPr>
          <w:rFonts w:ascii="Minion Pro" w:hAnsi="Minion Pro" w:cstheme="majorBidi"/>
          <w:bCs/>
          <w:sz w:val="22"/>
          <w:szCs w:val="22"/>
        </w:rPr>
        <w:t xml:space="preserve">в </w:t>
      </w:r>
      <w:r w:rsidR="0002493A" w:rsidRPr="00E770DD">
        <w:rPr>
          <w:rFonts w:ascii="Minion Pro" w:hAnsi="Minion Pro" w:cstheme="majorBidi"/>
          <w:bCs/>
          <w:sz w:val="22"/>
          <w:szCs w:val="22"/>
        </w:rPr>
        <w:t>под</w:t>
      </w:r>
      <w:r w:rsidRPr="00E770DD">
        <w:rPr>
          <w:rFonts w:ascii="Minion Pro" w:hAnsi="Minion Pro" w:cstheme="majorBidi"/>
          <w:bCs/>
          <w:sz w:val="22"/>
          <w:szCs w:val="22"/>
        </w:rPr>
        <w:t xml:space="preserve">тапливаемых подвалах </w:t>
      </w:r>
      <w:r w:rsidR="00050230" w:rsidRPr="00E770DD">
        <w:rPr>
          <w:rFonts w:ascii="Minion Pro" w:hAnsi="Minion Pro" w:cstheme="majorBidi"/>
          <w:bCs/>
          <w:sz w:val="22"/>
          <w:szCs w:val="22"/>
        </w:rPr>
        <w:t>домов</w:t>
      </w:r>
      <w:r w:rsidRPr="00E770DD">
        <w:rPr>
          <w:rFonts w:ascii="Minion Pro" w:hAnsi="Minion Pro" w:cstheme="majorBidi"/>
          <w:bCs/>
          <w:sz w:val="22"/>
          <w:szCs w:val="22"/>
        </w:rPr>
        <w:t>.</w:t>
      </w:r>
    </w:p>
    <w:p w:rsidR="00307E16" w:rsidRPr="00E770DD" w:rsidRDefault="00307E16" w:rsidP="00F77304">
      <w:pPr>
        <w:pStyle w:val="af1"/>
        <w:numPr>
          <w:ilvl w:val="0"/>
          <w:numId w:val="23"/>
        </w:numPr>
        <w:spacing w:line="257" w:lineRule="auto"/>
        <w:ind w:left="0" w:firstLine="284"/>
        <w:jc w:val="both"/>
        <w:rPr>
          <w:rFonts w:ascii="Minion Pro" w:hAnsi="Minion Pro" w:cstheme="majorBidi"/>
          <w:bCs/>
          <w:sz w:val="22"/>
          <w:szCs w:val="22"/>
        </w:rPr>
      </w:pPr>
      <w:r w:rsidRPr="00E770DD">
        <w:rPr>
          <w:rFonts w:ascii="Minion Pro" w:hAnsi="Minion Pro" w:cstheme="majorBidi"/>
          <w:b/>
          <w:sz w:val="22"/>
          <w:szCs w:val="22"/>
        </w:rPr>
        <w:t>Техноклиматические биологические инвазии</w:t>
      </w:r>
      <w:r w:rsidRPr="00E770DD">
        <w:rPr>
          <w:rFonts w:ascii="Minion Pro" w:hAnsi="Minion Pro" w:cstheme="majorBidi"/>
          <w:bCs/>
          <w:sz w:val="22"/>
          <w:szCs w:val="22"/>
        </w:rPr>
        <w:t xml:space="preserve"> связаны с искусственным изменением климата, делающим возможным расширение ареалов некоторых видов. Очевидно, что техногенными инвазиями подобные явления можно считать только в случае принятия точки зрения о техногенной природе наблюдающихся глобальных климатических явлений (парникового эффекта), природа которых до сих пор остается предметом дискуссии.</w:t>
      </w:r>
    </w:p>
    <w:p w:rsidR="0071469B" w:rsidRDefault="0071469B">
      <w:pPr>
        <w:rPr>
          <w:rFonts w:ascii="Minion Pro" w:eastAsiaTheme="majorEastAsia" w:hAnsi="Minion Pro" w:cstheme="majorBidi"/>
          <w:b/>
          <w:bCs/>
          <w:smallCaps/>
          <w:sz w:val="22"/>
          <w:szCs w:val="22"/>
        </w:rPr>
      </w:pPr>
      <w:r>
        <w:rPr>
          <w:rFonts w:ascii="Minion Pro" w:hAnsi="Minion Pro"/>
          <w:b/>
          <w:bCs/>
          <w:i/>
          <w:iCs/>
          <w:smallCaps/>
          <w:sz w:val="22"/>
          <w:szCs w:val="22"/>
        </w:rPr>
        <w:br w:type="page"/>
      </w:r>
    </w:p>
    <w:p w:rsidR="00307E16" w:rsidRPr="00E770DD" w:rsidRDefault="00307E16" w:rsidP="00A85791">
      <w:pPr>
        <w:pStyle w:val="a5"/>
        <w:spacing w:before="120" w:line="257" w:lineRule="auto"/>
        <w:rPr>
          <w:rFonts w:ascii="Minion Pro" w:hAnsi="Minion Pro"/>
          <w:b/>
          <w:bCs/>
          <w:i w:val="0"/>
          <w:iCs w:val="0"/>
          <w:smallCaps/>
          <w:color w:val="auto"/>
          <w:spacing w:val="0"/>
          <w:sz w:val="22"/>
          <w:szCs w:val="22"/>
        </w:rPr>
      </w:pPr>
      <w:r w:rsidRPr="00E770DD">
        <w:rPr>
          <w:rFonts w:ascii="Minion Pro" w:hAnsi="Minion Pro"/>
          <w:b/>
          <w:bCs/>
          <w:i w:val="0"/>
          <w:iCs w:val="0"/>
          <w:smallCaps/>
          <w:color w:val="auto"/>
          <w:spacing w:val="0"/>
          <w:sz w:val="22"/>
          <w:szCs w:val="22"/>
        </w:rPr>
        <w:lastRenderedPageBreak/>
        <w:t>Профилактика техногенных инвазий</w:t>
      </w:r>
    </w:p>
    <w:p w:rsidR="00307E16" w:rsidRPr="00E770DD" w:rsidRDefault="00307E16" w:rsidP="00F77304">
      <w:pPr>
        <w:spacing w:line="257" w:lineRule="auto"/>
        <w:ind w:firstLine="284"/>
        <w:jc w:val="both"/>
        <w:rPr>
          <w:rFonts w:ascii="Minion Pro" w:hAnsi="Minion Pro" w:cstheme="majorBidi"/>
          <w:bCs/>
          <w:sz w:val="22"/>
          <w:szCs w:val="22"/>
        </w:rPr>
      </w:pPr>
      <w:r w:rsidRPr="00E770DD">
        <w:rPr>
          <w:rFonts w:ascii="Minion Pro" w:hAnsi="Minion Pro" w:cstheme="majorBidi"/>
          <w:bCs/>
          <w:sz w:val="22"/>
          <w:szCs w:val="22"/>
        </w:rPr>
        <w:t>Профилактика инвази</w:t>
      </w:r>
      <w:r w:rsidR="00050230" w:rsidRPr="00E770DD">
        <w:rPr>
          <w:rFonts w:ascii="Minion Pro" w:hAnsi="Minion Pro" w:cstheme="majorBidi"/>
          <w:bCs/>
          <w:sz w:val="22"/>
          <w:szCs w:val="22"/>
        </w:rPr>
        <w:t>и</w:t>
      </w:r>
      <w:r w:rsidRPr="00E770DD">
        <w:rPr>
          <w:rFonts w:ascii="Minion Pro" w:hAnsi="Minion Pro" w:cstheme="majorBidi"/>
          <w:bCs/>
          <w:sz w:val="22"/>
          <w:szCs w:val="22"/>
        </w:rPr>
        <w:t xml:space="preserve"> определяется </w:t>
      </w:r>
      <w:r w:rsidR="00050230" w:rsidRPr="00E770DD">
        <w:rPr>
          <w:rFonts w:ascii="Minion Pro" w:hAnsi="Minion Pro" w:cstheme="majorBidi"/>
          <w:bCs/>
          <w:sz w:val="22"/>
          <w:szCs w:val="22"/>
        </w:rPr>
        <w:t>е</w:t>
      </w:r>
      <w:r w:rsidR="007374C9" w:rsidRPr="00E770DD">
        <w:rPr>
          <w:rFonts w:ascii="Minion Pro" w:hAnsi="Minion Pro" w:cstheme="majorBidi"/>
          <w:bCs/>
          <w:sz w:val="22"/>
          <w:szCs w:val="22"/>
        </w:rPr>
        <w:t>е</w:t>
      </w:r>
      <w:r w:rsidRPr="00E770DD">
        <w:rPr>
          <w:rFonts w:ascii="Minion Pro" w:hAnsi="Minion Pro" w:cstheme="majorBidi"/>
          <w:bCs/>
          <w:sz w:val="22"/>
          <w:szCs w:val="22"/>
        </w:rPr>
        <w:t xml:space="preserve"> видом, точнее экологическим механизмом </w:t>
      </w:r>
      <w:r w:rsidR="00050230" w:rsidRPr="00E770DD">
        <w:rPr>
          <w:rFonts w:ascii="Minion Pro" w:hAnsi="Minion Pro" w:cstheme="majorBidi"/>
          <w:bCs/>
          <w:sz w:val="22"/>
          <w:szCs w:val="22"/>
        </w:rPr>
        <w:t>самого</w:t>
      </w:r>
      <w:r w:rsidRPr="00E770DD">
        <w:rPr>
          <w:rFonts w:ascii="Minion Pro" w:hAnsi="Minion Pro" w:cstheme="majorBidi"/>
          <w:bCs/>
          <w:sz w:val="22"/>
          <w:szCs w:val="22"/>
        </w:rPr>
        <w:t xml:space="preserve"> процесса. Так, при трансимпедитных инвазиях – это карантинные мероприятия. Нежелательные базисно-трофические и креативно-биотопические</w:t>
      </w:r>
      <w:r w:rsidR="007374C9" w:rsidRPr="00E770DD">
        <w:rPr>
          <w:rFonts w:ascii="Minion Pro" w:hAnsi="Minion Pro" w:cstheme="majorBidi"/>
          <w:bCs/>
          <w:sz w:val="22"/>
          <w:szCs w:val="22"/>
        </w:rPr>
        <w:t xml:space="preserve"> инвазии</w:t>
      </w:r>
      <w:r w:rsidRPr="00E770DD">
        <w:rPr>
          <w:rFonts w:ascii="Minion Pro" w:hAnsi="Minion Pro" w:cstheme="majorBidi"/>
          <w:bCs/>
          <w:sz w:val="22"/>
          <w:szCs w:val="22"/>
        </w:rPr>
        <w:t xml:space="preserve"> можно предотвратить</w:t>
      </w:r>
      <w:r w:rsidR="00BB4757" w:rsidRPr="00E770DD">
        <w:rPr>
          <w:rFonts w:ascii="Minion Pro" w:hAnsi="Minion Pro" w:cstheme="majorBidi"/>
          <w:bCs/>
          <w:sz w:val="22"/>
          <w:szCs w:val="22"/>
        </w:rPr>
        <w:t>,</w:t>
      </w:r>
      <w:r w:rsidRPr="00E770DD">
        <w:rPr>
          <w:rFonts w:ascii="Minion Pro" w:hAnsi="Minion Pro" w:cstheme="majorBidi"/>
          <w:bCs/>
          <w:sz w:val="22"/>
          <w:szCs w:val="22"/>
        </w:rPr>
        <w:t xml:space="preserve"> внося соответствующие коррективы в планирование деятельности, создающ</w:t>
      </w:r>
      <w:r w:rsidR="00BB4757" w:rsidRPr="00E770DD">
        <w:rPr>
          <w:rFonts w:ascii="Minion Pro" w:hAnsi="Minion Pro" w:cstheme="majorBidi"/>
          <w:bCs/>
          <w:sz w:val="22"/>
          <w:szCs w:val="22"/>
        </w:rPr>
        <w:t>ей</w:t>
      </w:r>
      <w:r w:rsidRPr="00E770DD">
        <w:rPr>
          <w:rFonts w:ascii="Minion Pro" w:hAnsi="Minion Pro" w:cstheme="majorBidi"/>
          <w:bCs/>
          <w:sz w:val="22"/>
          <w:szCs w:val="22"/>
        </w:rPr>
        <w:t xml:space="preserve"> их базу.</w:t>
      </w:r>
    </w:p>
    <w:p w:rsidR="00307E16" w:rsidRPr="00E770DD" w:rsidRDefault="00307E16" w:rsidP="00F77304">
      <w:pPr>
        <w:spacing w:line="257" w:lineRule="auto"/>
        <w:ind w:firstLine="284"/>
        <w:jc w:val="both"/>
        <w:rPr>
          <w:rFonts w:ascii="Minion Pro" w:hAnsi="Minion Pro" w:cstheme="majorBidi"/>
          <w:bCs/>
          <w:sz w:val="22"/>
          <w:szCs w:val="22"/>
        </w:rPr>
      </w:pPr>
      <w:r w:rsidRPr="00E770DD">
        <w:rPr>
          <w:rFonts w:ascii="Minion Pro" w:hAnsi="Minion Pro" w:cstheme="majorBidi"/>
          <w:b/>
          <w:sz w:val="22"/>
          <w:szCs w:val="22"/>
        </w:rPr>
        <w:t>Техногенная стимуляция патогенных организмов</w:t>
      </w:r>
      <w:r w:rsidRPr="00E770DD">
        <w:rPr>
          <w:rFonts w:ascii="Minion Pro" w:hAnsi="Minion Pro" w:cstheme="majorBidi"/>
          <w:bCs/>
          <w:sz w:val="22"/>
          <w:szCs w:val="22"/>
        </w:rPr>
        <w:t xml:space="preserve"> заключается в создании при осуществлении различных видов технологической деятельности условий для массового развития и распространения биологических форм, вызывающих заболевания человека, животных и растений или их переносчиков. Образование людских поселений и накопление в окружающей среде продуктов их жизнедеятельности всегда являлось фактором ухудшения санитарно-эпидемиологической обстановки. </w:t>
      </w:r>
      <w:r w:rsidR="007374C9" w:rsidRPr="00E770DD">
        <w:rPr>
          <w:rFonts w:ascii="Minion Pro" w:hAnsi="Minion Pro" w:cstheme="majorBidi"/>
          <w:bCs/>
          <w:sz w:val="22"/>
          <w:szCs w:val="22"/>
        </w:rPr>
        <w:t>С</w:t>
      </w:r>
      <w:r w:rsidRPr="00E770DD">
        <w:rPr>
          <w:rFonts w:ascii="Minion Pro" w:hAnsi="Minion Pro" w:cstheme="majorBidi"/>
          <w:bCs/>
          <w:sz w:val="22"/>
          <w:szCs w:val="22"/>
        </w:rPr>
        <w:t xml:space="preserve">ледует еще раз подчеркнуть, что рассматривается влияние именно технологической деятельности. Примером может служить явление </w:t>
      </w:r>
      <w:r w:rsidRPr="00E87304">
        <w:rPr>
          <w:rFonts w:ascii="Minion Pro" w:hAnsi="Minion Pro" w:cstheme="majorBidi"/>
          <w:bCs/>
          <w:sz w:val="22"/>
          <w:szCs w:val="22"/>
        </w:rPr>
        <w:t>«</w:t>
      </w:r>
      <w:r w:rsidRPr="00E770DD">
        <w:rPr>
          <w:rFonts w:ascii="Minion Pro" w:hAnsi="Minion Pro" w:cstheme="majorBidi"/>
          <w:b/>
          <w:sz w:val="22"/>
          <w:szCs w:val="22"/>
        </w:rPr>
        <w:t>вторичного роста патогенных микроорганизмов</w:t>
      </w:r>
      <w:r w:rsidRPr="00E87304">
        <w:rPr>
          <w:rFonts w:ascii="Minion Pro" w:hAnsi="Minion Pro" w:cstheme="majorBidi"/>
          <w:bCs/>
          <w:sz w:val="22"/>
          <w:szCs w:val="22"/>
        </w:rPr>
        <w:t>»</w:t>
      </w:r>
      <w:r w:rsidRPr="00E770DD">
        <w:rPr>
          <w:rFonts w:ascii="Minion Pro" w:hAnsi="Minion Pro" w:cstheme="majorBidi"/>
          <w:bCs/>
          <w:sz w:val="22"/>
          <w:szCs w:val="22"/>
        </w:rPr>
        <w:t xml:space="preserve"> при тепловом загрязнении среды. В этих условиях некоторые виды болезнетворных бактерий, которые в водоемах умеренной зоны способны лишь какое-то время сохраняться в жизнеспособном состоянии, начинают размножаться. </w:t>
      </w:r>
      <w:r w:rsidR="007374C9" w:rsidRPr="00E770DD">
        <w:rPr>
          <w:rFonts w:ascii="Minion Pro" w:hAnsi="Minion Pro" w:cstheme="majorBidi"/>
          <w:bCs/>
          <w:sz w:val="22"/>
          <w:szCs w:val="22"/>
        </w:rPr>
        <w:t xml:space="preserve">В </w:t>
      </w:r>
      <w:r w:rsidR="00934DA3" w:rsidRPr="00934DA3">
        <w:rPr>
          <w:rFonts w:ascii="Minion Pro" w:hAnsi="Minion Pro" w:cstheme="majorBidi"/>
          <w:bCs/>
          <w:sz w:val="22"/>
          <w:szCs w:val="22"/>
        </w:rPr>
        <w:t>разделе</w:t>
      </w:r>
      <w:r w:rsidR="00934DA3">
        <w:rPr>
          <w:rFonts w:ascii="Minion Pro" w:hAnsi="Minion Pro" w:cstheme="majorBidi"/>
          <w:bCs/>
          <w:color w:val="FF0000"/>
          <w:sz w:val="22"/>
          <w:szCs w:val="22"/>
        </w:rPr>
        <w:t xml:space="preserve"> </w:t>
      </w:r>
      <w:r w:rsidR="00D432E0" w:rsidRPr="008E5914">
        <w:rPr>
          <w:rFonts w:ascii="Minion Pro" w:hAnsi="Minion Pro" w:cstheme="majorBidi"/>
          <w:bCs/>
          <w:sz w:val="22"/>
          <w:szCs w:val="22"/>
        </w:rPr>
        <w:t>В</w:t>
      </w:r>
      <w:r w:rsidRPr="008E5914">
        <w:rPr>
          <w:rFonts w:ascii="Minion Pro" w:hAnsi="Minion Pro" w:cstheme="majorBidi"/>
          <w:bCs/>
          <w:sz w:val="22"/>
          <w:szCs w:val="22"/>
        </w:rPr>
        <w:t xml:space="preserve">одоемы-охладители </w:t>
      </w:r>
      <w:r w:rsidRPr="00E770DD">
        <w:rPr>
          <w:rFonts w:ascii="Minion Pro" w:hAnsi="Minion Pro" w:cstheme="majorBidi"/>
          <w:bCs/>
          <w:sz w:val="22"/>
          <w:szCs w:val="22"/>
        </w:rPr>
        <w:t>описано явление биотехнопульверизации, заключающееся в распространении</w:t>
      </w:r>
      <w:r w:rsidR="007374C9" w:rsidRPr="00E770DD">
        <w:rPr>
          <w:rFonts w:ascii="Minion Pro" w:hAnsi="Minion Pro" w:cstheme="majorBidi"/>
          <w:bCs/>
          <w:sz w:val="22"/>
          <w:szCs w:val="22"/>
        </w:rPr>
        <w:t xml:space="preserve"> </w:t>
      </w:r>
      <w:r w:rsidR="007374C9" w:rsidRPr="00934DA3">
        <w:rPr>
          <w:rFonts w:ascii="Minion Pro" w:hAnsi="Minion Pro" w:cstheme="majorBidi"/>
          <w:bCs/>
          <w:sz w:val="22"/>
          <w:szCs w:val="22"/>
        </w:rPr>
        <w:t>микроорганизмов</w:t>
      </w:r>
      <w:r w:rsidRPr="00E770DD">
        <w:rPr>
          <w:rFonts w:ascii="Minion Pro" w:hAnsi="Minion Pro" w:cstheme="majorBidi"/>
          <w:bCs/>
          <w:sz w:val="22"/>
          <w:szCs w:val="22"/>
        </w:rPr>
        <w:t xml:space="preserve">, интенсивно развивающихся на поверхности теплообменного оборудования АЭС и ТЭС, с потоком </w:t>
      </w:r>
      <w:r w:rsidR="007374C9" w:rsidRPr="00E770DD">
        <w:rPr>
          <w:rFonts w:ascii="Minion Pro" w:hAnsi="Minion Pro" w:cstheme="majorBidi"/>
          <w:bCs/>
          <w:sz w:val="22"/>
          <w:szCs w:val="22"/>
        </w:rPr>
        <w:t xml:space="preserve">сбросных </w:t>
      </w:r>
      <w:r w:rsidRPr="00E770DD">
        <w:rPr>
          <w:rFonts w:ascii="Minion Pro" w:hAnsi="Minion Pro" w:cstheme="majorBidi"/>
          <w:bCs/>
          <w:sz w:val="22"/>
          <w:szCs w:val="22"/>
        </w:rPr>
        <w:t xml:space="preserve">подогретых вод. Некоторые материалы свидетельствуют о том, что таким образом может происходить размножение и распространение представителей патогенной микрофлоры. </w:t>
      </w:r>
      <w:r w:rsidRPr="00E770DD">
        <w:rPr>
          <w:rFonts w:ascii="Minion Pro" w:hAnsi="Minion Pro" w:cstheme="majorBidi"/>
          <w:bCs/>
          <w:sz w:val="22"/>
          <w:szCs w:val="22"/>
        </w:rPr>
        <w:lastRenderedPageBreak/>
        <w:t>Аналогичные явление наблюдались и при эксплуатации градирен, когда с потоками теплого влажного воздуха из них в атмосферу городов поступали аэрозоли, содержащие болезнетворны</w:t>
      </w:r>
      <w:r w:rsidR="007374C9" w:rsidRPr="00E770DD">
        <w:rPr>
          <w:rFonts w:ascii="Minion Pro" w:hAnsi="Minion Pro" w:cstheme="majorBidi"/>
          <w:bCs/>
          <w:sz w:val="22"/>
          <w:szCs w:val="22"/>
        </w:rPr>
        <w:t>е</w:t>
      </w:r>
      <w:r w:rsidRPr="00E770DD">
        <w:rPr>
          <w:rFonts w:ascii="Minion Pro" w:hAnsi="Minion Pro" w:cstheme="majorBidi"/>
          <w:bCs/>
          <w:sz w:val="22"/>
          <w:szCs w:val="22"/>
        </w:rPr>
        <w:t xml:space="preserve"> организм</w:t>
      </w:r>
      <w:r w:rsidR="007374C9" w:rsidRPr="00E770DD">
        <w:rPr>
          <w:rFonts w:ascii="Minion Pro" w:hAnsi="Minion Pro" w:cstheme="majorBidi"/>
          <w:bCs/>
          <w:sz w:val="22"/>
          <w:szCs w:val="22"/>
        </w:rPr>
        <w:t>ы</w:t>
      </w:r>
      <w:r w:rsidRPr="00E770DD">
        <w:rPr>
          <w:rFonts w:ascii="Minion Pro" w:hAnsi="Minion Pro" w:cstheme="majorBidi"/>
          <w:bCs/>
          <w:sz w:val="22"/>
          <w:szCs w:val="22"/>
        </w:rPr>
        <w:t>. Еще большую опасность в этом плане представляют собой объекты микробиологического производства, сбросы и выбросы которых не</w:t>
      </w:r>
      <w:r w:rsidR="007374C9" w:rsidRPr="00E770DD">
        <w:rPr>
          <w:rFonts w:ascii="Minion Pro" w:hAnsi="Minion Pro" w:cstheme="majorBidi"/>
          <w:bCs/>
          <w:sz w:val="22"/>
          <w:szCs w:val="22"/>
        </w:rPr>
        <w:t>достаточно</w:t>
      </w:r>
      <w:r w:rsidRPr="00E770DD">
        <w:rPr>
          <w:rFonts w:ascii="Minion Pro" w:hAnsi="Minion Pro" w:cstheme="majorBidi"/>
          <w:bCs/>
          <w:sz w:val="22"/>
          <w:szCs w:val="22"/>
        </w:rPr>
        <w:t xml:space="preserve"> контролируются.</w:t>
      </w:r>
    </w:p>
    <w:p w:rsidR="00307E16" w:rsidRPr="00E770DD" w:rsidRDefault="00307E16" w:rsidP="00F77304">
      <w:pPr>
        <w:spacing w:line="257" w:lineRule="auto"/>
        <w:ind w:firstLine="284"/>
        <w:jc w:val="both"/>
        <w:rPr>
          <w:rFonts w:ascii="Minion Pro" w:hAnsi="Minion Pro" w:cstheme="majorBidi"/>
          <w:bCs/>
          <w:sz w:val="22"/>
          <w:szCs w:val="22"/>
        </w:rPr>
      </w:pPr>
      <w:r w:rsidRPr="00E770DD">
        <w:rPr>
          <w:rFonts w:ascii="Minion Pro" w:hAnsi="Minion Pro" w:cstheme="majorBidi"/>
          <w:bCs/>
          <w:sz w:val="22"/>
          <w:szCs w:val="22"/>
        </w:rPr>
        <w:t>Очевидно, что описанные выше явления не следует рассматривать как форму техногенной инвазии. Но их экологические механизмы во многом схожи – это искусственное создание в ПТС условий, пригодных для массового развития нежелательных организмов.</w:t>
      </w:r>
    </w:p>
    <w:p w:rsidR="00630787" w:rsidRPr="00956045" w:rsidRDefault="00630787" w:rsidP="00DB144D">
      <w:pPr>
        <w:pStyle w:val="a5"/>
        <w:shd w:val="clear" w:color="auto" w:fill="D9D9D9" w:themeFill="background1" w:themeFillShade="D9"/>
        <w:spacing w:before="120" w:line="257" w:lineRule="auto"/>
        <w:jc w:val="both"/>
        <w:rPr>
          <w:rFonts w:ascii="Minion Pro" w:hAnsi="Minion Pro"/>
          <w:b/>
          <w:bCs/>
          <w:i w:val="0"/>
          <w:iCs w:val="0"/>
          <w:smallCaps/>
          <w:color w:val="auto"/>
          <w:spacing w:val="0"/>
          <w:sz w:val="22"/>
          <w:szCs w:val="22"/>
        </w:rPr>
      </w:pPr>
      <w:r w:rsidRPr="00956045">
        <w:rPr>
          <w:rFonts w:ascii="Minion Pro" w:hAnsi="Minion Pro"/>
          <w:b/>
          <w:bCs/>
          <w:i w:val="0"/>
          <w:iCs w:val="0"/>
          <w:smallCaps/>
          <w:color w:val="auto"/>
          <w:spacing w:val="0"/>
          <w:sz w:val="22"/>
          <w:szCs w:val="22"/>
        </w:rPr>
        <w:t xml:space="preserve">Литература к </w:t>
      </w:r>
      <w:r w:rsidR="00DB144D">
        <w:rPr>
          <w:rFonts w:ascii="Minion Pro" w:hAnsi="Minion Pro"/>
          <w:b/>
          <w:bCs/>
          <w:i w:val="0"/>
          <w:iCs w:val="0"/>
          <w:smallCaps/>
          <w:color w:val="auto"/>
          <w:spacing w:val="0"/>
          <w:sz w:val="22"/>
          <w:szCs w:val="22"/>
        </w:rPr>
        <w:t>разделу</w:t>
      </w:r>
    </w:p>
    <w:p w:rsidR="00860CA3" w:rsidRPr="00E770DD" w:rsidRDefault="00860CA3"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 xml:space="preserve">Алимов А.Ф., </w:t>
      </w:r>
      <w:proofErr w:type="spellStart"/>
      <w:r w:rsidRPr="00E770DD">
        <w:rPr>
          <w:rFonts w:ascii="Minion Pro" w:hAnsi="Minion Pro" w:cstheme="majorBidi"/>
          <w:b/>
          <w:bCs/>
          <w:sz w:val="22"/>
          <w:szCs w:val="22"/>
        </w:rPr>
        <w:t>Богуцкая</w:t>
      </w:r>
      <w:proofErr w:type="spellEnd"/>
      <w:r w:rsidRPr="00E770DD">
        <w:rPr>
          <w:rFonts w:ascii="Minion Pro" w:hAnsi="Minion Pro" w:cstheme="majorBidi"/>
          <w:b/>
          <w:bCs/>
          <w:sz w:val="22"/>
          <w:szCs w:val="22"/>
        </w:rPr>
        <w:t xml:space="preserve"> Н.Г.</w:t>
      </w:r>
      <w:r w:rsidRPr="00E770DD">
        <w:rPr>
          <w:rFonts w:ascii="Minion Pro" w:hAnsi="Minion Pro" w:cstheme="majorBidi"/>
          <w:sz w:val="22"/>
          <w:szCs w:val="22"/>
        </w:rPr>
        <w:t xml:space="preserve"> Под ред. Биологические инвазии в водных и наземных экосистемах. М..: Товарищество научных изданий КМК, 2004. 436 с.</w:t>
      </w:r>
    </w:p>
    <w:p w:rsidR="00860CA3" w:rsidRPr="00E770DD" w:rsidRDefault="00860CA3"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Безносов В.Н., Суздалева А.Л.</w:t>
      </w:r>
      <w:r w:rsidRPr="00E770DD">
        <w:rPr>
          <w:rFonts w:ascii="Minion Pro" w:hAnsi="Minion Pro" w:cstheme="majorBidi"/>
          <w:sz w:val="22"/>
          <w:szCs w:val="22"/>
        </w:rPr>
        <w:t xml:space="preserve"> Изменение видового состава континентальных водоемов в условиях теплового загрязнения как модель возможных биотических изменений в периоды потепления климата // Экосистемные перестройки и эволюция биосферы. Вып. </w:t>
      </w:r>
      <w:smartTag w:uri="urn:schemas-microsoft-com:office:smarttags" w:element="metricconverter">
        <w:smartTagPr>
          <w:attr w:name="ProductID" w:val="4. М"/>
        </w:smartTagPr>
        <w:r w:rsidRPr="00E770DD">
          <w:rPr>
            <w:rFonts w:ascii="Minion Pro" w:hAnsi="Minion Pro" w:cstheme="majorBidi"/>
            <w:sz w:val="22"/>
            <w:szCs w:val="22"/>
          </w:rPr>
          <w:t>4. М</w:t>
        </w:r>
      </w:smartTag>
      <w:r w:rsidRPr="00E770DD">
        <w:rPr>
          <w:rFonts w:ascii="Minion Pro" w:hAnsi="Minion Pro" w:cstheme="majorBidi"/>
          <w:sz w:val="22"/>
          <w:szCs w:val="22"/>
        </w:rPr>
        <w:t>.: Изд-во ПИН РАН, 2001. С.142-146.</w:t>
      </w:r>
    </w:p>
    <w:p w:rsidR="00860CA3" w:rsidRPr="00E770DD" w:rsidRDefault="00860CA3"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Безносов В.Н., Суздалева А.Л.</w:t>
      </w:r>
      <w:r w:rsidRPr="00E770DD">
        <w:rPr>
          <w:rFonts w:ascii="Minion Pro" w:hAnsi="Minion Pro" w:cstheme="majorBidi"/>
          <w:sz w:val="22"/>
          <w:szCs w:val="22"/>
        </w:rPr>
        <w:t xml:space="preserve"> Экзотические виды фитобентоса и зообентоса водоемов-охладителей АЭС как биоиндикаторы теплового загрязнения // Вестник МГУ. Серия 16 Биология. 2001. №3. С.27-31.</w:t>
      </w:r>
    </w:p>
    <w:p w:rsidR="00860CA3" w:rsidRPr="00E770DD" w:rsidRDefault="00860CA3"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Суздалева А.Л.</w:t>
      </w:r>
      <w:r w:rsidRPr="00E770DD">
        <w:rPr>
          <w:rFonts w:ascii="Minion Pro" w:hAnsi="Minion Pro" w:cstheme="majorBidi"/>
          <w:sz w:val="22"/>
          <w:szCs w:val="22"/>
        </w:rPr>
        <w:t xml:space="preserve"> Развитие условно-патогенных микроорганизмов в районах сброса подогретых вод атомных электростанций // Гигиена и санитария. 2001. № 4. С. 15-17.</w:t>
      </w:r>
    </w:p>
    <w:p w:rsidR="00860CA3" w:rsidRPr="00E770DD" w:rsidRDefault="00860CA3"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lastRenderedPageBreak/>
        <w:t>Суздалева А.Л., Горюнова С.В., Безносов В.Н., Побединский Н.А.</w:t>
      </w:r>
      <w:r w:rsidRPr="00E770DD">
        <w:rPr>
          <w:rFonts w:ascii="Minion Pro" w:hAnsi="Minion Pro" w:cstheme="majorBidi"/>
          <w:sz w:val="22"/>
          <w:szCs w:val="22"/>
        </w:rPr>
        <w:t xml:space="preserve"> Проблема санитарно-микробиологического состояния термальных вод при использовании их в сельском хозяйстве // Вестник Российского ун-та дружбы народов. Сер. Сельское хозяйство. 1999. №5. С.34-38.</w:t>
      </w:r>
    </w:p>
    <w:p w:rsidR="00630787" w:rsidRPr="00E770DD" w:rsidRDefault="00630787" w:rsidP="00F77304">
      <w:pPr>
        <w:shd w:val="clear" w:color="auto" w:fill="D9D9D9" w:themeFill="background1" w:themeFillShade="D9"/>
        <w:spacing w:before="120" w:line="257" w:lineRule="auto"/>
        <w:jc w:val="both"/>
        <w:rPr>
          <w:rFonts w:ascii="Minion Pro" w:hAnsi="Minion Pro" w:cstheme="majorBidi"/>
          <w:b/>
          <w:bCs/>
          <w:smallCaps/>
          <w:sz w:val="22"/>
          <w:szCs w:val="22"/>
        </w:rPr>
      </w:pPr>
      <w:r w:rsidRPr="00956045">
        <w:rPr>
          <w:rFonts w:ascii="Minion Pro" w:hAnsi="Minion Pro" w:cstheme="majorBidi"/>
          <w:b/>
          <w:bCs/>
          <w:smallCaps/>
          <w:sz w:val="22"/>
          <w:szCs w:val="22"/>
        </w:rPr>
        <w:t>Рекомендуемые темы</w:t>
      </w:r>
    </w:p>
    <w:p w:rsidR="00860CA3" w:rsidRPr="0054503B" w:rsidRDefault="0054503B" w:rsidP="00F77304">
      <w:pPr>
        <w:spacing w:line="257" w:lineRule="auto"/>
        <w:jc w:val="both"/>
        <w:rPr>
          <w:rFonts w:ascii="Minion Pro" w:hAnsi="Minion Pro"/>
          <w:color w:val="000000"/>
          <w:sz w:val="22"/>
          <w:szCs w:val="22"/>
        </w:rPr>
      </w:pPr>
      <w:r>
        <w:rPr>
          <w:rFonts w:ascii="Minion Pro" w:hAnsi="Minion Pro"/>
          <w:color w:val="000000"/>
          <w:sz w:val="22"/>
          <w:szCs w:val="22"/>
        </w:rPr>
        <w:t>1. </w:t>
      </w:r>
      <w:r w:rsidR="00860CA3" w:rsidRPr="0054503B">
        <w:rPr>
          <w:rFonts w:ascii="Minion Pro" w:hAnsi="Minion Pro"/>
          <w:color w:val="000000"/>
          <w:sz w:val="22"/>
          <w:szCs w:val="22"/>
        </w:rPr>
        <w:t>Анализ механизма креативно-биотопических техногенных инвазий (включая построение типового «древа событий»).</w:t>
      </w:r>
    </w:p>
    <w:p w:rsidR="00860CA3" w:rsidRPr="0054503B" w:rsidRDefault="0054503B" w:rsidP="00F77304">
      <w:pPr>
        <w:spacing w:line="257" w:lineRule="auto"/>
        <w:jc w:val="both"/>
        <w:rPr>
          <w:rFonts w:ascii="Minion Pro" w:hAnsi="Minion Pro"/>
          <w:color w:val="000000"/>
          <w:sz w:val="22"/>
          <w:szCs w:val="22"/>
        </w:rPr>
      </w:pPr>
      <w:r>
        <w:rPr>
          <w:rFonts w:ascii="Minion Pro" w:hAnsi="Minion Pro"/>
          <w:color w:val="000000"/>
          <w:sz w:val="22"/>
          <w:szCs w:val="22"/>
        </w:rPr>
        <w:t>2. </w:t>
      </w:r>
      <w:r w:rsidR="00860CA3" w:rsidRPr="0054503B">
        <w:rPr>
          <w:rFonts w:ascii="Minion Pro" w:hAnsi="Minion Pro"/>
          <w:color w:val="000000"/>
          <w:sz w:val="22"/>
          <w:szCs w:val="22"/>
        </w:rPr>
        <w:t>Исследование возможности спонтанного вселения в водоемы-охладители российских АЭС новых видов, создающих угрозу возникновения биопомех в системе технического водоснабжения электростанции.</w:t>
      </w:r>
    </w:p>
    <w:p w:rsidR="00860CA3" w:rsidRPr="0054503B" w:rsidRDefault="0054503B" w:rsidP="00F77304">
      <w:pPr>
        <w:spacing w:line="257" w:lineRule="auto"/>
        <w:jc w:val="both"/>
        <w:rPr>
          <w:rFonts w:ascii="Minion Pro" w:hAnsi="Minion Pro"/>
          <w:color w:val="000000"/>
          <w:sz w:val="22"/>
          <w:szCs w:val="22"/>
        </w:rPr>
      </w:pPr>
      <w:r>
        <w:rPr>
          <w:rFonts w:ascii="Minion Pro" w:hAnsi="Minion Pro"/>
          <w:color w:val="000000"/>
          <w:sz w:val="22"/>
          <w:szCs w:val="22"/>
        </w:rPr>
        <w:t>3. </w:t>
      </w:r>
      <w:r w:rsidR="00860CA3" w:rsidRPr="0054503B">
        <w:rPr>
          <w:rFonts w:ascii="Minion Pro" w:hAnsi="Minion Pro"/>
          <w:color w:val="000000"/>
          <w:sz w:val="22"/>
          <w:szCs w:val="22"/>
        </w:rPr>
        <w:t>Методика оценки возможного экологического ущерба, наносимого техногенной биологической инвазией.</w:t>
      </w:r>
    </w:p>
    <w:p w:rsidR="00860CA3" w:rsidRDefault="0054503B" w:rsidP="00F77304">
      <w:pPr>
        <w:spacing w:line="257" w:lineRule="auto"/>
        <w:jc w:val="both"/>
        <w:rPr>
          <w:rFonts w:ascii="Minion Pro" w:hAnsi="Minion Pro"/>
          <w:color w:val="000000"/>
          <w:sz w:val="22"/>
          <w:szCs w:val="22"/>
        </w:rPr>
      </w:pPr>
      <w:r>
        <w:rPr>
          <w:rFonts w:ascii="Minion Pro" w:hAnsi="Minion Pro"/>
          <w:color w:val="000000"/>
          <w:sz w:val="22"/>
          <w:szCs w:val="22"/>
        </w:rPr>
        <w:t>4. </w:t>
      </w:r>
      <w:r w:rsidR="00860CA3" w:rsidRPr="0054503B">
        <w:rPr>
          <w:rFonts w:ascii="Minion Pro" w:hAnsi="Minion Pro"/>
          <w:color w:val="000000"/>
          <w:sz w:val="22"/>
          <w:szCs w:val="22"/>
        </w:rPr>
        <w:t>Разработка системы мероприятий по предотвращению вторичного роста патогенных микроорганизмов в водоемах, подверженных тепловому загрязнению.</w:t>
      </w:r>
    </w:p>
    <w:p w:rsidR="00902B63" w:rsidRPr="0054503B" w:rsidRDefault="00902B63" w:rsidP="00F77304">
      <w:pPr>
        <w:pBdr>
          <w:bottom w:val="double" w:sz="4" w:space="1" w:color="auto"/>
        </w:pBdr>
        <w:spacing w:before="240" w:line="257" w:lineRule="auto"/>
        <w:jc w:val="both"/>
        <w:rPr>
          <w:rFonts w:ascii="Minion Pro" w:hAnsi="Minion Pro"/>
          <w:color w:val="000000"/>
          <w:sz w:val="22"/>
          <w:szCs w:val="22"/>
        </w:rPr>
      </w:pPr>
    </w:p>
    <w:p w:rsidR="00904EA9" w:rsidRPr="000734A2" w:rsidRDefault="00A84748" w:rsidP="00F77304">
      <w:pPr>
        <w:pStyle w:val="1"/>
        <w:spacing w:before="240" w:after="240" w:line="257" w:lineRule="auto"/>
        <w:jc w:val="both"/>
        <w:rPr>
          <w:rFonts w:ascii="Minion Pro" w:hAnsi="Minion Pro"/>
          <w:smallCaps/>
          <w:color w:val="auto"/>
          <w:sz w:val="24"/>
          <w:szCs w:val="24"/>
        </w:rPr>
      </w:pPr>
      <w:bookmarkStart w:id="26" w:name="_Toc434677690"/>
      <w:r w:rsidRPr="005F0C25">
        <w:rPr>
          <w:rFonts w:ascii="Minion Pro" w:hAnsi="Minion Pro"/>
          <w:smallCaps/>
          <w:color w:val="auto"/>
          <w:sz w:val="24"/>
          <w:szCs w:val="24"/>
        </w:rPr>
        <w:t>2</w:t>
      </w:r>
      <w:r w:rsidR="005C2671" w:rsidRPr="005F0C25">
        <w:rPr>
          <w:rFonts w:ascii="Minion Pro" w:hAnsi="Minion Pro"/>
          <w:smallCaps/>
          <w:color w:val="auto"/>
          <w:sz w:val="24"/>
          <w:szCs w:val="24"/>
        </w:rPr>
        <w:t>5</w:t>
      </w:r>
      <w:r w:rsidRPr="005F0C25">
        <w:rPr>
          <w:rFonts w:ascii="Minion Pro" w:hAnsi="Minion Pro"/>
          <w:smallCaps/>
          <w:color w:val="auto"/>
          <w:sz w:val="24"/>
          <w:szCs w:val="24"/>
        </w:rPr>
        <w:t>. </w:t>
      </w:r>
      <w:r w:rsidR="00904EA9" w:rsidRPr="005F0C25">
        <w:rPr>
          <w:rFonts w:ascii="Minion Pro" w:hAnsi="Minion Pro"/>
          <w:smallCaps/>
          <w:color w:val="auto"/>
          <w:sz w:val="24"/>
          <w:szCs w:val="24"/>
        </w:rPr>
        <w:t>Нарушение режима стратификации водных объектов</w:t>
      </w:r>
      <w:bookmarkEnd w:id="26"/>
    </w:p>
    <w:p w:rsidR="00A84748" w:rsidRPr="00956045" w:rsidRDefault="00904EA9" w:rsidP="00A85791">
      <w:pPr>
        <w:pStyle w:val="a5"/>
        <w:spacing w:before="120" w:line="257" w:lineRule="auto"/>
        <w:rPr>
          <w:rFonts w:ascii="Minion Pro" w:hAnsi="Minion Pro"/>
          <w:b/>
          <w:bCs/>
          <w:i w:val="0"/>
          <w:iCs w:val="0"/>
          <w:smallCaps/>
          <w:color w:val="auto"/>
          <w:spacing w:val="0"/>
          <w:sz w:val="22"/>
          <w:szCs w:val="22"/>
        </w:rPr>
      </w:pPr>
      <w:r w:rsidRPr="00956045">
        <w:rPr>
          <w:rFonts w:ascii="Minion Pro" w:hAnsi="Minion Pro"/>
          <w:b/>
          <w:bCs/>
          <w:i w:val="0"/>
          <w:iCs w:val="0"/>
          <w:smallCaps/>
          <w:color w:val="auto"/>
          <w:spacing w:val="0"/>
          <w:sz w:val="22"/>
          <w:szCs w:val="22"/>
        </w:rPr>
        <w:t xml:space="preserve">Нарушение стратификации компонентов биосферы </w:t>
      </w:r>
      <w:r w:rsidR="00A85791">
        <w:rPr>
          <w:rFonts w:ascii="Minion Pro" w:hAnsi="Minion Pro"/>
          <w:b/>
          <w:bCs/>
          <w:i w:val="0"/>
          <w:iCs w:val="0"/>
          <w:smallCaps/>
          <w:color w:val="auto"/>
          <w:spacing w:val="0"/>
          <w:sz w:val="22"/>
          <w:szCs w:val="22"/>
        </w:rPr>
        <w:br/>
      </w:r>
      <w:r w:rsidRPr="00956045">
        <w:rPr>
          <w:rFonts w:ascii="Minion Pro" w:hAnsi="Minion Pro"/>
          <w:b/>
          <w:bCs/>
          <w:i w:val="0"/>
          <w:iCs w:val="0"/>
          <w:smallCaps/>
          <w:color w:val="auto"/>
          <w:spacing w:val="0"/>
          <w:sz w:val="22"/>
          <w:szCs w:val="22"/>
        </w:rPr>
        <w:t>как фактор ее техногенеза и деградации</w:t>
      </w:r>
    </w:p>
    <w:p w:rsidR="00904EA9" w:rsidRPr="00956045" w:rsidRDefault="00904EA9" w:rsidP="00F77304">
      <w:pPr>
        <w:spacing w:line="257" w:lineRule="auto"/>
        <w:ind w:firstLine="284"/>
        <w:jc w:val="both"/>
        <w:rPr>
          <w:rFonts w:ascii="Minion Pro" w:hAnsi="Minion Pro" w:cstheme="majorBidi"/>
          <w:sz w:val="22"/>
          <w:szCs w:val="22"/>
        </w:rPr>
      </w:pPr>
      <w:r w:rsidRPr="00956045">
        <w:rPr>
          <w:rFonts w:ascii="Minion Pro" w:hAnsi="Minion Pro" w:cstheme="majorBidi"/>
          <w:sz w:val="22"/>
          <w:szCs w:val="22"/>
        </w:rPr>
        <w:t>Почти все пространство, занятое биосферой</w:t>
      </w:r>
      <w:r w:rsidR="00956045">
        <w:rPr>
          <w:rFonts w:ascii="Minion Pro" w:hAnsi="Minion Pro" w:cstheme="majorBidi"/>
          <w:sz w:val="22"/>
          <w:szCs w:val="22"/>
        </w:rPr>
        <w:t>,</w:t>
      </w:r>
      <w:r w:rsidR="00022D03" w:rsidRPr="00956045">
        <w:rPr>
          <w:rFonts w:ascii="Minion Pro" w:hAnsi="Minion Pro" w:cstheme="majorBidi"/>
          <w:sz w:val="22"/>
          <w:szCs w:val="22"/>
        </w:rPr>
        <w:t xml:space="preserve"> –</w:t>
      </w:r>
      <w:r w:rsidRPr="00956045">
        <w:rPr>
          <w:rFonts w:ascii="Minion Pro" w:hAnsi="Minion Pro" w:cstheme="majorBidi"/>
          <w:sz w:val="22"/>
          <w:szCs w:val="22"/>
        </w:rPr>
        <w:t xml:space="preserve"> атмосфера, почва (педосфера), верхняя часть литосферы, водная среда (гидросфера)</w:t>
      </w:r>
      <w:r w:rsidR="00022D03" w:rsidRPr="00956045">
        <w:rPr>
          <w:rFonts w:ascii="Minion Pro" w:hAnsi="Minion Pro" w:cstheme="majorBidi"/>
          <w:sz w:val="22"/>
          <w:szCs w:val="22"/>
        </w:rPr>
        <w:t xml:space="preserve"> –</w:t>
      </w:r>
      <w:r w:rsidRPr="00956045">
        <w:rPr>
          <w:rFonts w:ascii="Minion Pro" w:hAnsi="Minion Pro" w:cstheme="majorBidi"/>
          <w:sz w:val="22"/>
          <w:szCs w:val="22"/>
        </w:rPr>
        <w:t xml:space="preserve"> в той или иной мере </w:t>
      </w:r>
      <w:r w:rsidR="00022D03" w:rsidRPr="00956045">
        <w:rPr>
          <w:rFonts w:ascii="Minion Pro" w:hAnsi="Minion Pro" w:cstheme="majorBidi"/>
          <w:sz w:val="22"/>
          <w:szCs w:val="22"/>
        </w:rPr>
        <w:t>стратифицировано</w:t>
      </w:r>
      <w:r w:rsidRPr="00956045">
        <w:rPr>
          <w:rFonts w:ascii="Minion Pro" w:hAnsi="Minion Pro" w:cstheme="majorBidi"/>
          <w:sz w:val="22"/>
          <w:szCs w:val="22"/>
        </w:rPr>
        <w:t xml:space="preserve">, т.е. состоит из отдельных слоев, условия в которых существенно </w:t>
      </w:r>
      <w:r w:rsidR="00022D03" w:rsidRPr="00956045">
        <w:rPr>
          <w:rFonts w:ascii="Minion Pro" w:hAnsi="Minion Pro" w:cstheme="majorBidi"/>
          <w:sz w:val="22"/>
          <w:szCs w:val="22"/>
        </w:rPr>
        <w:t>раз</w:t>
      </w:r>
      <w:r w:rsidRPr="00956045">
        <w:rPr>
          <w:rFonts w:ascii="Minion Pro" w:hAnsi="Minion Pro" w:cstheme="majorBidi"/>
          <w:sz w:val="22"/>
          <w:szCs w:val="22"/>
        </w:rPr>
        <w:t xml:space="preserve">личаются. В процессе эволюции большинство видов </w:t>
      </w:r>
      <w:r w:rsidRPr="00956045">
        <w:rPr>
          <w:rFonts w:ascii="Minion Pro" w:hAnsi="Minion Pro" w:cstheme="majorBidi"/>
          <w:sz w:val="22"/>
          <w:szCs w:val="22"/>
        </w:rPr>
        <w:lastRenderedPageBreak/>
        <w:t>организмов приспособилось к условиям конкретн</w:t>
      </w:r>
      <w:r w:rsidR="00022D03" w:rsidRPr="00956045">
        <w:rPr>
          <w:rFonts w:ascii="Minion Pro" w:hAnsi="Minion Pro" w:cstheme="majorBidi"/>
          <w:sz w:val="22"/>
          <w:szCs w:val="22"/>
        </w:rPr>
        <w:t>ого</w:t>
      </w:r>
      <w:r w:rsidRPr="00956045">
        <w:rPr>
          <w:rFonts w:ascii="Minion Pro" w:hAnsi="Minion Pro" w:cstheme="majorBidi"/>
          <w:sz w:val="22"/>
          <w:szCs w:val="22"/>
        </w:rPr>
        <w:t xml:space="preserve"> слоя среды, в котором они обитают. При техногенном нарушении вертикальной структуры среды обитания (ее </w:t>
      </w:r>
      <w:r w:rsidRPr="005F0C25">
        <w:rPr>
          <w:rFonts w:ascii="Minion Pro" w:hAnsi="Minion Pro" w:cstheme="majorBidi"/>
          <w:sz w:val="22"/>
          <w:szCs w:val="22"/>
        </w:rPr>
        <w:t>«</w:t>
      </w:r>
      <w:r w:rsidRPr="00956045">
        <w:rPr>
          <w:rFonts w:ascii="Minion Pro" w:hAnsi="Minion Pro" w:cstheme="majorBidi"/>
          <w:b/>
          <w:bCs/>
          <w:sz w:val="22"/>
          <w:szCs w:val="22"/>
        </w:rPr>
        <w:t>техногенной дестратификации</w:t>
      </w:r>
      <w:r w:rsidRPr="005F0C25">
        <w:rPr>
          <w:rFonts w:ascii="Minion Pro" w:hAnsi="Minion Pro" w:cstheme="majorBidi"/>
          <w:sz w:val="22"/>
          <w:szCs w:val="22"/>
        </w:rPr>
        <w:t>»</w:t>
      </w:r>
      <w:r w:rsidRPr="00956045">
        <w:rPr>
          <w:rFonts w:ascii="Minion Pro" w:hAnsi="Minion Pro" w:cstheme="majorBidi"/>
          <w:sz w:val="22"/>
          <w:szCs w:val="22"/>
        </w:rPr>
        <w:t>) эти</w:t>
      </w:r>
      <w:r w:rsidR="00022D03" w:rsidRPr="00956045">
        <w:rPr>
          <w:rFonts w:ascii="Minion Pro" w:hAnsi="Minion Pro" w:cstheme="majorBidi"/>
          <w:sz w:val="22"/>
          <w:szCs w:val="22"/>
        </w:rPr>
        <w:t xml:space="preserve"> условия</w:t>
      </w:r>
      <w:r w:rsidRPr="00956045">
        <w:rPr>
          <w:rFonts w:ascii="Minion Pro" w:hAnsi="Minion Pro" w:cstheme="majorBidi"/>
          <w:sz w:val="22"/>
          <w:szCs w:val="22"/>
        </w:rPr>
        <w:t xml:space="preserve"> резко изменяются, что, как правило, оказывает на организмы негативное воздействие. Частными случаями техногенной дестратификации являются </w:t>
      </w:r>
      <w:r w:rsidRPr="005F0C25">
        <w:rPr>
          <w:rFonts w:ascii="Minion Pro" w:hAnsi="Minion Pro" w:cstheme="majorBidi"/>
          <w:b/>
          <w:bCs/>
          <w:sz w:val="22"/>
          <w:szCs w:val="22"/>
        </w:rPr>
        <w:t>искусственный апвеллинг</w:t>
      </w:r>
      <w:r w:rsidRPr="005F0C25">
        <w:rPr>
          <w:rFonts w:ascii="Minion Pro" w:hAnsi="Minion Pro" w:cstheme="majorBidi"/>
          <w:sz w:val="22"/>
          <w:szCs w:val="22"/>
        </w:rPr>
        <w:t xml:space="preserve"> </w:t>
      </w:r>
      <w:r w:rsidRPr="00956045">
        <w:rPr>
          <w:rFonts w:ascii="Minion Pro" w:hAnsi="Minion Pro" w:cstheme="majorBidi"/>
          <w:sz w:val="22"/>
          <w:szCs w:val="22"/>
        </w:rPr>
        <w:t xml:space="preserve">и некоторые агротехнические приемы обработки почв. </w:t>
      </w:r>
      <w:r w:rsidR="00022D03" w:rsidRPr="00956045">
        <w:rPr>
          <w:rFonts w:ascii="Minion Pro" w:hAnsi="Minion Pro" w:cstheme="majorBidi"/>
          <w:sz w:val="22"/>
          <w:szCs w:val="22"/>
        </w:rPr>
        <w:t>Такие</w:t>
      </w:r>
      <w:r w:rsidRPr="00956045">
        <w:rPr>
          <w:rFonts w:ascii="Minion Pro" w:hAnsi="Minion Pro" w:cstheme="majorBidi"/>
          <w:sz w:val="22"/>
          <w:szCs w:val="22"/>
        </w:rPr>
        <w:t xml:space="preserve"> действия осуществляются с целью увеличения количества выращиваемой биологической продукции и с экологической точки зрения являются разновидностью управляемого </w:t>
      </w:r>
      <w:r w:rsidRPr="005F0C25">
        <w:rPr>
          <w:rFonts w:ascii="Minion Pro" w:hAnsi="Minion Pro" w:cstheme="majorBidi"/>
          <w:sz w:val="22"/>
          <w:szCs w:val="22"/>
        </w:rPr>
        <w:t>техногенеза</w:t>
      </w:r>
      <w:r w:rsidRPr="00956045">
        <w:rPr>
          <w:rFonts w:ascii="Minion Pro" w:hAnsi="Minion Pro" w:cstheme="majorBidi"/>
          <w:sz w:val="22"/>
          <w:szCs w:val="22"/>
        </w:rPr>
        <w:t xml:space="preserve">. Неконтролируемая дестратификация компонентов биосферы вызывает ее </w:t>
      </w:r>
      <w:r w:rsidRPr="005F0C25">
        <w:rPr>
          <w:rFonts w:ascii="Minion Pro" w:hAnsi="Minion Pro" w:cstheme="majorBidi"/>
          <w:sz w:val="22"/>
          <w:szCs w:val="22"/>
        </w:rPr>
        <w:t>деградацию</w:t>
      </w:r>
      <w:r w:rsidRPr="00956045">
        <w:rPr>
          <w:rFonts w:ascii="Minion Pro" w:hAnsi="Minion Pro" w:cstheme="majorBidi"/>
          <w:sz w:val="22"/>
          <w:szCs w:val="22"/>
        </w:rPr>
        <w:t xml:space="preserve">. Так, нарушение стратификации почвенного покрова сопровождается резкой интенсификацией его эрозии. Крупномасштабные нарушения стратификации морских водоемов способны вызвать региональные и даже глобальные изменения климата и оказать значимое влияние на многие биогеохимические циклы. В настоящее время – это один из факторов, способных ускорить неконтролируемое превращение биосферы в </w:t>
      </w:r>
      <w:r w:rsidRPr="00682416">
        <w:rPr>
          <w:rFonts w:ascii="Minion Pro" w:hAnsi="Minion Pro" w:cstheme="majorBidi"/>
          <w:sz w:val="22"/>
          <w:szCs w:val="22"/>
        </w:rPr>
        <w:t>биотехносферу.</w:t>
      </w:r>
    </w:p>
    <w:p w:rsidR="00A84748" w:rsidRPr="00956045" w:rsidRDefault="00904EA9" w:rsidP="00A85791">
      <w:pPr>
        <w:pStyle w:val="a5"/>
        <w:spacing w:before="120" w:line="257" w:lineRule="auto"/>
        <w:rPr>
          <w:rFonts w:ascii="Minion Pro" w:hAnsi="Minion Pro"/>
          <w:b/>
          <w:bCs/>
          <w:i w:val="0"/>
          <w:iCs w:val="0"/>
          <w:smallCaps/>
          <w:color w:val="auto"/>
          <w:spacing w:val="0"/>
          <w:sz w:val="22"/>
          <w:szCs w:val="22"/>
        </w:rPr>
      </w:pPr>
      <w:r w:rsidRPr="00956045">
        <w:rPr>
          <w:rFonts w:ascii="Minion Pro" w:hAnsi="Minion Pro"/>
          <w:b/>
          <w:bCs/>
          <w:i w:val="0"/>
          <w:iCs w:val="0"/>
          <w:smallCaps/>
          <w:color w:val="auto"/>
          <w:spacing w:val="0"/>
          <w:sz w:val="22"/>
          <w:szCs w:val="22"/>
        </w:rPr>
        <w:t>Режим стратификации водных объектов</w:t>
      </w:r>
    </w:p>
    <w:p w:rsidR="00904EA9" w:rsidRPr="00956045" w:rsidRDefault="00904EA9" w:rsidP="00F77304">
      <w:pPr>
        <w:spacing w:line="257" w:lineRule="auto"/>
        <w:ind w:firstLine="284"/>
        <w:jc w:val="both"/>
        <w:rPr>
          <w:rFonts w:ascii="Minion Pro" w:hAnsi="Minion Pro" w:cstheme="majorBidi"/>
          <w:sz w:val="22"/>
          <w:szCs w:val="22"/>
        </w:rPr>
      </w:pPr>
      <w:r w:rsidRPr="00956045">
        <w:rPr>
          <w:rFonts w:ascii="Minion Pro" w:hAnsi="Minion Pro" w:cstheme="majorBidi"/>
          <w:sz w:val="22"/>
          <w:szCs w:val="22"/>
        </w:rPr>
        <w:t>Стратификация водных объектов отличается от других компонентов биосферы закономерной изменчивостью. Периоды, когда водна</w:t>
      </w:r>
      <w:r w:rsidR="005B12EC" w:rsidRPr="00956045">
        <w:rPr>
          <w:rFonts w:ascii="Minion Pro" w:hAnsi="Minion Pro" w:cstheme="majorBidi"/>
          <w:sz w:val="22"/>
          <w:szCs w:val="22"/>
        </w:rPr>
        <w:t xml:space="preserve">я </w:t>
      </w:r>
      <w:r w:rsidRPr="00956045">
        <w:rPr>
          <w:rFonts w:ascii="Minion Pro" w:hAnsi="Minion Pro" w:cstheme="majorBidi"/>
          <w:sz w:val="22"/>
          <w:szCs w:val="22"/>
        </w:rPr>
        <w:t xml:space="preserve">толща разделена на ряд отдельных слоев (период стратификации), перемежаются периодами, во время которых происходит интенсивное перемешивание вод этих слоев (периоды миксии). Данные явления обусловлены резкими отличиями плотности воды при ее различной температуре. Так, охлаждение вод поверхностного слоя влечет за собой </w:t>
      </w:r>
      <w:r w:rsidRPr="00956045">
        <w:rPr>
          <w:rFonts w:ascii="Minion Pro" w:hAnsi="Minion Pro" w:cstheme="majorBidi"/>
          <w:sz w:val="22"/>
          <w:szCs w:val="22"/>
        </w:rPr>
        <w:lastRenderedPageBreak/>
        <w:t>увеличение их плотности и их опускание, что приводит к разрушению существовавших водных слоев. В климатических зонах, характеризующихся значительными сезонными температурными изменениями</w:t>
      </w:r>
      <w:r w:rsidR="00D84DC3" w:rsidRPr="00956045">
        <w:rPr>
          <w:rFonts w:ascii="Minion Pro" w:hAnsi="Minion Pro" w:cstheme="majorBidi"/>
          <w:sz w:val="22"/>
          <w:szCs w:val="22"/>
        </w:rPr>
        <w:t>,</w:t>
      </w:r>
      <w:r w:rsidRPr="00956045">
        <w:rPr>
          <w:rFonts w:ascii="Minion Pro" w:hAnsi="Minion Pro" w:cstheme="majorBidi"/>
          <w:sz w:val="22"/>
          <w:szCs w:val="22"/>
        </w:rPr>
        <w:t xml:space="preserve"> подобные события носят периодический характер. </w:t>
      </w:r>
      <w:r w:rsidR="005B12EC" w:rsidRPr="00956045">
        <w:rPr>
          <w:rFonts w:ascii="Minion Pro" w:hAnsi="Minion Pro" w:cstheme="majorBidi"/>
          <w:sz w:val="22"/>
          <w:szCs w:val="22"/>
        </w:rPr>
        <w:t>Например</w:t>
      </w:r>
      <w:r w:rsidRPr="00956045">
        <w:rPr>
          <w:rFonts w:ascii="Minion Pro" w:hAnsi="Minion Pro" w:cstheme="majorBidi"/>
          <w:sz w:val="22"/>
          <w:szCs w:val="22"/>
        </w:rPr>
        <w:t xml:space="preserve">, в водоемах умеренной зоны наблюдается два периода миксии, обусловленные осенним охлаждением </w:t>
      </w:r>
      <w:r w:rsidR="00C70B8D">
        <w:rPr>
          <w:rFonts w:ascii="Minion Pro" w:hAnsi="Minion Pro" w:cstheme="majorBidi"/>
          <w:sz w:val="22"/>
          <w:szCs w:val="22"/>
        </w:rPr>
        <w:t xml:space="preserve">вод </w:t>
      </w:r>
      <w:r w:rsidRPr="00956045">
        <w:rPr>
          <w:rFonts w:ascii="Minion Pro" w:hAnsi="Minion Pro" w:cstheme="majorBidi"/>
          <w:sz w:val="22"/>
          <w:szCs w:val="22"/>
        </w:rPr>
        <w:t xml:space="preserve">и </w:t>
      </w:r>
      <w:r w:rsidR="00C70B8D">
        <w:rPr>
          <w:rFonts w:ascii="Minion Pro" w:hAnsi="Minion Pro" w:cstheme="majorBidi"/>
          <w:sz w:val="22"/>
          <w:szCs w:val="22"/>
        </w:rPr>
        <w:t xml:space="preserve">их </w:t>
      </w:r>
      <w:r w:rsidRPr="00956045">
        <w:rPr>
          <w:rFonts w:ascii="Minion Pro" w:hAnsi="Minion Pro" w:cstheme="majorBidi"/>
          <w:sz w:val="22"/>
          <w:szCs w:val="22"/>
        </w:rPr>
        <w:t xml:space="preserve">весенним прогревом. По этой причине </w:t>
      </w:r>
      <w:r w:rsidR="00C70B8D">
        <w:rPr>
          <w:rFonts w:ascii="Minion Pro" w:hAnsi="Minion Pro" w:cstheme="majorBidi"/>
          <w:sz w:val="22"/>
          <w:szCs w:val="22"/>
        </w:rPr>
        <w:t>такие водоемы</w:t>
      </w:r>
      <w:r w:rsidRPr="00956045">
        <w:rPr>
          <w:rFonts w:ascii="Minion Pro" w:hAnsi="Minion Pro" w:cstheme="majorBidi"/>
          <w:sz w:val="22"/>
          <w:szCs w:val="22"/>
        </w:rPr>
        <w:t xml:space="preserve"> относятся к категории «</w:t>
      </w:r>
      <w:r w:rsidRPr="00956045">
        <w:rPr>
          <w:rFonts w:ascii="Minion Pro" w:hAnsi="Minion Pro" w:cstheme="majorBidi"/>
          <w:b/>
          <w:bCs/>
          <w:sz w:val="22"/>
          <w:szCs w:val="22"/>
        </w:rPr>
        <w:t>димиктических водоемов</w:t>
      </w:r>
      <w:r w:rsidRPr="00956045">
        <w:rPr>
          <w:rFonts w:ascii="Minion Pro" w:hAnsi="Minion Pro" w:cstheme="majorBidi"/>
          <w:sz w:val="22"/>
          <w:szCs w:val="22"/>
        </w:rPr>
        <w:t>»</w:t>
      </w:r>
      <w:r w:rsidR="00C70B8D">
        <w:rPr>
          <w:rFonts w:ascii="Minion Pro" w:hAnsi="Minion Pro" w:cstheme="majorBidi"/>
          <w:sz w:val="22"/>
          <w:szCs w:val="22"/>
        </w:rPr>
        <w:t>, в которых</w:t>
      </w:r>
      <w:r w:rsidRPr="00956045">
        <w:rPr>
          <w:rFonts w:ascii="Minion Pro" w:hAnsi="Minion Pro" w:cstheme="majorBidi"/>
          <w:sz w:val="22"/>
          <w:szCs w:val="22"/>
        </w:rPr>
        <w:t xml:space="preserve"> </w:t>
      </w:r>
      <w:r w:rsidR="00C70B8D">
        <w:rPr>
          <w:rFonts w:ascii="Minion Pro" w:hAnsi="Minion Pro" w:cstheme="majorBidi"/>
          <w:sz w:val="22"/>
          <w:szCs w:val="22"/>
        </w:rPr>
        <w:t>п</w:t>
      </w:r>
      <w:r w:rsidRPr="00956045">
        <w:rPr>
          <w:rFonts w:ascii="Minion Pro" w:hAnsi="Minion Pro" w:cstheme="majorBidi"/>
          <w:sz w:val="22"/>
          <w:szCs w:val="22"/>
        </w:rPr>
        <w:t xml:space="preserve">ериоды миксии чередуются с периодами летней и зимней стратификации вод. Существуют также </w:t>
      </w:r>
      <w:r w:rsidRPr="00956045">
        <w:rPr>
          <w:rFonts w:ascii="Minion Pro" w:hAnsi="Minion Pro" w:cstheme="majorBidi"/>
          <w:b/>
          <w:bCs/>
          <w:sz w:val="22"/>
          <w:szCs w:val="22"/>
        </w:rPr>
        <w:t>мономиктические</w:t>
      </w:r>
      <w:r w:rsidRPr="00956045">
        <w:rPr>
          <w:rFonts w:ascii="Minion Pro" w:hAnsi="Minion Pro" w:cstheme="majorBidi"/>
          <w:sz w:val="22"/>
          <w:szCs w:val="22"/>
        </w:rPr>
        <w:t xml:space="preserve"> </w:t>
      </w:r>
      <w:r w:rsidRPr="00956045">
        <w:rPr>
          <w:rFonts w:ascii="Minion Pro" w:hAnsi="Minion Pro" w:cstheme="majorBidi"/>
          <w:b/>
          <w:bCs/>
          <w:sz w:val="22"/>
          <w:szCs w:val="22"/>
        </w:rPr>
        <w:t>водные объекты</w:t>
      </w:r>
      <w:r w:rsidRPr="00956045">
        <w:rPr>
          <w:rFonts w:ascii="Minion Pro" w:hAnsi="Minion Pro" w:cstheme="majorBidi"/>
          <w:sz w:val="22"/>
          <w:szCs w:val="22"/>
        </w:rPr>
        <w:t xml:space="preserve">, перемешивание которых происходит только 1 раз в год, и </w:t>
      </w:r>
      <w:r w:rsidRPr="00956045">
        <w:rPr>
          <w:rFonts w:ascii="Minion Pro" w:hAnsi="Minion Pro" w:cstheme="majorBidi"/>
          <w:b/>
          <w:bCs/>
          <w:sz w:val="22"/>
          <w:szCs w:val="22"/>
        </w:rPr>
        <w:t>полимиктические</w:t>
      </w:r>
      <w:r w:rsidR="00D84DC3" w:rsidRPr="00956045">
        <w:rPr>
          <w:rFonts w:ascii="Minion Pro" w:hAnsi="Minion Pro" w:cstheme="majorBidi"/>
          <w:sz w:val="22"/>
          <w:szCs w:val="22"/>
        </w:rPr>
        <w:t xml:space="preserve"> – с</w:t>
      </w:r>
      <w:r w:rsidRPr="00956045">
        <w:rPr>
          <w:rFonts w:ascii="Minion Pro" w:hAnsi="Minion Pro" w:cstheme="majorBidi"/>
          <w:sz w:val="22"/>
          <w:szCs w:val="22"/>
        </w:rPr>
        <w:t xml:space="preserve"> несколькими периодами миксии в течение года. Постоянно стратифицированные водоемы называют </w:t>
      </w:r>
      <w:r w:rsidRPr="00956045">
        <w:rPr>
          <w:rFonts w:ascii="Minion Pro" w:hAnsi="Minion Pro" w:cstheme="majorBidi"/>
          <w:b/>
          <w:bCs/>
          <w:sz w:val="22"/>
          <w:szCs w:val="22"/>
        </w:rPr>
        <w:t>амиктическими</w:t>
      </w:r>
      <w:r w:rsidRPr="00956045">
        <w:rPr>
          <w:rFonts w:ascii="Minion Pro" w:hAnsi="Minion Pro" w:cstheme="majorBidi"/>
          <w:sz w:val="22"/>
          <w:szCs w:val="22"/>
        </w:rPr>
        <w:t xml:space="preserve">. Особую категорию представляют собой </w:t>
      </w:r>
      <w:r w:rsidRPr="00956045">
        <w:rPr>
          <w:rFonts w:ascii="Minion Pro" w:hAnsi="Minion Pro" w:cstheme="majorBidi"/>
          <w:b/>
          <w:bCs/>
          <w:sz w:val="22"/>
          <w:szCs w:val="22"/>
        </w:rPr>
        <w:t>меромиктические</w:t>
      </w:r>
      <w:r w:rsidRPr="00956045">
        <w:rPr>
          <w:rFonts w:ascii="Minion Pro" w:hAnsi="Minion Pro" w:cstheme="majorBidi"/>
          <w:sz w:val="22"/>
          <w:szCs w:val="22"/>
        </w:rPr>
        <w:t xml:space="preserve"> водоемы. В них явления стратификации и миксии затрагивают только верхнюю часть водной толщи. Меромиксия может возникнуть по ряду причин. Одна из них – повышенная соленость (минерализованность) придонных вод, обусловливающая их высокую плотность. Примером крупного меромиктического водоема является Черное море, водная толща которого, расположенная глубже 120-150 м, не затрагивается сезонным перемешиванием. По этой причине из его глубоких слоев исчез кислород</w:t>
      </w:r>
      <w:r w:rsidR="00D84DC3" w:rsidRPr="00956045">
        <w:rPr>
          <w:rFonts w:ascii="Minion Pro" w:hAnsi="Minion Pro" w:cstheme="majorBidi"/>
          <w:sz w:val="22"/>
          <w:szCs w:val="22"/>
        </w:rPr>
        <w:t>,</w:t>
      </w:r>
      <w:r w:rsidRPr="00956045">
        <w:rPr>
          <w:rFonts w:ascii="Minion Pro" w:hAnsi="Minion Pro" w:cstheme="majorBidi"/>
          <w:sz w:val="22"/>
          <w:szCs w:val="22"/>
        </w:rPr>
        <w:t xml:space="preserve"> и произошло накопление сероводорода. Существование каких-либо высокоорганизованных форм жизни в этих условиях стало невозможным.</w:t>
      </w:r>
    </w:p>
    <w:p w:rsidR="00904EA9" w:rsidRPr="00956045" w:rsidRDefault="00904EA9" w:rsidP="00E87304">
      <w:pPr>
        <w:spacing w:line="257" w:lineRule="auto"/>
        <w:ind w:firstLine="284"/>
        <w:jc w:val="both"/>
        <w:rPr>
          <w:rFonts w:ascii="Minion Pro" w:hAnsi="Minion Pro" w:cstheme="majorBidi"/>
          <w:sz w:val="22"/>
          <w:szCs w:val="22"/>
        </w:rPr>
      </w:pPr>
      <w:r w:rsidRPr="00C00E15">
        <w:rPr>
          <w:rFonts w:ascii="Minion Pro" w:hAnsi="Minion Pro" w:cstheme="majorBidi"/>
          <w:sz w:val="22"/>
          <w:szCs w:val="22"/>
        </w:rPr>
        <w:t xml:space="preserve">Закономерное </w:t>
      </w:r>
      <w:r w:rsidRPr="00E87304">
        <w:rPr>
          <w:rFonts w:ascii="Minion Pro" w:hAnsi="Minion Pro" w:cstheme="majorBidi"/>
          <w:b/>
          <w:bCs/>
          <w:sz w:val="22"/>
          <w:szCs w:val="22"/>
        </w:rPr>
        <w:t>чередование периодов стратификации и периодов миксии называется</w:t>
      </w:r>
      <w:r w:rsidRPr="00956045">
        <w:rPr>
          <w:rFonts w:ascii="Minion Pro" w:hAnsi="Minion Pro" w:cstheme="majorBidi"/>
          <w:b/>
          <w:bCs/>
          <w:sz w:val="22"/>
          <w:szCs w:val="22"/>
        </w:rPr>
        <w:t xml:space="preserve"> режимом стратификации водного объекта</w:t>
      </w:r>
      <w:r w:rsidRPr="005F0C25">
        <w:rPr>
          <w:rFonts w:ascii="Minion Pro" w:hAnsi="Minion Pro" w:cstheme="majorBidi"/>
          <w:sz w:val="22"/>
          <w:szCs w:val="22"/>
        </w:rPr>
        <w:t>.</w:t>
      </w:r>
      <w:r w:rsidRPr="00956045">
        <w:rPr>
          <w:rFonts w:ascii="Minion Pro" w:hAnsi="Minion Pro" w:cstheme="majorBidi"/>
          <w:sz w:val="22"/>
          <w:szCs w:val="22"/>
        </w:rPr>
        <w:t xml:space="preserve"> Режим стратификации водных объектов определенной географической зоны весьма консервативен, </w:t>
      </w:r>
      <w:r w:rsidRPr="00956045">
        <w:rPr>
          <w:rFonts w:ascii="Minion Pro" w:hAnsi="Minion Pro" w:cstheme="majorBidi"/>
          <w:sz w:val="22"/>
          <w:szCs w:val="22"/>
        </w:rPr>
        <w:lastRenderedPageBreak/>
        <w:t>поскольку определяется ее климатом. Он может существовать, не претерпевая принципиальных изменений</w:t>
      </w:r>
      <w:r w:rsidR="005B12EC" w:rsidRPr="00956045">
        <w:rPr>
          <w:rFonts w:ascii="Minion Pro" w:hAnsi="Minion Pro" w:cstheme="majorBidi"/>
          <w:sz w:val="22"/>
          <w:szCs w:val="22"/>
        </w:rPr>
        <w:t>,</w:t>
      </w:r>
      <w:r w:rsidRPr="00956045">
        <w:rPr>
          <w:rFonts w:ascii="Minion Pro" w:hAnsi="Minion Pro" w:cstheme="majorBidi"/>
          <w:sz w:val="22"/>
          <w:szCs w:val="22"/>
        </w:rPr>
        <w:t xml:space="preserve"> очень длительное время, в течение которого водные организмы в ходе эволюции приспосабливаются к закономерному изменению условий среды своего обитания. Любые существенные изменени</w:t>
      </w:r>
      <w:r w:rsidR="00C00E15">
        <w:rPr>
          <w:rFonts w:ascii="Minion Pro" w:hAnsi="Minion Pro" w:cstheme="majorBidi"/>
          <w:sz w:val="22"/>
          <w:szCs w:val="22"/>
        </w:rPr>
        <w:t>я</w:t>
      </w:r>
      <w:r w:rsidRPr="00956045">
        <w:rPr>
          <w:rFonts w:ascii="Minion Pro" w:hAnsi="Minion Pro" w:cstheme="majorBidi"/>
          <w:sz w:val="22"/>
          <w:szCs w:val="22"/>
        </w:rPr>
        <w:t xml:space="preserve"> сложившегося режима стратификации вод оказывают на них значимое негативное воздействие.</w:t>
      </w:r>
    </w:p>
    <w:p w:rsidR="00A84748" w:rsidRPr="00956045" w:rsidRDefault="00904EA9" w:rsidP="00A85791">
      <w:pPr>
        <w:pStyle w:val="a5"/>
        <w:spacing w:before="120" w:line="257" w:lineRule="auto"/>
        <w:rPr>
          <w:rFonts w:ascii="Minion Pro" w:hAnsi="Minion Pro"/>
          <w:b/>
          <w:bCs/>
          <w:i w:val="0"/>
          <w:iCs w:val="0"/>
          <w:smallCaps/>
          <w:color w:val="auto"/>
          <w:spacing w:val="0"/>
          <w:sz w:val="22"/>
          <w:szCs w:val="22"/>
        </w:rPr>
      </w:pPr>
      <w:r w:rsidRPr="00956045">
        <w:rPr>
          <w:rFonts w:ascii="Minion Pro" w:hAnsi="Minion Pro"/>
          <w:b/>
          <w:bCs/>
          <w:i w:val="0"/>
          <w:iCs w:val="0"/>
          <w:smallCaps/>
          <w:color w:val="auto"/>
          <w:spacing w:val="0"/>
          <w:sz w:val="22"/>
          <w:szCs w:val="22"/>
        </w:rPr>
        <w:t xml:space="preserve">Основные виды нарушения </w:t>
      </w:r>
      <w:r w:rsidR="00A85791">
        <w:rPr>
          <w:rFonts w:ascii="Minion Pro" w:hAnsi="Minion Pro"/>
          <w:b/>
          <w:bCs/>
          <w:i w:val="0"/>
          <w:iCs w:val="0"/>
          <w:smallCaps/>
          <w:color w:val="auto"/>
          <w:spacing w:val="0"/>
          <w:sz w:val="22"/>
          <w:szCs w:val="22"/>
        </w:rPr>
        <w:br/>
      </w:r>
      <w:r w:rsidRPr="00956045">
        <w:rPr>
          <w:rFonts w:ascii="Minion Pro" w:hAnsi="Minion Pro"/>
          <w:b/>
          <w:bCs/>
          <w:i w:val="0"/>
          <w:iCs w:val="0"/>
          <w:smallCaps/>
          <w:color w:val="auto"/>
          <w:spacing w:val="0"/>
          <w:sz w:val="22"/>
          <w:szCs w:val="22"/>
        </w:rPr>
        <w:t>режима стратифи</w:t>
      </w:r>
      <w:r w:rsidR="005B12EC" w:rsidRPr="00956045">
        <w:rPr>
          <w:rFonts w:ascii="Minion Pro" w:hAnsi="Minion Pro"/>
          <w:b/>
          <w:bCs/>
          <w:i w:val="0"/>
          <w:iCs w:val="0"/>
          <w:smallCaps/>
          <w:color w:val="auto"/>
          <w:spacing w:val="0"/>
          <w:sz w:val="22"/>
          <w:szCs w:val="22"/>
        </w:rPr>
        <w:t>кации водных объектов</w:t>
      </w:r>
    </w:p>
    <w:p w:rsidR="00904EA9" w:rsidRPr="00956045" w:rsidRDefault="00904EA9" w:rsidP="00F77304">
      <w:pPr>
        <w:spacing w:line="257" w:lineRule="auto"/>
        <w:ind w:firstLine="284"/>
        <w:jc w:val="both"/>
        <w:rPr>
          <w:rFonts w:ascii="Minion Pro" w:hAnsi="Minion Pro" w:cstheme="majorBidi"/>
          <w:sz w:val="22"/>
          <w:szCs w:val="22"/>
        </w:rPr>
      </w:pPr>
      <w:r w:rsidRPr="00956045">
        <w:rPr>
          <w:rFonts w:ascii="Minion Pro" w:hAnsi="Minion Pro" w:cstheme="majorBidi"/>
          <w:sz w:val="22"/>
          <w:szCs w:val="22"/>
        </w:rPr>
        <w:t>На современном этапе, когда техническая деятельность человека постепенно распространяется на весь объем гидросферы, включая глубины Мирового океана, значение данного вида воздействия на окружающую среду приобретает все большее значение. Освоению водных ресурсов может сопутствовать</w:t>
      </w:r>
      <w:r w:rsidR="00A968E7" w:rsidRPr="00956045">
        <w:rPr>
          <w:rFonts w:ascii="Minion Pro" w:hAnsi="Minion Pro" w:cstheme="majorBidi"/>
          <w:sz w:val="22"/>
          <w:szCs w:val="22"/>
        </w:rPr>
        <w:t>,</w:t>
      </w:r>
      <w:r w:rsidRPr="00956045">
        <w:rPr>
          <w:rFonts w:ascii="Minion Pro" w:hAnsi="Minion Pro" w:cstheme="majorBidi"/>
          <w:sz w:val="22"/>
          <w:szCs w:val="22"/>
        </w:rPr>
        <w:t xml:space="preserve"> как дестратификация водных объектов, так и искусственное подавление процессов перемешивания их водной толщи. В соответствии с этим</w:t>
      </w:r>
      <w:r w:rsidR="00A968E7" w:rsidRPr="00956045">
        <w:rPr>
          <w:rFonts w:ascii="Minion Pro" w:hAnsi="Minion Pro" w:cstheme="majorBidi"/>
          <w:sz w:val="22"/>
          <w:szCs w:val="22"/>
        </w:rPr>
        <w:t>,</w:t>
      </w:r>
      <w:r w:rsidRPr="00956045">
        <w:rPr>
          <w:rFonts w:ascii="Minion Pro" w:hAnsi="Minion Pro" w:cstheme="majorBidi"/>
          <w:sz w:val="22"/>
          <w:szCs w:val="22"/>
        </w:rPr>
        <w:t xml:space="preserve"> в качестве основных воздействий подобного рода следует выделить:</w:t>
      </w:r>
    </w:p>
    <w:p w:rsidR="00904EA9" w:rsidRPr="00956045" w:rsidRDefault="00904EA9" w:rsidP="00F77304">
      <w:pPr>
        <w:pStyle w:val="af1"/>
        <w:numPr>
          <w:ilvl w:val="0"/>
          <w:numId w:val="25"/>
        </w:numPr>
        <w:spacing w:line="257" w:lineRule="auto"/>
        <w:ind w:left="0" w:firstLine="284"/>
        <w:jc w:val="both"/>
        <w:rPr>
          <w:rFonts w:ascii="Minion Pro" w:hAnsi="Minion Pro" w:cstheme="majorBidi"/>
          <w:sz w:val="22"/>
          <w:szCs w:val="22"/>
        </w:rPr>
      </w:pPr>
      <w:r w:rsidRPr="00956045">
        <w:rPr>
          <w:rFonts w:ascii="Minion Pro" w:hAnsi="Minion Pro" w:cstheme="majorBidi"/>
          <w:b/>
          <w:bCs/>
          <w:sz w:val="22"/>
          <w:szCs w:val="22"/>
        </w:rPr>
        <w:t>Нарушение стратификации вод миктического типа</w:t>
      </w:r>
      <w:r w:rsidRPr="00956045">
        <w:rPr>
          <w:rFonts w:ascii="Minion Pro" w:hAnsi="Minion Pro" w:cstheme="majorBidi"/>
          <w:sz w:val="22"/>
          <w:szCs w:val="22"/>
        </w:rPr>
        <w:t xml:space="preserve"> заключается в смешивании вод различных слоев. Степень воздействия на представителей водной биоты определяется</w:t>
      </w:r>
      <w:r w:rsidR="00A968E7" w:rsidRPr="00956045">
        <w:rPr>
          <w:rFonts w:ascii="Minion Pro" w:hAnsi="Minion Pro" w:cstheme="majorBidi"/>
          <w:sz w:val="22"/>
          <w:szCs w:val="22"/>
        </w:rPr>
        <w:t>,</w:t>
      </w:r>
      <w:r w:rsidRPr="00956045">
        <w:rPr>
          <w:rFonts w:ascii="Minion Pro" w:hAnsi="Minion Pro" w:cstheme="majorBidi"/>
          <w:sz w:val="22"/>
          <w:szCs w:val="22"/>
        </w:rPr>
        <w:t xml:space="preserve"> главным образом</w:t>
      </w:r>
      <w:r w:rsidR="00A968E7" w:rsidRPr="00956045">
        <w:rPr>
          <w:rFonts w:ascii="Minion Pro" w:hAnsi="Minion Pro" w:cstheme="majorBidi"/>
          <w:sz w:val="22"/>
          <w:szCs w:val="22"/>
        </w:rPr>
        <w:t>,</w:t>
      </w:r>
      <w:r w:rsidRPr="00956045">
        <w:rPr>
          <w:rFonts w:ascii="Minion Pro" w:hAnsi="Minion Pro" w:cstheme="majorBidi"/>
          <w:sz w:val="22"/>
          <w:szCs w:val="22"/>
        </w:rPr>
        <w:t xml:space="preserve"> уровнем различия физико-химических свойств смешивающихся водных масс (температуры, солености и др.). Чем он больше, тем выше негативное воздействие. Следует обратить внимание на одну особенность техногенных нарушений стратификации. Если при естественной миксии происходит смешивание вод двух смежных слоев (к чему обитающие в них организмы в той или иной мере адаптированы), то при техногенном нарушении может </w:t>
      </w:r>
      <w:r w:rsidRPr="00956045">
        <w:rPr>
          <w:rFonts w:ascii="Minion Pro" w:hAnsi="Minion Pro" w:cstheme="majorBidi"/>
          <w:sz w:val="22"/>
          <w:szCs w:val="22"/>
        </w:rPr>
        <w:lastRenderedPageBreak/>
        <w:t>происходить смешивание вод разобщенных слоев воды (например, поднятых к поверхности по трубопроводам со значительной глубины или, напротив, закаченны</w:t>
      </w:r>
      <w:r w:rsidR="00A968E7" w:rsidRPr="00956045">
        <w:rPr>
          <w:rFonts w:ascii="Minion Pro" w:hAnsi="Minion Pro" w:cstheme="majorBidi"/>
          <w:sz w:val="22"/>
          <w:szCs w:val="22"/>
        </w:rPr>
        <w:t>х</w:t>
      </w:r>
      <w:r w:rsidRPr="00956045">
        <w:rPr>
          <w:rFonts w:ascii="Minion Pro" w:hAnsi="Minion Pro" w:cstheme="majorBidi"/>
          <w:sz w:val="22"/>
          <w:szCs w:val="22"/>
        </w:rPr>
        <w:t xml:space="preserve"> на глубин</w:t>
      </w:r>
      <w:r w:rsidR="00A968E7" w:rsidRPr="00956045">
        <w:rPr>
          <w:rFonts w:ascii="Minion Pro" w:hAnsi="Minion Pro" w:cstheme="majorBidi"/>
          <w:sz w:val="22"/>
          <w:szCs w:val="22"/>
        </w:rPr>
        <w:t>у</w:t>
      </w:r>
      <w:r w:rsidRPr="00956045">
        <w:rPr>
          <w:rFonts w:ascii="Minion Pro" w:hAnsi="Minion Pro" w:cstheme="majorBidi"/>
          <w:sz w:val="22"/>
          <w:szCs w:val="22"/>
        </w:rPr>
        <w:t xml:space="preserve"> с поверхности). </w:t>
      </w:r>
    </w:p>
    <w:p w:rsidR="00904EA9" w:rsidRPr="00956045" w:rsidRDefault="00904EA9" w:rsidP="00F77304">
      <w:pPr>
        <w:pStyle w:val="af1"/>
        <w:numPr>
          <w:ilvl w:val="0"/>
          <w:numId w:val="25"/>
        </w:numPr>
        <w:spacing w:line="257" w:lineRule="auto"/>
        <w:ind w:left="0" w:firstLine="284"/>
        <w:jc w:val="both"/>
        <w:rPr>
          <w:rFonts w:ascii="Minion Pro" w:hAnsi="Minion Pro" w:cstheme="majorBidi"/>
          <w:sz w:val="22"/>
          <w:szCs w:val="22"/>
        </w:rPr>
      </w:pPr>
      <w:r w:rsidRPr="00956045">
        <w:rPr>
          <w:rFonts w:ascii="Minion Pro" w:hAnsi="Minion Pro" w:cstheme="majorBidi"/>
          <w:b/>
          <w:bCs/>
          <w:sz w:val="22"/>
          <w:szCs w:val="22"/>
        </w:rPr>
        <w:t>Нарушение стратификации вод хорического типа</w:t>
      </w:r>
      <w:r w:rsidRPr="00956045">
        <w:rPr>
          <w:rFonts w:ascii="Minion Pro" w:hAnsi="Minion Pro" w:cstheme="majorBidi"/>
          <w:sz w:val="22"/>
          <w:szCs w:val="22"/>
        </w:rPr>
        <w:t xml:space="preserve"> происходит в результате человеческой деятельности</w:t>
      </w:r>
      <w:r w:rsidR="00A968E7" w:rsidRPr="00956045">
        <w:rPr>
          <w:rFonts w:ascii="Minion Pro" w:hAnsi="Minion Pro" w:cstheme="majorBidi"/>
          <w:sz w:val="22"/>
          <w:szCs w:val="22"/>
        </w:rPr>
        <w:t xml:space="preserve">, когда </w:t>
      </w:r>
      <w:r w:rsidRPr="00956045">
        <w:rPr>
          <w:rFonts w:ascii="Minion Pro" w:hAnsi="Minion Pro" w:cstheme="majorBidi"/>
          <w:sz w:val="22"/>
          <w:szCs w:val="22"/>
        </w:rPr>
        <w:t xml:space="preserve">водная масса меняет свое пространственное положение, замещая другую без значительного смешивания с ней. Нарушение данного типа особенно губительно сказывается на организмах, зафиксированных в определенной точке пространства (организмы бентоса и перифитона). Они «затапливаются» водной массой с иными свойствами, что может вызвать их массовую гибель. Наглядно проиллюстрировать возможные последствия таких явлений </w:t>
      </w:r>
      <w:r w:rsidR="00A968E7" w:rsidRPr="00956045">
        <w:rPr>
          <w:rFonts w:ascii="Minion Pro" w:hAnsi="Minion Pro" w:cstheme="majorBidi"/>
          <w:sz w:val="22"/>
          <w:szCs w:val="22"/>
        </w:rPr>
        <w:t>можно</w:t>
      </w:r>
      <w:r w:rsidRPr="00956045">
        <w:rPr>
          <w:rFonts w:ascii="Minion Pro" w:hAnsi="Minion Pro" w:cstheme="majorBidi"/>
          <w:sz w:val="22"/>
          <w:szCs w:val="22"/>
        </w:rPr>
        <w:t xml:space="preserve"> событи</w:t>
      </w:r>
      <w:r w:rsidR="00A968E7" w:rsidRPr="00956045">
        <w:rPr>
          <w:rFonts w:ascii="Minion Pro" w:hAnsi="Minion Pro" w:cstheme="majorBidi"/>
          <w:sz w:val="22"/>
          <w:szCs w:val="22"/>
        </w:rPr>
        <w:t>ями</w:t>
      </w:r>
      <w:r w:rsidRPr="00956045">
        <w:rPr>
          <w:rFonts w:ascii="Minion Pro" w:hAnsi="Minion Pro" w:cstheme="majorBidi"/>
          <w:sz w:val="22"/>
          <w:szCs w:val="22"/>
        </w:rPr>
        <w:t>, происходящи</w:t>
      </w:r>
      <w:r w:rsidR="00A968E7" w:rsidRPr="00956045">
        <w:rPr>
          <w:rFonts w:ascii="Minion Pro" w:hAnsi="Minion Pro" w:cstheme="majorBidi"/>
          <w:sz w:val="22"/>
          <w:szCs w:val="22"/>
        </w:rPr>
        <w:t>ми</w:t>
      </w:r>
      <w:r w:rsidRPr="00956045">
        <w:rPr>
          <w:rFonts w:ascii="Minion Pro" w:hAnsi="Minion Pro" w:cstheme="majorBidi"/>
          <w:sz w:val="22"/>
          <w:szCs w:val="22"/>
        </w:rPr>
        <w:t xml:space="preserve"> в силу естественных причин, например, сильный ветровой сгон поверхностных вод и последующий компенсирующий его подъем холодных вод неоднократно приводил к гибели коралловых рифов.</w:t>
      </w:r>
    </w:p>
    <w:p w:rsidR="00904EA9" w:rsidRPr="00956045" w:rsidRDefault="00904EA9" w:rsidP="00F77304">
      <w:pPr>
        <w:spacing w:line="257" w:lineRule="auto"/>
        <w:ind w:firstLine="284"/>
        <w:jc w:val="both"/>
        <w:rPr>
          <w:rFonts w:ascii="Minion Pro" w:hAnsi="Minion Pro" w:cstheme="majorBidi"/>
          <w:sz w:val="22"/>
          <w:szCs w:val="22"/>
        </w:rPr>
      </w:pPr>
      <w:r w:rsidRPr="00956045">
        <w:rPr>
          <w:rFonts w:ascii="Minion Pro" w:hAnsi="Minion Pro" w:cstheme="majorBidi"/>
          <w:sz w:val="22"/>
          <w:szCs w:val="22"/>
        </w:rPr>
        <w:t>В результате нарушений как миктического, так и хорического типа образуются новые водные массы, в которых протекают различные биологические процессы, в т.ч. и нежелательные. Так, подъем к поверхности богатых биогенами (фосфором, азотом и др.) глубинных вод может вызвать их эвтрофирование, проявляющееся как «цветение вод» или «красные приливы».</w:t>
      </w:r>
    </w:p>
    <w:p w:rsidR="00904EA9" w:rsidRPr="00956045" w:rsidRDefault="00904EA9" w:rsidP="00E87304">
      <w:pPr>
        <w:pStyle w:val="af1"/>
        <w:numPr>
          <w:ilvl w:val="0"/>
          <w:numId w:val="25"/>
        </w:numPr>
        <w:spacing w:line="257" w:lineRule="auto"/>
        <w:ind w:left="0" w:firstLine="284"/>
        <w:jc w:val="both"/>
        <w:rPr>
          <w:rFonts w:ascii="Minion Pro" w:hAnsi="Minion Pro" w:cstheme="majorBidi"/>
          <w:sz w:val="22"/>
          <w:szCs w:val="22"/>
        </w:rPr>
      </w:pPr>
      <w:r w:rsidRPr="00956045">
        <w:rPr>
          <w:rFonts w:ascii="Minion Pro" w:hAnsi="Minion Pro" w:cstheme="majorBidi"/>
          <w:b/>
          <w:bCs/>
          <w:sz w:val="22"/>
          <w:szCs w:val="22"/>
        </w:rPr>
        <w:t>Термотехногенная меромиксия</w:t>
      </w:r>
      <w:r w:rsidRPr="00956045">
        <w:rPr>
          <w:rFonts w:ascii="Minion Pro" w:hAnsi="Minion Pro" w:cstheme="majorBidi"/>
          <w:sz w:val="22"/>
          <w:szCs w:val="22"/>
        </w:rPr>
        <w:t xml:space="preserve"> возникает в результате искусственного подогрева поверхностного слоя водоема (например, сброс</w:t>
      </w:r>
      <w:r w:rsidR="00A968E7" w:rsidRPr="00956045">
        <w:rPr>
          <w:rFonts w:ascii="Minion Pro" w:hAnsi="Minion Pro" w:cstheme="majorBidi"/>
          <w:sz w:val="22"/>
          <w:szCs w:val="22"/>
        </w:rPr>
        <w:t>ными водами АЭС или ТЭС)</w:t>
      </w:r>
      <w:r w:rsidRPr="00956045">
        <w:rPr>
          <w:rFonts w:ascii="Minion Pro" w:hAnsi="Minion Pro" w:cstheme="majorBidi"/>
          <w:sz w:val="22"/>
          <w:szCs w:val="22"/>
        </w:rPr>
        <w:t xml:space="preserve">, что подавляет естественные миктические процессы. Закономерным результатом является ухудшение кислородного режима в подповерхностных слоях. Возможны и иные негативные </w:t>
      </w:r>
      <w:r w:rsidRPr="00956045">
        <w:rPr>
          <w:rFonts w:ascii="Minion Pro" w:hAnsi="Minion Pro" w:cstheme="majorBidi"/>
          <w:sz w:val="22"/>
          <w:szCs w:val="22"/>
        </w:rPr>
        <w:lastRenderedPageBreak/>
        <w:t>явления, например</w:t>
      </w:r>
      <w:r w:rsidR="00A968E7" w:rsidRPr="00956045">
        <w:rPr>
          <w:rFonts w:ascii="Minion Pro" w:hAnsi="Minion Pro" w:cstheme="majorBidi"/>
          <w:sz w:val="22"/>
          <w:szCs w:val="22"/>
        </w:rPr>
        <w:t>,</w:t>
      </w:r>
      <w:r w:rsidRPr="00956045">
        <w:rPr>
          <w:rFonts w:ascii="Minion Pro" w:hAnsi="Minion Pro" w:cstheme="majorBidi"/>
          <w:sz w:val="22"/>
          <w:szCs w:val="22"/>
        </w:rPr>
        <w:t xml:space="preserve"> накопление в этих же слоях различных загрязнителей, подавление процессов самоочищения в отсутствии кислорода, развитие сероводородного заражения придонных слоев и т.п. Разновидностью данного явления можно считать </w:t>
      </w:r>
      <w:r w:rsidRPr="0051756C">
        <w:rPr>
          <w:rFonts w:ascii="Minion Pro" w:hAnsi="Minion Pro" w:cstheme="majorBidi"/>
          <w:sz w:val="22"/>
          <w:szCs w:val="22"/>
        </w:rPr>
        <w:t>«</w:t>
      </w:r>
      <w:r w:rsidRPr="00956045">
        <w:rPr>
          <w:rFonts w:ascii="Minion Pro" w:hAnsi="Minion Pro" w:cstheme="majorBidi"/>
          <w:b/>
          <w:bCs/>
          <w:sz w:val="22"/>
          <w:szCs w:val="22"/>
        </w:rPr>
        <w:t>техноклиматическую меромиксию</w:t>
      </w:r>
      <w:r w:rsidRPr="0051756C">
        <w:rPr>
          <w:rFonts w:ascii="Minion Pro" w:hAnsi="Minion Pro" w:cstheme="majorBidi"/>
          <w:sz w:val="22"/>
          <w:szCs w:val="22"/>
        </w:rPr>
        <w:t>»</w:t>
      </w:r>
      <w:r w:rsidRPr="00956045">
        <w:rPr>
          <w:rFonts w:ascii="Minion Pro" w:hAnsi="Minion Pro" w:cstheme="majorBidi"/>
          <w:sz w:val="22"/>
          <w:szCs w:val="22"/>
        </w:rPr>
        <w:t xml:space="preserve"> – подавление миктических процессов в результате наблюдающего глобального изменения климата (при услови</w:t>
      </w:r>
      <w:r w:rsidR="00D84DC3" w:rsidRPr="00956045">
        <w:rPr>
          <w:rFonts w:ascii="Minion Pro" w:hAnsi="Minion Pro" w:cstheme="majorBidi"/>
          <w:sz w:val="22"/>
          <w:szCs w:val="22"/>
        </w:rPr>
        <w:t xml:space="preserve">и </w:t>
      </w:r>
      <w:r w:rsidRPr="00956045">
        <w:rPr>
          <w:rFonts w:ascii="Minion Pro" w:hAnsi="Minion Pro" w:cstheme="majorBidi"/>
          <w:sz w:val="22"/>
          <w:szCs w:val="22"/>
        </w:rPr>
        <w:t>признания техногенно</w:t>
      </w:r>
      <w:r w:rsidR="00E87304">
        <w:rPr>
          <w:rFonts w:ascii="Minion Pro" w:hAnsi="Minion Pro" w:cstheme="majorBidi"/>
          <w:sz w:val="22"/>
          <w:szCs w:val="22"/>
        </w:rPr>
        <w:t xml:space="preserve">го генезиса этих явлений, т.е. </w:t>
      </w:r>
      <w:r w:rsidRPr="00956045">
        <w:rPr>
          <w:rFonts w:ascii="Minion Pro" w:hAnsi="Minion Pro" w:cstheme="majorBidi"/>
          <w:sz w:val="22"/>
          <w:szCs w:val="22"/>
        </w:rPr>
        <w:t>парникового эффекта).</w:t>
      </w:r>
    </w:p>
    <w:p w:rsidR="00904EA9" w:rsidRPr="00956045" w:rsidRDefault="00904EA9" w:rsidP="00F77304">
      <w:pPr>
        <w:pStyle w:val="af1"/>
        <w:numPr>
          <w:ilvl w:val="0"/>
          <w:numId w:val="25"/>
        </w:numPr>
        <w:spacing w:line="257" w:lineRule="auto"/>
        <w:ind w:left="0" w:firstLine="284"/>
        <w:jc w:val="both"/>
        <w:rPr>
          <w:rFonts w:ascii="Minion Pro" w:hAnsi="Minion Pro" w:cstheme="majorBidi"/>
          <w:sz w:val="22"/>
          <w:szCs w:val="22"/>
        </w:rPr>
      </w:pPr>
      <w:r w:rsidRPr="00956045">
        <w:rPr>
          <w:rFonts w:ascii="Minion Pro" w:hAnsi="Minion Pro" w:cstheme="majorBidi"/>
          <w:b/>
          <w:bCs/>
          <w:sz w:val="22"/>
          <w:szCs w:val="22"/>
        </w:rPr>
        <w:t>Хемотехногенная меромиксия</w:t>
      </w:r>
      <w:r w:rsidRPr="00956045">
        <w:rPr>
          <w:rFonts w:ascii="Minion Pro" w:hAnsi="Minion Pro" w:cstheme="majorBidi"/>
          <w:sz w:val="22"/>
          <w:szCs w:val="22"/>
        </w:rPr>
        <w:t xml:space="preserve"> – экологически опасное явление, </w:t>
      </w:r>
      <w:r w:rsidR="00D84DC3" w:rsidRPr="00956045">
        <w:rPr>
          <w:rFonts w:ascii="Minion Pro" w:hAnsi="Minion Pro" w:cstheme="majorBidi"/>
          <w:sz w:val="22"/>
          <w:szCs w:val="22"/>
        </w:rPr>
        <w:t>происходящее</w:t>
      </w:r>
      <w:r w:rsidRPr="00956045">
        <w:rPr>
          <w:rFonts w:ascii="Minion Pro" w:hAnsi="Minion Pro" w:cstheme="majorBidi"/>
          <w:sz w:val="22"/>
          <w:szCs w:val="22"/>
        </w:rPr>
        <w:t xml:space="preserve"> в тех случаях, когда загрязнители</w:t>
      </w:r>
      <w:r w:rsidR="00D84DC3" w:rsidRPr="00956045">
        <w:rPr>
          <w:rFonts w:ascii="Minion Pro" w:hAnsi="Minion Pro" w:cstheme="majorBidi"/>
          <w:sz w:val="22"/>
          <w:szCs w:val="22"/>
        </w:rPr>
        <w:t>,</w:t>
      </w:r>
      <w:r w:rsidRPr="00956045">
        <w:rPr>
          <w:rFonts w:ascii="Minion Pro" w:hAnsi="Minion Pro" w:cstheme="majorBidi"/>
          <w:sz w:val="22"/>
          <w:szCs w:val="22"/>
        </w:rPr>
        <w:t xml:space="preserve"> сбрасываемые в придонные слои водного объекта</w:t>
      </w:r>
      <w:r w:rsidR="00D84DC3" w:rsidRPr="00956045">
        <w:rPr>
          <w:rFonts w:ascii="Minion Pro" w:hAnsi="Minion Pro" w:cstheme="majorBidi"/>
          <w:sz w:val="22"/>
          <w:szCs w:val="22"/>
        </w:rPr>
        <w:t>,</w:t>
      </w:r>
      <w:r w:rsidRPr="00956045">
        <w:rPr>
          <w:rFonts w:ascii="Minion Pro" w:hAnsi="Minion Pro" w:cstheme="majorBidi"/>
          <w:sz w:val="22"/>
          <w:szCs w:val="22"/>
        </w:rPr>
        <w:t xml:space="preserve"> повышают уровень плотность</w:t>
      </w:r>
      <w:r w:rsidR="005A393A" w:rsidRPr="00956045">
        <w:rPr>
          <w:rFonts w:ascii="Minion Pro" w:hAnsi="Minion Pro" w:cstheme="majorBidi"/>
          <w:sz w:val="22"/>
          <w:szCs w:val="22"/>
        </w:rPr>
        <w:t xml:space="preserve"> сбрасываемых вод</w:t>
      </w:r>
      <w:r w:rsidRPr="00956045">
        <w:rPr>
          <w:rFonts w:ascii="Minion Pro" w:hAnsi="Minion Pro" w:cstheme="majorBidi"/>
          <w:sz w:val="22"/>
          <w:szCs w:val="22"/>
        </w:rPr>
        <w:t xml:space="preserve">, до уровня, затрудняющего включение </w:t>
      </w:r>
      <w:r w:rsidR="005A393A" w:rsidRPr="00956045">
        <w:rPr>
          <w:rFonts w:ascii="Minion Pro" w:hAnsi="Minion Pro" w:cstheme="majorBidi"/>
          <w:sz w:val="22"/>
          <w:szCs w:val="22"/>
        </w:rPr>
        <w:t>их</w:t>
      </w:r>
      <w:r w:rsidRPr="00956045">
        <w:rPr>
          <w:rFonts w:ascii="Minion Pro" w:hAnsi="Minion Pro" w:cstheme="majorBidi"/>
          <w:sz w:val="22"/>
          <w:szCs w:val="22"/>
        </w:rPr>
        <w:t xml:space="preserve"> в процесс сезонного перемешивания вод. Данный вид меромиксии, уже получивший достаточное распространение, сопровождается теми же негативными эффектами, что и </w:t>
      </w:r>
      <w:r w:rsidR="005A393A" w:rsidRPr="00956045">
        <w:rPr>
          <w:rFonts w:ascii="Minion Pro" w:hAnsi="Minion Pro" w:cstheme="majorBidi"/>
          <w:sz w:val="22"/>
          <w:szCs w:val="22"/>
        </w:rPr>
        <w:t>предыдущий</w:t>
      </w:r>
      <w:r w:rsidRPr="00956045">
        <w:rPr>
          <w:rFonts w:ascii="Minion Pro" w:hAnsi="Minion Pro" w:cstheme="majorBidi"/>
          <w:sz w:val="22"/>
          <w:szCs w:val="22"/>
        </w:rPr>
        <w:t xml:space="preserve">, </w:t>
      </w:r>
      <w:r w:rsidR="005A393A" w:rsidRPr="00956045">
        <w:rPr>
          <w:rFonts w:ascii="Minion Pro" w:hAnsi="Minion Pro" w:cstheme="majorBidi"/>
          <w:sz w:val="22"/>
          <w:szCs w:val="22"/>
        </w:rPr>
        <w:t xml:space="preserve">но, кроме этого, </w:t>
      </w:r>
      <w:r w:rsidRPr="00956045">
        <w:rPr>
          <w:rFonts w:ascii="Minion Pro" w:hAnsi="Minion Pro" w:cstheme="majorBidi"/>
          <w:sz w:val="22"/>
          <w:szCs w:val="22"/>
        </w:rPr>
        <w:t>усугубля</w:t>
      </w:r>
      <w:r w:rsidR="005A393A" w:rsidRPr="00956045">
        <w:rPr>
          <w:rFonts w:ascii="Minion Pro" w:hAnsi="Minion Pro" w:cstheme="majorBidi"/>
          <w:sz w:val="22"/>
          <w:szCs w:val="22"/>
        </w:rPr>
        <w:t>е</w:t>
      </w:r>
      <w:r w:rsidRPr="00956045">
        <w:rPr>
          <w:rFonts w:ascii="Minion Pro" w:hAnsi="Minion Pro" w:cstheme="majorBidi"/>
          <w:sz w:val="22"/>
          <w:szCs w:val="22"/>
        </w:rPr>
        <w:t>тся чрезвычайно высоким уровнем загрязненности придонных вод.</w:t>
      </w:r>
    </w:p>
    <w:p w:rsidR="00A84748" w:rsidRPr="00956045" w:rsidRDefault="00D84DC3" w:rsidP="00A85791">
      <w:pPr>
        <w:pStyle w:val="a5"/>
        <w:spacing w:before="120" w:line="257" w:lineRule="auto"/>
        <w:rPr>
          <w:rFonts w:ascii="Minion Pro" w:hAnsi="Minion Pro"/>
          <w:b/>
          <w:bCs/>
          <w:i w:val="0"/>
          <w:iCs w:val="0"/>
          <w:smallCaps/>
          <w:color w:val="auto"/>
          <w:spacing w:val="0"/>
          <w:sz w:val="22"/>
          <w:szCs w:val="22"/>
        </w:rPr>
      </w:pPr>
      <w:r w:rsidRPr="00956045">
        <w:rPr>
          <w:rFonts w:ascii="Minion Pro" w:hAnsi="Minion Pro"/>
          <w:b/>
          <w:bCs/>
          <w:i w:val="0"/>
          <w:iCs w:val="0"/>
          <w:smallCaps/>
          <w:color w:val="auto"/>
          <w:spacing w:val="0"/>
          <w:sz w:val="22"/>
          <w:szCs w:val="22"/>
        </w:rPr>
        <w:t>Дестратификационное загрязнение</w:t>
      </w:r>
    </w:p>
    <w:p w:rsidR="00904EA9" w:rsidRPr="00956045" w:rsidRDefault="00904EA9" w:rsidP="00F77304">
      <w:pPr>
        <w:spacing w:line="257" w:lineRule="auto"/>
        <w:ind w:firstLine="284"/>
        <w:jc w:val="both"/>
        <w:rPr>
          <w:rFonts w:ascii="Minion Pro" w:hAnsi="Minion Pro" w:cstheme="majorBidi"/>
          <w:sz w:val="22"/>
          <w:szCs w:val="22"/>
        </w:rPr>
      </w:pPr>
      <w:r w:rsidRPr="00956045">
        <w:rPr>
          <w:rFonts w:ascii="Minion Pro" w:hAnsi="Minion Pro" w:cstheme="majorBidi"/>
          <w:sz w:val="22"/>
          <w:szCs w:val="22"/>
        </w:rPr>
        <w:t>В результате искусственного нарушения стратификации (техногенной дестратификации) водоемов происходит существенное изменение химическ</w:t>
      </w:r>
      <w:r w:rsidR="0000156C" w:rsidRPr="00956045">
        <w:rPr>
          <w:rFonts w:ascii="Minion Pro" w:hAnsi="Minion Pro" w:cstheme="majorBidi"/>
          <w:sz w:val="22"/>
          <w:szCs w:val="22"/>
        </w:rPr>
        <w:t>их</w:t>
      </w:r>
      <w:r w:rsidRPr="00956045">
        <w:rPr>
          <w:rFonts w:ascii="Minion Pro" w:hAnsi="Minion Pro" w:cstheme="majorBidi"/>
          <w:sz w:val="22"/>
          <w:szCs w:val="22"/>
        </w:rPr>
        <w:t xml:space="preserve"> и физических параметров водной среды, что оказывает на водные организмы негативное воздействие. Данные явления</w:t>
      </w:r>
      <w:r w:rsidR="0000156C" w:rsidRPr="00956045">
        <w:rPr>
          <w:rFonts w:ascii="Minion Pro" w:hAnsi="Minion Pro" w:cstheme="majorBidi"/>
          <w:sz w:val="22"/>
          <w:szCs w:val="22"/>
        </w:rPr>
        <w:t>,</w:t>
      </w:r>
      <w:r w:rsidRPr="00956045">
        <w:rPr>
          <w:rFonts w:ascii="Minion Pro" w:hAnsi="Minion Pro" w:cstheme="majorBidi"/>
          <w:sz w:val="22"/>
          <w:szCs w:val="22"/>
        </w:rPr>
        <w:t xml:space="preserve"> в соответствии с общепринятыми определениями</w:t>
      </w:r>
      <w:r w:rsidR="0000156C" w:rsidRPr="00956045">
        <w:rPr>
          <w:rFonts w:ascii="Minion Pro" w:hAnsi="Minion Pro" w:cstheme="majorBidi"/>
          <w:sz w:val="22"/>
          <w:szCs w:val="22"/>
        </w:rPr>
        <w:t>,</w:t>
      </w:r>
      <w:r w:rsidRPr="00956045">
        <w:rPr>
          <w:rFonts w:ascii="Minion Pro" w:hAnsi="Minion Pro" w:cstheme="majorBidi"/>
          <w:sz w:val="22"/>
          <w:szCs w:val="22"/>
        </w:rPr>
        <w:t xml:space="preserve"> можно рассматривать как соответствующие виды загрязнения водной среды. Дестратификация также вызывает эвтрофирование водных объектов и развитие в их слоях несвойственных им видов организмов, что можно рассматривать как их биологическое загрязнение. Принятие </w:t>
      </w:r>
      <w:r w:rsidRPr="00956045">
        <w:rPr>
          <w:rFonts w:ascii="Minion Pro" w:hAnsi="Minion Pro" w:cstheme="majorBidi"/>
          <w:sz w:val="22"/>
          <w:szCs w:val="22"/>
        </w:rPr>
        <w:lastRenderedPageBreak/>
        <w:t xml:space="preserve">этой точки зрения позволяет использовать для оценки </w:t>
      </w:r>
      <w:r w:rsidR="0000156C" w:rsidRPr="00956045">
        <w:rPr>
          <w:rFonts w:ascii="Minion Pro" w:hAnsi="Minion Pro" w:cstheme="majorBidi"/>
          <w:sz w:val="22"/>
          <w:szCs w:val="22"/>
        </w:rPr>
        <w:t>таких</w:t>
      </w:r>
      <w:r w:rsidRPr="00956045">
        <w:rPr>
          <w:rFonts w:ascii="Minion Pro" w:hAnsi="Minion Pro" w:cstheme="majorBidi"/>
          <w:sz w:val="22"/>
          <w:szCs w:val="22"/>
        </w:rPr>
        <w:t xml:space="preserve"> воздействий уже разработанные природоохранные нормы (ПДК и др.). Применительно к отдельным эффектам, обусловленным нарушением стратификации водной среды</w:t>
      </w:r>
      <w:r w:rsidR="0000156C" w:rsidRPr="00956045">
        <w:rPr>
          <w:rFonts w:ascii="Minion Pro" w:hAnsi="Minion Pro" w:cstheme="majorBidi"/>
          <w:sz w:val="22"/>
          <w:szCs w:val="22"/>
        </w:rPr>
        <w:t>,</w:t>
      </w:r>
      <w:r w:rsidRPr="00956045">
        <w:rPr>
          <w:rFonts w:ascii="Minion Pro" w:hAnsi="Minion Pro" w:cstheme="majorBidi"/>
          <w:sz w:val="22"/>
          <w:szCs w:val="22"/>
        </w:rPr>
        <w:t xml:space="preserve"> используется следующая терминология:</w:t>
      </w:r>
    </w:p>
    <w:p w:rsidR="00904EA9" w:rsidRPr="00956045" w:rsidRDefault="00904EA9" w:rsidP="00F77304">
      <w:pPr>
        <w:pStyle w:val="af1"/>
        <w:numPr>
          <w:ilvl w:val="0"/>
          <w:numId w:val="24"/>
        </w:numPr>
        <w:spacing w:line="257" w:lineRule="auto"/>
        <w:ind w:left="0" w:firstLine="284"/>
        <w:jc w:val="both"/>
        <w:rPr>
          <w:rFonts w:ascii="Minion Pro" w:hAnsi="Minion Pro" w:cstheme="majorBidi"/>
          <w:sz w:val="22"/>
          <w:szCs w:val="22"/>
        </w:rPr>
      </w:pPr>
      <w:r w:rsidRPr="00956045">
        <w:rPr>
          <w:rFonts w:ascii="Minion Pro" w:hAnsi="Minion Pro" w:cstheme="majorBidi"/>
          <w:b/>
          <w:bCs/>
          <w:sz w:val="22"/>
          <w:szCs w:val="22"/>
        </w:rPr>
        <w:t>Химическое дестратификационное загрязнение</w:t>
      </w:r>
      <w:r w:rsidRPr="00956045">
        <w:rPr>
          <w:rFonts w:ascii="Minion Pro" w:hAnsi="Minion Pro" w:cstheme="majorBidi"/>
          <w:sz w:val="22"/>
          <w:szCs w:val="22"/>
        </w:rPr>
        <w:t xml:space="preserve"> – загрязнение, вызванное изменением химического состава среды в результате ее дестратификации. Увеличение концентрации биогенов в поверхностных слоях водоемов, вследствие подъема глубинных вод, можно рассматривать как один из видов эвтрофикации – </w:t>
      </w:r>
      <w:r w:rsidRPr="00956045">
        <w:rPr>
          <w:rFonts w:ascii="Minion Pro" w:hAnsi="Minion Pro" w:cstheme="majorBidi"/>
          <w:b/>
          <w:bCs/>
          <w:sz w:val="22"/>
          <w:szCs w:val="22"/>
        </w:rPr>
        <w:t>дестратификационную эвтрофикацию</w:t>
      </w:r>
      <w:r w:rsidRPr="00956045">
        <w:rPr>
          <w:rFonts w:ascii="Minion Pro" w:hAnsi="Minion Pro" w:cstheme="majorBidi"/>
          <w:sz w:val="22"/>
          <w:szCs w:val="22"/>
        </w:rPr>
        <w:t>.</w:t>
      </w:r>
    </w:p>
    <w:p w:rsidR="00904EA9" w:rsidRPr="00956045" w:rsidRDefault="00904EA9" w:rsidP="00F77304">
      <w:pPr>
        <w:pStyle w:val="af1"/>
        <w:numPr>
          <w:ilvl w:val="0"/>
          <w:numId w:val="24"/>
        </w:numPr>
        <w:spacing w:line="257" w:lineRule="auto"/>
        <w:ind w:left="0" w:firstLine="284"/>
        <w:jc w:val="both"/>
        <w:rPr>
          <w:rFonts w:ascii="Minion Pro" w:hAnsi="Minion Pro" w:cstheme="majorBidi"/>
          <w:sz w:val="22"/>
          <w:szCs w:val="22"/>
        </w:rPr>
      </w:pPr>
      <w:r w:rsidRPr="00956045">
        <w:rPr>
          <w:rFonts w:ascii="Minion Pro" w:hAnsi="Minion Pro" w:cstheme="majorBidi"/>
          <w:b/>
          <w:bCs/>
          <w:sz w:val="22"/>
          <w:szCs w:val="22"/>
        </w:rPr>
        <w:t>Физическое дестратификационное загрязнение</w:t>
      </w:r>
      <w:r w:rsidRPr="00956045">
        <w:rPr>
          <w:rFonts w:ascii="Minion Pro" w:hAnsi="Minion Pro" w:cstheme="majorBidi"/>
          <w:sz w:val="22"/>
          <w:szCs w:val="22"/>
        </w:rPr>
        <w:t xml:space="preserve"> – изменение физических параметров среды, вызванное нарушением ее естественной стратификации. Наиболее важным является изменение температуры, которое можно рассматривать как </w:t>
      </w:r>
      <w:r w:rsidRPr="00956045">
        <w:rPr>
          <w:rFonts w:ascii="Minion Pro" w:hAnsi="Minion Pro" w:cstheme="majorBidi"/>
          <w:b/>
          <w:bCs/>
          <w:sz w:val="22"/>
          <w:szCs w:val="22"/>
        </w:rPr>
        <w:t>дестратификационное термальное загрязнение</w:t>
      </w:r>
      <w:r w:rsidRPr="00956045">
        <w:rPr>
          <w:rFonts w:ascii="Minion Pro" w:hAnsi="Minion Pro" w:cstheme="majorBidi"/>
          <w:sz w:val="22"/>
          <w:szCs w:val="22"/>
        </w:rPr>
        <w:t>.</w:t>
      </w:r>
    </w:p>
    <w:p w:rsidR="00904EA9" w:rsidRPr="00E770DD" w:rsidRDefault="00904EA9" w:rsidP="00F77304">
      <w:pPr>
        <w:pStyle w:val="af1"/>
        <w:numPr>
          <w:ilvl w:val="0"/>
          <w:numId w:val="24"/>
        </w:numPr>
        <w:spacing w:line="257" w:lineRule="auto"/>
        <w:ind w:left="0" w:firstLine="284"/>
        <w:jc w:val="both"/>
        <w:rPr>
          <w:rFonts w:ascii="Minion Pro" w:hAnsi="Minion Pro" w:cstheme="majorBidi"/>
          <w:sz w:val="22"/>
          <w:szCs w:val="22"/>
        </w:rPr>
      </w:pPr>
      <w:r w:rsidRPr="00956045">
        <w:rPr>
          <w:rFonts w:ascii="Minion Pro" w:hAnsi="Minion Pro" w:cstheme="majorBidi"/>
          <w:b/>
          <w:bCs/>
          <w:sz w:val="22"/>
          <w:szCs w:val="22"/>
        </w:rPr>
        <w:t>Биологическое дестратификационное загрязнение</w:t>
      </w:r>
      <w:r w:rsidRPr="00956045">
        <w:rPr>
          <w:rFonts w:ascii="Minion Pro" w:hAnsi="Minion Pro" w:cstheme="majorBidi"/>
          <w:sz w:val="22"/>
          <w:szCs w:val="22"/>
        </w:rPr>
        <w:t xml:space="preserve"> – проникновение в биоценозы и массовое развитие в них чуждых им видов, вследствие образования в результате нарушения</w:t>
      </w:r>
      <w:r w:rsidRPr="00E770DD">
        <w:rPr>
          <w:rFonts w:ascii="Minion Pro" w:hAnsi="Minion Pro" w:cstheme="majorBidi"/>
          <w:sz w:val="22"/>
          <w:szCs w:val="22"/>
        </w:rPr>
        <w:t xml:space="preserve"> стратификации условий, подходящих для жизни этих видов в ранее непригодных для их обитания участках среды.</w:t>
      </w:r>
    </w:p>
    <w:p w:rsidR="00A84748" w:rsidRPr="00C00E15" w:rsidRDefault="00A84748" w:rsidP="00DB144D">
      <w:pPr>
        <w:pStyle w:val="a5"/>
        <w:shd w:val="clear" w:color="auto" w:fill="D9D9D9" w:themeFill="background1" w:themeFillShade="D9"/>
        <w:spacing w:before="120" w:line="257" w:lineRule="auto"/>
        <w:jc w:val="both"/>
        <w:rPr>
          <w:rFonts w:ascii="Minion Pro" w:hAnsi="Minion Pro"/>
          <w:b/>
          <w:bCs/>
          <w:i w:val="0"/>
          <w:iCs w:val="0"/>
          <w:smallCaps/>
          <w:color w:val="auto"/>
          <w:spacing w:val="0"/>
          <w:sz w:val="22"/>
          <w:szCs w:val="22"/>
        </w:rPr>
      </w:pPr>
      <w:r w:rsidRPr="00C00E15">
        <w:rPr>
          <w:rFonts w:ascii="Minion Pro" w:hAnsi="Minion Pro"/>
          <w:b/>
          <w:bCs/>
          <w:i w:val="0"/>
          <w:iCs w:val="0"/>
          <w:smallCaps/>
          <w:color w:val="auto"/>
          <w:spacing w:val="0"/>
          <w:sz w:val="22"/>
          <w:szCs w:val="22"/>
        </w:rPr>
        <w:t xml:space="preserve">Литература к </w:t>
      </w:r>
      <w:r w:rsidR="00DB144D">
        <w:rPr>
          <w:rFonts w:ascii="Minion Pro" w:hAnsi="Minion Pro"/>
          <w:b/>
          <w:bCs/>
          <w:i w:val="0"/>
          <w:iCs w:val="0"/>
          <w:smallCaps/>
          <w:color w:val="auto"/>
          <w:spacing w:val="0"/>
          <w:sz w:val="22"/>
          <w:szCs w:val="22"/>
        </w:rPr>
        <w:t>разделу</w:t>
      </w:r>
    </w:p>
    <w:p w:rsidR="00503C30" w:rsidRPr="00E770DD" w:rsidRDefault="00503C30"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Безносов В.Н., Суздалева А.Л.</w:t>
      </w:r>
      <w:r w:rsidRPr="00E770DD">
        <w:rPr>
          <w:rFonts w:ascii="Minion Pro" w:hAnsi="Minion Pro" w:cstheme="majorBidi"/>
          <w:sz w:val="22"/>
          <w:szCs w:val="22"/>
        </w:rPr>
        <w:t xml:space="preserve"> Экологические последствия техногенных нарушений стратификации водоемов // Инженерная экология. 2000. №1. С.14-21.</w:t>
      </w:r>
    </w:p>
    <w:p w:rsidR="00503C30" w:rsidRPr="00E770DD" w:rsidRDefault="00503C30"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Безносов В.Н., Суздалева А.Л., Горюнова С.В.</w:t>
      </w:r>
      <w:r w:rsidRPr="00E770DD">
        <w:rPr>
          <w:rFonts w:ascii="Minion Pro" w:hAnsi="Minion Pro" w:cstheme="majorBidi"/>
          <w:sz w:val="22"/>
          <w:szCs w:val="22"/>
        </w:rPr>
        <w:t xml:space="preserve"> Дестратификационное загрязнение среды // Вестник Российского ун-та дружбы народов. Сер. Экология и безопасность жизнедеятельности. 1998/1999. №3. С.85-90.</w:t>
      </w:r>
    </w:p>
    <w:p w:rsidR="00503C30" w:rsidRPr="00E770DD" w:rsidRDefault="00503C30" w:rsidP="00F77304">
      <w:pPr>
        <w:spacing w:line="257" w:lineRule="auto"/>
        <w:jc w:val="both"/>
        <w:rPr>
          <w:rFonts w:ascii="Minion Pro" w:hAnsi="Minion Pro" w:cstheme="majorBidi"/>
          <w:sz w:val="22"/>
          <w:szCs w:val="22"/>
        </w:rPr>
      </w:pPr>
      <w:proofErr w:type="spellStart"/>
      <w:r w:rsidRPr="00E770DD">
        <w:rPr>
          <w:rFonts w:ascii="Minion Pro" w:hAnsi="Minion Pro" w:cstheme="majorBidi"/>
          <w:b/>
          <w:bCs/>
          <w:sz w:val="22"/>
          <w:szCs w:val="22"/>
        </w:rPr>
        <w:lastRenderedPageBreak/>
        <w:t>Белолипецкий</w:t>
      </w:r>
      <w:proofErr w:type="spellEnd"/>
      <w:r w:rsidRPr="00E770DD">
        <w:rPr>
          <w:rFonts w:ascii="Minion Pro" w:hAnsi="Minion Pro" w:cstheme="majorBidi"/>
          <w:b/>
          <w:bCs/>
          <w:sz w:val="22"/>
          <w:szCs w:val="22"/>
        </w:rPr>
        <w:t xml:space="preserve"> В.М., </w:t>
      </w:r>
      <w:proofErr w:type="spellStart"/>
      <w:r w:rsidRPr="00E770DD">
        <w:rPr>
          <w:rFonts w:ascii="Minion Pro" w:hAnsi="Minion Pro" w:cstheme="majorBidi"/>
          <w:b/>
          <w:bCs/>
          <w:sz w:val="22"/>
          <w:szCs w:val="22"/>
        </w:rPr>
        <w:t>Генова</w:t>
      </w:r>
      <w:proofErr w:type="spellEnd"/>
      <w:r w:rsidRPr="00E770DD">
        <w:rPr>
          <w:rFonts w:ascii="Minion Pro" w:hAnsi="Minion Pro" w:cstheme="majorBidi"/>
          <w:b/>
          <w:bCs/>
          <w:sz w:val="22"/>
          <w:szCs w:val="22"/>
        </w:rPr>
        <w:t xml:space="preserve"> С.Н.</w:t>
      </w:r>
      <w:r w:rsidRPr="00E770DD">
        <w:rPr>
          <w:rFonts w:ascii="Minion Pro" w:hAnsi="Minion Pro" w:cstheme="majorBidi"/>
          <w:sz w:val="22"/>
          <w:szCs w:val="22"/>
        </w:rPr>
        <w:t xml:space="preserve"> Численное моделирование годовой динамики вертикальной структуры соленого озера // Вычислительные технологии. 2008. Т. 13. № 4. С. 34-43. </w:t>
      </w:r>
    </w:p>
    <w:p w:rsidR="00503C30" w:rsidRPr="00E770DD" w:rsidRDefault="00503C30"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 xml:space="preserve">Рогозин Д.Ю., </w:t>
      </w:r>
      <w:proofErr w:type="spellStart"/>
      <w:r w:rsidRPr="00E770DD">
        <w:rPr>
          <w:rFonts w:ascii="Minion Pro" w:hAnsi="Minion Pro" w:cstheme="majorBidi"/>
          <w:b/>
          <w:bCs/>
          <w:sz w:val="22"/>
          <w:szCs w:val="22"/>
        </w:rPr>
        <w:t>Дегерменджи</w:t>
      </w:r>
      <w:proofErr w:type="spellEnd"/>
      <w:r w:rsidRPr="00E770DD">
        <w:rPr>
          <w:rFonts w:ascii="Minion Pro" w:hAnsi="Minion Pro" w:cstheme="majorBidi"/>
          <w:b/>
          <w:bCs/>
          <w:sz w:val="22"/>
          <w:szCs w:val="22"/>
        </w:rPr>
        <w:t xml:space="preserve"> А.Г.</w:t>
      </w:r>
      <w:r w:rsidRPr="00E770DD">
        <w:rPr>
          <w:rFonts w:ascii="Minion Pro" w:hAnsi="Minion Pro" w:cstheme="majorBidi"/>
          <w:sz w:val="22"/>
          <w:szCs w:val="22"/>
        </w:rPr>
        <w:t xml:space="preserve"> Меромиктические озера как пример экосистем, в которых пространственная гетерогенность в значительной степени определяет биоразнообразие // Биоразнообразие и динамика экосистем: информационные технологии и моделирование. Интеграционные проекты СО РАН. Вып. 5. 2006. С. 436-441, </w:t>
      </w:r>
    </w:p>
    <w:p w:rsidR="00503C30" w:rsidRPr="00E770DD" w:rsidRDefault="00503C30" w:rsidP="005F0C25">
      <w:pPr>
        <w:spacing w:line="257" w:lineRule="auto"/>
        <w:jc w:val="both"/>
        <w:rPr>
          <w:rFonts w:ascii="Minion Pro" w:hAnsi="Minion Pro" w:cstheme="majorBidi"/>
          <w:sz w:val="22"/>
          <w:szCs w:val="22"/>
        </w:rPr>
      </w:pPr>
      <w:r w:rsidRPr="00E770DD">
        <w:rPr>
          <w:rFonts w:ascii="Minion Pro" w:hAnsi="Minion Pro" w:cstheme="majorBidi"/>
          <w:b/>
          <w:bCs/>
          <w:sz w:val="22"/>
          <w:szCs w:val="22"/>
        </w:rPr>
        <w:t>Суздалева А.Л., Безносов В.Н., Горюнова С.В., Пшеничный</w:t>
      </w:r>
      <w:r w:rsidR="005F0C25">
        <w:rPr>
          <w:rFonts w:ascii="Minion Pro" w:hAnsi="Minion Pro" w:cstheme="majorBidi"/>
          <w:b/>
          <w:bCs/>
          <w:sz w:val="22"/>
          <w:szCs w:val="22"/>
        </w:rPr>
        <w:t> </w:t>
      </w:r>
      <w:r w:rsidRPr="00E770DD">
        <w:rPr>
          <w:rFonts w:ascii="Minion Pro" w:hAnsi="Minion Pro" w:cstheme="majorBidi"/>
          <w:b/>
          <w:bCs/>
          <w:sz w:val="22"/>
          <w:szCs w:val="22"/>
        </w:rPr>
        <w:t>Б.П.</w:t>
      </w:r>
      <w:r w:rsidRPr="00E770DD">
        <w:rPr>
          <w:rFonts w:ascii="Minion Pro" w:hAnsi="Minion Pro" w:cstheme="majorBidi"/>
          <w:sz w:val="22"/>
          <w:szCs w:val="22"/>
        </w:rPr>
        <w:t xml:space="preserve"> Оценка влияния глубинных водозаборов электростанций на биологическую продуктивность морских экосистем // Вестник Российского ун-та дружбы народов. Сер. Экология и безопасность жизнедеятельности. 1998/1999. №3. С.52-57.</w:t>
      </w:r>
    </w:p>
    <w:p w:rsidR="00503C30" w:rsidRPr="00E770DD" w:rsidRDefault="00503C30"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Суздалева А.Л., Горюнова С.В.</w:t>
      </w:r>
      <w:r w:rsidRPr="00E770DD">
        <w:rPr>
          <w:rFonts w:ascii="Minion Pro" w:hAnsi="Minion Pro" w:cstheme="majorBidi"/>
          <w:sz w:val="22"/>
          <w:szCs w:val="22"/>
        </w:rPr>
        <w:t xml:space="preserve"> Техногенез и деградация поверхностных водных объектов. М.: ООО ИД «ЭНЕРГИЯ», 2014. 456 с.</w:t>
      </w:r>
    </w:p>
    <w:p w:rsidR="00503C30" w:rsidRPr="00E770DD" w:rsidRDefault="00503C30" w:rsidP="00F77304">
      <w:pPr>
        <w:spacing w:line="257" w:lineRule="auto"/>
        <w:jc w:val="both"/>
        <w:rPr>
          <w:rFonts w:ascii="Minion Pro" w:hAnsi="Minion Pro" w:cstheme="majorBidi"/>
          <w:sz w:val="22"/>
          <w:szCs w:val="22"/>
        </w:rPr>
      </w:pPr>
      <w:r w:rsidRPr="00E770DD">
        <w:rPr>
          <w:rFonts w:ascii="Minion Pro" w:hAnsi="Minion Pro" w:cstheme="majorBidi"/>
          <w:b/>
          <w:bCs/>
          <w:sz w:val="22"/>
          <w:szCs w:val="22"/>
        </w:rPr>
        <w:t>Тихомиров А.И.</w:t>
      </w:r>
      <w:r w:rsidRPr="00E770DD">
        <w:rPr>
          <w:rFonts w:ascii="Minion Pro" w:hAnsi="Minion Pro" w:cstheme="majorBidi"/>
          <w:sz w:val="22"/>
          <w:szCs w:val="22"/>
        </w:rPr>
        <w:t xml:space="preserve"> Термика крупных озер. Л: Наука. 1982. 232 с. </w:t>
      </w:r>
    </w:p>
    <w:p w:rsidR="00A84748" w:rsidRPr="00E770DD" w:rsidRDefault="00A84748" w:rsidP="00F77304">
      <w:pPr>
        <w:shd w:val="clear" w:color="auto" w:fill="D9D9D9" w:themeFill="background1" w:themeFillShade="D9"/>
        <w:spacing w:before="120" w:line="257" w:lineRule="auto"/>
        <w:jc w:val="both"/>
        <w:rPr>
          <w:rFonts w:ascii="Minion Pro" w:hAnsi="Minion Pro" w:cstheme="majorBidi"/>
          <w:b/>
          <w:bCs/>
          <w:smallCaps/>
          <w:sz w:val="22"/>
          <w:szCs w:val="22"/>
        </w:rPr>
      </w:pPr>
      <w:r w:rsidRPr="00505658">
        <w:rPr>
          <w:rFonts w:ascii="Minion Pro" w:hAnsi="Minion Pro" w:cstheme="majorBidi"/>
          <w:b/>
          <w:bCs/>
          <w:smallCaps/>
          <w:sz w:val="22"/>
          <w:szCs w:val="22"/>
        </w:rPr>
        <w:t>Рекомендуемые темы</w:t>
      </w:r>
    </w:p>
    <w:p w:rsidR="00503C30" w:rsidRPr="00505658" w:rsidRDefault="00505658" w:rsidP="00F77304">
      <w:pPr>
        <w:spacing w:line="257" w:lineRule="auto"/>
        <w:jc w:val="both"/>
        <w:rPr>
          <w:rFonts w:ascii="Minion Pro" w:hAnsi="Minion Pro"/>
          <w:color w:val="000000"/>
          <w:sz w:val="22"/>
          <w:szCs w:val="22"/>
        </w:rPr>
      </w:pPr>
      <w:r>
        <w:rPr>
          <w:rFonts w:ascii="Minion Pro" w:hAnsi="Minion Pro"/>
          <w:color w:val="000000"/>
          <w:sz w:val="22"/>
          <w:szCs w:val="22"/>
        </w:rPr>
        <w:t>1. </w:t>
      </w:r>
      <w:r w:rsidR="00503C30" w:rsidRPr="00505658">
        <w:rPr>
          <w:rFonts w:ascii="Minion Pro" w:hAnsi="Minion Pro"/>
          <w:color w:val="000000"/>
          <w:sz w:val="22"/>
          <w:szCs w:val="22"/>
        </w:rPr>
        <w:t>Методика комплексной оценки дестратификационного загрязнения водных объектов</w:t>
      </w:r>
      <w:r w:rsidR="00752F4A" w:rsidRPr="00505658">
        <w:rPr>
          <w:rFonts w:ascii="Minion Pro" w:hAnsi="Minion Pro"/>
          <w:color w:val="000000"/>
          <w:sz w:val="22"/>
          <w:szCs w:val="22"/>
        </w:rPr>
        <w:t xml:space="preserve">, </w:t>
      </w:r>
      <w:r w:rsidR="00503C30" w:rsidRPr="00505658">
        <w:rPr>
          <w:rFonts w:ascii="Minion Pro" w:hAnsi="Minion Pro"/>
          <w:color w:val="000000"/>
          <w:sz w:val="22"/>
          <w:szCs w:val="22"/>
        </w:rPr>
        <w:t>включая разработку интегрированного показателя, отражающего воздействие различных видов дестратификационного загрязнения.</w:t>
      </w:r>
    </w:p>
    <w:p w:rsidR="00503C30" w:rsidRPr="00505658" w:rsidRDefault="00505658" w:rsidP="00F77304">
      <w:pPr>
        <w:spacing w:line="257" w:lineRule="auto"/>
        <w:jc w:val="both"/>
        <w:rPr>
          <w:rFonts w:ascii="Minion Pro" w:hAnsi="Minion Pro"/>
          <w:color w:val="000000"/>
          <w:sz w:val="22"/>
          <w:szCs w:val="22"/>
        </w:rPr>
      </w:pPr>
      <w:r>
        <w:rPr>
          <w:rFonts w:ascii="Minion Pro" w:hAnsi="Minion Pro"/>
          <w:color w:val="000000"/>
          <w:sz w:val="22"/>
          <w:szCs w:val="22"/>
        </w:rPr>
        <w:t>2. </w:t>
      </w:r>
      <w:r w:rsidR="00503C30" w:rsidRPr="00505658">
        <w:rPr>
          <w:rFonts w:ascii="Minion Pro" w:hAnsi="Minion Pro"/>
          <w:color w:val="000000"/>
          <w:sz w:val="22"/>
          <w:szCs w:val="22"/>
        </w:rPr>
        <w:t>Математическое моделирование процесса дестратификационного эвтрофирования при использовании морских глубинных водозаборов систем технического водоснабжения АЭС.</w:t>
      </w:r>
    </w:p>
    <w:p w:rsidR="00503C30" w:rsidRPr="00505658" w:rsidRDefault="00505658" w:rsidP="00F77304">
      <w:pPr>
        <w:spacing w:line="257" w:lineRule="auto"/>
        <w:jc w:val="both"/>
        <w:rPr>
          <w:rFonts w:ascii="Minion Pro" w:hAnsi="Minion Pro"/>
          <w:color w:val="000000"/>
          <w:sz w:val="22"/>
          <w:szCs w:val="22"/>
        </w:rPr>
      </w:pPr>
      <w:r>
        <w:rPr>
          <w:rFonts w:ascii="Minion Pro" w:hAnsi="Minion Pro"/>
          <w:color w:val="000000"/>
          <w:sz w:val="22"/>
          <w:szCs w:val="22"/>
        </w:rPr>
        <w:lastRenderedPageBreak/>
        <w:t>3. </w:t>
      </w:r>
      <w:r w:rsidR="00503C30" w:rsidRPr="00505658">
        <w:rPr>
          <w:rFonts w:ascii="Minion Pro" w:hAnsi="Minion Pro"/>
          <w:color w:val="000000"/>
          <w:sz w:val="22"/>
          <w:szCs w:val="22"/>
        </w:rPr>
        <w:t>Разработка метода расчета дестратификационного загрязнения при прокладке по дну моря транспортирующей коммуникации (газопровода и др.).</w:t>
      </w:r>
    </w:p>
    <w:p w:rsidR="00503C30" w:rsidRPr="00505658" w:rsidRDefault="00505658" w:rsidP="00F77304">
      <w:pPr>
        <w:spacing w:line="257" w:lineRule="auto"/>
        <w:jc w:val="both"/>
        <w:rPr>
          <w:rFonts w:ascii="Minion Pro" w:hAnsi="Minion Pro"/>
          <w:color w:val="000000"/>
          <w:sz w:val="22"/>
          <w:szCs w:val="22"/>
        </w:rPr>
      </w:pPr>
      <w:r>
        <w:rPr>
          <w:rFonts w:ascii="Minion Pro" w:hAnsi="Minion Pro"/>
          <w:color w:val="000000"/>
          <w:sz w:val="22"/>
          <w:szCs w:val="22"/>
        </w:rPr>
        <w:t>4. </w:t>
      </w:r>
      <w:r w:rsidR="00503C30" w:rsidRPr="00505658">
        <w:rPr>
          <w:rFonts w:ascii="Minion Pro" w:hAnsi="Minion Pro"/>
          <w:color w:val="000000"/>
          <w:sz w:val="22"/>
          <w:szCs w:val="22"/>
        </w:rPr>
        <w:t>Прогноз и оценка экологических последствий термотехногенной меромиксии в водоемах-охладителях АЭС.</w:t>
      </w:r>
    </w:p>
    <w:p w:rsidR="00503C30" w:rsidRPr="00505658" w:rsidRDefault="00505658" w:rsidP="00F77304">
      <w:pPr>
        <w:spacing w:line="257" w:lineRule="auto"/>
        <w:jc w:val="both"/>
        <w:rPr>
          <w:rFonts w:ascii="Minion Pro" w:hAnsi="Minion Pro"/>
          <w:color w:val="000000"/>
          <w:sz w:val="22"/>
          <w:szCs w:val="22"/>
        </w:rPr>
      </w:pPr>
      <w:r>
        <w:rPr>
          <w:rFonts w:ascii="Minion Pro" w:hAnsi="Minion Pro"/>
          <w:color w:val="000000"/>
          <w:sz w:val="22"/>
          <w:szCs w:val="22"/>
        </w:rPr>
        <w:t>5. </w:t>
      </w:r>
      <w:r w:rsidR="00503C30" w:rsidRPr="00505658">
        <w:rPr>
          <w:rFonts w:ascii="Minion Pro" w:hAnsi="Minion Pro"/>
          <w:color w:val="000000"/>
          <w:sz w:val="22"/>
          <w:szCs w:val="22"/>
        </w:rPr>
        <w:t>Методика диагностики и расчета скорости развития явлений хемотехногенной меромиксии.</w:t>
      </w:r>
    </w:p>
    <w:p w:rsidR="00C905AE" w:rsidRPr="0054503B" w:rsidRDefault="00C905AE" w:rsidP="00C905AE">
      <w:pPr>
        <w:pBdr>
          <w:bottom w:val="double" w:sz="4" w:space="1" w:color="auto"/>
        </w:pBdr>
        <w:spacing w:before="240" w:line="257" w:lineRule="auto"/>
        <w:jc w:val="both"/>
        <w:rPr>
          <w:rFonts w:ascii="Minion Pro" w:hAnsi="Minion Pro"/>
          <w:color w:val="000000"/>
          <w:sz w:val="22"/>
          <w:szCs w:val="22"/>
        </w:rPr>
      </w:pPr>
    </w:p>
    <w:p w:rsidR="00C905AE" w:rsidRPr="00E559B0" w:rsidRDefault="00C905AE" w:rsidP="00A85791">
      <w:pPr>
        <w:pStyle w:val="1"/>
        <w:spacing w:before="120" w:after="240"/>
        <w:jc w:val="center"/>
        <w:rPr>
          <w:rFonts w:ascii="Minion Pro" w:hAnsi="Minion Pro"/>
          <w:smallCaps/>
          <w:color w:val="auto"/>
          <w:sz w:val="24"/>
          <w:szCs w:val="24"/>
        </w:rPr>
      </w:pPr>
      <w:bookmarkStart w:id="27" w:name="_Toc434677691"/>
      <w:r w:rsidRPr="00E559B0">
        <w:rPr>
          <w:rFonts w:ascii="Minion Pro" w:hAnsi="Minion Pro"/>
          <w:smallCaps/>
          <w:color w:val="auto"/>
          <w:sz w:val="24"/>
          <w:szCs w:val="24"/>
        </w:rPr>
        <w:t>Предметный указатель</w:t>
      </w:r>
      <w:bookmarkEnd w:id="27"/>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9"/>
        <w:gridCol w:w="3170"/>
      </w:tblGrid>
      <w:tr w:rsidR="00FF1DE3" w:rsidRPr="00FF1DE3" w:rsidTr="00022111">
        <w:tc>
          <w:tcPr>
            <w:tcW w:w="3169" w:type="dxa"/>
            <w:shd w:val="clear" w:color="auto" w:fill="D9D9D9" w:themeFill="background1" w:themeFillShade="D9"/>
          </w:tcPr>
          <w:p w:rsidR="00FF1DE3" w:rsidRPr="00FF1DE3" w:rsidRDefault="00FF1DE3" w:rsidP="00FF1DE3">
            <w:pPr>
              <w:rPr>
                <w:sz w:val="20"/>
                <w:szCs w:val="20"/>
                <w:lang w:eastAsia="zh-CN"/>
              </w:rPr>
            </w:pPr>
            <w:r w:rsidRPr="00FF1DE3">
              <w:rPr>
                <w:b/>
                <w:bCs/>
                <w:sz w:val="20"/>
                <w:szCs w:val="20"/>
                <w:lang w:eastAsia="zh-CN"/>
              </w:rPr>
              <w:t>альтернативная</w:t>
            </w:r>
            <w:r w:rsidRPr="00FF1DE3">
              <w:rPr>
                <w:sz w:val="20"/>
                <w:szCs w:val="20"/>
                <w:lang w:eastAsia="zh-CN"/>
              </w:rPr>
              <w:t xml:space="preserve"> </w:t>
            </w:r>
            <w:r w:rsidRPr="00FF1DE3">
              <w:rPr>
                <w:b/>
                <w:bCs/>
                <w:sz w:val="20"/>
                <w:szCs w:val="20"/>
                <w:lang w:eastAsia="zh-CN"/>
              </w:rPr>
              <w:t>стратегия</w:t>
            </w:r>
            <w:r w:rsidRPr="00FF1DE3">
              <w:rPr>
                <w:sz w:val="20"/>
                <w:szCs w:val="20"/>
                <w:lang w:eastAsia="zh-CN"/>
              </w:rPr>
              <w:t xml:space="preserve"> охраны окружающей среды</w:t>
            </w:r>
          </w:p>
        </w:tc>
        <w:tc>
          <w:tcPr>
            <w:tcW w:w="3170" w:type="dxa"/>
            <w:shd w:val="clear" w:color="auto" w:fill="D9D9D9" w:themeFill="background1" w:themeFillShade="D9"/>
          </w:tcPr>
          <w:p w:rsidR="00FF1DE3" w:rsidRPr="00FF1DE3" w:rsidRDefault="00FF1DE3" w:rsidP="00FF1DE3">
            <w:pPr>
              <w:rPr>
                <w:sz w:val="20"/>
                <w:szCs w:val="20"/>
                <w:lang w:val="en-US" w:eastAsia="zh-CN"/>
              </w:rPr>
            </w:pPr>
            <w:r w:rsidRPr="00FF1DE3">
              <w:rPr>
                <w:sz w:val="20"/>
                <w:szCs w:val="20"/>
                <w:lang w:eastAsia="zh-CN"/>
              </w:rPr>
              <w:t>1</w:t>
            </w:r>
            <w:r w:rsidRPr="00FF1DE3">
              <w:rPr>
                <w:sz w:val="20"/>
                <w:szCs w:val="20"/>
                <w:lang w:val="en-US" w:eastAsia="zh-CN"/>
              </w:rPr>
              <w:t>9</w:t>
            </w:r>
            <w:r w:rsidRPr="00FF1DE3">
              <w:rPr>
                <w:sz w:val="20"/>
                <w:szCs w:val="20"/>
                <w:lang w:eastAsia="zh-CN"/>
              </w:rPr>
              <w:t xml:space="preserve">, </w:t>
            </w:r>
            <w:r w:rsidRPr="00FF1DE3">
              <w:rPr>
                <w:b/>
                <w:bCs/>
                <w:sz w:val="20"/>
                <w:szCs w:val="20"/>
                <w:lang w:eastAsia="zh-CN"/>
              </w:rPr>
              <w:t>28-</w:t>
            </w:r>
            <w:r w:rsidRPr="00FF1DE3">
              <w:rPr>
                <w:b/>
                <w:bCs/>
                <w:sz w:val="20"/>
                <w:szCs w:val="20"/>
                <w:lang w:val="en-US" w:eastAsia="zh-CN"/>
              </w:rPr>
              <w:t>30</w:t>
            </w:r>
          </w:p>
        </w:tc>
      </w:tr>
      <w:tr w:rsidR="00FF1DE3" w:rsidRPr="00FF1DE3" w:rsidTr="00FF1DE3">
        <w:tc>
          <w:tcPr>
            <w:tcW w:w="3169" w:type="dxa"/>
            <w:shd w:val="clear" w:color="auto" w:fill="auto"/>
          </w:tcPr>
          <w:p w:rsidR="00FF1DE3" w:rsidRPr="00FF1DE3" w:rsidRDefault="00FF1DE3" w:rsidP="00FF1DE3">
            <w:pPr>
              <w:rPr>
                <w:sz w:val="20"/>
                <w:szCs w:val="20"/>
                <w:lang w:eastAsia="zh-CN"/>
              </w:rPr>
            </w:pPr>
            <w:r w:rsidRPr="00FF1DE3">
              <w:rPr>
                <w:b/>
                <w:bCs/>
                <w:sz w:val="20"/>
                <w:szCs w:val="20"/>
                <w:lang w:eastAsia="zh-CN"/>
              </w:rPr>
              <w:t>альтернативные</w:t>
            </w:r>
            <w:r w:rsidRPr="00FF1DE3">
              <w:rPr>
                <w:sz w:val="20"/>
                <w:szCs w:val="20"/>
                <w:lang w:eastAsia="zh-CN"/>
              </w:rPr>
              <w:t xml:space="preserve"> источники энергии</w:t>
            </w:r>
          </w:p>
        </w:tc>
        <w:tc>
          <w:tcPr>
            <w:tcW w:w="3170" w:type="dxa"/>
            <w:shd w:val="clear" w:color="auto" w:fill="auto"/>
          </w:tcPr>
          <w:p w:rsidR="00FF1DE3" w:rsidRPr="00FF1DE3" w:rsidRDefault="00FF1DE3" w:rsidP="00FF1DE3">
            <w:pPr>
              <w:rPr>
                <w:b/>
                <w:bCs/>
                <w:sz w:val="20"/>
                <w:szCs w:val="20"/>
                <w:lang w:eastAsia="zh-CN"/>
              </w:rPr>
            </w:pPr>
            <w:r w:rsidRPr="00FF1DE3">
              <w:rPr>
                <w:b/>
                <w:bCs/>
                <w:sz w:val="20"/>
                <w:szCs w:val="20"/>
                <w:lang w:eastAsia="zh-CN"/>
              </w:rPr>
              <w:t>7</w:t>
            </w:r>
            <w:r w:rsidRPr="00FF1DE3">
              <w:rPr>
                <w:b/>
                <w:bCs/>
                <w:sz w:val="20"/>
                <w:szCs w:val="20"/>
                <w:lang w:val="en-US" w:eastAsia="zh-CN"/>
              </w:rPr>
              <w:t>0</w:t>
            </w:r>
            <w:r w:rsidRPr="00FF1DE3">
              <w:rPr>
                <w:b/>
                <w:bCs/>
                <w:sz w:val="20"/>
                <w:szCs w:val="20"/>
                <w:lang w:eastAsia="zh-CN"/>
              </w:rPr>
              <w:t>-74</w:t>
            </w:r>
          </w:p>
        </w:tc>
      </w:tr>
      <w:tr w:rsidR="00FF1DE3" w:rsidRPr="00FF1DE3" w:rsidTr="00022111">
        <w:tc>
          <w:tcPr>
            <w:tcW w:w="3169" w:type="dxa"/>
            <w:shd w:val="clear" w:color="auto" w:fill="D9D9D9" w:themeFill="background1" w:themeFillShade="D9"/>
          </w:tcPr>
          <w:p w:rsidR="00FF1DE3" w:rsidRPr="00FF1DE3" w:rsidRDefault="00FF1DE3" w:rsidP="00FF1DE3">
            <w:pPr>
              <w:rPr>
                <w:sz w:val="20"/>
                <w:szCs w:val="20"/>
                <w:lang w:eastAsia="zh-CN"/>
              </w:rPr>
            </w:pPr>
            <w:r w:rsidRPr="00FF1DE3">
              <w:rPr>
                <w:b/>
                <w:bCs/>
                <w:sz w:val="20"/>
                <w:szCs w:val="20"/>
                <w:lang w:eastAsia="zh-CN"/>
              </w:rPr>
              <w:t>антиреки</w:t>
            </w:r>
          </w:p>
        </w:tc>
        <w:tc>
          <w:tcPr>
            <w:tcW w:w="3170" w:type="dxa"/>
            <w:shd w:val="clear" w:color="auto" w:fill="D9D9D9" w:themeFill="background1" w:themeFillShade="D9"/>
          </w:tcPr>
          <w:p w:rsidR="00FF1DE3" w:rsidRPr="00FF1DE3" w:rsidRDefault="00FF1DE3" w:rsidP="00FF1DE3">
            <w:pPr>
              <w:rPr>
                <w:sz w:val="20"/>
                <w:szCs w:val="20"/>
                <w:lang w:eastAsia="zh-CN"/>
              </w:rPr>
            </w:pPr>
            <w:r w:rsidRPr="00FF1DE3">
              <w:rPr>
                <w:sz w:val="20"/>
                <w:szCs w:val="20"/>
                <w:lang w:eastAsia="zh-CN"/>
              </w:rPr>
              <w:t xml:space="preserve">25, </w:t>
            </w:r>
            <w:r w:rsidRPr="00FF1DE3">
              <w:rPr>
                <w:b/>
                <w:bCs/>
                <w:sz w:val="20"/>
                <w:szCs w:val="20"/>
                <w:lang w:eastAsia="zh-CN"/>
              </w:rPr>
              <w:t>42-46</w:t>
            </w:r>
            <w:r w:rsidRPr="00FF1DE3">
              <w:rPr>
                <w:sz w:val="20"/>
                <w:szCs w:val="20"/>
                <w:lang w:eastAsia="zh-CN"/>
              </w:rPr>
              <w:t>, 88</w:t>
            </w:r>
          </w:p>
        </w:tc>
      </w:tr>
      <w:tr w:rsidR="00FF1DE3" w:rsidRPr="00FF1DE3" w:rsidTr="00FF1DE3">
        <w:tc>
          <w:tcPr>
            <w:tcW w:w="3169" w:type="dxa"/>
            <w:shd w:val="clear" w:color="auto" w:fill="auto"/>
          </w:tcPr>
          <w:p w:rsidR="00FF1DE3" w:rsidRPr="00FF1DE3" w:rsidRDefault="00FF1DE3" w:rsidP="00FF1DE3">
            <w:pPr>
              <w:rPr>
                <w:sz w:val="20"/>
                <w:szCs w:val="20"/>
                <w:lang w:eastAsia="zh-CN"/>
              </w:rPr>
            </w:pPr>
            <w:r w:rsidRPr="00FF1DE3">
              <w:rPr>
                <w:b/>
                <w:bCs/>
                <w:sz w:val="20"/>
                <w:szCs w:val="20"/>
                <w:lang w:eastAsia="zh-CN"/>
              </w:rPr>
              <w:t>апвеллинг</w:t>
            </w:r>
          </w:p>
        </w:tc>
        <w:tc>
          <w:tcPr>
            <w:tcW w:w="3170" w:type="dxa"/>
            <w:shd w:val="clear" w:color="auto" w:fill="auto"/>
          </w:tcPr>
          <w:p w:rsidR="00FF1DE3" w:rsidRPr="00FF1DE3" w:rsidRDefault="00FF1DE3" w:rsidP="00FF1DE3">
            <w:pPr>
              <w:rPr>
                <w:sz w:val="20"/>
                <w:szCs w:val="20"/>
                <w:lang w:eastAsia="zh-CN"/>
              </w:rPr>
            </w:pPr>
            <w:r w:rsidRPr="00FF1DE3">
              <w:rPr>
                <w:sz w:val="20"/>
                <w:szCs w:val="20"/>
                <w:lang w:eastAsia="zh-CN"/>
              </w:rPr>
              <w:t xml:space="preserve">33, </w:t>
            </w:r>
            <w:r w:rsidRPr="00FF1DE3">
              <w:rPr>
                <w:b/>
                <w:bCs/>
                <w:sz w:val="20"/>
                <w:szCs w:val="20"/>
                <w:lang w:eastAsia="zh-CN"/>
              </w:rPr>
              <w:t>90-95</w:t>
            </w:r>
            <w:r w:rsidRPr="00FF1DE3">
              <w:rPr>
                <w:sz w:val="20"/>
                <w:szCs w:val="20"/>
                <w:lang w:eastAsia="zh-CN"/>
              </w:rPr>
              <w:t>, 125, 152</w:t>
            </w:r>
          </w:p>
        </w:tc>
      </w:tr>
      <w:tr w:rsidR="00FF1DE3" w:rsidRPr="00FF1DE3" w:rsidTr="00022111">
        <w:tc>
          <w:tcPr>
            <w:tcW w:w="3169" w:type="dxa"/>
            <w:shd w:val="clear" w:color="auto" w:fill="D9D9D9" w:themeFill="background1" w:themeFillShade="D9"/>
          </w:tcPr>
          <w:p w:rsidR="00FF1DE3" w:rsidRPr="00FF1DE3" w:rsidRDefault="00FF1DE3" w:rsidP="00FF1DE3">
            <w:pPr>
              <w:rPr>
                <w:sz w:val="20"/>
                <w:szCs w:val="20"/>
                <w:lang w:eastAsia="zh-CN"/>
              </w:rPr>
            </w:pPr>
            <w:r w:rsidRPr="00FF1DE3">
              <w:rPr>
                <w:sz w:val="20"/>
                <w:szCs w:val="20"/>
                <w:lang w:eastAsia="zh-CN"/>
              </w:rPr>
              <w:t>безопасность жизнедеятельности (</w:t>
            </w:r>
            <w:r w:rsidRPr="00FF1DE3">
              <w:rPr>
                <w:b/>
                <w:bCs/>
                <w:sz w:val="20"/>
                <w:szCs w:val="20"/>
                <w:lang w:eastAsia="zh-CN"/>
              </w:rPr>
              <w:t>БЖД</w:t>
            </w:r>
            <w:r w:rsidRPr="00FF1DE3">
              <w:rPr>
                <w:sz w:val="20"/>
                <w:szCs w:val="20"/>
                <w:lang w:eastAsia="zh-CN"/>
              </w:rPr>
              <w:t>)</w:t>
            </w:r>
          </w:p>
        </w:tc>
        <w:tc>
          <w:tcPr>
            <w:tcW w:w="3170" w:type="dxa"/>
            <w:shd w:val="clear" w:color="auto" w:fill="D9D9D9" w:themeFill="background1" w:themeFillShade="D9"/>
          </w:tcPr>
          <w:p w:rsidR="00FF1DE3" w:rsidRPr="00FF1DE3" w:rsidRDefault="00FF1DE3" w:rsidP="00FF1DE3">
            <w:pPr>
              <w:rPr>
                <w:sz w:val="20"/>
                <w:szCs w:val="20"/>
                <w:lang w:eastAsia="zh-CN"/>
              </w:rPr>
            </w:pPr>
            <w:r w:rsidRPr="00FF1DE3">
              <w:rPr>
                <w:sz w:val="20"/>
                <w:szCs w:val="20"/>
                <w:lang w:eastAsia="zh-CN"/>
              </w:rPr>
              <w:t xml:space="preserve">3, 7, 9, </w:t>
            </w:r>
            <w:r w:rsidRPr="00FF1DE3">
              <w:rPr>
                <w:b/>
                <w:bCs/>
                <w:sz w:val="20"/>
                <w:szCs w:val="20"/>
                <w:lang w:eastAsia="zh-CN"/>
              </w:rPr>
              <w:t>57-62</w:t>
            </w:r>
            <w:r w:rsidRPr="00FF1DE3">
              <w:rPr>
                <w:sz w:val="20"/>
                <w:szCs w:val="20"/>
                <w:lang w:eastAsia="zh-CN"/>
              </w:rPr>
              <w:t>, 84, 88,</w:t>
            </w:r>
          </w:p>
        </w:tc>
      </w:tr>
      <w:tr w:rsidR="00FF1DE3" w:rsidRPr="00FF1DE3" w:rsidTr="00FF1DE3">
        <w:tc>
          <w:tcPr>
            <w:tcW w:w="3169" w:type="dxa"/>
            <w:shd w:val="clear" w:color="auto" w:fill="auto"/>
          </w:tcPr>
          <w:p w:rsidR="00FF1DE3" w:rsidRPr="00FF1DE3" w:rsidRDefault="00FF1DE3" w:rsidP="00FF1DE3">
            <w:pPr>
              <w:rPr>
                <w:sz w:val="20"/>
                <w:szCs w:val="20"/>
                <w:lang w:eastAsia="zh-CN"/>
              </w:rPr>
            </w:pPr>
            <w:r w:rsidRPr="00FF1DE3">
              <w:rPr>
                <w:sz w:val="20"/>
                <w:szCs w:val="20"/>
                <w:lang w:eastAsia="zh-CN"/>
              </w:rPr>
              <w:t xml:space="preserve">безопасность </w:t>
            </w:r>
            <w:r w:rsidRPr="00280B06">
              <w:rPr>
                <w:b/>
                <w:bCs/>
                <w:sz w:val="20"/>
                <w:szCs w:val="20"/>
                <w:lang w:eastAsia="zh-CN"/>
              </w:rPr>
              <w:t>техногенная</w:t>
            </w:r>
            <w:r w:rsidRPr="00FF1DE3">
              <w:rPr>
                <w:sz w:val="20"/>
                <w:szCs w:val="20"/>
                <w:lang w:eastAsia="zh-CN"/>
              </w:rPr>
              <w:t xml:space="preserve"> </w:t>
            </w:r>
          </w:p>
        </w:tc>
        <w:tc>
          <w:tcPr>
            <w:tcW w:w="3170" w:type="dxa"/>
            <w:shd w:val="clear" w:color="auto" w:fill="auto"/>
          </w:tcPr>
          <w:p w:rsidR="00FF1DE3" w:rsidRPr="00FF1DE3" w:rsidRDefault="00FF1DE3" w:rsidP="00FF1DE3">
            <w:pPr>
              <w:rPr>
                <w:sz w:val="20"/>
                <w:szCs w:val="20"/>
                <w:lang w:eastAsia="zh-CN"/>
              </w:rPr>
            </w:pPr>
            <w:r w:rsidRPr="00FF1DE3">
              <w:rPr>
                <w:sz w:val="20"/>
                <w:szCs w:val="20"/>
                <w:lang w:eastAsia="zh-CN"/>
              </w:rPr>
              <w:t>5,6,</w:t>
            </w:r>
            <w:r w:rsidRPr="00FF1DE3">
              <w:rPr>
                <w:b/>
                <w:bCs/>
                <w:sz w:val="20"/>
                <w:szCs w:val="20"/>
                <w:lang w:eastAsia="zh-CN"/>
              </w:rPr>
              <w:t xml:space="preserve"> 7</w:t>
            </w:r>
            <w:r w:rsidRPr="00FF1DE3">
              <w:rPr>
                <w:sz w:val="20"/>
                <w:szCs w:val="20"/>
                <w:lang w:eastAsia="zh-CN"/>
              </w:rPr>
              <w:t>-</w:t>
            </w:r>
            <w:r w:rsidRPr="00FF1DE3">
              <w:rPr>
                <w:b/>
                <w:bCs/>
                <w:sz w:val="20"/>
                <w:szCs w:val="20"/>
                <w:lang w:eastAsia="zh-CN"/>
              </w:rPr>
              <w:t>11</w:t>
            </w:r>
          </w:p>
        </w:tc>
      </w:tr>
      <w:tr w:rsidR="00FF1DE3" w:rsidRPr="00FF1DE3" w:rsidTr="00022111">
        <w:tc>
          <w:tcPr>
            <w:tcW w:w="3169" w:type="dxa"/>
            <w:shd w:val="clear" w:color="auto" w:fill="D9D9D9" w:themeFill="background1" w:themeFillShade="D9"/>
          </w:tcPr>
          <w:p w:rsidR="00FF1DE3" w:rsidRPr="00FF1DE3" w:rsidRDefault="00FF1DE3" w:rsidP="00FF1DE3">
            <w:pPr>
              <w:rPr>
                <w:sz w:val="20"/>
                <w:szCs w:val="20"/>
                <w:lang w:eastAsia="zh-CN"/>
              </w:rPr>
            </w:pPr>
            <w:r w:rsidRPr="00280B06">
              <w:rPr>
                <w:b/>
                <w:bCs/>
                <w:sz w:val="20"/>
                <w:szCs w:val="20"/>
                <w:lang w:eastAsia="zh-CN"/>
              </w:rPr>
              <w:t>безопасность</w:t>
            </w:r>
            <w:r w:rsidRPr="00FF1DE3">
              <w:rPr>
                <w:b/>
                <w:bCs/>
                <w:sz w:val="20"/>
                <w:szCs w:val="20"/>
                <w:lang w:eastAsia="zh-CN"/>
              </w:rPr>
              <w:t xml:space="preserve"> </w:t>
            </w:r>
            <w:r w:rsidRPr="00FF1DE3">
              <w:rPr>
                <w:sz w:val="20"/>
                <w:szCs w:val="20"/>
                <w:lang w:eastAsia="zh-CN"/>
              </w:rPr>
              <w:t xml:space="preserve">экологическая </w:t>
            </w:r>
          </w:p>
        </w:tc>
        <w:tc>
          <w:tcPr>
            <w:tcW w:w="3170" w:type="dxa"/>
            <w:shd w:val="clear" w:color="auto" w:fill="D9D9D9" w:themeFill="background1" w:themeFillShade="D9"/>
          </w:tcPr>
          <w:p w:rsidR="00FF1DE3" w:rsidRPr="00FF1DE3" w:rsidRDefault="00022111" w:rsidP="00022111">
            <w:pPr>
              <w:rPr>
                <w:sz w:val="20"/>
                <w:szCs w:val="20"/>
                <w:lang w:eastAsia="zh-CN"/>
              </w:rPr>
            </w:pPr>
            <w:r w:rsidRPr="00022111">
              <w:rPr>
                <w:b/>
                <w:bCs/>
                <w:sz w:val="20"/>
                <w:szCs w:val="20"/>
                <w:lang w:eastAsia="zh-CN"/>
              </w:rPr>
              <w:t>57-</w:t>
            </w:r>
            <w:r w:rsidR="00FF1DE3" w:rsidRPr="00FF1DE3">
              <w:rPr>
                <w:b/>
                <w:bCs/>
                <w:sz w:val="20"/>
                <w:szCs w:val="20"/>
                <w:lang w:eastAsia="zh-CN"/>
              </w:rPr>
              <w:t>59</w:t>
            </w:r>
            <w:r w:rsidR="00FF1DE3" w:rsidRPr="00FF1DE3">
              <w:rPr>
                <w:sz w:val="20"/>
                <w:szCs w:val="20"/>
                <w:lang w:eastAsia="zh-CN"/>
              </w:rPr>
              <w:t xml:space="preserve">, </w:t>
            </w:r>
            <w:r w:rsidRPr="00022111">
              <w:rPr>
                <w:b/>
                <w:bCs/>
                <w:sz w:val="20"/>
                <w:szCs w:val="20"/>
                <w:lang w:eastAsia="zh-CN"/>
              </w:rPr>
              <w:t>63-68</w:t>
            </w:r>
            <w:r w:rsidR="00FF1DE3" w:rsidRPr="00FF1DE3">
              <w:rPr>
                <w:sz w:val="20"/>
                <w:szCs w:val="20"/>
                <w:lang w:eastAsia="zh-CN"/>
              </w:rPr>
              <w:t>, 73, 86</w:t>
            </w:r>
          </w:p>
        </w:tc>
      </w:tr>
      <w:tr w:rsidR="00FF1DE3" w:rsidRPr="00FF1DE3" w:rsidTr="00FF1DE3">
        <w:tc>
          <w:tcPr>
            <w:tcW w:w="3169" w:type="dxa"/>
            <w:shd w:val="clear" w:color="auto" w:fill="auto"/>
          </w:tcPr>
          <w:p w:rsidR="00FF1DE3" w:rsidRPr="00FF1DE3" w:rsidRDefault="00FF1DE3" w:rsidP="00FF1DE3">
            <w:pPr>
              <w:rPr>
                <w:sz w:val="20"/>
                <w:szCs w:val="20"/>
                <w:lang w:eastAsia="zh-CN"/>
              </w:rPr>
            </w:pPr>
            <w:r w:rsidRPr="00FF1DE3">
              <w:rPr>
                <w:b/>
                <w:bCs/>
                <w:sz w:val="20"/>
                <w:szCs w:val="20"/>
                <w:lang w:eastAsia="zh-CN"/>
              </w:rPr>
              <w:t>биопомехи</w:t>
            </w:r>
          </w:p>
        </w:tc>
        <w:tc>
          <w:tcPr>
            <w:tcW w:w="3170" w:type="dxa"/>
            <w:shd w:val="clear" w:color="auto" w:fill="auto"/>
          </w:tcPr>
          <w:p w:rsidR="00FF1DE3" w:rsidRPr="00FF1DE3" w:rsidRDefault="00FF1DE3" w:rsidP="00FF1DE3">
            <w:pPr>
              <w:rPr>
                <w:sz w:val="20"/>
                <w:szCs w:val="20"/>
                <w:lang w:eastAsia="zh-CN"/>
              </w:rPr>
            </w:pPr>
            <w:r w:rsidRPr="00FF1DE3">
              <w:rPr>
                <w:sz w:val="20"/>
                <w:szCs w:val="20"/>
                <w:lang w:eastAsia="zh-CN"/>
              </w:rPr>
              <w:t xml:space="preserve">13, </w:t>
            </w:r>
            <w:r w:rsidRPr="00FF1DE3">
              <w:rPr>
                <w:b/>
                <w:bCs/>
                <w:sz w:val="20"/>
                <w:szCs w:val="20"/>
                <w:lang w:eastAsia="zh-CN"/>
              </w:rPr>
              <w:t>76-80</w:t>
            </w:r>
            <w:r w:rsidRPr="00FF1DE3">
              <w:rPr>
                <w:sz w:val="20"/>
                <w:szCs w:val="20"/>
                <w:lang w:eastAsia="zh-CN"/>
              </w:rPr>
              <w:t>, 147</w:t>
            </w:r>
          </w:p>
        </w:tc>
      </w:tr>
      <w:tr w:rsidR="00FF1DE3" w:rsidRPr="00FF1DE3" w:rsidTr="00022111">
        <w:tc>
          <w:tcPr>
            <w:tcW w:w="3169" w:type="dxa"/>
            <w:shd w:val="clear" w:color="auto" w:fill="D9D9D9" w:themeFill="background1" w:themeFillShade="D9"/>
          </w:tcPr>
          <w:p w:rsidR="00FF1DE3" w:rsidRPr="00FF1DE3" w:rsidRDefault="00FF1DE3" w:rsidP="00FF1DE3">
            <w:pPr>
              <w:rPr>
                <w:sz w:val="20"/>
                <w:szCs w:val="20"/>
                <w:lang w:eastAsia="zh-CN"/>
              </w:rPr>
            </w:pPr>
            <w:r w:rsidRPr="00FF1DE3">
              <w:rPr>
                <w:b/>
                <w:bCs/>
                <w:sz w:val="20"/>
                <w:szCs w:val="20"/>
                <w:lang w:eastAsia="zh-CN"/>
              </w:rPr>
              <w:t>биотехносфера</w:t>
            </w:r>
          </w:p>
        </w:tc>
        <w:tc>
          <w:tcPr>
            <w:tcW w:w="3170" w:type="dxa"/>
            <w:shd w:val="clear" w:color="auto" w:fill="D9D9D9" w:themeFill="background1" w:themeFillShade="D9"/>
          </w:tcPr>
          <w:p w:rsidR="00FF1DE3" w:rsidRPr="00FF1DE3" w:rsidRDefault="00FF1DE3" w:rsidP="00FF1DE3">
            <w:pPr>
              <w:rPr>
                <w:sz w:val="20"/>
                <w:szCs w:val="20"/>
                <w:lang w:eastAsia="zh-CN"/>
              </w:rPr>
            </w:pPr>
            <w:r w:rsidRPr="00FF1DE3">
              <w:rPr>
                <w:sz w:val="20"/>
                <w:szCs w:val="20"/>
                <w:lang w:eastAsia="zh-CN"/>
              </w:rPr>
              <w:t xml:space="preserve">11, 13, 18, 26, 30, </w:t>
            </w:r>
            <w:r w:rsidRPr="00FF1DE3">
              <w:rPr>
                <w:b/>
                <w:bCs/>
                <w:sz w:val="20"/>
                <w:szCs w:val="20"/>
                <w:lang w:eastAsia="zh-CN"/>
              </w:rPr>
              <w:t>32-35</w:t>
            </w:r>
            <w:r w:rsidRPr="00FF1DE3">
              <w:rPr>
                <w:sz w:val="20"/>
                <w:szCs w:val="20"/>
                <w:lang w:eastAsia="zh-CN"/>
              </w:rPr>
              <w:t>, 49, 55, 73, 93, 146, 152</w:t>
            </w:r>
          </w:p>
        </w:tc>
      </w:tr>
      <w:tr w:rsidR="00FF1DE3" w:rsidRPr="00FF1DE3" w:rsidTr="00FF1DE3">
        <w:tc>
          <w:tcPr>
            <w:tcW w:w="3169" w:type="dxa"/>
            <w:shd w:val="clear" w:color="auto" w:fill="auto"/>
          </w:tcPr>
          <w:p w:rsidR="00FF1DE3" w:rsidRPr="00FF1DE3" w:rsidRDefault="00FF1DE3" w:rsidP="00FF1DE3">
            <w:pPr>
              <w:rPr>
                <w:sz w:val="20"/>
                <w:szCs w:val="20"/>
                <w:lang w:eastAsia="zh-CN"/>
              </w:rPr>
            </w:pPr>
            <w:r w:rsidRPr="00FF1DE3">
              <w:rPr>
                <w:b/>
                <w:bCs/>
                <w:sz w:val="20"/>
                <w:szCs w:val="20"/>
                <w:lang w:eastAsia="zh-CN"/>
              </w:rPr>
              <w:t>водоем</w:t>
            </w:r>
            <w:r w:rsidRPr="00FF1DE3">
              <w:rPr>
                <w:sz w:val="20"/>
                <w:szCs w:val="20"/>
                <w:lang w:eastAsia="zh-CN"/>
              </w:rPr>
              <w:t>-охладитель</w:t>
            </w:r>
          </w:p>
        </w:tc>
        <w:tc>
          <w:tcPr>
            <w:tcW w:w="3170" w:type="dxa"/>
            <w:shd w:val="clear" w:color="auto" w:fill="auto"/>
          </w:tcPr>
          <w:p w:rsidR="00FF1DE3" w:rsidRPr="00FF1DE3" w:rsidRDefault="00FF1DE3" w:rsidP="00FF1DE3">
            <w:pPr>
              <w:rPr>
                <w:sz w:val="20"/>
                <w:szCs w:val="20"/>
                <w:lang w:eastAsia="zh-CN"/>
              </w:rPr>
            </w:pPr>
            <w:r w:rsidRPr="00FF1DE3">
              <w:rPr>
                <w:sz w:val="20"/>
                <w:szCs w:val="20"/>
                <w:lang w:eastAsia="zh-CN"/>
              </w:rPr>
              <w:t xml:space="preserve">18, </w:t>
            </w:r>
            <w:r w:rsidRPr="00FF1DE3">
              <w:rPr>
                <w:b/>
                <w:bCs/>
                <w:sz w:val="20"/>
                <w:szCs w:val="20"/>
                <w:lang w:eastAsia="zh-CN"/>
              </w:rPr>
              <w:t>76-81</w:t>
            </w:r>
            <w:r w:rsidRPr="00FF1DE3">
              <w:rPr>
                <w:sz w:val="20"/>
                <w:szCs w:val="20"/>
                <w:lang w:eastAsia="zh-CN"/>
              </w:rPr>
              <w:t xml:space="preserve">, </w:t>
            </w:r>
            <w:r w:rsidRPr="00FF1DE3">
              <w:rPr>
                <w:b/>
                <w:bCs/>
                <w:sz w:val="20"/>
                <w:szCs w:val="20"/>
                <w:lang w:eastAsia="zh-CN"/>
              </w:rPr>
              <w:t>124-126</w:t>
            </w:r>
            <w:r w:rsidRPr="00FF1DE3">
              <w:rPr>
                <w:sz w:val="20"/>
                <w:szCs w:val="20"/>
                <w:lang w:eastAsia="zh-CN"/>
              </w:rPr>
              <w:t>, 149</w:t>
            </w:r>
          </w:p>
        </w:tc>
      </w:tr>
      <w:tr w:rsidR="00FF1DE3" w:rsidRPr="00FF1DE3" w:rsidTr="00022111">
        <w:tc>
          <w:tcPr>
            <w:tcW w:w="3169" w:type="dxa"/>
            <w:shd w:val="clear" w:color="auto" w:fill="D9D9D9" w:themeFill="background1" w:themeFillShade="D9"/>
          </w:tcPr>
          <w:p w:rsidR="00FF1DE3" w:rsidRPr="00FF1DE3" w:rsidRDefault="00FF1DE3" w:rsidP="00FF1DE3">
            <w:pPr>
              <w:rPr>
                <w:sz w:val="20"/>
                <w:szCs w:val="20"/>
                <w:lang w:eastAsia="zh-CN"/>
              </w:rPr>
            </w:pPr>
            <w:r w:rsidRPr="00FF1DE3">
              <w:rPr>
                <w:b/>
                <w:bCs/>
                <w:sz w:val="20"/>
                <w:szCs w:val="20"/>
                <w:lang w:eastAsia="zh-CN"/>
              </w:rPr>
              <w:t>глобалистика</w:t>
            </w:r>
            <w:r w:rsidRPr="00FF1DE3">
              <w:rPr>
                <w:sz w:val="20"/>
                <w:szCs w:val="20"/>
                <w:lang w:eastAsia="zh-CN"/>
              </w:rPr>
              <w:t xml:space="preserve"> экологическая</w:t>
            </w:r>
          </w:p>
        </w:tc>
        <w:tc>
          <w:tcPr>
            <w:tcW w:w="3170" w:type="dxa"/>
            <w:shd w:val="clear" w:color="auto" w:fill="D9D9D9" w:themeFill="background1" w:themeFillShade="D9"/>
          </w:tcPr>
          <w:p w:rsidR="00FF1DE3" w:rsidRPr="00FF1DE3" w:rsidRDefault="00FF1DE3" w:rsidP="00FF1DE3">
            <w:pPr>
              <w:rPr>
                <w:sz w:val="20"/>
                <w:szCs w:val="20"/>
                <w:lang w:eastAsia="zh-CN"/>
              </w:rPr>
            </w:pPr>
            <w:r w:rsidRPr="00FF1DE3">
              <w:rPr>
                <w:b/>
                <w:bCs/>
                <w:sz w:val="20"/>
                <w:szCs w:val="20"/>
                <w:lang w:eastAsia="zh-CN"/>
              </w:rPr>
              <w:t>21-27</w:t>
            </w:r>
          </w:p>
        </w:tc>
      </w:tr>
      <w:tr w:rsidR="00FF1DE3" w:rsidRPr="00FF1DE3" w:rsidTr="00FF1DE3">
        <w:tc>
          <w:tcPr>
            <w:tcW w:w="3169" w:type="dxa"/>
            <w:shd w:val="clear" w:color="auto" w:fill="auto"/>
          </w:tcPr>
          <w:p w:rsidR="00FF1DE3" w:rsidRPr="00FF1DE3" w:rsidRDefault="00FF1DE3" w:rsidP="00FF1DE3">
            <w:pPr>
              <w:rPr>
                <w:sz w:val="20"/>
                <w:szCs w:val="20"/>
                <w:lang w:eastAsia="zh-CN"/>
              </w:rPr>
            </w:pPr>
            <w:r w:rsidRPr="00FF1DE3">
              <w:rPr>
                <w:b/>
                <w:bCs/>
                <w:sz w:val="20"/>
                <w:szCs w:val="20"/>
                <w:lang w:eastAsia="zh-CN"/>
              </w:rPr>
              <w:t>деградация</w:t>
            </w:r>
            <w:r w:rsidRPr="00FF1DE3">
              <w:rPr>
                <w:sz w:val="20"/>
                <w:szCs w:val="20"/>
                <w:lang w:eastAsia="zh-CN"/>
              </w:rPr>
              <w:t xml:space="preserve"> окружающей среды</w:t>
            </w:r>
          </w:p>
        </w:tc>
        <w:tc>
          <w:tcPr>
            <w:tcW w:w="3170" w:type="dxa"/>
            <w:shd w:val="clear" w:color="auto" w:fill="auto"/>
          </w:tcPr>
          <w:p w:rsidR="00FF1DE3" w:rsidRPr="00FF1DE3" w:rsidRDefault="00FF1DE3" w:rsidP="00FF1DE3">
            <w:pPr>
              <w:rPr>
                <w:sz w:val="20"/>
                <w:szCs w:val="20"/>
                <w:lang w:eastAsia="zh-CN"/>
              </w:rPr>
            </w:pPr>
            <w:r w:rsidRPr="00FF1DE3">
              <w:rPr>
                <w:sz w:val="20"/>
                <w:szCs w:val="20"/>
                <w:lang w:eastAsia="zh-CN"/>
              </w:rPr>
              <w:t xml:space="preserve">14, 17, 18, 22, 25, </w:t>
            </w:r>
            <w:r w:rsidRPr="00FF1DE3">
              <w:rPr>
                <w:b/>
                <w:bCs/>
                <w:sz w:val="20"/>
                <w:szCs w:val="20"/>
                <w:lang w:eastAsia="zh-CN"/>
              </w:rPr>
              <w:t>37-40</w:t>
            </w:r>
            <w:r w:rsidRPr="00FF1DE3">
              <w:rPr>
                <w:sz w:val="20"/>
                <w:szCs w:val="20"/>
                <w:lang w:eastAsia="zh-CN"/>
              </w:rPr>
              <w:t xml:space="preserve">, 44, 77, 94, 97, </w:t>
            </w:r>
            <w:r w:rsidRPr="00FF1DE3">
              <w:rPr>
                <w:b/>
                <w:bCs/>
                <w:sz w:val="20"/>
                <w:szCs w:val="20"/>
                <w:lang w:eastAsia="zh-CN"/>
              </w:rPr>
              <w:t>119</w:t>
            </w:r>
            <w:r w:rsidRPr="00FF1DE3">
              <w:rPr>
                <w:sz w:val="20"/>
                <w:szCs w:val="20"/>
                <w:lang w:eastAsia="zh-CN"/>
              </w:rPr>
              <w:t xml:space="preserve">, 128, </w:t>
            </w:r>
            <w:r w:rsidRPr="00FF1DE3">
              <w:rPr>
                <w:b/>
                <w:bCs/>
                <w:sz w:val="20"/>
                <w:szCs w:val="20"/>
                <w:lang w:eastAsia="zh-CN"/>
              </w:rPr>
              <w:t>130-135</w:t>
            </w:r>
            <w:r w:rsidRPr="00FF1DE3">
              <w:rPr>
                <w:sz w:val="20"/>
                <w:szCs w:val="20"/>
                <w:lang w:eastAsia="zh-CN"/>
              </w:rPr>
              <w:t xml:space="preserve">, 138, </w:t>
            </w:r>
            <w:r w:rsidRPr="00FF1DE3">
              <w:rPr>
                <w:b/>
                <w:bCs/>
                <w:sz w:val="20"/>
                <w:szCs w:val="20"/>
                <w:lang w:eastAsia="zh-CN"/>
              </w:rPr>
              <w:t>141-142</w:t>
            </w:r>
            <w:r w:rsidRPr="00FF1DE3">
              <w:rPr>
                <w:sz w:val="20"/>
                <w:szCs w:val="20"/>
                <w:lang w:eastAsia="zh-CN"/>
              </w:rPr>
              <w:t xml:space="preserve">, 146, </w:t>
            </w:r>
            <w:r w:rsidRPr="00FF1DE3">
              <w:rPr>
                <w:b/>
                <w:bCs/>
                <w:sz w:val="20"/>
                <w:szCs w:val="20"/>
                <w:lang w:eastAsia="zh-CN"/>
              </w:rPr>
              <w:t>151-152</w:t>
            </w:r>
          </w:p>
        </w:tc>
      </w:tr>
      <w:tr w:rsidR="00FF1DE3" w:rsidRPr="00FF1DE3" w:rsidTr="00022111">
        <w:tc>
          <w:tcPr>
            <w:tcW w:w="3169" w:type="dxa"/>
            <w:shd w:val="clear" w:color="auto" w:fill="D9D9D9" w:themeFill="background1" w:themeFillShade="D9"/>
          </w:tcPr>
          <w:p w:rsidR="00FF1DE3" w:rsidRPr="00FF1DE3" w:rsidRDefault="00FF1DE3" w:rsidP="00FF1DE3">
            <w:pPr>
              <w:rPr>
                <w:sz w:val="20"/>
                <w:szCs w:val="20"/>
                <w:lang w:eastAsia="zh-CN"/>
              </w:rPr>
            </w:pPr>
            <w:r w:rsidRPr="00FF1DE3">
              <w:rPr>
                <w:b/>
                <w:bCs/>
                <w:sz w:val="20"/>
                <w:szCs w:val="20"/>
                <w:lang w:eastAsia="zh-CN"/>
              </w:rPr>
              <w:t xml:space="preserve">загрязнение </w:t>
            </w:r>
            <w:r w:rsidRPr="00FF1DE3">
              <w:rPr>
                <w:sz w:val="20"/>
                <w:szCs w:val="20"/>
                <w:lang w:eastAsia="zh-CN"/>
              </w:rPr>
              <w:t>вторичное</w:t>
            </w:r>
          </w:p>
        </w:tc>
        <w:tc>
          <w:tcPr>
            <w:tcW w:w="3170" w:type="dxa"/>
            <w:shd w:val="clear" w:color="auto" w:fill="D9D9D9" w:themeFill="background1" w:themeFillShade="D9"/>
          </w:tcPr>
          <w:p w:rsidR="00FF1DE3" w:rsidRPr="00FF1DE3" w:rsidRDefault="00FF1DE3" w:rsidP="00FF1DE3">
            <w:pPr>
              <w:rPr>
                <w:sz w:val="20"/>
                <w:szCs w:val="20"/>
                <w:lang w:eastAsia="zh-CN"/>
              </w:rPr>
            </w:pPr>
            <w:r w:rsidRPr="00FF1DE3">
              <w:rPr>
                <w:sz w:val="20"/>
                <w:szCs w:val="20"/>
                <w:lang w:eastAsia="zh-CN"/>
              </w:rPr>
              <w:t xml:space="preserve">38, 131, </w:t>
            </w:r>
            <w:r w:rsidRPr="00FF1DE3">
              <w:rPr>
                <w:b/>
                <w:bCs/>
                <w:sz w:val="20"/>
                <w:szCs w:val="20"/>
                <w:lang w:eastAsia="zh-CN"/>
              </w:rPr>
              <w:t>137-142</w:t>
            </w:r>
            <w:r w:rsidRPr="00FF1DE3">
              <w:rPr>
                <w:sz w:val="20"/>
                <w:szCs w:val="20"/>
                <w:lang w:eastAsia="zh-CN"/>
              </w:rPr>
              <w:t>, 149</w:t>
            </w:r>
          </w:p>
        </w:tc>
      </w:tr>
      <w:tr w:rsidR="00FF1DE3" w:rsidRPr="00FF1DE3" w:rsidTr="00FF1DE3">
        <w:tc>
          <w:tcPr>
            <w:tcW w:w="3169" w:type="dxa"/>
            <w:shd w:val="clear" w:color="auto" w:fill="auto"/>
          </w:tcPr>
          <w:p w:rsidR="00FF1DE3" w:rsidRPr="00FF1DE3" w:rsidRDefault="00FF1DE3" w:rsidP="00FF1DE3">
            <w:pPr>
              <w:rPr>
                <w:sz w:val="20"/>
                <w:szCs w:val="20"/>
                <w:lang w:eastAsia="zh-CN"/>
              </w:rPr>
            </w:pPr>
            <w:r w:rsidRPr="00FF1DE3">
              <w:rPr>
                <w:b/>
                <w:bCs/>
                <w:sz w:val="20"/>
                <w:szCs w:val="20"/>
                <w:lang w:eastAsia="zh-CN"/>
              </w:rPr>
              <w:t>загрязнение</w:t>
            </w:r>
            <w:r w:rsidRPr="00FF1DE3">
              <w:rPr>
                <w:sz w:val="20"/>
                <w:szCs w:val="20"/>
                <w:lang w:eastAsia="zh-CN"/>
              </w:rPr>
              <w:t xml:space="preserve"> тепловое</w:t>
            </w:r>
          </w:p>
        </w:tc>
        <w:tc>
          <w:tcPr>
            <w:tcW w:w="3170" w:type="dxa"/>
            <w:shd w:val="clear" w:color="auto" w:fill="auto"/>
          </w:tcPr>
          <w:p w:rsidR="00FF1DE3" w:rsidRPr="00FF1DE3" w:rsidRDefault="00FF1DE3" w:rsidP="00FF1DE3">
            <w:pPr>
              <w:rPr>
                <w:sz w:val="20"/>
                <w:szCs w:val="20"/>
                <w:lang w:eastAsia="zh-CN"/>
              </w:rPr>
            </w:pPr>
            <w:r w:rsidRPr="00FF1DE3">
              <w:rPr>
                <w:sz w:val="20"/>
                <w:szCs w:val="20"/>
                <w:lang w:eastAsia="zh-CN"/>
              </w:rPr>
              <w:t xml:space="preserve">38, </w:t>
            </w:r>
            <w:r w:rsidRPr="00FF1DE3">
              <w:rPr>
                <w:b/>
                <w:bCs/>
                <w:sz w:val="20"/>
                <w:szCs w:val="20"/>
                <w:lang w:eastAsia="zh-CN"/>
              </w:rPr>
              <w:t>124-128</w:t>
            </w:r>
            <w:r w:rsidRPr="00FF1DE3">
              <w:rPr>
                <w:sz w:val="20"/>
                <w:szCs w:val="20"/>
                <w:lang w:eastAsia="zh-CN"/>
              </w:rPr>
              <w:t>, 148, 149</w:t>
            </w:r>
          </w:p>
        </w:tc>
      </w:tr>
      <w:tr w:rsidR="00FF1DE3" w:rsidRPr="00FF1DE3" w:rsidTr="00022111">
        <w:tc>
          <w:tcPr>
            <w:tcW w:w="3169" w:type="dxa"/>
            <w:shd w:val="clear" w:color="auto" w:fill="D9D9D9" w:themeFill="background1" w:themeFillShade="D9"/>
          </w:tcPr>
          <w:p w:rsidR="00FF1DE3" w:rsidRPr="00FF1DE3" w:rsidRDefault="00FF1DE3" w:rsidP="00FF1DE3">
            <w:pPr>
              <w:rPr>
                <w:sz w:val="20"/>
                <w:szCs w:val="20"/>
                <w:lang w:eastAsia="zh-CN"/>
              </w:rPr>
            </w:pPr>
            <w:r w:rsidRPr="00280B06">
              <w:rPr>
                <w:b/>
                <w:bCs/>
                <w:sz w:val="20"/>
                <w:szCs w:val="20"/>
                <w:lang w:eastAsia="zh-CN"/>
              </w:rPr>
              <w:t>засорение</w:t>
            </w:r>
          </w:p>
        </w:tc>
        <w:tc>
          <w:tcPr>
            <w:tcW w:w="3170" w:type="dxa"/>
            <w:shd w:val="clear" w:color="auto" w:fill="D9D9D9" w:themeFill="background1" w:themeFillShade="D9"/>
          </w:tcPr>
          <w:p w:rsidR="00FF1DE3" w:rsidRPr="00FF1DE3" w:rsidRDefault="00FF1DE3" w:rsidP="00FF1DE3">
            <w:pPr>
              <w:rPr>
                <w:sz w:val="20"/>
                <w:szCs w:val="20"/>
                <w:lang w:eastAsia="zh-CN"/>
              </w:rPr>
            </w:pPr>
            <w:r w:rsidRPr="00FF1DE3">
              <w:rPr>
                <w:sz w:val="20"/>
                <w:szCs w:val="20"/>
                <w:lang w:eastAsia="zh-CN"/>
              </w:rPr>
              <w:t xml:space="preserve">38, </w:t>
            </w:r>
            <w:r w:rsidRPr="00FF1DE3">
              <w:rPr>
                <w:b/>
                <w:bCs/>
                <w:sz w:val="20"/>
                <w:szCs w:val="20"/>
                <w:lang w:eastAsia="zh-CN"/>
              </w:rPr>
              <w:t>130-135</w:t>
            </w:r>
          </w:p>
        </w:tc>
      </w:tr>
      <w:tr w:rsidR="00FF1DE3" w:rsidRPr="00FF1DE3" w:rsidTr="00FF1DE3">
        <w:tc>
          <w:tcPr>
            <w:tcW w:w="3169" w:type="dxa"/>
            <w:shd w:val="clear" w:color="auto" w:fill="auto"/>
          </w:tcPr>
          <w:p w:rsidR="00FF1DE3" w:rsidRPr="00FF1DE3" w:rsidRDefault="00FF1DE3" w:rsidP="00FF1DE3">
            <w:pPr>
              <w:rPr>
                <w:sz w:val="20"/>
                <w:szCs w:val="20"/>
                <w:lang w:eastAsia="zh-CN"/>
              </w:rPr>
            </w:pPr>
            <w:r w:rsidRPr="00FF1DE3">
              <w:rPr>
                <w:b/>
                <w:bCs/>
                <w:sz w:val="20"/>
                <w:szCs w:val="20"/>
                <w:lang w:eastAsia="zh-CN"/>
              </w:rPr>
              <w:t>имидж</w:t>
            </w:r>
            <w:r w:rsidRPr="00FF1DE3">
              <w:rPr>
                <w:sz w:val="20"/>
                <w:szCs w:val="20"/>
                <w:lang w:eastAsia="zh-CN"/>
              </w:rPr>
              <w:t xml:space="preserve"> экологический</w:t>
            </w:r>
          </w:p>
        </w:tc>
        <w:tc>
          <w:tcPr>
            <w:tcW w:w="3170" w:type="dxa"/>
            <w:shd w:val="clear" w:color="auto" w:fill="auto"/>
          </w:tcPr>
          <w:p w:rsidR="00FF1DE3" w:rsidRPr="00FF1DE3" w:rsidRDefault="00FF1DE3" w:rsidP="00FF1DE3">
            <w:pPr>
              <w:rPr>
                <w:sz w:val="20"/>
                <w:szCs w:val="20"/>
                <w:lang w:eastAsia="zh-CN"/>
              </w:rPr>
            </w:pPr>
            <w:r w:rsidRPr="00FF1DE3">
              <w:rPr>
                <w:b/>
                <w:bCs/>
                <w:sz w:val="20"/>
                <w:szCs w:val="20"/>
                <w:lang w:eastAsia="zh-CN"/>
              </w:rPr>
              <w:t>47-50</w:t>
            </w:r>
            <w:r w:rsidRPr="00FF1DE3">
              <w:rPr>
                <w:sz w:val="20"/>
                <w:szCs w:val="20"/>
                <w:lang w:eastAsia="zh-CN"/>
              </w:rPr>
              <w:t>, 64, 72, 88</w:t>
            </w:r>
          </w:p>
        </w:tc>
      </w:tr>
      <w:tr w:rsidR="00FF1DE3" w:rsidRPr="00FF1DE3" w:rsidTr="00022111">
        <w:tc>
          <w:tcPr>
            <w:tcW w:w="3169" w:type="dxa"/>
            <w:shd w:val="clear" w:color="auto" w:fill="D9D9D9" w:themeFill="background1" w:themeFillShade="D9"/>
          </w:tcPr>
          <w:p w:rsidR="00FF1DE3" w:rsidRPr="00FF1DE3" w:rsidRDefault="00FF1DE3" w:rsidP="00FF1DE3">
            <w:pPr>
              <w:rPr>
                <w:sz w:val="20"/>
                <w:szCs w:val="20"/>
                <w:lang w:eastAsia="zh-CN"/>
              </w:rPr>
            </w:pPr>
            <w:r w:rsidRPr="00FF1DE3">
              <w:rPr>
                <w:b/>
                <w:bCs/>
                <w:sz w:val="20"/>
                <w:szCs w:val="20"/>
                <w:lang w:eastAsia="zh-CN"/>
              </w:rPr>
              <w:t>инвазии</w:t>
            </w:r>
            <w:r w:rsidRPr="00FF1DE3">
              <w:rPr>
                <w:sz w:val="20"/>
                <w:szCs w:val="20"/>
                <w:lang w:eastAsia="zh-CN"/>
              </w:rPr>
              <w:t xml:space="preserve"> техногенные биологические</w:t>
            </w:r>
          </w:p>
        </w:tc>
        <w:tc>
          <w:tcPr>
            <w:tcW w:w="3170" w:type="dxa"/>
            <w:shd w:val="clear" w:color="auto" w:fill="D9D9D9" w:themeFill="background1" w:themeFillShade="D9"/>
          </w:tcPr>
          <w:p w:rsidR="00FF1DE3" w:rsidRPr="00FF1DE3" w:rsidRDefault="00FF1DE3" w:rsidP="00FF1DE3">
            <w:pPr>
              <w:rPr>
                <w:sz w:val="20"/>
                <w:szCs w:val="20"/>
                <w:lang w:eastAsia="zh-CN"/>
              </w:rPr>
            </w:pPr>
            <w:r w:rsidRPr="00FF1DE3">
              <w:rPr>
                <w:sz w:val="20"/>
                <w:szCs w:val="20"/>
                <w:lang w:eastAsia="zh-CN"/>
              </w:rPr>
              <w:t xml:space="preserve">39, 78, </w:t>
            </w:r>
            <w:r w:rsidRPr="00FF1DE3">
              <w:rPr>
                <w:b/>
                <w:bCs/>
                <w:sz w:val="20"/>
                <w:szCs w:val="20"/>
                <w:lang w:eastAsia="zh-CN"/>
              </w:rPr>
              <w:t>144-150</w:t>
            </w:r>
          </w:p>
        </w:tc>
      </w:tr>
      <w:tr w:rsidR="00FF1DE3" w:rsidRPr="00FF1DE3" w:rsidTr="00FF1DE3">
        <w:tc>
          <w:tcPr>
            <w:tcW w:w="3169" w:type="dxa"/>
            <w:shd w:val="clear" w:color="auto" w:fill="auto"/>
          </w:tcPr>
          <w:p w:rsidR="00FF1DE3" w:rsidRPr="00FF1DE3" w:rsidRDefault="00FF1DE3" w:rsidP="00FF1DE3">
            <w:pPr>
              <w:rPr>
                <w:sz w:val="20"/>
                <w:szCs w:val="20"/>
                <w:lang w:eastAsia="zh-CN"/>
              </w:rPr>
            </w:pPr>
            <w:r w:rsidRPr="00FF1DE3">
              <w:rPr>
                <w:b/>
                <w:bCs/>
                <w:sz w:val="20"/>
                <w:szCs w:val="20"/>
                <w:lang w:eastAsia="zh-CN"/>
              </w:rPr>
              <w:lastRenderedPageBreak/>
              <w:t>инженерно-экологическое</w:t>
            </w:r>
            <w:r w:rsidRPr="00FF1DE3">
              <w:rPr>
                <w:sz w:val="20"/>
                <w:szCs w:val="20"/>
                <w:lang w:eastAsia="zh-CN"/>
              </w:rPr>
              <w:t xml:space="preserve"> обустройство</w:t>
            </w:r>
          </w:p>
        </w:tc>
        <w:tc>
          <w:tcPr>
            <w:tcW w:w="3170" w:type="dxa"/>
            <w:shd w:val="clear" w:color="auto" w:fill="auto"/>
          </w:tcPr>
          <w:p w:rsidR="00FF1DE3" w:rsidRPr="00FF1DE3" w:rsidRDefault="00FF1DE3" w:rsidP="00FF1DE3">
            <w:pPr>
              <w:rPr>
                <w:sz w:val="20"/>
                <w:szCs w:val="20"/>
                <w:lang w:eastAsia="zh-CN"/>
              </w:rPr>
            </w:pPr>
            <w:r w:rsidRPr="00FF1DE3">
              <w:rPr>
                <w:sz w:val="20"/>
                <w:szCs w:val="20"/>
                <w:lang w:eastAsia="zh-CN"/>
              </w:rPr>
              <w:t xml:space="preserve">19, 24, </w:t>
            </w:r>
            <w:r w:rsidRPr="00FF1DE3">
              <w:rPr>
                <w:b/>
                <w:bCs/>
                <w:sz w:val="20"/>
                <w:szCs w:val="20"/>
                <w:lang w:eastAsia="zh-CN"/>
              </w:rPr>
              <w:t>39-40</w:t>
            </w:r>
            <w:r w:rsidRPr="00FF1DE3">
              <w:rPr>
                <w:sz w:val="20"/>
                <w:szCs w:val="20"/>
                <w:lang w:eastAsia="zh-CN"/>
              </w:rPr>
              <w:t xml:space="preserve">, 84, </w:t>
            </w:r>
            <w:r w:rsidRPr="00FF1DE3">
              <w:rPr>
                <w:b/>
                <w:bCs/>
                <w:sz w:val="20"/>
                <w:szCs w:val="20"/>
                <w:lang w:eastAsia="zh-CN"/>
              </w:rPr>
              <w:t>96-101</w:t>
            </w:r>
            <w:r w:rsidRPr="00FF1DE3">
              <w:rPr>
                <w:sz w:val="20"/>
                <w:szCs w:val="20"/>
                <w:lang w:eastAsia="zh-CN"/>
              </w:rPr>
              <w:t xml:space="preserve">, </w:t>
            </w:r>
            <w:r w:rsidRPr="00FF1DE3">
              <w:rPr>
                <w:b/>
                <w:bCs/>
                <w:sz w:val="20"/>
                <w:szCs w:val="20"/>
                <w:lang w:eastAsia="zh-CN"/>
              </w:rPr>
              <w:t>106-107</w:t>
            </w:r>
            <w:r w:rsidRPr="00FF1DE3">
              <w:rPr>
                <w:sz w:val="20"/>
                <w:szCs w:val="20"/>
                <w:lang w:eastAsia="zh-CN"/>
              </w:rPr>
              <w:t xml:space="preserve">, </w:t>
            </w:r>
            <w:r w:rsidRPr="00FF1DE3">
              <w:rPr>
                <w:b/>
                <w:bCs/>
                <w:sz w:val="20"/>
                <w:szCs w:val="20"/>
                <w:lang w:eastAsia="zh-CN"/>
              </w:rPr>
              <w:t>119-121</w:t>
            </w:r>
          </w:p>
        </w:tc>
      </w:tr>
      <w:tr w:rsidR="00FF1DE3" w:rsidRPr="00FF1DE3" w:rsidTr="00022111">
        <w:tc>
          <w:tcPr>
            <w:tcW w:w="3169" w:type="dxa"/>
            <w:shd w:val="clear" w:color="auto" w:fill="D9D9D9" w:themeFill="background1" w:themeFillShade="D9"/>
          </w:tcPr>
          <w:p w:rsidR="00FF1DE3" w:rsidRPr="00FF1DE3" w:rsidRDefault="00FF1DE3" w:rsidP="00FF1DE3">
            <w:pPr>
              <w:rPr>
                <w:sz w:val="20"/>
                <w:szCs w:val="20"/>
                <w:lang w:eastAsia="zh-CN"/>
              </w:rPr>
            </w:pPr>
            <w:r w:rsidRPr="00FF1DE3">
              <w:rPr>
                <w:b/>
                <w:bCs/>
                <w:sz w:val="20"/>
                <w:szCs w:val="20"/>
                <w:lang w:eastAsia="zh-CN"/>
              </w:rPr>
              <w:t>кризис</w:t>
            </w:r>
            <w:r w:rsidRPr="00FF1DE3">
              <w:rPr>
                <w:sz w:val="20"/>
                <w:szCs w:val="20"/>
                <w:lang w:eastAsia="zh-CN"/>
              </w:rPr>
              <w:t xml:space="preserve"> водопользования</w:t>
            </w:r>
          </w:p>
        </w:tc>
        <w:tc>
          <w:tcPr>
            <w:tcW w:w="3170" w:type="dxa"/>
            <w:shd w:val="clear" w:color="auto" w:fill="D9D9D9" w:themeFill="background1" w:themeFillShade="D9"/>
          </w:tcPr>
          <w:p w:rsidR="00FF1DE3" w:rsidRPr="00FF1DE3" w:rsidRDefault="00FF1DE3" w:rsidP="00FF1DE3">
            <w:pPr>
              <w:rPr>
                <w:sz w:val="20"/>
                <w:szCs w:val="20"/>
                <w:lang w:eastAsia="zh-CN"/>
              </w:rPr>
            </w:pPr>
            <w:r w:rsidRPr="00FF1DE3">
              <w:rPr>
                <w:sz w:val="20"/>
                <w:szCs w:val="20"/>
                <w:lang w:eastAsia="zh-CN"/>
              </w:rPr>
              <w:t xml:space="preserve">33, </w:t>
            </w:r>
            <w:r w:rsidRPr="00FF1DE3">
              <w:rPr>
                <w:b/>
                <w:bCs/>
                <w:sz w:val="20"/>
                <w:szCs w:val="20"/>
                <w:lang w:eastAsia="zh-CN"/>
              </w:rPr>
              <w:t>43-46</w:t>
            </w:r>
          </w:p>
        </w:tc>
      </w:tr>
      <w:tr w:rsidR="00FF1DE3" w:rsidRPr="00FF1DE3" w:rsidTr="00FF1DE3">
        <w:tc>
          <w:tcPr>
            <w:tcW w:w="3169" w:type="dxa"/>
            <w:shd w:val="clear" w:color="auto" w:fill="auto"/>
          </w:tcPr>
          <w:p w:rsidR="00FF1DE3" w:rsidRPr="00FF1DE3" w:rsidRDefault="00FF1DE3" w:rsidP="00FF1DE3">
            <w:pPr>
              <w:rPr>
                <w:sz w:val="20"/>
                <w:szCs w:val="20"/>
                <w:lang w:eastAsia="zh-CN"/>
              </w:rPr>
            </w:pPr>
            <w:r w:rsidRPr="00FF1DE3">
              <w:rPr>
                <w:b/>
                <w:bCs/>
                <w:sz w:val="20"/>
                <w:szCs w:val="20"/>
                <w:lang w:eastAsia="zh-CN"/>
              </w:rPr>
              <w:t>лужи</w:t>
            </w:r>
            <w:r w:rsidRPr="00FF1DE3">
              <w:rPr>
                <w:sz w:val="20"/>
                <w:szCs w:val="20"/>
                <w:lang w:eastAsia="zh-CN"/>
              </w:rPr>
              <w:t xml:space="preserve"> (микроводоемы)</w:t>
            </w:r>
          </w:p>
        </w:tc>
        <w:tc>
          <w:tcPr>
            <w:tcW w:w="3170" w:type="dxa"/>
            <w:shd w:val="clear" w:color="auto" w:fill="auto"/>
          </w:tcPr>
          <w:p w:rsidR="00FF1DE3" w:rsidRPr="00FF1DE3" w:rsidRDefault="00FF1DE3" w:rsidP="00FF1DE3">
            <w:pPr>
              <w:rPr>
                <w:sz w:val="20"/>
                <w:szCs w:val="20"/>
                <w:lang w:eastAsia="zh-CN"/>
              </w:rPr>
            </w:pPr>
            <w:r w:rsidRPr="00FF1DE3">
              <w:rPr>
                <w:sz w:val="20"/>
                <w:szCs w:val="20"/>
                <w:lang w:eastAsia="zh-CN"/>
              </w:rPr>
              <w:t xml:space="preserve">103, </w:t>
            </w:r>
            <w:r w:rsidRPr="00FF1DE3">
              <w:rPr>
                <w:b/>
                <w:bCs/>
                <w:sz w:val="20"/>
                <w:szCs w:val="20"/>
                <w:lang w:eastAsia="zh-CN"/>
              </w:rPr>
              <w:t>109-115</w:t>
            </w:r>
          </w:p>
        </w:tc>
      </w:tr>
      <w:tr w:rsidR="00FF1DE3" w:rsidRPr="00FF1DE3" w:rsidTr="00022111">
        <w:tc>
          <w:tcPr>
            <w:tcW w:w="3169" w:type="dxa"/>
            <w:shd w:val="clear" w:color="auto" w:fill="D9D9D9" w:themeFill="background1" w:themeFillShade="D9"/>
          </w:tcPr>
          <w:p w:rsidR="00FF1DE3" w:rsidRPr="00FF1DE3" w:rsidRDefault="00FF1DE3" w:rsidP="00FF1DE3">
            <w:pPr>
              <w:rPr>
                <w:sz w:val="20"/>
                <w:szCs w:val="20"/>
                <w:lang w:eastAsia="zh-CN"/>
              </w:rPr>
            </w:pPr>
            <w:r w:rsidRPr="00FF1DE3">
              <w:rPr>
                <w:sz w:val="20"/>
                <w:szCs w:val="20"/>
                <w:lang w:eastAsia="zh-CN"/>
              </w:rPr>
              <w:t>малые городские водные объекты (</w:t>
            </w:r>
            <w:r w:rsidRPr="00280B06">
              <w:rPr>
                <w:b/>
                <w:bCs/>
                <w:sz w:val="20"/>
                <w:szCs w:val="20"/>
                <w:lang w:eastAsia="zh-CN"/>
              </w:rPr>
              <w:t>МГВО</w:t>
            </w:r>
            <w:r w:rsidRPr="00FF1DE3">
              <w:rPr>
                <w:sz w:val="20"/>
                <w:szCs w:val="20"/>
                <w:lang w:eastAsia="zh-CN"/>
              </w:rPr>
              <w:t>)</w:t>
            </w:r>
          </w:p>
        </w:tc>
        <w:tc>
          <w:tcPr>
            <w:tcW w:w="3170" w:type="dxa"/>
            <w:shd w:val="clear" w:color="auto" w:fill="D9D9D9" w:themeFill="background1" w:themeFillShade="D9"/>
          </w:tcPr>
          <w:p w:rsidR="00FF1DE3" w:rsidRPr="00FF1DE3" w:rsidRDefault="00FF1DE3" w:rsidP="00FF1DE3">
            <w:pPr>
              <w:rPr>
                <w:sz w:val="20"/>
                <w:szCs w:val="20"/>
                <w:lang w:eastAsia="zh-CN"/>
              </w:rPr>
            </w:pPr>
            <w:r w:rsidRPr="00FF1DE3">
              <w:rPr>
                <w:sz w:val="20"/>
                <w:szCs w:val="20"/>
                <w:lang w:eastAsia="zh-CN"/>
              </w:rPr>
              <w:t xml:space="preserve">14, 24, 40, 84, </w:t>
            </w:r>
            <w:r w:rsidRPr="00FF1DE3">
              <w:rPr>
                <w:b/>
                <w:bCs/>
                <w:sz w:val="20"/>
                <w:szCs w:val="20"/>
                <w:lang w:eastAsia="zh-CN"/>
              </w:rPr>
              <w:t>96-101</w:t>
            </w:r>
            <w:r w:rsidRPr="00FF1DE3">
              <w:rPr>
                <w:sz w:val="20"/>
                <w:szCs w:val="20"/>
                <w:lang w:eastAsia="zh-CN"/>
              </w:rPr>
              <w:t>, 107, 121, 146</w:t>
            </w:r>
          </w:p>
        </w:tc>
      </w:tr>
      <w:tr w:rsidR="00FF1DE3" w:rsidRPr="00FF1DE3" w:rsidTr="00FF1DE3">
        <w:tc>
          <w:tcPr>
            <w:tcW w:w="3169" w:type="dxa"/>
            <w:shd w:val="clear" w:color="auto" w:fill="auto"/>
          </w:tcPr>
          <w:p w:rsidR="00FF1DE3" w:rsidRPr="00FF1DE3" w:rsidRDefault="00FF1DE3" w:rsidP="00FF1DE3">
            <w:pPr>
              <w:rPr>
                <w:sz w:val="20"/>
                <w:szCs w:val="20"/>
                <w:lang w:eastAsia="zh-CN"/>
              </w:rPr>
            </w:pPr>
            <w:r w:rsidRPr="00FF1DE3">
              <w:rPr>
                <w:sz w:val="20"/>
                <w:szCs w:val="20"/>
                <w:lang w:eastAsia="zh-CN"/>
              </w:rPr>
              <w:t>мобильные водные ресурсы (</w:t>
            </w:r>
            <w:r w:rsidRPr="00280B06">
              <w:rPr>
                <w:b/>
                <w:bCs/>
                <w:sz w:val="20"/>
                <w:szCs w:val="20"/>
                <w:lang w:eastAsia="zh-CN"/>
              </w:rPr>
              <w:t>МВР</w:t>
            </w:r>
            <w:r w:rsidRPr="00FF1DE3">
              <w:rPr>
                <w:sz w:val="20"/>
                <w:szCs w:val="20"/>
                <w:lang w:eastAsia="zh-CN"/>
              </w:rPr>
              <w:t>)</w:t>
            </w:r>
          </w:p>
        </w:tc>
        <w:tc>
          <w:tcPr>
            <w:tcW w:w="3170" w:type="dxa"/>
            <w:shd w:val="clear" w:color="auto" w:fill="auto"/>
          </w:tcPr>
          <w:p w:rsidR="00FF1DE3" w:rsidRPr="00FF1DE3" w:rsidRDefault="00FF1DE3" w:rsidP="00FF1DE3">
            <w:pPr>
              <w:rPr>
                <w:b/>
                <w:bCs/>
                <w:sz w:val="20"/>
                <w:szCs w:val="20"/>
                <w:lang w:eastAsia="zh-CN"/>
              </w:rPr>
            </w:pPr>
            <w:r w:rsidRPr="00FF1DE3">
              <w:rPr>
                <w:b/>
                <w:bCs/>
                <w:sz w:val="20"/>
                <w:szCs w:val="20"/>
                <w:lang w:eastAsia="zh-CN"/>
              </w:rPr>
              <w:t>45</w:t>
            </w:r>
          </w:p>
        </w:tc>
      </w:tr>
      <w:tr w:rsidR="00FF1DE3" w:rsidRPr="00FF1DE3" w:rsidTr="00022111">
        <w:tc>
          <w:tcPr>
            <w:tcW w:w="3169" w:type="dxa"/>
            <w:shd w:val="clear" w:color="auto" w:fill="D9D9D9" w:themeFill="background1" w:themeFillShade="D9"/>
          </w:tcPr>
          <w:p w:rsidR="00FF1DE3" w:rsidRPr="00FF1DE3" w:rsidRDefault="00FF1DE3" w:rsidP="00FF1DE3">
            <w:pPr>
              <w:rPr>
                <w:sz w:val="20"/>
                <w:szCs w:val="20"/>
                <w:lang w:eastAsia="zh-CN"/>
              </w:rPr>
            </w:pPr>
            <w:r w:rsidRPr="00FF1DE3">
              <w:rPr>
                <w:b/>
                <w:bCs/>
                <w:sz w:val="20"/>
                <w:szCs w:val="20"/>
                <w:lang w:eastAsia="zh-CN"/>
              </w:rPr>
              <w:t>оптимизация</w:t>
            </w:r>
            <w:r w:rsidRPr="00FF1DE3">
              <w:rPr>
                <w:sz w:val="20"/>
                <w:szCs w:val="20"/>
                <w:lang w:eastAsia="zh-CN"/>
              </w:rPr>
              <w:t xml:space="preserve"> экологическая</w:t>
            </w:r>
          </w:p>
        </w:tc>
        <w:tc>
          <w:tcPr>
            <w:tcW w:w="3170" w:type="dxa"/>
            <w:shd w:val="clear" w:color="auto" w:fill="D9D9D9" w:themeFill="background1" w:themeFillShade="D9"/>
          </w:tcPr>
          <w:p w:rsidR="00FF1DE3" w:rsidRPr="00FF1DE3" w:rsidRDefault="00FF1DE3" w:rsidP="00FF1DE3">
            <w:pPr>
              <w:rPr>
                <w:sz w:val="20"/>
                <w:szCs w:val="20"/>
                <w:lang w:eastAsia="zh-CN"/>
              </w:rPr>
            </w:pPr>
            <w:r w:rsidRPr="00FF1DE3">
              <w:rPr>
                <w:sz w:val="20"/>
                <w:szCs w:val="20"/>
                <w:lang w:eastAsia="zh-CN"/>
              </w:rPr>
              <w:t xml:space="preserve">14, </w:t>
            </w:r>
            <w:r w:rsidRPr="00FF1DE3">
              <w:rPr>
                <w:b/>
                <w:bCs/>
                <w:sz w:val="20"/>
                <w:szCs w:val="20"/>
                <w:lang w:eastAsia="zh-CN"/>
              </w:rPr>
              <w:t>19</w:t>
            </w:r>
            <w:r w:rsidRPr="00FF1DE3">
              <w:rPr>
                <w:sz w:val="20"/>
                <w:szCs w:val="20"/>
                <w:lang w:eastAsia="zh-CN"/>
              </w:rPr>
              <w:t xml:space="preserve">, 30, 40, 48, 53, </w:t>
            </w:r>
            <w:r w:rsidRPr="00FF1DE3">
              <w:rPr>
                <w:b/>
                <w:bCs/>
                <w:sz w:val="20"/>
                <w:szCs w:val="20"/>
                <w:lang w:eastAsia="zh-CN"/>
              </w:rPr>
              <w:t>54-55</w:t>
            </w:r>
            <w:r w:rsidRPr="00FF1DE3">
              <w:rPr>
                <w:sz w:val="20"/>
                <w:szCs w:val="20"/>
                <w:lang w:eastAsia="zh-CN"/>
              </w:rPr>
              <w:t xml:space="preserve">, </w:t>
            </w:r>
            <w:r w:rsidRPr="00FF1DE3">
              <w:rPr>
                <w:b/>
                <w:bCs/>
                <w:sz w:val="20"/>
                <w:szCs w:val="20"/>
                <w:lang w:eastAsia="zh-CN"/>
              </w:rPr>
              <w:t>83-88</w:t>
            </w:r>
            <w:r w:rsidRPr="00FF1DE3">
              <w:rPr>
                <w:sz w:val="20"/>
                <w:szCs w:val="20"/>
                <w:lang w:eastAsia="zh-CN"/>
              </w:rPr>
              <w:t>, 94, 115</w:t>
            </w:r>
          </w:p>
        </w:tc>
      </w:tr>
      <w:tr w:rsidR="00FF1DE3" w:rsidRPr="00FF1DE3" w:rsidTr="00FF1DE3">
        <w:tc>
          <w:tcPr>
            <w:tcW w:w="3169" w:type="dxa"/>
            <w:shd w:val="clear" w:color="auto" w:fill="auto"/>
          </w:tcPr>
          <w:p w:rsidR="00FF1DE3" w:rsidRPr="00FF1DE3" w:rsidRDefault="00FF1DE3" w:rsidP="00FF1DE3">
            <w:pPr>
              <w:rPr>
                <w:sz w:val="20"/>
                <w:szCs w:val="20"/>
                <w:lang w:eastAsia="zh-CN"/>
              </w:rPr>
            </w:pPr>
            <w:r w:rsidRPr="00FF1DE3">
              <w:rPr>
                <w:sz w:val="20"/>
                <w:szCs w:val="20"/>
                <w:lang w:eastAsia="zh-CN"/>
              </w:rPr>
              <w:t xml:space="preserve">принцип </w:t>
            </w:r>
            <w:r w:rsidRPr="00280B06">
              <w:rPr>
                <w:b/>
                <w:bCs/>
                <w:sz w:val="20"/>
                <w:szCs w:val="20"/>
                <w:lang w:eastAsia="zh-CN"/>
              </w:rPr>
              <w:t>устойчивого</w:t>
            </w:r>
            <w:r w:rsidRPr="00FF1DE3">
              <w:rPr>
                <w:sz w:val="20"/>
                <w:szCs w:val="20"/>
                <w:lang w:eastAsia="zh-CN"/>
              </w:rPr>
              <w:t xml:space="preserve"> развития</w:t>
            </w:r>
          </w:p>
        </w:tc>
        <w:tc>
          <w:tcPr>
            <w:tcW w:w="3170" w:type="dxa"/>
            <w:shd w:val="clear" w:color="auto" w:fill="auto"/>
          </w:tcPr>
          <w:p w:rsidR="00FF1DE3" w:rsidRPr="00FF1DE3" w:rsidRDefault="00FF1DE3" w:rsidP="00FF1DE3">
            <w:pPr>
              <w:rPr>
                <w:sz w:val="20"/>
                <w:szCs w:val="20"/>
                <w:lang w:eastAsia="zh-CN"/>
              </w:rPr>
            </w:pPr>
            <w:r w:rsidRPr="00FF1DE3">
              <w:rPr>
                <w:sz w:val="20"/>
                <w:szCs w:val="20"/>
                <w:lang w:eastAsia="zh-CN"/>
              </w:rPr>
              <w:t xml:space="preserve">16, 19, </w:t>
            </w:r>
            <w:r w:rsidRPr="00FF1DE3">
              <w:rPr>
                <w:b/>
                <w:bCs/>
                <w:sz w:val="20"/>
                <w:szCs w:val="20"/>
                <w:lang w:eastAsia="zh-CN"/>
              </w:rPr>
              <w:t>23-27</w:t>
            </w:r>
            <w:r w:rsidRPr="00FF1DE3">
              <w:rPr>
                <w:sz w:val="20"/>
                <w:szCs w:val="20"/>
                <w:lang w:eastAsia="zh-CN"/>
              </w:rPr>
              <w:t xml:space="preserve">, </w:t>
            </w:r>
            <w:r w:rsidRPr="00FF1DE3">
              <w:rPr>
                <w:b/>
                <w:bCs/>
                <w:sz w:val="20"/>
                <w:szCs w:val="20"/>
                <w:lang w:eastAsia="zh-CN"/>
              </w:rPr>
              <w:t>28-30</w:t>
            </w:r>
            <w:r w:rsidRPr="00FF1DE3">
              <w:rPr>
                <w:sz w:val="20"/>
                <w:szCs w:val="20"/>
                <w:lang w:eastAsia="zh-CN"/>
              </w:rPr>
              <w:t>, 73, 140</w:t>
            </w:r>
          </w:p>
        </w:tc>
      </w:tr>
      <w:tr w:rsidR="00FF1DE3" w:rsidRPr="00FF1DE3" w:rsidTr="00022111">
        <w:tc>
          <w:tcPr>
            <w:tcW w:w="3169" w:type="dxa"/>
            <w:shd w:val="clear" w:color="auto" w:fill="D9D9D9" w:themeFill="background1" w:themeFillShade="D9"/>
          </w:tcPr>
          <w:p w:rsidR="00FF1DE3" w:rsidRPr="00FF1DE3" w:rsidRDefault="00FF1DE3" w:rsidP="00FF1DE3">
            <w:pPr>
              <w:rPr>
                <w:sz w:val="20"/>
                <w:szCs w:val="20"/>
                <w:lang w:eastAsia="zh-CN"/>
              </w:rPr>
            </w:pPr>
            <w:r w:rsidRPr="00FF1DE3">
              <w:rPr>
                <w:sz w:val="20"/>
                <w:szCs w:val="20"/>
                <w:lang w:eastAsia="zh-CN"/>
              </w:rPr>
              <w:t>природно-технические системы (</w:t>
            </w:r>
            <w:r w:rsidRPr="00FF1DE3">
              <w:rPr>
                <w:b/>
                <w:bCs/>
                <w:sz w:val="20"/>
                <w:szCs w:val="20"/>
                <w:lang w:eastAsia="zh-CN"/>
              </w:rPr>
              <w:t>ПТС</w:t>
            </w:r>
            <w:r w:rsidRPr="00FF1DE3">
              <w:rPr>
                <w:sz w:val="20"/>
                <w:szCs w:val="20"/>
                <w:lang w:eastAsia="zh-CN"/>
              </w:rPr>
              <w:t>)</w:t>
            </w:r>
          </w:p>
        </w:tc>
        <w:tc>
          <w:tcPr>
            <w:tcW w:w="3170" w:type="dxa"/>
            <w:shd w:val="clear" w:color="auto" w:fill="D9D9D9" w:themeFill="background1" w:themeFillShade="D9"/>
          </w:tcPr>
          <w:p w:rsidR="00FF1DE3" w:rsidRPr="00FF1DE3" w:rsidRDefault="00FF1DE3" w:rsidP="00FF1DE3">
            <w:pPr>
              <w:rPr>
                <w:sz w:val="20"/>
                <w:szCs w:val="20"/>
                <w:lang w:eastAsia="zh-CN"/>
              </w:rPr>
            </w:pPr>
            <w:r w:rsidRPr="00FF1DE3">
              <w:rPr>
                <w:sz w:val="20"/>
                <w:szCs w:val="20"/>
                <w:lang w:eastAsia="zh-CN"/>
              </w:rPr>
              <w:t xml:space="preserve">10-11, </w:t>
            </w:r>
            <w:r w:rsidRPr="00FF1DE3">
              <w:rPr>
                <w:b/>
                <w:bCs/>
                <w:sz w:val="20"/>
                <w:szCs w:val="20"/>
                <w:lang w:eastAsia="zh-CN"/>
              </w:rPr>
              <w:t>12-16</w:t>
            </w:r>
            <w:r w:rsidRPr="00FF1DE3">
              <w:rPr>
                <w:sz w:val="20"/>
                <w:szCs w:val="20"/>
                <w:lang w:eastAsia="zh-CN"/>
              </w:rPr>
              <w:t xml:space="preserve">, 22-27, </w:t>
            </w:r>
            <w:r w:rsidRPr="00FF1DE3">
              <w:rPr>
                <w:b/>
                <w:bCs/>
                <w:sz w:val="20"/>
                <w:szCs w:val="20"/>
                <w:lang w:eastAsia="zh-CN"/>
              </w:rPr>
              <w:t>28-30</w:t>
            </w:r>
            <w:r w:rsidRPr="00FF1DE3">
              <w:rPr>
                <w:sz w:val="20"/>
                <w:szCs w:val="20"/>
                <w:lang w:eastAsia="zh-CN"/>
              </w:rPr>
              <w:t xml:space="preserve">, 32-34, 42, 49, 53, 61, 76-80, 83-84, 88, </w:t>
            </w:r>
            <w:r w:rsidRPr="00FF1DE3">
              <w:rPr>
                <w:b/>
                <w:bCs/>
                <w:sz w:val="20"/>
                <w:szCs w:val="20"/>
                <w:lang w:eastAsia="zh-CN"/>
              </w:rPr>
              <w:t>94</w:t>
            </w:r>
            <w:r w:rsidRPr="00FF1DE3">
              <w:rPr>
                <w:sz w:val="20"/>
                <w:szCs w:val="20"/>
                <w:lang w:eastAsia="zh-CN"/>
              </w:rPr>
              <w:t>, 97, 104-105, 107, 115, 119-120, 139-141, 145</w:t>
            </w:r>
          </w:p>
        </w:tc>
      </w:tr>
      <w:tr w:rsidR="00FF1DE3" w:rsidRPr="00FF1DE3" w:rsidTr="00FF1DE3">
        <w:tc>
          <w:tcPr>
            <w:tcW w:w="3169" w:type="dxa"/>
            <w:shd w:val="clear" w:color="auto" w:fill="auto"/>
          </w:tcPr>
          <w:p w:rsidR="00FF1DE3" w:rsidRPr="00FF1DE3" w:rsidRDefault="00FF1DE3" w:rsidP="00FF1DE3">
            <w:pPr>
              <w:rPr>
                <w:sz w:val="20"/>
                <w:szCs w:val="20"/>
                <w:lang w:eastAsia="zh-CN"/>
              </w:rPr>
            </w:pPr>
            <w:r w:rsidRPr="00FF1DE3">
              <w:rPr>
                <w:sz w:val="20"/>
                <w:szCs w:val="20"/>
                <w:lang w:eastAsia="zh-CN"/>
              </w:rPr>
              <w:t xml:space="preserve">природно-техногенные </w:t>
            </w:r>
            <w:r w:rsidRPr="00280B06">
              <w:rPr>
                <w:b/>
                <w:bCs/>
                <w:sz w:val="20"/>
                <w:szCs w:val="20"/>
                <w:lang w:eastAsia="zh-CN"/>
              </w:rPr>
              <w:t>катастрофы</w:t>
            </w:r>
          </w:p>
        </w:tc>
        <w:tc>
          <w:tcPr>
            <w:tcW w:w="3170" w:type="dxa"/>
            <w:shd w:val="clear" w:color="auto" w:fill="auto"/>
          </w:tcPr>
          <w:p w:rsidR="00FF1DE3" w:rsidRPr="00FF1DE3" w:rsidRDefault="00FF1DE3" w:rsidP="00FF1DE3">
            <w:pPr>
              <w:rPr>
                <w:sz w:val="20"/>
                <w:szCs w:val="20"/>
                <w:lang w:eastAsia="zh-CN"/>
              </w:rPr>
            </w:pPr>
            <w:r w:rsidRPr="00FF1DE3">
              <w:rPr>
                <w:sz w:val="20"/>
                <w:szCs w:val="20"/>
                <w:lang w:eastAsia="zh-CN"/>
              </w:rPr>
              <w:t>7, 45</w:t>
            </w:r>
          </w:p>
        </w:tc>
      </w:tr>
      <w:tr w:rsidR="00FF1DE3" w:rsidRPr="00FF1DE3" w:rsidTr="00022111">
        <w:tc>
          <w:tcPr>
            <w:tcW w:w="3169" w:type="dxa"/>
            <w:shd w:val="clear" w:color="auto" w:fill="D9D9D9" w:themeFill="background1" w:themeFillShade="D9"/>
          </w:tcPr>
          <w:p w:rsidR="00FF1DE3" w:rsidRPr="00FF1DE3" w:rsidRDefault="00FF1DE3" w:rsidP="00FF1DE3">
            <w:pPr>
              <w:rPr>
                <w:sz w:val="20"/>
                <w:szCs w:val="20"/>
                <w:lang w:eastAsia="zh-CN"/>
              </w:rPr>
            </w:pPr>
            <w:r w:rsidRPr="00FF1DE3">
              <w:rPr>
                <w:sz w:val="20"/>
                <w:szCs w:val="20"/>
                <w:lang w:eastAsia="zh-CN"/>
              </w:rPr>
              <w:t xml:space="preserve">режим </w:t>
            </w:r>
            <w:r w:rsidRPr="00FF1DE3">
              <w:rPr>
                <w:b/>
                <w:bCs/>
                <w:sz w:val="20"/>
                <w:szCs w:val="20"/>
                <w:lang w:eastAsia="zh-CN"/>
              </w:rPr>
              <w:t>стратификации</w:t>
            </w:r>
          </w:p>
        </w:tc>
        <w:tc>
          <w:tcPr>
            <w:tcW w:w="3170" w:type="dxa"/>
            <w:shd w:val="clear" w:color="auto" w:fill="D9D9D9" w:themeFill="background1" w:themeFillShade="D9"/>
          </w:tcPr>
          <w:p w:rsidR="00FF1DE3" w:rsidRPr="00FF1DE3" w:rsidRDefault="00FF1DE3" w:rsidP="00FF1DE3">
            <w:pPr>
              <w:rPr>
                <w:sz w:val="20"/>
                <w:szCs w:val="20"/>
                <w:lang w:eastAsia="zh-CN"/>
              </w:rPr>
            </w:pPr>
            <w:r w:rsidRPr="00FF1DE3">
              <w:rPr>
                <w:sz w:val="20"/>
                <w:szCs w:val="20"/>
                <w:lang w:eastAsia="zh-CN"/>
              </w:rPr>
              <w:t xml:space="preserve">32, 39, 78, </w:t>
            </w:r>
            <w:r w:rsidRPr="00FF1DE3">
              <w:rPr>
                <w:b/>
                <w:bCs/>
                <w:sz w:val="20"/>
                <w:szCs w:val="20"/>
                <w:lang w:eastAsia="zh-CN"/>
              </w:rPr>
              <w:t>90-95</w:t>
            </w:r>
            <w:r w:rsidRPr="00FF1DE3">
              <w:rPr>
                <w:sz w:val="20"/>
                <w:szCs w:val="20"/>
                <w:lang w:eastAsia="zh-CN"/>
              </w:rPr>
              <w:t xml:space="preserve">, 125,126, 128, 142, </w:t>
            </w:r>
            <w:r w:rsidRPr="00FF1DE3">
              <w:rPr>
                <w:b/>
                <w:bCs/>
                <w:sz w:val="20"/>
                <w:szCs w:val="20"/>
                <w:lang w:eastAsia="zh-CN"/>
              </w:rPr>
              <w:t>151-157</w:t>
            </w:r>
          </w:p>
        </w:tc>
      </w:tr>
      <w:tr w:rsidR="00FF1DE3" w:rsidRPr="00FF1DE3" w:rsidTr="00FF1DE3">
        <w:tc>
          <w:tcPr>
            <w:tcW w:w="3169" w:type="dxa"/>
            <w:shd w:val="clear" w:color="auto" w:fill="auto"/>
          </w:tcPr>
          <w:p w:rsidR="00FF1DE3" w:rsidRPr="00FF1DE3" w:rsidRDefault="00FF1DE3" w:rsidP="00FF1DE3">
            <w:pPr>
              <w:rPr>
                <w:sz w:val="20"/>
                <w:szCs w:val="20"/>
                <w:lang w:eastAsia="zh-CN"/>
              </w:rPr>
            </w:pPr>
            <w:r w:rsidRPr="00FF1DE3">
              <w:rPr>
                <w:b/>
                <w:bCs/>
                <w:sz w:val="20"/>
                <w:szCs w:val="20"/>
                <w:lang w:eastAsia="zh-CN"/>
              </w:rPr>
              <w:t>резорт</w:t>
            </w:r>
          </w:p>
        </w:tc>
        <w:tc>
          <w:tcPr>
            <w:tcW w:w="3170" w:type="dxa"/>
            <w:shd w:val="clear" w:color="auto" w:fill="auto"/>
          </w:tcPr>
          <w:p w:rsidR="00FF1DE3" w:rsidRPr="00FF1DE3" w:rsidRDefault="00FF1DE3" w:rsidP="00FF1DE3">
            <w:pPr>
              <w:rPr>
                <w:sz w:val="20"/>
                <w:szCs w:val="20"/>
                <w:lang w:eastAsia="zh-CN"/>
              </w:rPr>
            </w:pPr>
            <w:r w:rsidRPr="00FF1DE3">
              <w:rPr>
                <w:sz w:val="20"/>
                <w:szCs w:val="20"/>
                <w:lang w:eastAsia="zh-CN"/>
              </w:rPr>
              <w:t xml:space="preserve">53, 87, 99, 105, 107, </w:t>
            </w:r>
            <w:r w:rsidRPr="00FF1DE3">
              <w:rPr>
                <w:b/>
                <w:bCs/>
                <w:sz w:val="20"/>
                <w:szCs w:val="20"/>
                <w:lang w:eastAsia="zh-CN"/>
              </w:rPr>
              <w:t>117-122</w:t>
            </w:r>
            <w:r w:rsidRPr="00FF1DE3">
              <w:rPr>
                <w:sz w:val="20"/>
                <w:szCs w:val="20"/>
                <w:lang w:eastAsia="zh-CN"/>
              </w:rPr>
              <w:t>, 131, 146</w:t>
            </w:r>
          </w:p>
        </w:tc>
      </w:tr>
      <w:tr w:rsidR="00FF1DE3" w:rsidRPr="00FF1DE3" w:rsidTr="00022111">
        <w:tc>
          <w:tcPr>
            <w:tcW w:w="3169" w:type="dxa"/>
            <w:shd w:val="clear" w:color="auto" w:fill="D9D9D9" w:themeFill="background1" w:themeFillShade="D9"/>
          </w:tcPr>
          <w:p w:rsidR="00FF1DE3" w:rsidRPr="00FF1DE3" w:rsidRDefault="00FF1DE3" w:rsidP="00FF1DE3">
            <w:pPr>
              <w:rPr>
                <w:sz w:val="20"/>
                <w:szCs w:val="20"/>
                <w:lang w:eastAsia="zh-CN"/>
              </w:rPr>
            </w:pPr>
            <w:r w:rsidRPr="00280B06">
              <w:rPr>
                <w:b/>
                <w:bCs/>
                <w:sz w:val="20"/>
                <w:szCs w:val="20"/>
                <w:lang w:eastAsia="zh-CN"/>
              </w:rPr>
              <w:t>рекреационный</w:t>
            </w:r>
            <w:r w:rsidRPr="00FF1DE3">
              <w:rPr>
                <w:sz w:val="20"/>
                <w:szCs w:val="20"/>
                <w:lang w:eastAsia="zh-CN"/>
              </w:rPr>
              <w:t xml:space="preserve"> потенциал</w:t>
            </w:r>
          </w:p>
        </w:tc>
        <w:tc>
          <w:tcPr>
            <w:tcW w:w="3170" w:type="dxa"/>
            <w:shd w:val="clear" w:color="auto" w:fill="D9D9D9" w:themeFill="background1" w:themeFillShade="D9"/>
          </w:tcPr>
          <w:p w:rsidR="00FF1DE3" w:rsidRPr="00FF1DE3" w:rsidRDefault="00FF1DE3" w:rsidP="00FF1DE3">
            <w:pPr>
              <w:rPr>
                <w:sz w:val="20"/>
                <w:szCs w:val="20"/>
                <w:lang w:eastAsia="zh-CN"/>
              </w:rPr>
            </w:pPr>
            <w:r w:rsidRPr="00FF1DE3">
              <w:rPr>
                <w:sz w:val="20"/>
                <w:szCs w:val="20"/>
                <w:lang w:eastAsia="zh-CN"/>
              </w:rPr>
              <w:t xml:space="preserve">18, 24, 38, 98-101, </w:t>
            </w:r>
            <w:r w:rsidRPr="00FF1DE3">
              <w:rPr>
                <w:b/>
                <w:bCs/>
                <w:sz w:val="20"/>
                <w:szCs w:val="20"/>
                <w:lang w:eastAsia="zh-CN"/>
              </w:rPr>
              <w:t>118-120</w:t>
            </w:r>
            <w:r w:rsidRPr="00FF1DE3">
              <w:rPr>
                <w:sz w:val="20"/>
                <w:szCs w:val="20"/>
                <w:lang w:eastAsia="zh-CN"/>
              </w:rPr>
              <w:t>, 130</w:t>
            </w:r>
          </w:p>
        </w:tc>
      </w:tr>
      <w:tr w:rsidR="00FF1DE3" w:rsidRPr="00FF1DE3" w:rsidTr="00FF1DE3">
        <w:tc>
          <w:tcPr>
            <w:tcW w:w="3169" w:type="dxa"/>
            <w:shd w:val="clear" w:color="auto" w:fill="auto"/>
          </w:tcPr>
          <w:p w:rsidR="00FF1DE3" w:rsidRPr="00FF1DE3" w:rsidRDefault="00FF1DE3" w:rsidP="00FF1DE3">
            <w:pPr>
              <w:rPr>
                <w:sz w:val="20"/>
                <w:szCs w:val="20"/>
                <w:lang w:eastAsia="zh-CN"/>
              </w:rPr>
            </w:pPr>
            <w:r w:rsidRPr="00FF1DE3">
              <w:rPr>
                <w:b/>
                <w:bCs/>
                <w:sz w:val="20"/>
                <w:szCs w:val="20"/>
                <w:lang w:eastAsia="zh-CN"/>
              </w:rPr>
              <w:t>риск</w:t>
            </w:r>
            <w:r w:rsidRPr="00FF1DE3">
              <w:rPr>
                <w:sz w:val="20"/>
                <w:szCs w:val="20"/>
                <w:lang w:eastAsia="zh-CN"/>
              </w:rPr>
              <w:t xml:space="preserve"> экологический</w:t>
            </w:r>
          </w:p>
        </w:tc>
        <w:tc>
          <w:tcPr>
            <w:tcW w:w="3170" w:type="dxa"/>
            <w:shd w:val="clear" w:color="auto" w:fill="auto"/>
          </w:tcPr>
          <w:p w:rsidR="00FF1DE3" w:rsidRPr="00FF1DE3" w:rsidRDefault="00FF1DE3" w:rsidP="00FF1DE3">
            <w:pPr>
              <w:rPr>
                <w:sz w:val="20"/>
                <w:szCs w:val="20"/>
                <w:lang w:eastAsia="zh-CN"/>
              </w:rPr>
            </w:pPr>
            <w:r w:rsidRPr="00FF1DE3">
              <w:rPr>
                <w:sz w:val="20"/>
                <w:szCs w:val="20"/>
                <w:lang w:eastAsia="zh-CN"/>
              </w:rPr>
              <w:t xml:space="preserve">5, 7-9, </w:t>
            </w:r>
            <w:r w:rsidRPr="00FF1DE3">
              <w:rPr>
                <w:b/>
                <w:bCs/>
                <w:sz w:val="20"/>
                <w:szCs w:val="20"/>
                <w:lang w:eastAsia="zh-CN"/>
              </w:rPr>
              <w:t>58-61</w:t>
            </w:r>
            <w:r w:rsidRPr="00FF1DE3">
              <w:rPr>
                <w:sz w:val="20"/>
                <w:szCs w:val="20"/>
                <w:lang w:eastAsia="zh-CN"/>
              </w:rPr>
              <w:t xml:space="preserve">, </w:t>
            </w:r>
            <w:r w:rsidRPr="00FF1DE3">
              <w:rPr>
                <w:b/>
                <w:bCs/>
                <w:sz w:val="20"/>
                <w:szCs w:val="20"/>
                <w:lang w:eastAsia="zh-CN"/>
              </w:rPr>
              <w:t>65</w:t>
            </w:r>
          </w:p>
        </w:tc>
      </w:tr>
      <w:tr w:rsidR="00FF1DE3" w:rsidRPr="00FF1DE3" w:rsidTr="00022111">
        <w:tc>
          <w:tcPr>
            <w:tcW w:w="3169" w:type="dxa"/>
            <w:shd w:val="clear" w:color="auto" w:fill="D9D9D9" w:themeFill="background1" w:themeFillShade="D9"/>
          </w:tcPr>
          <w:p w:rsidR="00FF1DE3" w:rsidRPr="00FF1DE3" w:rsidRDefault="00FF1DE3" w:rsidP="00FF1DE3">
            <w:pPr>
              <w:rPr>
                <w:sz w:val="20"/>
                <w:szCs w:val="20"/>
                <w:lang w:eastAsia="zh-CN"/>
              </w:rPr>
            </w:pPr>
            <w:r w:rsidRPr="00FF1DE3">
              <w:rPr>
                <w:b/>
                <w:bCs/>
                <w:sz w:val="20"/>
                <w:szCs w:val="20"/>
                <w:lang w:eastAsia="zh-CN"/>
              </w:rPr>
              <w:t>рынок</w:t>
            </w:r>
            <w:r w:rsidRPr="00FF1DE3">
              <w:rPr>
                <w:sz w:val="20"/>
                <w:szCs w:val="20"/>
                <w:lang w:eastAsia="zh-CN"/>
              </w:rPr>
              <w:t xml:space="preserve"> ресурсов питьевой воды</w:t>
            </w:r>
          </w:p>
        </w:tc>
        <w:tc>
          <w:tcPr>
            <w:tcW w:w="3170" w:type="dxa"/>
            <w:shd w:val="clear" w:color="auto" w:fill="D9D9D9" w:themeFill="background1" w:themeFillShade="D9"/>
          </w:tcPr>
          <w:p w:rsidR="00FF1DE3" w:rsidRPr="00FF1DE3" w:rsidRDefault="00FF1DE3" w:rsidP="00FF1DE3">
            <w:pPr>
              <w:rPr>
                <w:b/>
                <w:bCs/>
                <w:sz w:val="20"/>
                <w:szCs w:val="20"/>
                <w:lang w:eastAsia="zh-CN"/>
              </w:rPr>
            </w:pPr>
            <w:r w:rsidRPr="00FF1DE3">
              <w:rPr>
                <w:b/>
                <w:bCs/>
                <w:sz w:val="20"/>
                <w:szCs w:val="20"/>
                <w:lang w:eastAsia="zh-CN"/>
              </w:rPr>
              <w:t>42-46</w:t>
            </w:r>
          </w:p>
        </w:tc>
      </w:tr>
      <w:tr w:rsidR="00FF1DE3" w:rsidRPr="00FF1DE3" w:rsidTr="00FF1DE3">
        <w:tc>
          <w:tcPr>
            <w:tcW w:w="3169" w:type="dxa"/>
            <w:shd w:val="clear" w:color="auto" w:fill="auto"/>
          </w:tcPr>
          <w:p w:rsidR="00FF1DE3" w:rsidRPr="00FF1DE3" w:rsidRDefault="00FF1DE3" w:rsidP="00FF1DE3">
            <w:pPr>
              <w:rPr>
                <w:sz w:val="20"/>
                <w:szCs w:val="20"/>
                <w:lang w:eastAsia="zh-CN"/>
              </w:rPr>
            </w:pPr>
            <w:r w:rsidRPr="00FF1DE3">
              <w:rPr>
                <w:b/>
                <w:bCs/>
                <w:sz w:val="20"/>
                <w:szCs w:val="20"/>
                <w:lang w:eastAsia="zh-CN"/>
              </w:rPr>
              <w:t>техногенез</w:t>
            </w:r>
          </w:p>
        </w:tc>
        <w:tc>
          <w:tcPr>
            <w:tcW w:w="3170" w:type="dxa"/>
            <w:shd w:val="clear" w:color="auto" w:fill="auto"/>
          </w:tcPr>
          <w:p w:rsidR="00FF1DE3" w:rsidRPr="00FF1DE3" w:rsidRDefault="00FF1DE3" w:rsidP="00FF1DE3">
            <w:pPr>
              <w:rPr>
                <w:sz w:val="20"/>
                <w:szCs w:val="20"/>
                <w:lang w:eastAsia="zh-CN"/>
              </w:rPr>
            </w:pPr>
            <w:r w:rsidRPr="00FF1DE3">
              <w:rPr>
                <w:sz w:val="20"/>
                <w:szCs w:val="20"/>
                <w:lang w:eastAsia="zh-CN"/>
              </w:rPr>
              <w:t xml:space="preserve">12-13, 15, </w:t>
            </w:r>
            <w:r w:rsidRPr="00FF1DE3">
              <w:rPr>
                <w:b/>
                <w:bCs/>
                <w:sz w:val="20"/>
                <w:szCs w:val="20"/>
                <w:lang w:eastAsia="zh-CN"/>
              </w:rPr>
              <w:t>17-19</w:t>
            </w:r>
            <w:r w:rsidRPr="00FF1DE3">
              <w:rPr>
                <w:sz w:val="20"/>
                <w:szCs w:val="20"/>
                <w:lang w:eastAsia="zh-CN"/>
              </w:rPr>
              <w:t xml:space="preserve">, </w:t>
            </w:r>
            <w:r w:rsidRPr="00FF1DE3">
              <w:rPr>
                <w:b/>
                <w:bCs/>
                <w:sz w:val="20"/>
                <w:szCs w:val="20"/>
                <w:lang w:eastAsia="zh-CN"/>
              </w:rPr>
              <w:t>22-27</w:t>
            </w:r>
            <w:r w:rsidRPr="00FF1DE3">
              <w:rPr>
                <w:sz w:val="20"/>
                <w:szCs w:val="20"/>
                <w:lang w:eastAsia="zh-CN"/>
              </w:rPr>
              <w:t xml:space="preserve">,29-30, 32-34, 40, 76, 84-85, 88, 94, 103, 111, </w:t>
            </w:r>
            <w:r w:rsidRPr="00FF1DE3">
              <w:rPr>
                <w:b/>
                <w:bCs/>
                <w:sz w:val="20"/>
                <w:szCs w:val="20"/>
                <w:lang w:eastAsia="zh-CN"/>
              </w:rPr>
              <w:t>119-122</w:t>
            </w:r>
            <w:r w:rsidRPr="00FF1DE3">
              <w:rPr>
                <w:sz w:val="20"/>
                <w:szCs w:val="20"/>
                <w:lang w:eastAsia="zh-CN"/>
              </w:rPr>
              <w:t>, 130, 132, 138, 144-146, 151-152</w:t>
            </w:r>
          </w:p>
        </w:tc>
      </w:tr>
      <w:tr w:rsidR="00FF1DE3" w:rsidRPr="00FF1DE3" w:rsidTr="00022111">
        <w:tc>
          <w:tcPr>
            <w:tcW w:w="3169" w:type="dxa"/>
            <w:shd w:val="clear" w:color="auto" w:fill="D9D9D9" w:themeFill="background1" w:themeFillShade="D9"/>
          </w:tcPr>
          <w:p w:rsidR="00FF1DE3" w:rsidRPr="00FF1DE3" w:rsidRDefault="00FF1DE3" w:rsidP="00FF1DE3">
            <w:pPr>
              <w:rPr>
                <w:b/>
                <w:bCs/>
                <w:sz w:val="20"/>
                <w:szCs w:val="20"/>
                <w:lang w:eastAsia="zh-CN"/>
              </w:rPr>
            </w:pPr>
            <w:r w:rsidRPr="00280B06">
              <w:rPr>
                <w:sz w:val="20"/>
                <w:szCs w:val="20"/>
                <w:lang w:eastAsia="zh-CN"/>
              </w:rPr>
              <w:t xml:space="preserve">техногенное </w:t>
            </w:r>
            <w:r w:rsidRPr="00280B06">
              <w:rPr>
                <w:b/>
                <w:bCs/>
                <w:sz w:val="20"/>
                <w:szCs w:val="20"/>
                <w:lang w:eastAsia="zh-CN"/>
              </w:rPr>
              <w:t>скопление вод</w:t>
            </w:r>
          </w:p>
        </w:tc>
        <w:tc>
          <w:tcPr>
            <w:tcW w:w="3170" w:type="dxa"/>
            <w:shd w:val="clear" w:color="auto" w:fill="D9D9D9" w:themeFill="background1" w:themeFillShade="D9"/>
          </w:tcPr>
          <w:p w:rsidR="00FF1DE3" w:rsidRPr="00FF1DE3" w:rsidRDefault="00FF1DE3" w:rsidP="00FF1DE3">
            <w:pPr>
              <w:rPr>
                <w:b/>
                <w:bCs/>
                <w:sz w:val="20"/>
                <w:szCs w:val="20"/>
                <w:lang w:eastAsia="zh-CN"/>
              </w:rPr>
            </w:pPr>
            <w:r w:rsidRPr="00FF1DE3">
              <w:rPr>
                <w:b/>
                <w:bCs/>
                <w:sz w:val="20"/>
                <w:szCs w:val="20"/>
                <w:lang w:eastAsia="zh-CN"/>
              </w:rPr>
              <w:t>103-107</w:t>
            </w:r>
          </w:p>
        </w:tc>
      </w:tr>
      <w:tr w:rsidR="00FF1DE3" w:rsidRPr="00FF1DE3" w:rsidTr="00FF1DE3">
        <w:tc>
          <w:tcPr>
            <w:tcW w:w="3169" w:type="dxa"/>
            <w:shd w:val="clear" w:color="auto" w:fill="auto"/>
          </w:tcPr>
          <w:p w:rsidR="00FF1DE3" w:rsidRPr="00FF1DE3" w:rsidRDefault="00FF1DE3" w:rsidP="00FF1DE3">
            <w:pPr>
              <w:rPr>
                <w:sz w:val="20"/>
                <w:szCs w:val="20"/>
                <w:lang w:eastAsia="zh-CN"/>
              </w:rPr>
            </w:pPr>
            <w:r w:rsidRPr="00280B06">
              <w:rPr>
                <w:b/>
                <w:bCs/>
                <w:sz w:val="20"/>
                <w:szCs w:val="20"/>
                <w:lang w:eastAsia="zh-CN"/>
              </w:rPr>
              <w:t>техноэкология</w:t>
            </w:r>
          </w:p>
        </w:tc>
        <w:tc>
          <w:tcPr>
            <w:tcW w:w="3170" w:type="dxa"/>
            <w:shd w:val="clear" w:color="auto" w:fill="auto"/>
          </w:tcPr>
          <w:p w:rsidR="00FF1DE3" w:rsidRPr="00FF1DE3" w:rsidRDefault="00FF1DE3" w:rsidP="00FF1DE3">
            <w:pPr>
              <w:rPr>
                <w:sz w:val="20"/>
                <w:szCs w:val="20"/>
                <w:lang w:eastAsia="zh-CN"/>
              </w:rPr>
            </w:pPr>
            <w:r w:rsidRPr="00FF1DE3">
              <w:rPr>
                <w:sz w:val="20"/>
                <w:szCs w:val="20"/>
                <w:lang w:eastAsia="zh-CN"/>
              </w:rPr>
              <w:t xml:space="preserve">15, </w:t>
            </w:r>
            <w:r w:rsidRPr="00FF1DE3">
              <w:rPr>
                <w:b/>
                <w:bCs/>
                <w:sz w:val="20"/>
                <w:szCs w:val="20"/>
                <w:lang w:eastAsia="zh-CN"/>
              </w:rPr>
              <w:t>21-27</w:t>
            </w:r>
          </w:p>
        </w:tc>
      </w:tr>
      <w:tr w:rsidR="00FF1DE3" w:rsidRPr="00FF1DE3" w:rsidTr="00A26D38">
        <w:tc>
          <w:tcPr>
            <w:tcW w:w="3169" w:type="dxa"/>
            <w:shd w:val="clear" w:color="auto" w:fill="D9D9D9" w:themeFill="background1" w:themeFillShade="D9"/>
          </w:tcPr>
          <w:p w:rsidR="00FF1DE3" w:rsidRPr="00FF1DE3" w:rsidRDefault="00FF1DE3" w:rsidP="00FF1DE3">
            <w:pPr>
              <w:rPr>
                <w:sz w:val="20"/>
                <w:szCs w:val="20"/>
                <w:lang w:eastAsia="zh-CN"/>
              </w:rPr>
            </w:pPr>
            <w:r w:rsidRPr="00FF1DE3">
              <w:rPr>
                <w:b/>
                <w:bCs/>
                <w:sz w:val="20"/>
                <w:szCs w:val="20"/>
                <w:lang w:eastAsia="zh-CN"/>
              </w:rPr>
              <w:t>урбанизация</w:t>
            </w:r>
            <w:r w:rsidRPr="00FF1DE3">
              <w:rPr>
                <w:sz w:val="20"/>
                <w:szCs w:val="20"/>
                <w:lang w:eastAsia="zh-CN"/>
              </w:rPr>
              <w:t>, урбосистемы, урбокомплексы, урбобиота</w:t>
            </w:r>
          </w:p>
        </w:tc>
        <w:tc>
          <w:tcPr>
            <w:tcW w:w="3170" w:type="dxa"/>
            <w:shd w:val="clear" w:color="auto" w:fill="D9D9D9" w:themeFill="background1" w:themeFillShade="D9"/>
          </w:tcPr>
          <w:p w:rsidR="00FF1DE3" w:rsidRPr="00FF1DE3" w:rsidRDefault="00FF1DE3" w:rsidP="00FF1DE3">
            <w:pPr>
              <w:rPr>
                <w:sz w:val="20"/>
                <w:szCs w:val="20"/>
                <w:lang w:eastAsia="zh-CN"/>
              </w:rPr>
            </w:pPr>
            <w:r w:rsidRPr="00FF1DE3">
              <w:rPr>
                <w:sz w:val="20"/>
                <w:szCs w:val="20"/>
                <w:lang w:eastAsia="zh-CN"/>
              </w:rPr>
              <w:t xml:space="preserve">11, 24-25, 39, </w:t>
            </w:r>
            <w:r w:rsidRPr="00FF1DE3">
              <w:rPr>
                <w:b/>
                <w:bCs/>
                <w:sz w:val="20"/>
                <w:szCs w:val="20"/>
                <w:lang w:eastAsia="zh-CN"/>
              </w:rPr>
              <w:t>53-55</w:t>
            </w:r>
            <w:r w:rsidRPr="00FF1DE3">
              <w:rPr>
                <w:sz w:val="20"/>
                <w:szCs w:val="20"/>
                <w:lang w:eastAsia="zh-CN"/>
              </w:rPr>
              <w:t xml:space="preserve">, 87, 96-97, 111, 114-115, 121, </w:t>
            </w:r>
            <w:r w:rsidRPr="00FF1DE3">
              <w:rPr>
                <w:b/>
                <w:bCs/>
                <w:sz w:val="20"/>
                <w:szCs w:val="20"/>
                <w:lang w:eastAsia="zh-CN"/>
              </w:rPr>
              <w:t>145-146</w:t>
            </w:r>
            <w:r w:rsidRPr="00FF1DE3">
              <w:rPr>
                <w:sz w:val="20"/>
                <w:szCs w:val="20"/>
                <w:lang w:eastAsia="zh-CN"/>
              </w:rPr>
              <w:t>, 160</w:t>
            </w:r>
          </w:p>
        </w:tc>
      </w:tr>
      <w:tr w:rsidR="00FF1DE3" w:rsidRPr="00FF1DE3" w:rsidTr="00A26D38">
        <w:tc>
          <w:tcPr>
            <w:tcW w:w="3169" w:type="dxa"/>
            <w:shd w:val="clear" w:color="auto" w:fill="auto"/>
          </w:tcPr>
          <w:p w:rsidR="00FF1DE3" w:rsidRPr="00FF1DE3" w:rsidRDefault="00FF1DE3" w:rsidP="00FF1DE3">
            <w:pPr>
              <w:rPr>
                <w:b/>
                <w:bCs/>
                <w:sz w:val="20"/>
                <w:szCs w:val="20"/>
                <w:lang w:eastAsia="zh-CN"/>
              </w:rPr>
            </w:pPr>
            <w:r w:rsidRPr="00FF1DE3">
              <w:rPr>
                <w:b/>
                <w:bCs/>
                <w:sz w:val="20"/>
                <w:szCs w:val="20"/>
                <w:lang w:eastAsia="zh-CN"/>
              </w:rPr>
              <w:t>эвтрофирование</w:t>
            </w:r>
          </w:p>
        </w:tc>
        <w:tc>
          <w:tcPr>
            <w:tcW w:w="3170" w:type="dxa"/>
            <w:shd w:val="clear" w:color="auto" w:fill="auto"/>
          </w:tcPr>
          <w:p w:rsidR="00FF1DE3" w:rsidRPr="00FF1DE3" w:rsidRDefault="00FF1DE3" w:rsidP="00FF1DE3">
            <w:pPr>
              <w:rPr>
                <w:sz w:val="20"/>
                <w:szCs w:val="20"/>
                <w:lang w:eastAsia="zh-CN"/>
              </w:rPr>
            </w:pPr>
            <w:r w:rsidRPr="00FF1DE3">
              <w:rPr>
                <w:sz w:val="20"/>
                <w:szCs w:val="20"/>
                <w:lang w:eastAsia="zh-CN"/>
              </w:rPr>
              <w:t xml:space="preserve">38, 78, 80, 93, 94, </w:t>
            </w:r>
            <w:r w:rsidRPr="00FF1DE3">
              <w:rPr>
                <w:b/>
                <w:bCs/>
                <w:sz w:val="20"/>
                <w:szCs w:val="20"/>
                <w:lang w:eastAsia="zh-CN"/>
              </w:rPr>
              <w:t>124-127</w:t>
            </w:r>
            <w:r w:rsidRPr="00FF1DE3">
              <w:rPr>
                <w:sz w:val="20"/>
                <w:szCs w:val="20"/>
                <w:lang w:eastAsia="zh-CN"/>
              </w:rPr>
              <w:t xml:space="preserve">, 142, </w:t>
            </w:r>
            <w:r w:rsidRPr="00FF1DE3">
              <w:rPr>
                <w:b/>
                <w:bCs/>
                <w:sz w:val="20"/>
                <w:szCs w:val="20"/>
                <w:lang w:eastAsia="zh-CN"/>
              </w:rPr>
              <w:t>155-157</w:t>
            </w:r>
          </w:p>
        </w:tc>
      </w:tr>
    </w:tbl>
    <w:p w:rsidR="009D2959" w:rsidRDefault="009D2959" w:rsidP="000623A8">
      <w:pPr>
        <w:spacing w:before="20"/>
        <w:jc w:val="both"/>
        <w:rPr>
          <w:rFonts w:ascii="Minion Pro" w:hAnsi="Minion Pro" w:cstheme="majorBidi"/>
          <w:smallCaps/>
          <w:sz w:val="18"/>
          <w:szCs w:val="18"/>
        </w:rPr>
      </w:pPr>
    </w:p>
    <w:p w:rsidR="009D2959" w:rsidRPr="0020697A" w:rsidRDefault="009D2959" w:rsidP="009D2959">
      <w:pPr>
        <w:jc w:val="center"/>
        <w:rPr>
          <w:rFonts w:ascii="Minion Pro" w:hAnsi="Minion Pro"/>
          <w:smallCaps/>
          <w:sz w:val="14"/>
          <w:szCs w:val="14"/>
          <w:lang w:val="en-US"/>
        </w:rPr>
      </w:pPr>
    </w:p>
    <w:sectPr w:rsidR="009D2959" w:rsidRPr="0020697A" w:rsidSect="00C30C88">
      <w:footerReference w:type="default" r:id="rId15"/>
      <w:pgSz w:w="8391" w:h="11907" w:code="11"/>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A4E" w:rsidRDefault="00566A4E" w:rsidP="00A8496D">
      <w:r>
        <w:separator/>
      </w:r>
    </w:p>
  </w:endnote>
  <w:endnote w:type="continuationSeparator" w:id="0">
    <w:p w:rsidR="00566A4E" w:rsidRDefault="00566A4E" w:rsidP="00A84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inion Pro">
    <w:panose1 w:val="00000000000000000000"/>
    <w:charset w:val="00"/>
    <w:family w:val="roman"/>
    <w:notTrueType/>
    <w:pitch w:val="variable"/>
    <w:sig w:usb0="E00002AF" w:usb1="5000E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4507058"/>
      <w:docPartObj>
        <w:docPartGallery w:val="Page Numbers (Bottom of Page)"/>
        <w:docPartUnique/>
      </w:docPartObj>
    </w:sdtPr>
    <w:sdtEndPr>
      <w:rPr>
        <w:rFonts w:ascii="Minion Pro" w:hAnsi="Minion Pro"/>
        <w:sz w:val="18"/>
        <w:szCs w:val="18"/>
      </w:rPr>
    </w:sdtEndPr>
    <w:sdtContent>
      <w:p w:rsidR="00585742" w:rsidRPr="006F2B8D" w:rsidRDefault="00585742">
        <w:pPr>
          <w:pStyle w:val="af"/>
          <w:jc w:val="center"/>
          <w:rPr>
            <w:rFonts w:ascii="Minion Pro" w:hAnsi="Minion Pro"/>
            <w:sz w:val="18"/>
            <w:szCs w:val="18"/>
          </w:rPr>
        </w:pPr>
        <w:r w:rsidRPr="006F2B8D">
          <w:rPr>
            <w:rFonts w:ascii="Minion Pro" w:hAnsi="Minion Pro"/>
            <w:sz w:val="18"/>
            <w:szCs w:val="18"/>
          </w:rPr>
          <w:fldChar w:fldCharType="begin"/>
        </w:r>
        <w:r w:rsidRPr="006F2B8D">
          <w:rPr>
            <w:rFonts w:ascii="Minion Pro" w:hAnsi="Minion Pro"/>
            <w:sz w:val="18"/>
            <w:szCs w:val="18"/>
          </w:rPr>
          <w:instrText>PAGE   \* MERGEFORMAT</w:instrText>
        </w:r>
        <w:r w:rsidRPr="006F2B8D">
          <w:rPr>
            <w:rFonts w:ascii="Minion Pro" w:hAnsi="Minion Pro"/>
            <w:sz w:val="18"/>
            <w:szCs w:val="18"/>
          </w:rPr>
          <w:fldChar w:fldCharType="separate"/>
        </w:r>
        <w:r w:rsidR="007F3CBA">
          <w:rPr>
            <w:rFonts w:ascii="Minion Pro" w:hAnsi="Minion Pro"/>
            <w:noProof/>
            <w:sz w:val="18"/>
            <w:szCs w:val="18"/>
          </w:rPr>
          <w:t>2</w:t>
        </w:r>
        <w:r w:rsidRPr="006F2B8D">
          <w:rPr>
            <w:rFonts w:ascii="Minion Pro" w:hAnsi="Minion Pro"/>
            <w:sz w:val="18"/>
            <w:szCs w:val="18"/>
          </w:rPr>
          <w:fldChar w:fldCharType="end"/>
        </w:r>
      </w:p>
    </w:sdtContent>
  </w:sdt>
  <w:p w:rsidR="00585742" w:rsidRPr="00C617A2" w:rsidRDefault="00585742">
    <w:pPr>
      <w:pStyle w:val="af"/>
      <w:rPr>
        <w:rFonts w:ascii="Minion Pro" w:hAnsi="Minion Pro"/>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A4E" w:rsidRDefault="00566A4E" w:rsidP="00A8496D">
      <w:r>
        <w:separator/>
      </w:r>
    </w:p>
  </w:footnote>
  <w:footnote w:type="continuationSeparator" w:id="0">
    <w:p w:rsidR="00566A4E" w:rsidRDefault="00566A4E" w:rsidP="00A849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337AD"/>
    <w:multiLevelType w:val="hybridMultilevel"/>
    <w:tmpl w:val="2D00DB44"/>
    <w:lvl w:ilvl="0" w:tplc="98C66406">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05FB0C8C"/>
    <w:multiLevelType w:val="hybridMultilevel"/>
    <w:tmpl w:val="12B29FBA"/>
    <w:lvl w:ilvl="0" w:tplc="91EC6D50">
      <w:start w:val="1"/>
      <w:numFmt w:val="decimal"/>
      <w:lvlText w:val="%1."/>
      <w:lvlJc w:val="left"/>
      <w:pPr>
        <w:ind w:left="720" w:hanging="360"/>
      </w:pPr>
      <w:rPr>
        <w:rFonts w:hint="default"/>
        <w:b/>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6A39F9"/>
    <w:multiLevelType w:val="hybridMultilevel"/>
    <w:tmpl w:val="6DCC9F2C"/>
    <w:lvl w:ilvl="0" w:tplc="98C6640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8E1508"/>
    <w:multiLevelType w:val="hybridMultilevel"/>
    <w:tmpl w:val="FF480292"/>
    <w:lvl w:ilvl="0" w:tplc="98C66406">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07AB611A"/>
    <w:multiLevelType w:val="hybridMultilevel"/>
    <w:tmpl w:val="F2D47124"/>
    <w:lvl w:ilvl="0" w:tplc="0419000F">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084609CA"/>
    <w:multiLevelType w:val="hybridMultilevel"/>
    <w:tmpl w:val="629A49BC"/>
    <w:lvl w:ilvl="0" w:tplc="98C66406">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14B650CF"/>
    <w:multiLevelType w:val="hybridMultilevel"/>
    <w:tmpl w:val="B290C6A8"/>
    <w:lvl w:ilvl="0" w:tplc="76BA27C2">
      <w:start w:val="1"/>
      <w:numFmt w:val="decimal"/>
      <w:lvlText w:val="%1."/>
      <w:lvlJc w:val="left"/>
      <w:pPr>
        <w:ind w:left="720" w:hanging="360"/>
      </w:pPr>
      <w:rPr>
        <w:rFonts w:hint="default"/>
        <w:b/>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7F67BB"/>
    <w:multiLevelType w:val="hybridMultilevel"/>
    <w:tmpl w:val="5784ED94"/>
    <w:lvl w:ilvl="0" w:tplc="76BA27C2">
      <w:start w:val="1"/>
      <w:numFmt w:val="decimal"/>
      <w:lvlText w:val="%1."/>
      <w:lvlJc w:val="left"/>
      <w:pPr>
        <w:ind w:left="720" w:hanging="360"/>
      </w:pPr>
      <w:rPr>
        <w:rFonts w:hint="default"/>
        <w:b/>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4C7A0D"/>
    <w:multiLevelType w:val="hybridMultilevel"/>
    <w:tmpl w:val="1A1ABD4E"/>
    <w:lvl w:ilvl="0" w:tplc="98C6640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861749"/>
    <w:multiLevelType w:val="hybridMultilevel"/>
    <w:tmpl w:val="0A06C958"/>
    <w:lvl w:ilvl="0" w:tplc="A980197A">
      <w:start w:val="1"/>
      <w:numFmt w:val="decimal"/>
      <w:lvlText w:val="%1."/>
      <w:lvlJc w:val="left"/>
      <w:pPr>
        <w:ind w:left="1004" w:hanging="360"/>
      </w:pPr>
      <w:rPr>
        <w:rFonts w:hint="default"/>
        <w:b/>
        <w:i w:val="0"/>
        <w:sz w:val="28"/>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nsid w:val="200D3E6A"/>
    <w:multiLevelType w:val="hybridMultilevel"/>
    <w:tmpl w:val="5BC27B8A"/>
    <w:lvl w:ilvl="0" w:tplc="76BA27C2">
      <w:start w:val="1"/>
      <w:numFmt w:val="decimal"/>
      <w:lvlText w:val="%1."/>
      <w:lvlJc w:val="left"/>
      <w:pPr>
        <w:ind w:left="1004" w:hanging="360"/>
      </w:pPr>
      <w:rPr>
        <w:rFonts w:hint="default"/>
        <w:b/>
        <w:i w:val="0"/>
        <w:sz w:val="28"/>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nsid w:val="218178D5"/>
    <w:multiLevelType w:val="hybridMultilevel"/>
    <w:tmpl w:val="334AF174"/>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nsid w:val="23D43532"/>
    <w:multiLevelType w:val="hybridMultilevel"/>
    <w:tmpl w:val="0688F872"/>
    <w:lvl w:ilvl="0" w:tplc="98C66406">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252F47E2"/>
    <w:multiLevelType w:val="hybridMultilevel"/>
    <w:tmpl w:val="BF68985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nsid w:val="253215E7"/>
    <w:multiLevelType w:val="hybridMultilevel"/>
    <w:tmpl w:val="F96640AA"/>
    <w:lvl w:ilvl="0" w:tplc="98C66406">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253E6A40"/>
    <w:multiLevelType w:val="hybridMultilevel"/>
    <w:tmpl w:val="D8CED9A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nsid w:val="274A6973"/>
    <w:multiLevelType w:val="hybridMultilevel"/>
    <w:tmpl w:val="3DE6157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nsid w:val="29F71A37"/>
    <w:multiLevelType w:val="hybridMultilevel"/>
    <w:tmpl w:val="E8D48EAA"/>
    <w:lvl w:ilvl="0" w:tplc="98C66406">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2C0F7722"/>
    <w:multiLevelType w:val="hybridMultilevel"/>
    <w:tmpl w:val="6A5A7EBA"/>
    <w:lvl w:ilvl="0" w:tplc="A980197A">
      <w:start w:val="1"/>
      <w:numFmt w:val="decimal"/>
      <w:lvlText w:val="%1."/>
      <w:lvlJc w:val="left"/>
      <w:pPr>
        <w:ind w:left="720" w:hanging="360"/>
      </w:pPr>
      <w:rPr>
        <w:rFonts w:hint="default"/>
        <w:b/>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B111E3"/>
    <w:multiLevelType w:val="hybridMultilevel"/>
    <w:tmpl w:val="B15C81BE"/>
    <w:lvl w:ilvl="0" w:tplc="98C6640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2C7448F"/>
    <w:multiLevelType w:val="hybridMultilevel"/>
    <w:tmpl w:val="EE387836"/>
    <w:lvl w:ilvl="0" w:tplc="0419000F">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35136A40"/>
    <w:multiLevelType w:val="hybridMultilevel"/>
    <w:tmpl w:val="E098A4E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2">
    <w:nsid w:val="372D7612"/>
    <w:multiLevelType w:val="hybridMultilevel"/>
    <w:tmpl w:val="AB4AB05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3">
    <w:nsid w:val="389574FB"/>
    <w:multiLevelType w:val="hybridMultilevel"/>
    <w:tmpl w:val="2726227A"/>
    <w:lvl w:ilvl="0" w:tplc="76BA27C2">
      <w:start w:val="1"/>
      <w:numFmt w:val="decimal"/>
      <w:lvlText w:val="%1."/>
      <w:lvlJc w:val="left"/>
      <w:pPr>
        <w:ind w:left="720" w:hanging="360"/>
      </w:pPr>
      <w:rPr>
        <w:rFonts w:hint="default"/>
        <w:b/>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9907FDC"/>
    <w:multiLevelType w:val="hybridMultilevel"/>
    <w:tmpl w:val="ECE00E0E"/>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9E36D84"/>
    <w:multiLevelType w:val="hybridMultilevel"/>
    <w:tmpl w:val="6A8ABFB4"/>
    <w:lvl w:ilvl="0" w:tplc="76BA27C2">
      <w:start w:val="1"/>
      <w:numFmt w:val="decimal"/>
      <w:lvlText w:val="%1."/>
      <w:lvlJc w:val="left"/>
      <w:pPr>
        <w:ind w:left="720" w:hanging="360"/>
      </w:pPr>
      <w:rPr>
        <w:rFonts w:hint="default"/>
        <w:b/>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BC36269"/>
    <w:multiLevelType w:val="hybridMultilevel"/>
    <w:tmpl w:val="5CEC2A0C"/>
    <w:lvl w:ilvl="0" w:tplc="76BA27C2">
      <w:start w:val="1"/>
      <w:numFmt w:val="decimal"/>
      <w:lvlText w:val="%1."/>
      <w:lvlJc w:val="left"/>
      <w:pPr>
        <w:ind w:left="720" w:hanging="360"/>
      </w:pPr>
      <w:rPr>
        <w:rFonts w:hint="default"/>
        <w:b/>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DFF2A9B"/>
    <w:multiLevelType w:val="hybridMultilevel"/>
    <w:tmpl w:val="521C6E4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8">
    <w:nsid w:val="3E906B54"/>
    <w:multiLevelType w:val="hybridMultilevel"/>
    <w:tmpl w:val="65420AC0"/>
    <w:lvl w:ilvl="0" w:tplc="76BA27C2">
      <w:start w:val="1"/>
      <w:numFmt w:val="decimal"/>
      <w:lvlText w:val="%1."/>
      <w:lvlJc w:val="left"/>
      <w:pPr>
        <w:ind w:left="720" w:hanging="360"/>
      </w:pPr>
      <w:rPr>
        <w:rFonts w:hint="default"/>
        <w:b/>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0B810D1"/>
    <w:multiLevelType w:val="hybridMultilevel"/>
    <w:tmpl w:val="9C90D84C"/>
    <w:lvl w:ilvl="0" w:tplc="A980197A">
      <w:start w:val="1"/>
      <w:numFmt w:val="decimal"/>
      <w:lvlText w:val="%1."/>
      <w:lvlJc w:val="left"/>
      <w:pPr>
        <w:ind w:left="1004" w:hanging="360"/>
      </w:pPr>
      <w:rPr>
        <w:rFonts w:hint="default"/>
        <w:b/>
        <w:i w:val="0"/>
        <w:sz w:val="28"/>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0">
    <w:nsid w:val="44400AD6"/>
    <w:multiLevelType w:val="hybridMultilevel"/>
    <w:tmpl w:val="D73CC83E"/>
    <w:lvl w:ilvl="0" w:tplc="A980197A">
      <w:start w:val="1"/>
      <w:numFmt w:val="decimal"/>
      <w:lvlText w:val="%1."/>
      <w:lvlJc w:val="left"/>
      <w:pPr>
        <w:ind w:left="720" w:hanging="360"/>
      </w:pPr>
      <w:rPr>
        <w:rFonts w:hint="default"/>
        <w:b/>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4B75860"/>
    <w:multiLevelType w:val="hybridMultilevel"/>
    <w:tmpl w:val="2618C742"/>
    <w:lvl w:ilvl="0" w:tplc="A980197A">
      <w:start w:val="1"/>
      <w:numFmt w:val="decimal"/>
      <w:lvlText w:val="%1."/>
      <w:lvlJc w:val="left"/>
      <w:pPr>
        <w:ind w:left="720" w:hanging="360"/>
      </w:pPr>
      <w:rPr>
        <w:rFonts w:hint="default"/>
        <w:b/>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56F6FC6"/>
    <w:multiLevelType w:val="hybridMultilevel"/>
    <w:tmpl w:val="A89616E6"/>
    <w:lvl w:ilvl="0" w:tplc="98C66406">
      <w:start w:val="1"/>
      <w:numFmt w:val="bullet"/>
      <w:lvlText w:val="˗"/>
      <w:lvlJc w:val="left"/>
      <w:pPr>
        <w:ind w:left="1004" w:hanging="360"/>
      </w:pPr>
      <w:rPr>
        <w:rFonts w:ascii="Times New Roman" w:hAnsi="Times New Roman" w:cs="Times New Roman"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3">
    <w:nsid w:val="46612F94"/>
    <w:multiLevelType w:val="hybridMultilevel"/>
    <w:tmpl w:val="DCBA6C58"/>
    <w:lvl w:ilvl="0" w:tplc="76BA27C2">
      <w:start w:val="1"/>
      <w:numFmt w:val="decimal"/>
      <w:lvlText w:val="%1."/>
      <w:lvlJc w:val="left"/>
      <w:pPr>
        <w:ind w:left="720" w:hanging="360"/>
      </w:pPr>
      <w:rPr>
        <w:rFonts w:hint="default"/>
        <w:b/>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9840953"/>
    <w:multiLevelType w:val="hybridMultilevel"/>
    <w:tmpl w:val="C4E2A28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5">
    <w:nsid w:val="4C5A514C"/>
    <w:multiLevelType w:val="hybridMultilevel"/>
    <w:tmpl w:val="2080561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6">
    <w:nsid w:val="4F1D48D7"/>
    <w:multiLevelType w:val="hybridMultilevel"/>
    <w:tmpl w:val="52A855FC"/>
    <w:lvl w:ilvl="0" w:tplc="98C66406">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7">
    <w:nsid w:val="54F03616"/>
    <w:multiLevelType w:val="hybridMultilevel"/>
    <w:tmpl w:val="741261D0"/>
    <w:lvl w:ilvl="0" w:tplc="98C66406">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8">
    <w:nsid w:val="56900A67"/>
    <w:multiLevelType w:val="hybridMultilevel"/>
    <w:tmpl w:val="A478080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9">
    <w:nsid w:val="59747FBA"/>
    <w:multiLevelType w:val="hybridMultilevel"/>
    <w:tmpl w:val="C8AC2B22"/>
    <w:lvl w:ilvl="0" w:tplc="98C66406">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0">
    <w:nsid w:val="5CF43DF1"/>
    <w:multiLevelType w:val="hybridMultilevel"/>
    <w:tmpl w:val="2528DC56"/>
    <w:lvl w:ilvl="0" w:tplc="76BA27C2">
      <w:start w:val="1"/>
      <w:numFmt w:val="decimal"/>
      <w:lvlText w:val="%1."/>
      <w:lvlJc w:val="left"/>
      <w:pPr>
        <w:ind w:left="720" w:hanging="360"/>
      </w:pPr>
      <w:rPr>
        <w:rFonts w:hint="default"/>
        <w:b/>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ED84425"/>
    <w:multiLevelType w:val="hybridMultilevel"/>
    <w:tmpl w:val="F8C2DB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626E5436"/>
    <w:multiLevelType w:val="hybridMultilevel"/>
    <w:tmpl w:val="DE982948"/>
    <w:lvl w:ilvl="0" w:tplc="A980197A">
      <w:start w:val="1"/>
      <w:numFmt w:val="decimal"/>
      <w:lvlText w:val="%1."/>
      <w:lvlJc w:val="left"/>
      <w:pPr>
        <w:ind w:left="4329" w:hanging="360"/>
      </w:pPr>
      <w:rPr>
        <w:rFonts w:hint="default"/>
        <w:b/>
        <w:i w:val="0"/>
        <w:sz w:val="28"/>
      </w:rPr>
    </w:lvl>
    <w:lvl w:ilvl="1" w:tplc="04190019" w:tentative="1">
      <w:start w:val="1"/>
      <w:numFmt w:val="lowerLetter"/>
      <w:lvlText w:val="%2."/>
      <w:lvlJc w:val="left"/>
      <w:pPr>
        <w:ind w:left="5049" w:hanging="360"/>
      </w:pPr>
    </w:lvl>
    <w:lvl w:ilvl="2" w:tplc="0419001B" w:tentative="1">
      <w:start w:val="1"/>
      <w:numFmt w:val="lowerRoman"/>
      <w:lvlText w:val="%3."/>
      <w:lvlJc w:val="right"/>
      <w:pPr>
        <w:ind w:left="5769" w:hanging="180"/>
      </w:pPr>
    </w:lvl>
    <w:lvl w:ilvl="3" w:tplc="0419000F" w:tentative="1">
      <w:start w:val="1"/>
      <w:numFmt w:val="decimal"/>
      <w:lvlText w:val="%4."/>
      <w:lvlJc w:val="left"/>
      <w:pPr>
        <w:ind w:left="6489" w:hanging="360"/>
      </w:pPr>
    </w:lvl>
    <w:lvl w:ilvl="4" w:tplc="04190019" w:tentative="1">
      <w:start w:val="1"/>
      <w:numFmt w:val="lowerLetter"/>
      <w:lvlText w:val="%5."/>
      <w:lvlJc w:val="left"/>
      <w:pPr>
        <w:ind w:left="7209" w:hanging="360"/>
      </w:pPr>
    </w:lvl>
    <w:lvl w:ilvl="5" w:tplc="0419001B" w:tentative="1">
      <w:start w:val="1"/>
      <w:numFmt w:val="lowerRoman"/>
      <w:lvlText w:val="%6."/>
      <w:lvlJc w:val="right"/>
      <w:pPr>
        <w:ind w:left="7929" w:hanging="180"/>
      </w:pPr>
    </w:lvl>
    <w:lvl w:ilvl="6" w:tplc="0419000F" w:tentative="1">
      <w:start w:val="1"/>
      <w:numFmt w:val="decimal"/>
      <w:lvlText w:val="%7."/>
      <w:lvlJc w:val="left"/>
      <w:pPr>
        <w:ind w:left="8649" w:hanging="360"/>
      </w:pPr>
    </w:lvl>
    <w:lvl w:ilvl="7" w:tplc="04190019" w:tentative="1">
      <w:start w:val="1"/>
      <w:numFmt w:val="lowerLetter"/>
      <w:lvlText w:val="%8."/>
      <w:lvlJc w:val="left"/>
      <w:pPr>
        <w:ind w:left="9369" w:hanging="360"/>
      </w:pPr>
    </w:lvl>
    <w:lvl w:ilvl="8" w:tplc="0419001B" w:tentative="1">
      <w:start w:val="1"/>
      <w:numFmt w:val="lowerRoman"/>
      <w:lvlText w:val="%9."/>
      <w:lvlJc w:val="right"/>
      <w:pPr>
        <w:ind w:left="10089" w:hanging="180"/>
      </w:pPr>
    </w:lvl>
  </w:abstractNum>
  <w:abstractNum w:abstractNumId="43">
    <w:nsid w:val="66935730"/>
    <w:multiLevelType w:val="hybridMultilevel"/>
    <w:tmpl w:val="0904380C"/>
    <w:lvl w:ilvl="0" w:tplc="A980197A">
      <w:start w:val="1"/>
      <w:numFmt w:val="decimal"/>
      <w:lvlText w:val="%1."/>
      <w:lvlJc w:val="left"/>
      <w:pPr>
        <w:ind w:left="1004" w:hanging="360"/>
      </w:pPr>
      <w:rPr>
        <w:rFonts w:hint="default"/>
        <w:b/>
        <w:i w:val="0"/>
        <w:sz w:val="28"/>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4">
    <w:nsid w:val="675C77E8"/>
    <w:multiLevelType w:val="hybridMultilevel"/>
    <w:tmpl w:val="A0706E42"/>
    <w:lvl w:ilvl="0" w:tplc="A980197A">
      <w:start w:val="1"/>
      <w:numFmt w:val="decimal"/>
      <w:lvlText w:val="%1."/>
      <w:lvlJc w:val="left"/>
      <w:pPr>
        <w:ind w:left="1004" w:hanging="360"/>
      </w:pPr>
      <w:rPr>
        <w:rFonts w:hint="default"/>
        <w:b/>
        <w:i w:val="0"/>
        <w:sz w:val="28"/>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5">
    <w:nsid w:val="6A324CDD"/>
    <w:multiLevelType w:val="hybridMultilevel"/>
    <w:tmpl w:val="FC68E79E"/>
    <w:lvl w:ilvl="0" w:tplc="76BA27C2">
      <w:start w:val="1"/>
      <w:numFmt w:val="decimal"/>
      <w:lvlText w:val="%1."/>
      <w:lvlJc w:val="left"/>
      <w:pPr>
        <w:ind w:left="720" w:hanging="360"/>
      </w:pPr>
      <w:rPr>
        <w:rFonts w:hint="default"/>
        <w:b/>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BEA42D3"/>
    <w:multiLevelType w:val="hybridMultilevel"/>
    <w:tmpl w:val="944A7A5E"/>
    <w:lvl w:ilvl="0" w:tplc="4044F798">
      <w:start w:val="1"/>
      <w:numFmt w:val="decimal"/>
      <w:lvlText w:val="%1."/>
      <w:lvlJc w:val="left"/>
      <w:pPr>
        <w:ind w:left="749" w:hanging="46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7">
    <w:nsid w:val="6E532E25"/>
    <w:multiLevelType w:val="hybridMultilevel"/>
    <w:tmpl w:val="0F0CC04E"/>
    <w:lvl w:ilvl="0" w:tplc="76BA27C2">
      <w:start w:val="1"/>
      <w:numFmt w:val="decimal"/>
      <w:lvlText w:val="%1."/>
      <w:lvlJc w:val="left"/>
      <w:pPr>
        <w:ind w:left="1004" w:hanging="360"/>
      </w:pPr>
      <w:rPr>
        <w:rFonts w:hint="default"/>
        <w:b/>
        <w:i w:val="0"/>
        <w:sz w:val="28"/>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8">
    <w:nsid w:val="6E6737A6"/>
    <w:multiLevelType w:val="hybridMultilevel"/>
    <w:tmpl w:val="2F066F7A"/>
    <w:lvl w:ilvl="0" w:tplc="76BA27C2">
      <w:start w:val="1"/>
      <w:numFmt w:val="decimal"/>
      <w:lvlText w:val="%1."/>
      <w:lvlJc w:val="left"/>
      <w:pPr>
        <w:ind w:left="720" w:hanging="360"/>
      </w:pPr>
      <w:rPr>
        <w:rFonts w:hint="default"/>
        <w:b/>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4425855"/>
    <w:multiLevelType w:val="hybridMultilevel"/>
    <w:tmpl w:val="FA484472"/>
    <w:lvl w:ilvl="0" w:tplc="98C66406">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0">
    <w:nsid w:val="75DE1388"/>
    <w:multiLevelType w:val="hybridMultilevel"/>
    <w:tmpl w:val="DB26BC6A"/>
    <w:lvl w:ilvl="0" w:tplc="76BA27C2">
      <w:start w:val="1"/>
      <w:numFmt w:val="decimal"/>
      <w:lvlText w:val="%1."/>
      <w:lvlJc w:val="left"/>
      <w:pPr>
        <w:ind w:left="720" w:hanging="360"/>
      </w:pPr>
      <w:rPr>
        <w:rFonts w:hint="default"/>
        <w:b/>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6F26951"/>
    <w:multiLevelType w:val="hybridMultilevel"/>
    <w:tmpl w:val="25A229FA"/>
    <w:lvl w:ilvl="0" w:tplc="76BA27C2">
      <w:start w:val="1"/>
      <w:numFmt w:val="decimal"/>
      <w:lvlText w:val="%1."/>
      <w:lvlJc w:val="left"/>
      <w:pPr>
        <w:ind w:left="1636" w:hanging="360"/>
      </w:pPr>
      <w:rPr>
        <w:rFonts w:hint="default"/>
        <w:b/>
        <w:i w:val="0"/>
        <w:sz w:val="28"/>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52">
    <w:nsid w:val="7BD27D76"/>
    <w:multiLevelType w:val="hybridMultilevel"/>
    <w:tmpl w:val="D1ECD68A"/>
    <w:lvl w:ilvl="0" w:tplc="98C6640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F3577C8"/>
    <w:multiLevelType w:val="hybridMultilevel"/>
    <w:tmpl w:val="FF8EB37C"/>
    <w:lvl w:ilvl="0" w:tplc="76BA27C2">
      <w:start w:val="1"/>
      <w:numFmt w:val="decimal"/>
      <w:lvlText w:val="%1."/>
      <w:lvlJc w:val="left"/>
      <w:pPr>
        <w:ind w:left="1004" w:hanging="360"/>
      </w:pPr>
      <w:rPr>
        <w:rFonts w:hint="default"/>
        <w:b/>
        <w:i w:val="0"/>
        <w:sz w:val="28"/>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41"/>
  </w:num>
  <w:num w:numId="2">
    <w:abstractNumId w:val="46"/>
  </w:num>
  <w:num w:numId="3">
    <w:abstractNumId w:val="14"/>
  </w:num>
  <w:num w:numId="4">
    <w:abstractNumId w:val="38"/>
  </w:num>
  <w:num w:numId="5">
    <w:abstractNumId w:val="39"/>
  </w:num>
  <w:num w:numId="6">
    <w:abstractNumId w:val="49"/>
  </w:num>
  <w:num w:numId="7">
    <w:abstractNumId w:val="20"/>
  </w:num>
  <w:num w:numId="8">
    <w:abstractNumId w:val="5"/>
  </w:num>
  <w:num w:numId="9">
    <w:abstractNumId w:val="22"/>
  </w:num>
  <w:num w:numId="10">
    <w:abstractNumId w:val="12"/>
  </w:num>
  <w:num w:numId="11">
    <w:abstractNumId w:val="52"/>
  </w:num>
  <w:num w:numId="12">
    <w:abstractNumId w:val="17"/>
  </w:num>
  <w:num w:numId="13">
    <w:abstractNumId w:val="37"/>
  </w:num>
  <w:num w:numId="14">
    <w:abstractNumId w:val="34"/>
  </w:num>
  <w:num w:numId="15">
    <w:abstractNumId w:val="3"/>
  </w:num>
  <w:num w:numId="16">
    <w:abstractNumId w:val="11"/>
  </w:num>
  <w:num w:numId="17">
    <w:abstractNumId w:val="4"/>
  </w:num>
  <w:num w:numId="18">
    <w:abstractNumId w:val="35"/>
  </w:num>
  <w:num w:numId="19">
    <w:abstractNumId w:val="0"/>
  </w:num>
  <w:num w:numId="20">
    <w:abstractNumId w:val="24"/>
  </w:num>
  <w:num w:numId="21">
    <w:abstractNumId w:val="19"/>
  </w:num>
  <w:num w:numId="22">
    <w:abstractNumId w:val="2"/>
  </w:num>
  <w:num w:numId="23">
    <w:abstractNumId w:val="27"/>
  </w:num>
  <w:num w:numId="24">
    <w:abstractNumId w:val="21"/>
  </w:num>
  <w:num w:numId="25">
    <w:abstractNumId w:val="16"/>
  </w:num>
  <w:num w:numId="26">
    <w:abstractNumId w:val="18"/>
  </w:num>
  <w:num w:numId="27">
    <w:abstractNumId w:val="30"/>
  </w:num>
  <w:num w:numId="28">
    <w:abstractNumId w:val="43"/>
  </w:num>
  <w:num w:numId="29">
    <w:abstractNumId w:val="44"/>
  </w:num>
  <w:num w:numId="30">
    <w:abstractNumId w:val="9"/>
  </w:num>
  <w:num w:numId="31">
    <w:abstractNumId w:val="42"/>
  </w:num>
  <w:num w:numId="32">
    <w:abstractNumId w:val="29"/>
  </w:num>
  <w:num w:numId="33">
    <w:abstractNumId w:val="31"/>
  </w:num>
  <w:num w:numId="34">
    <w:abstractNumId w:val="15"/>
  </w:num>
  <w:num w:numId="35">
    <w:abstractNumId w:val="36"/>
  </w:num>
  <w:num w:numId="36">
    <w:abstractNumId w:val="1"/>
  </w:num>
  <w:num w:numId="37">
    <w:abstractNumId w:val="25"/>
  </w:num>
  <w:num w:numId="38">
    <w:abstractNumId w:val="45"/>
  </w:num>
  <w:num w:numId="39">
    <w:abstractNumId w:val="40"/>
  </w:num>
  <w:num w:numId="40">
    <w:abstractNumId w:val="48"/>
  </w:num>
  <w:num w:numId="41">
    <w:abstractNumId w:val="26"/>
  </w:num>
  <w:num w:numId="42">
    <w:abstractNumId w:val="50"/>
  </w:num>
  <w:num w:numId="43">
    <w:abstractNumId w:val="33"/>
  </w:num>
  <w:num w:numId="44">
    <w:abstractNumId w:val="10"/>
  </w:num>
  <w:num w:numId="45">
    <w:abstractNumId w:val="7"/>
  </w:num>
  <w:num w:numId="46">
    <w:abstractNumId w:val="6"/>
  </w:num>
  <w:num w:numId="47">
    <w:abstractNumId w:val="51"/>
  </w:num>
  <w:num w:numId="48">
    <w:abstractNumId w:val="28"/>
  </w:num>
  <w:num w:numId="49">
    <w:abstractNumId w:val="23"/>
  </w:num>
  <w:num w:numId="50">
    <w:abstractNumId w:val="53"/>
  </w:num>
  <w:num w:numId="51">
    <w:abstractNumId w:val="47"/>
  </w:num>
  <w:num w:numId="52">
    <w:abstractNumId w:val="13"/>
  </w:num>
  <w:num w:numId="53">
    <w:abstractNumId w:val="8"/>
  </w:num>
  <w:num w:numId="54">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08C"/>
    <w:rsid w:val="0000064F"/>
    <w:rsid w:val="0000156C"/>
    <w:rsid w:val="000060EB"/>
    <w:rsid w:val="00021F0E"/>
    <w:rsid w:val="00022111"/>
    <w:rsid w:val="00022D03"/>
    <w:rsid w:val="0002493A"/>
    <w:rsid w:val="00026576"/>
    <w:rsid w:val="0003113F"/>
    <w:rsid w:val="000421EF"/>
    <w:rsid w:val="00043174"/>
    <w:rsid w:val="00050230"/>
    <w:rsid w:val="0005024C"/>
    <w:rsid w:val="00054645"/>
    <w:rsid w:val="00055F16"/>
    <w:rsid w:val="0005720E"/>
    <w:rsid w:val="00061F9A"/>
    <w:rsid w:val="000623A8"/>
    <w:rsid w:val="00064568"/>
    <w:rsid w:val="00064FD7"/>
    <w:rsid w:val="000661D7"/>
    <w:rsid w:val="000674B3"/>
    <w:rsid w:val="00072333"/>
    <w:rsid w:val="000725BA"/>
    <w:rsid w:val="000734A2"/>
    <w:rsid w:val="00077065"/>
    <w:rsid w:val="000849AB"/>
    <w:rsid w:val="0008650D"/>
    <w:rsid w:val="00093624"/>
    <w:rsid w:val="000946EC"/>
    <w:rsid w:val="00095A62"/>
    <w:rsid w:val="00095EED"/>
    <w:rsid w:val="000A0A87"/>
    <w:rsid w:val="000A5252"/>
    <w:rsid w:val="000A657B"/>
    <w:rsid w:val="000A790D"/>
    <w:rsid w:val="000B0D35"/>
    <w:rsid w:val="000B10C5"/>
    <w:rsid w:val="000B4A24"/>
    <w:rsid w:val="000C08E1"/>
    <w:rsid w:val="000C2862"/>
    <w:rsid w:val="000C4F7B"/>
    <w:rsid w:val="000C65D5"/>
    <w:rsid w:val="000D1099"/>
    <w:rsid w:val="000D7478"/>
    <w:rsid w:val="000E65E1"/>
    <w:rsid w:val="000F6778"/>
    <w:rsid w:val="000F7613"/>
    <w:rsid w:val="00111FD7"/>
    <w:rsid w:val="00127A4E"/>
    <w:rsid w:val="00132124"/>
    <w:rsid w:val="00132B12"/>
    <w:rsid w:val="00144784"/>
    <w:rsid w:val="001567E0"/>
    <w:rsid w:val="00167F03"/>
    <w:rsid w:val="00174589"/>
    <w:rsid w:val="0018139E"/>
    <w:rsid w:val="00182085"/>
    <w:rsid w:val="00187309"/>
    <w:rsid w:val="00191169"/>
    <w:rsid w:val="001B0FA0"/>
    <w:rsid w:val="001B4D61"/>
    <w:rsid w:val="001B5F0B"/>
    <w:rsid w:val="001C270A"/>
    <w:rsid w:val="001C5BCE"/>
    <w:rsid w:val="001C7D73"/>
    <w:rsid w:val="001C7ED7"/>
    <w:rsid w:val="001D0A02"/>
    <w:rsid w:val="001F5F91"/>
    <w:rsid w:val="002006C7"/>
    <w:rsid w:val="0020697A"/>
    <w:rsid w:val="002143E7"/>
    <w:rsid w:val="00215DCC"/>
    <w:rsid w:val="00215F5A"/>
    <w:rsid w:val="00216545"/>
    <w:rsid w:val="00221A77"/>
    <w:rsid w:val="00223BB8"/>
    <w:rsid w:val="0022415D"/>
    <w:rsid w:val="00224267"/>
    <w:rsid w:val="002254EB"/>
    <w:rsid w:val="00225A33"/>
    <w:rsid w:val="00230E7A"/>
    <w:rsid w:val="002435B3"/>
    <w:rsid w:val="00243BA0"/>
    <w:rsid w:val="00263AC3"/>
    <w:rsid w:val="002649E3"/>
    <w:rsid w:val="00264C5B"/>
    <w:rsid w:val="00266E21"/>
    <w:rsid w:val="00277868"/>
    <w:rsid w:val="00277D2E"/>
    <w:rsid w:val="00280852"/>
    <w:rsid w:val="00280B06"/>
    <w:rsid w:val="002825F0"/>
    <w:rsid w:val="00291DC9"/>
    <w:rsid w:val="0029427C"/>
    <w:rsid w:val="00296A2E"/>
    <w:rsid w:val="002A29BA"/>
    <w:rsid w:val="002A2FF3"/>
    <w:rsid w:val="002A33AF"/>
    <w:rsid w:val="002B2D3F"/>
    <w:rsid w:val="002C2420"/>
    <w:rsid w:val="002C3267"/>
    <w:rsid w:val="002C5FA0"/>
    <w:rsid w:val="002D4CEA"/>
    <w:rsid w:val="002E7270"/>
    <w:rsid w:val="002F246E"/>
    <w:rsid w:val="002F2CAD"/>
    <w:rsid w:val="002F3FF5"/>
    <w:rsid w:val="002F41DC"/>
    <w:rsid w:val="00301E5C"/>
    <w:rsid w:val="003033AF"/>
    <w:rsid w:val="003036C3"/>
    <w:rsid w:val="00307E16"/>
    <w:rsid w:val="003126D7"/>
    <w:rsid w:val="003172F9"/>
    <w:rsid w:val="00321658"/>
    <w:rsid w:val="00331FBE"/>
    <w:rsid w:val="00337916"/>
    <w:rsid w:val="003441EE"/>
    <w:rsid w:val="0034577F"/>
    <w:rsid w:val="00356C29"/>
    <w:rsid w:val="00362104"/>
    <w:rsid w:val="0036540B"/>
    <w:rsid w:val="00367B7A"/>
    <w:rsid w:val="003750AC"/>
    <w:rsid w:val="00383BA3"/>
    <w:rsid w:val="00385B13"/>
    <w:rsid w:val="0039152B"/>
    <w:rsid w:val="00393A0D"/>
    <w:rsid w:val="00396D3C"/>
    <w:rsid w:val="003A2BE3"/>
    <w:rsid w:val="003A2CF3"/>
    <w:rsid w:val="003A7119"/>
    <w:rsid w:val="003B62B0"/>
    <w:rsid w:val="003C329F"/>
    <w:rsid w:val="003D00AC"/>
    <w:rsid w:val="003D478F"/>
    <w:rsid w:val="003E4EA9"/>
    <w:rsid w:val="003F1B6B"/>
    <w:rsid w:val="003F6DA9"/>
    <w:rsid w:val="003F7DF4"/>
    <w:rsid w:val="00401EFE"/>
    <w:rsid w:val="004154C2"/>
    <w:rsid w:val="00424F17"/>
    <w:rsid w:val="004270B6"/>
    <w:rsid w:val="00431A21"/>
    <w:rsid w:val="00433333"/>
    <w:rsid w:val="004335F7"/>
    <w:rsid w:val="00441302"/>
    <w:rsid w:val="0044378F"/>
    <w:rsid w:val="004449A5"/>
    <w:rsid w:val="00444CA6"/>
    <w:rsid w:val="00450B08"/>
    <w:rsid w:val="00481119"/>
    <w:rsid w:val="004863C5"/>
    <w:rsid w:val="00493F7B"/>
    <w:rsid w:val="00496832"/>
    <w:rsid w:val="004A1C26"/>
    <w:rsid w:val="004B2C16"/>
    <w:rsid w:val="004B633D"/>
    <w:rsid w:val="004C1314"/>
    <w:rsid w:val="004D2C28"/>
    <w:rsid w:val="004D6AD9"/>
    <w:rsid w:val="004D6C04"/>
    <w:rsid w:val="004E0B26"/>
    <w:rsid w:val="004E1D11"/>
    <w:rsid w:val="004F447A"/>
    <w:rsid w:val="004F5CB6"/>
    <w:rsid w:val="00503C30"/>
    <w:rsid w:val="00505658"/>
    <w:rsid w:val="00506F6C"/>
    <w:rsid w:val="005107C5"/>
    <w:rsid w:val="0051215D"/>
    <w:rsid w:val="00513772"/>
    <w:rsid w:val="00514F0F"/>
    <w:rsid w:val="00516E08"/>
    <w:rsid w:val="0051756C"/>
    <w:rsid w:val="00517CF9"/>
    <w:rsid w:val="0052621E"/>
    <w:rsid w:val="00533789"/>
    <w:rsid w:val="00533A05"/>
    <w:rsid w:val="00536FD9"/>
    <w:rsid w:val="00540093"/>
    <w:rsid w:val="0054051A"/>
    <w:rsid w:val="00540B12"/>
    <w:rsid w:val="0054256E"/>
    <w:rsid w:val="0054501E"/>
    <w:rsid w:val="0054503B"/>
    <w:rsid w:val="00554DCC"/>
    <w:rsid w:val="00554FA6"/>
    <w:rsid w:val="00555432"/>
    <w:rsid w:val="005578A5"/>
    <w:rsid w:val="00562B7B"/>
    <w:rsid w:val="00564901"/>
    <w:rsid w:val="00566A4E"/>
    <w:rsid w:val="00567F53"/>
    <w:rsid w:val="00574457"/>
    <w:rsid w:val="005813BF"/>
    <w:rsid w:val="00581DF3"/>
    <w:rsid w:val="0058283E"/>
    <w:rsid w:val="00585742"/>
    <w:rsid w:val="00586DC3"/>
    <w:rsid w:val="00594CB5"/>
    <w:rsid w:val="005A1419"/>
    <w:rsid w:val="005A393A"/>
    <w:rsid w:val="005A3CBF"/>
    <w:rsid w:val="005B12EC"/>
    <w:rsid w:val="005B657E"/>
    <w:rsid w:val="005C1429"/>
    <w:rsid w:val="005C181E"/>
    <w:rsid w:val="005C2671"/>
    <w:rsid w:val="005C34F1"/>
    <w:rsid w:val="005D6A2E"/>
    <w:rsid w:val="005D6CDD"/>
    <w:rsid w:val="005F0C25"/>
    <w:rsid w:val="005F6076"/>
    <w:rsid w:val="005F73C2"/>
    <w:rsid w:val="00601FD2"/>
    <w:rsid w:val="00603AA5"/>
    <w:rsid w:val="0061268A"/>
    <w:rsid w:val="0061334E"/>
    <w:rsid w:val="0062313F"/>
    <w:rsid w:val="0062396D"/>
    <w:rsid w:val="006258FA"/>
    <w:rsid w:val="006300D0"/>
    <w:rsid w:val="00630787"/>
    <w:rsid w:val="00635800"/>
    <w:rsid w:val="00640559"/>
    <w:rsid w:val="00641209"/>
    <w:rsid w:val="0064666C"/>
    <w:rsid w:val="006475BA"/>
    <w:rsid w:val="00650C02"/>
    <w:rsid w:val="00660FEC"/>
    <w:rsid w:val="0066121E"/>
    <w:rsid w:val="00671B67"/>
    <w:rsid w:val="00682416"/>
    <w:rsid w:val="0068304D"/>
    <w:rsid w:val="006836F9"/>
    <w:rsid w:val="006878CE"/>
    <w:rsid w:val="00690588"/>
    <w:rsid w:val="0069192D"/>
    <w:rsid w:val="006957FA"/>
    <w:rsid w:val="006A0679"/>
    <w:rsid w:val="006A5950"/>
    <w:rsid w:val="006A7E35"/>
    <w:rsid w:val="006B1901"/>
    <w:rsid w:val="006B5EA1"/>
    <w:rsid w:val="006C3028"/>
    <w:rsid w:val="006C35BE"/>
    <w:rsid w:val="006D6909"/>
    <w:rsid w:val="006E1CC5"/>
    <w:rsid w:val="006E1E6E"/>
    <w:rsid w:val="006E2B05"/>
    <w:rsid w:val="006E2F1E"/>
    <w:rsid w:val="006E3168"/>
    <w:rsid w:val="006F2B8D"/>
    <w:rsid w:val="006F461D"/>
    <w:rsid w:val="00700A2A"/>
    <w:rsid w:val="00702513"/>
    <w:rsid w:val="00703245"/>
    <w:rsid w:val="00706E49"/>
    <w:rsid w:val="007120CC"/>
    <w:rsid w:val="0071231B"/>
    <w:rsid w:val="007127B0"/>
    <w:rsid w:val="0071469B"/>
    <w:rsid w:val="0072193B"/>
    <w:rsid w:val="00723FA4"/>
    <w:rsid w:val="00724BDD"/>
    <w:rsid w:val="007374C9"/>
    <w:rsid w:val="00741CE0"/>
    <w:rsid w:val="00743D9D"/>
    <w:rsid w:val="00747E58"/>
    <w:rsid w:val="00752F4A"/>
    <w:rsid w:val="0075410C"/>
    <w:rsid w:val="00754C74"/>
    <w:rsid w:val="00757B37"/>
    <w:rsid w:val="00765B00"/>
    <w:rsid w:val="007667AE"/>
    <w:rsid w:val="0076687B"/>
    <w:rsid w:val="00772977"/>
    <w:rsid w:val="007764CA"/>
    <w:rsid w:val="00776D6F"/>
    <w:rsid w:val="00780DF1"/>
    <w:rsid w:val="007826FD"/>
    <w:rsid w:val="0078436C"/>
    <w:rsid w:val="00785103"/>
    <w:rsid w:val="0079007E"/>
    <w:rsid w:val="0079161A"/>
    <w:rsid w:val="00791EDD"/>
    <w:rsid w:val="007943B7"/>
    <w:rsid w:val="007A06A4"/>
    <w:rsid w:val="007A740F"/>
    <w:rsid w:val="007B058D"/>
    <w:rsid w:val="007B0BCC"/>
    <w:rsid w:val="007B1843"/>
    <w:rsid w:val="007B1DF7"/>
    <w:rsid w:val="007B530C"/>
    <w:rsid w:val="007B547E"/>
    <w:rsid w:val="007D3C64"/>
    <w:rsid w:val="007D58E7"/>
    <w:rsid w:val="007D6724"/>
    <w:rsid w:val="007E1100"/>
    <w:rsid w:val="007E1267"/>
    <w:rsid w:val="007E1C3F"/>
    <w:rsid w:val="007E4C58"/>
    <w:rsid w:val="007E6BA5"/>
    <w:rsid w:val="007F09B7"/>
    <w:rsid w:val="007F1B06"/>
    <w:rsid w:val="007F3CBA"/>
    <w:rsid w:val="007F7022"/>
    <w:rsid w:val="00803671"/>
    <w:rsid w:val="008036C0"/>
    <w:rsid w:val="008060E4"/>
    <w:rsid w:val="008063B4"/>
    <w:rsid w:val="00823406"/>
    <w:rsid w:val="00837FB9"/>
    <w:rsid w:val="0084091E"/>
    <w:rsid w:val="0084599D"/>
    <w:rsid w:val="008463A9"/>
    <w:rsid w:val="00851DF4"/>
    <w:rsid w:val="00855C1D"/>
    <w:rsid w:val="00855E91"/>
    <w:rsid w:val="00856285"/>
    <w:rsid w:val="008578BF"/>
    <w:rsid w:val="00860CA3"/>
    <w:rsid w:val="00863C68"/>
    <w:rsid w:val="00882614"/>
    <w:rsid w:val="00883975"/>
    <w:rsid w:val="008846C6"/>
    <w:rsid w:val="00890737"/>
    <w:rsid w:val="008976E0"/>
    <w:rsid w:val="008A3938"/>
    <w:rsid w:val="008B1925"/>
    <w:rsid w:val="008B341F"/>
    <w:rsid w:val="008B7F5D"/>
    <w:rsid w:val="008C589A"/>
    <w:rsid w:val="008D0303"/>
    <w:rsid w:val="008D7872"/>
    <w:rsid w:val="008E1DF5"/>
    <w:rsid w:val="008E2359"/>
    <w:rsid w:val="008E5914"/>
    <w:rsid w:val="008E6135"/>
    <w:rsid w:val="0090227C"/>
    <w:rsid w:val="00902B63"/>
    <w:rsid w:val="00904409"/>
    <w:rsid w:val="00904EA9"/>
    <w:rsid w:val="00906457"/>
    <w:rsid w:val="00912F84"/>
    <w:rsid w:val="0091732B"/>
    <w:rsid w:val="00920EC9"/>
    <w:rsid w:val="00923D5A"/>
    <w:rsid w:val="00931637"/>
    <w:rsid w:val="00934110"/>
    <w:rsid w:val="00934DA3"/>
    <w:rsid w:val="0093557E"/>
    <w:rsid w:val="00936589"/>
    <w:rsid w:val="009458DE"/>
    <w:rsid w:val="0094762B"/>
    <w:rsid w:val="009517CC"/>
    <w:rsid w:val="00956045"/>
    <w:rsid w:val="00956F4C"/>
    <w:rsid w:val="00972FA4"/>
    <w:rsid w:val="00977A7D"/>
    <w:rsid w:val="009929C3"/>
    <w:rsid w:val="00996B5C"/>
    <w:rsid w:val="009A1C85"/>
    <w:rsid w:val="009A2A66"/>
    <w:rsid w:val="009A6EDD"/>
    <w:rsid w:val="009B1519"/>
    <w:rsid w:val="009B5D33"/>
    <w:rsid w:val="009C275E"/>
    <w:rsid w:val="009C70F2"/>
    <w:rsid w:val="009D2959"/>
    <w:rsid w:val="009D3E62"/>
    <w:rsid w:val="009D40AC"/>
    <w:rsid w:val="009D5B22"/>
    <w:rsid w:val="009D7CF6"/>
    <w:rsid w:val="009E20C9"/>
    <w:rsid w:val="009E2D7E"/>
    <w:rsid w:val="009E79CC"/>
    <w:rsid w:val="00A1187D"/>
    <w:rsid w:val="00A118B5"/>
    <w:rsid w:val="00A165A4"/>
    <w:rsid w:val="00A212DF"/>
    <w:rsid w:val="00A21923"/>
    <w:rsid w:val="00A2382E"/>
    <w:rsid w:val="00A26D38"/>
    <w:rsid w:val="00A27973"/>
    <w:rsid w:val="00A27D2B"/>
    <w:rsid w:val="00A30C99"/>
    <w:rsid w:val="00A3308C"/>
    <w:rsid w:val="00A3429C"/>
    <w:rsid w:val="00A34AF5"/>
    <w:rsid w:val="00A36CA3"/>
    <w:rsid w:val="00A36FCB"/>
    <w:rsid w:val="00A377A1"/>
    <w:rsid w:val="00A4080D"/>
    <w:rsid w:val="00A553E8"/>
    <w:rsid w:val="00A60B68"/>
    <w:rsid w:val="00A61FF7"/>
    <w:rsid w:val="00A715BF"/>
    <w:rsid w:val="00A747DE"/>
    <w:rsid w:val="00A76DD0"/>
    <w:rsid w:val="00A817F9"/>
    <w:rsid w:val="00A82D12"/>
    <w:rsid w:val="00A84748"/>
    <w:rsid w:val="00A8496D"/>
    <w:rsid w:val="00A85791"/>
    <w:rsid w:val="00A9571F"/>
    <w:rsid w:val="00A9658F"/>
    <w:rsid w:val="00A967A4"/>
    <w:rsid w:val="00A968E7"/>
    <w:rsid w:val="00AA1C8C"/>
    <w:rsid w:val="00AA6119"/>
    <w:rsid w:val="00AB0214"/>
    <w:rsid w:val="00AB4783"/>
    <w:rsid w:val="00AB4FCE"/>
    <w:rsid w:val="00AC1DCC"/>
    <w:rsid w:val="00AC2A2C"/>
    <w:rsid w:val="00AC6A4B"/>
    <w:rsid w:val="00AD0ABE"/>
    <w:rsid w:val="00AD2F9E"/>
    <w:rsid w:val="00AD5117"/>
    <w:rsid w:val="00AD5EE8"/>
    <w:rsid w:val="00AE46C8"/>
    <w:rsid w:val="00AE4AB9"/>
    <w:rsid w:val="00AF3633"/>
    <w:rsid w:val="00AF697E"/>
    <w:rsid w:val="00AF69CA"/>
    <w:rsid w:val="00B01FC8"/>
    <w:rsid w:val="00B171F6"/>
    <w:rsid w:val="00B43C05"/>
    <w:rsid w:val="00B456D5"/>
    <w:rsid w:val="00B758E9"/>
    <w:rsid w:val="00B8160F"/>
    <w:rsid w:val="00B81D3C"/>
    <w:rsid w:val="00B81EC1"/>
    <w:rsid w:val="00B8273A"/>
    <w:rsid w:val="00B855A3"/>
    <w:rsid w:val="00B90C82"/>
    <w:rsid w:val="00BA5BBB"/>
    <w:rsid w:val="00BA71F2"/>
    <w:rsid w:val="00BA7FCF"/>
    <w:rsid w:val="00BB4757"/>
    <w:rsid w:val="00BB49CF"/>
    <w:rsid w:val="00BB6B9A"/>
    <w:rsid w:val="00BB7789"/>
    <w:rsid w:val="00BC08BC"/>
    <w:rsid w:val="00BC2BFE"/>
    <w:rsid w:val="00BC474F"/>
    <w:rsid w:val="00BC7195"/>
    <w:rsid w:val="00BE0062"/>
    <w:rsid w:val="00BE0163"/>
    <w:rsid w:val="00BE0E5B"/>
    <w:rsid w:val="00C00E15"/>
    <w:rsid w:val="00C206BE"/>
    <w:rsid w:val="00C218C1"/>
    <w:rsid w:val="00C2592F"/>
    <w:rsid w:val="00C27183"/>
    <w:rsid w:val="00C30C88"/>
    <w:rsid w:val="00C31C69"/>
    <w:rsid w:val="00C31D48"/>
    <w:rsid w:val="00C32C66"/>
    <w:rsid w:val="00C37E01"/>
    <w:rsid w:val="00C43AF3"/>
    <w:rsid w:val="00C43C1D"/>
    <w:rsid w:val="00C45EC3"/>
    <w:rsid w:val="00C508A0"/>
    <w:rsid w:val="00C557FA"/>
    <w:rsid w:val="00C5707B"/>
    <w:rsid w:val="00C5741C"/>
    <w:rsid w:val="00C617A2"/>
    <w:rsid w:val="00C65660"/>
    <w:rsid w:val="00C66595"/>
    <w:rsid w:val="00C66D31"/>
    <w:rsid w:val="00C70B8D"/>
    <w:rsid w:val="00C71203"/>
    <w:rsid w:val="00C730F0"/>
    <w:rsid w:val="00C905AE"/>
    <w:rsid w:val="00C95573"/>
    <w:rsid w:val="00C97DC7"/>
    <w:rsid w:val="00CB0158"/>
    <w:rsid w:val="00CB3ADD"/>
    <w:rsid w:val="00CB5EAC"/>
    <w:rsid w:val="00CC2040"/>
    <w:rsid w:val="00CC2175"/>
    <w:rsid w:val="00CC4290"/>
    <w:rsid w:val="00CC798C"/>
    <w:rsid w:val="00CD3DC2"/>
    <w:rsid w:val="00CD47CA"/>
    <w:rsid w:val="00CD75DA"/>
    <w:rsid w:val="00CD7729"/>
    <w:rsid w:val="00CE2C3F"/>
    <w:rsid w:val="00CE551D"/>
    <w:rsid w:val="00CF258A"/>
    <w:rsid w:val="00CF6BFC"/>
    <w:rsid w:val="00CF6D87"/>
    <w:rsid w:val="00D015C5"/>
    <w:rsid w:val="00D12C54"/>
    <w:rsid w:val="00D15D71"/>
    <w:rsid w:val="00D1777E"/>
    <w:rsid w:val="00D17E1F"/>
    <w:rsid w:val="00D203C8"/>
    <w:rsid w:val="00D275CF"/>
    <w:rsid w:val="00D33711"/>
    <w:rsid w:val="00D33F0E"/>
    <w:rsid w:val="00D35127"/>
    <w:rsid w:val="00D35B43"/>
    <w:rsid w:val="00D4125B"/>
    <w:rsid w:val="00D432E0"/>
    <w:rsid w:val="00D51A3A"/>
    <w:rsid w:val="00D51A54"/>
    <w:rsid w:val="00D53E4E"/>
    <w:rsid w:val="00D75448"/>
    <w:rsid w:val="00D83F43"/>
    <w:rsid w:val="00D848FE"/>
    <w:rsid w:val="00D84DC3"/>
    <w:rsid w:val="00DA6B8F"/>
    <w:rsid w:val="00DA7B2F"/>
    <w:rsid w:val="00DB144D"/>
    <w:rsid w:val="00DC2263"/>
    <w:rsid w:val="00DC54F7"/>
    <w:rsid w:val="00DC761A"/>
    <w:rsid w:val="00DE0617"/>
    <w:rsid w:val="00DE12AD"/>
    <w:rsid w:val="00DE416D"/>
    <w:rsid w:val="00DE7A0B"/>
    <w:rsid w:val="00DF1769"/>
    <w:rsid w:val="00DF2B85"/>
    <w:rsid w:val="00E00408"/>
    <w:rsid w:val="00E01239"/>
    <w:rsid w:val="00E01F53"/>
    <w:rsid w:val="00E04BC8"/>
    <w:rsid w:val="00E05470"/>
    <w:rsid w:val="00E06538"/>
    <w:rsid w:val="00E2029B"/>
    <w:rsid w:val="00E23AB8"/>
    <w:rsid w:val="00E257C3"/>
    <w:rsid w:val="00E34A45"/>
    <w:rsid w:val="00E53B69"/>
    <w:rsid w:val="00E544B9"/>
    <w:rsid w:val="00E559B0"/>
    <w:rsid w:val="00E55D41"/>
    <w:rsid w:val="00E56928"/>
    <w:rsid w:val="00E6497A"/>
    <w:rsid w:val="00E650F7"/>
    <w:rsid w:val="00E770DD"/>
    <w:rsid w:val="00E77BE0"/>
    <w:rsid w:val="00E80808"/>
    <w:rsid w:val="00E82424"/>
    <w:rsid w:val="00E8499F"/>
    <w:rsid w:val="00E87304"/>
    <w:rsid w:val="00E90FDC"/>
    <w:rsid w:val="00EA49B2"/>
    <w:rsid w:val="00EA6332"/>
    <w:rsid w:val="00EB3A20"/>
    <w:rsid w:val="00EB5D1B"/>
    <w:rsid w:val="00EC4A31"/>
    <w:rsid w:val="00ED53F2"/>
    <w:rsid w:val="00EE0F07"/>
    <w:rsid w:val="00EF16FD"/>
    <w:rsid w:val="00EF186E"/>
    <w:rsid w:val="00F02CE9"/>
    <w:rsid w:val="00F05E24"/>
    <w:rsid w:val="00F13BB3"/>
    <w:rsid w:val="00F14691"/>
    <w:rsid w:val="00F155DA"/>
    <w:rsid w:val="00F22845"/>
    <w:rsid w:val="00F26043"/>
    <w:rsid w:val="00F26ACF"/>
    <w:rsid w:val="00F42D90"/>
    <w:rsid w:val="00F43482"/>
    <w:rsid w:val="00F46A3E"/>
    <w:rsid w:val="00F53C00"/>
    <w:rsid w:val="00F57C48"/>
    <w:rsid w:val="00F6101F"/>
    <w:rsid w:val="00F70226"/>
    <w:rsid w:val="00F77012"/>
    <w:rsid w:val="00F77304"/>
    <w:rsid w:val="00F84DE2"/>
    <w:rsid w:val="00F84F4E"/>
    <w:rsid w:val="00F85482"/>
    <w:rsid w:val="00FA1D39"/>
    <w:rsid w:val="00FA2DA6"/>
    <w:rsid w:val="00FA6D21"/>
    <w:rsid w:val="00FA735A"/>
    <w:rsid w:val="00FB5B0F"/>
    <w:rsid w:val="00FC6776"/>
    <w:rsid w:val="00FD0BD3"/>
    <w:rsid w:val="00FD2272"/>
    <w:rsid w:val="00FD3283"/>
    <w:rsid w:val="00FE1396"/>
    <w:rsid w:val="00FE6F4E"/>
    <w:rsid w:val="00FE7E67"/>
    <w:rsid w:val="00FF0F70"/>
    <w:rsid w:val="00FF1802"/>
    <w:rsid w:val="00FF1DE3"/>
    <w:rsid w:val="00FF2637"/>
    <w:rsid w:val="00FF63B4"/>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637"/>
    <w:rPr>
      <w:sz w:val="24"/>
      <w:szCs w:val="24"/>
      <w:lang w:eastAsia="ru-RU"/>
    </w:rPr>
  </w:style>
  <w:style w:type="paragraph" w:styleId="1">
    <w:name w:val="heading 1"/>
    <w:basedOn w:val="a"/>
    <w:next w:val="a"/>
    <w:link w:val="10"/>
    <w:uiPriority w:val="9"/>
    <w:qFormat/>
    <w:rsid w:val="00E650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w:basedOn w:val="a"/>
    <w:rsid w:val="004F5CB6"/>
    <w:pPr>
      <w:spacing w:after="160" w:line="240" w:lineRule="exact"/>
    </w:pPr>
    <w:rPr>
      <w:rFonts w:ascii="Verdana" w:hAnsi="Verdana" w:cs="Verdana"/>
      <w:sz w:val="20"/>
      <w:szCs w:val="20"/>
      <w:lang w:val="en-US" w:eastAsia="en-US"/>
    </w:rPr>
  </w:style>
  <w:style w:type="paragraph" w:customStyle="1" w:styleId="a4">
    <w:name w:val="Знак Знак Знак"/>
    <w:basedOn w:val="a"/>
    <w:rsid w:val="003126D7"/>
    <w:pPr>
      <w:spacing w:after="160" w:line="240" w:lineRule="exact"/>
    </w:pPr>
    <w:rPr>
      <w:rFonts w:ascii="Verdana" w:hAnsi="Verdana" w:cs="Verdana"/>
      <w:sz w:val="20"/>
      <w:szCs w:val="20"/>
      <w:lang w:val="en-US" w:eastAsia="en-US"/>
    </w:rPr>
  </w:style>
  <w:style w:type="character" w:customStyle="1" w:styleId="10">
    <w:name w:val="Заголовок 1 Знак"/>
    <w:basedOn w:val="a0"/>
    <w:link w:val="1"/>
    <w:uiPriority w:val="9"/>
    <w:rsid w:val="00E650F7"/>
    <w:rPr>
      <w:rFonts w:asciiTheme="majorHAnsi" w:eastAsiaTheme="majorEastAsia" w:hAnsiTheme="majorHAnsi" w:cstheme="majorBidi"/>
      <w:b/>
      <w:bCs/>
      <w:color w:val="365F91" w:themeColor="accent1" w:themeShade="BF"/>
      <w:sz w:val="28"/>
      <w:szCs w:val="28"/>
      <w:lang w:eastAsia="ru-RU"/>
    </w:rPr>
  </w:style>
  <w:style w:type="paragraph" w:styleId="a5">
    <w:name w:val="Subtitle"/>
    <w:basedOn w:val="a"/>
    <w:next w:val="a"/>
    <w:link w:val="a6"/>
    <w:uiPriority w:val="11"/>
    <w:qFormat/>
    <w:rsid w:val="00540093"/>
    <w:pPr>
      <w:numPr>
        <w:ilvl w:val="1"/>
      </w:numPr>
    </w:pPr>
    <w:rPr>
      <w:rFonts w:asciiTheme="majorHAnsi" w:eastAsiaTheme="majorEastAsia" w:hAnsiTheme="majorHAnsi" w:cstheme="majorBidi"/>
      <w:i/>
      <w:iCs/>
      <w:color w:val="4F81BD" w:themeColor="accent1"/>
      <w:spacing w:val="15"/>
    </w:rPr>
  </w:style>
  <w:style w:type="character" w:customStyle="1" w:styleId="a6">
    <w:name w:val="Подзаголовок Знак"/>
    <w:basedOn w:val="a0"/>
    <w:link w:val="a5"/>
    <w:uiPriority w:val="11"/>
    <w:rsid w:val="00540093"/>
    <w:rPr>
      <w:rFonts w:asciiTheme="majorHAnsi" w:eastAsiaTheme="majorEastAsia" w:hAnsiTheme="majorHAnsi" w:cstheme="majorBidi"/>
      <w:i/>
      <w:iCs/>
      <w:color w:val="4F81BD" w:themeColor="accent1"/>
      <w:spacing w:val="15"/>
      <w:sz w:val="24"/>
      <w:szCs w:val="24"/>
      <w:lang w:eastAsia="ru-RU"/>
    </w:rPr>
  </w:style>
  <w:style w:type="paragraph" w:customStyle="1" w:styleId="a7">
    <w:name w:val="Знак Знак Знак Знак Знак"/>
    <w:basedOn w:val="a"/>
    <w:rsid w:val="002F246E"/>
    <w:pPr>
      <w:spacing w:after="160" w:line="240" w:lineRule="exact"/>
    </w:pPr>
    <w:rPr>
      <w:rFonts w:ascii="Verdana" w:hAnsi="Verdana" w:cs="Verdana"/>
      <w:sz w:val="20"/>
      <w:szCs w:val="20"/>
      <w:lang w:val="en-US" w:eastAsia="en-US"/>
    </w:rPr>
  </w:style>
  <w:style w:type="paragraph" w:customStyle="1" w:styleId="a8">
    <w:name w:val="Знак Знак Знак"/>
    <w:basedOn w:val="a"/>
    <w:rsid w:val="00D12C54"/>
    <w:pPr>
      <w:spacing w:after="160" w:line="240" w:lineRule="exact"/>
    </w:pPr>
    <w:rPr>
      <w:rFonts w:ascii="Verdana" w:hAnsi="Verdana" w:cs="Verdana"/>
      <w:sz w:val="20"/>
      <w:szCs w:val="20"/>
      <w:lang w:val="en-US" w:eastAsia="en-US"/>
    </w:rPr>
  </w:style>
  <w:style w:type="paragraph" w:styleId="a9">
    <w:name w:val="TOC Heading"/>
    <w:basedOn w:val="1"/>
    <w:next w:val="a"/>
    <w:uiPriority w:val="39"/>
    <w:semiHidden/>
    <w:unhideWhenUsed/>
    <w:qFormat/>
    <w:rsid w:val="006C3028"/>
    <w:pPr>
      <w:spacing w:line="276" w:lineRule="auto"/>
      <w:outlineLvl w:val="9"/>
    </w:pPr>
    <w:rPr>
      <w:lang w:eastAsia="zh-CN"/>
    </w:rPr>
  </w:style>
  <w:style w:type="paragraph" w:styleId="11">
    <w:name w:val="toc 1"/>
    <w:basedOn w:val="a"/>
    <w:next w:val="a"/>
    <w:autoRedefine/>
    <w:uiPriority w:val="39"/>
    <w:unhideWhenUsed/>
    <w:rsid w:val="00DB144D"/>
    <w:pPr>
      <w:tabs>
        <w:tab w:val="left" w:leader="dot" w:pos="6237"/>
      </w:tabs>
      <w:spacing w:before="60"/>
    </w:pPr>
  </w:style>
  <w:style w:type="character" w:styleId="aa">
    <w:name w:val="Hyperlink"/>
    <w:basedOn w:val="a0"/>
    <w:uiPriority w:val="99"/>
    <w:unhideWhenUsed/>
    <w:rsid w:val="006C3028"/>
    <w:rPr>
      <w:color w:val="0000FF" w:themeColor="hyperlink"/>
      <w:u w:val="single"/>
    </w:rPr>
  </w:style>
  <w:style w:type="paragraph" w:styleId="ab">
    <w:name w:val="Balloon Text"/>
    <w:basedOn w:val="a"/>
    <w:link w:val="ac"/>
    <w:uiPriority w:val="99"/>
    <w:semiHidden/>
    <w:unhideWhenUsed/>
    <w:rsid w:val="006C3028"/>
    <w:rPr>
      <w:rFonts w:ascii="Tahoma" w:hAnsi="Tahoma" w:cs="Tahoma"/>
      <w:sz w:val="16"/>
      <w:szCs w:val="16"/>
    </w:rPr>
  </w:style>
  <w:style w:type="character" w:customStyle="1" w:styleId="ac">
    <w:name w:val="Текст выноски Знак"/>
    <w:basedOn w:val="a0"/>
    <w:link w:val="ab"/>
    <w:uiPriority w:val="99"/>
    <w:semiHidden/>
    <w:rsid w:val="006C3028"/>
    <w:rPr>
      <w:rFonts w:ascii="Tahoma" w:hAnsi="Tahoma" w:cs="Tahoma"/>
      <w:sz w:val="16"/>
      <w:szCs w:val="16"/>
      <w:lang w:eastAsia="ru-RU"/>
    </w:rPr>
  </w:style>
  <w:style w:type="paragraph" w:styleId="ad">
    <w:name w:val="header"/>
    <w:basedOn w:val="a"/>
    <w:link w:val="ae"/>
    <w:uiPriority w:val="99"/>
    <w:unhideWhenUsed/>
    <w:rsid w:val="00A8496D"/>
    <w:pPr>
      <w:tabs>
        <w:tab w:val="center" w:pos="4677"/>
        <w:tab w:val="right" w:pos="9355"/>
      </w:tabs>
    </w:pPr>
  </w:style>
  <w:style w:type="character" w:customStyle="1" w:styleId="ae">
    <w:name w:val="Верхний колонтитул Знак"/>
    <w:basedOn w:val="a0"/>
    <w:link w:val="ad"/>
    <w:uiPriority w:val="99"/>
    <w:rsid w:val="00A8496D"/>
    <w:rPr>
      <w:sz w:val="24"/>
      <w:szCs w:val="24"/>
      <w:lang w:eastAsia="ru-RU"/>
    </w:rPr>
  </w:style>
  <w:style w:type="paragraph" w:styleId="af">
    <w:name w:val="footer"/>
    <w:basedOn w:val="a"/>
    <w:link w:val="af0"/>
    <w:uiPriority w:val="99"/>
    <w:unhideWhenUsed/>
    <w:rsid w:val="00A8496D"/>
    <w:pPr>
      <w:tabs>
        <w:tab w:val="center" w:pos="4677"/>
        <w:tab w:val="right" w:pos="9355"/>
      </w:tabs>
    </w:pPr>
  </w:style>
  <w:style w:type="character" w:customStyle="1" w:styleId="af0">
    <w:name w:val="Нижний колонтитул Знак"/>
    <w:basedOn w:val="a0"/>
    <w:link w:val="af"/>
    <w:uiPriority w:val="99"/>
    <w:rsid w:val="00A8496D"/>
    <w:rPr>
      <w:sz w:val="24"/>
      <w:szCs w:val="24"/>
      <w:lang w:eastAsia="ru-RU"/>
    </w:rPr>
  </w:style>
  <w:style w:type="paragraph" w:styleId="af1">
    <w:name w:val="List Paragraph"/>
    <w:basedOn w:val="a"/>
    <w:uiPriority w:val="34"/>
    <w:qFormat/>
    <w:rsid w:val="009517CC"/>
    <w:pPr>
      <w:ind w:left="720"/>
      <w:contextualSpacing/>
    </w:pPr>
  </w:style>
  <w:style w:type="paragraph" w:customStyle="1" w:styleId="af2">
    <w:name w:val="Знак Знак Знак"/>
    <w:basedOn w:val="a"/>
    <w:rsid w:val="00D17E1F"/>
    <w:pPr>
      <w:spacing w:after="160" w:line="240" w:lineRule="exact"/>
    </w:pPr>
    <w:rPr>
      <w:rFonts w:ascii="Verdana" w:hAnsi="Verdana" w:cs="Verdana"/>
      <w:sz w:val="20"/>
      <w:szCs w:val="20"/>
      <w:lang w:val="en-US" w:eastAsia="en-US"/>
    </w:rPr>
  </w:style>
  <w:style w:type="table" w:styleId="af3">
    <w:name w:val="Table Grid"/>
    <w:basedOn w:val="a1"/>
    <w:rsid w:val="00E202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1 Знак Знак Знак Знак Знак"/>
    <w:basedOn w:val="a"/>
    <w:rsid w:val="002254EB"/>
    <w:pPr>
      <w:spacing w:after="160" w:line="240" w:lineRule="exact"/>
    </w:pPr>
    <w:rPr>
      <w:rFonts w:ascii="Verdana" w:hAnsi="Verdana" w:cs="Verdana"/>
      <w:sz w:val="20"/>
      <w:szCs w:val="20"/>
      <w:lang w:val="en-US" w:eastAsia="en-US"/>
    </w:rPr>
  </w:style>
  <w:style w:type="paragraph" w:customStyle="1" w:styleId="af4">
    <w:name w:val="Знак Знак Знак"/>
    <w:basedOn w:val="a"/>
    <w:rsid w:val="0079161A"/>
    <w:pPr>
      <w:spacing w:after="160" w:line="240" w:lineRule="exact"/>
    </w:pPr>
    <w:rPr>
      <w:rFonts w:ascii="Verdana" w:hAnsi="Verdana" w:cs="Verdana"/>
      <w:sz w:val="20"/>
      <w:szCs w:val="20"/>
      <w:lang w:val="en-US" w:eastAsia="en-US"/>
    </w:rPr>
  </w:style>
  <w:style w:type="paragraph" w:styleId="af5">
    <w:name w:val="Title"/>
    <w:basedOn w:val="a"/>
    <w:next w:val="a"/>
    <w:link w:val="af6"/>
    <w:uiPriority w:val="10"/>
    <w:qFormat/>
    <w:rsid w:val="000946E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6">
    <w:name w:val="Название Знак"/>
    <w:basedOn w:val="a0"/>
    <w:link w:val="af5"/>
    <w:uiPriority w:val="10"/>
    <w:rsid w:val="000946EC"/>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7">
    <w:name w:val="Знак Знак Знак"/>
    <w:basedOn w:val="a"/>
    <w:rsid w:val="006957FA"/>
    <w:pPr>
      <w:spacing w:after="160" w:line="240" w:lineRule="exact"/>
    </w:pPr>
    <w:rPr>
      <w:rFonts w:ascii="Verdana" w:hAnsi="Verdana" w:cs="Verdana"/>
      <w:sz w:val="20"/>
      <w:szCs w:val="20"/>
      <w:lang w:val="en-US" w:eastAsia="en-US"/>
    </w:rPr>
  </w:style>
  <w:style w:type="paragraph" w:customStyle="1" w:styleId="af8">
    <w:name w:val="Знак Знак Знак"/>
    <w:basedOn w:val="a"/>
    <w:rsid w:val="00860CA3"/>
    <w:pPr>
      <w:spacing w:after="160" w:line="240" w:lineRule="exact"/>
    </w:pPr>
    <w:rPr>
      <w:rFonts w:ascii="Verdana" w:hAnsi="Verdana" w:cs="Verdana"/>
      <w:sz w:val="20"/>
      <w:szCs w:val="20"/>
      <w:lang w:val="en-US" w:eastAsia="en-US"/>
    </w:rPr>
  </w:style>
  <w:style w:type="paragraph" w:styleId="af9">
    <w:name w:val="No Spacing"/>
    <w:uiPriority w:val="1"/>
    <w:qFormat/>
    <w:rsid w:val="00C617A2"/>
    <w:rPr>
      <w:sz w:val="24"/>
      <w:szCs w:val="24"/>
      <w:lang w:eastAsia="ru-RU"/>
    </w:rPr>
  </w:style>
  <w:style w:type="table" w:customStyle="1" w:styleId="13">
    <w:name w:val="Сетка таблицы1"/>
    <w:basedOn w:val="a1"/>
    <w:next w:val="af3"/>
    <w:uiPriority w:val="59"/>
    <w:rsid w:val="00514F0F"/>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637"/>
    <w:rPr>
      <w:sz w:val="24"/>
      <w:szCs w:val="24"/>
      <w:lang w:eastAsia="ru-RU"/>
    </w:rPr>
  </w:style>
  <w:style w:type="paragraph" w:styleId="1">
    <w:name w:val="heading 1"/>
    <w:basedOn w:val="a"/>
    <w:next w:val="a"/>
    <w:link w:val="10"/>
    <w:uiPriority w:val="9"/>
    <w:qFormat/>
    <w:rsid w:val="00E650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w:basedOn w:val="a"/>
    <w:rsid w:val="004F5CB6"/>
    <w:pPr>
      <w:spacing w:after="160" w:line="240" w:lineRule="exact"/>
    </w:pPr>
    <w:rPr>
      <w:rFonts w:ascii="Verdana" w:hAnsi="Verdana" w:cs="Verdana"/>
      <w:sz w:val="20"/>
      <w:szCs w:val="20"/>
      <w:lang w:val="en-US" w:eastAsia="en-US"/>
    </w:rPr>
  </w:style>
  <w:style w:type="paragraph" w:customStyle="1" w:styleId="a4">
    <w:name w:val="Знак Знак Знак"/>
    <w:basedOn w:val="a"/>
    <w:rsid w:val="003126D7"/>
    <w:pPr>
      <w:spacing w:after="160" w:line="240" w:lineRule="exact"/>
    </w:pPr>
    <w:rPr>
      <w:rFonts w:ascii="Verdana" w:hAnsi="Verdana" w:cs="Verdana"/>
      <w:sz w:val="20"/>
      <w:szCs w:val="20"/>
      <w:lang w:val="en-US" w:eastAsia="en-US"/>
    </w:rPr>
  </w:style>
  <w:style w:type="character" w:customStyle="1" w:styleId="10">
    <w:name w:val="Заголовок 1 Знак"/>
    <w:basedOn w:val="a0"/>
    <w:link w:val="1"/>
    <w:uiPriority w:val="9"/>
    <w:rsid w:val="00E650F7"/>
    <w:rPr>
      <w:rFonts w:asciiTheme="majorHAnsi" w:eastAsiaTheme="majorEastAsia" w:hAnsiTheme="majorHAnsi" w:cstheme="majorBidi"/>
      <w:b/>
      <w:bCs/>
      <w:color w:val="365F91" w:themeColor="accent1" w:themeShade="BF"/>
      <w:sz w:val="28"/>
      <w:szCs w:val="28"/>
      <w:lang w:eastAsia="ru-RU"/>
    </w:rPr>
  </w:style>
  <w:style w:type="paragraph" w:styleId="a5">
    <w:name w:val="Subtitle"/>
    <w:basedOn w:val="a"/>
    <w:next w:val="a"/>
    <w:link w:val="a6"/>
    <w:uiPriority w:val="11"/>
    <w:qFormat/>
    <w:rsid w:val="00540093"/>
    <w:pPr>
      <w:numPr>
        <w:ilvl w:val="1"/>
      </w:numPr>
    </w:pPr>
    <w:rPr>
      <w:rFonts w:asciiTheme="majorHAnsi" w:eastAsiaTheme="majorEastAsia" w:hAnsiTheme="majorHAnsi" w:cstheme="majorBidi"/>
      <w:i/>
      <w:iCs/>
      <w:color w:val="4F81BD" w:themeColor="accent1"/>
      <w:spacing w:val="15"/>
    </w:rPr>
  </w:style>
  <w:style w:type="character" w:customStyle="1" w:styleId="a6">
    <w:name w:val="Подзаголовок Знак"/>
    <w:basedOn w:val="a0"/>
    <w:link w:val="a5"/>
    <w:uiPriority w:val="11"/>
    <w:rsid w:val="00540093"/>
    <w:rPr>
      <w:rFonts w:asciiTheme="majorHAnsi" w:eastAsiaTheme="majorEastAsia" w:hAnsiTheme="majorHAnsi" w:cstheme="majorBidi"/>
      <w:i/>
      <w:iCs/>
      <w:color w:val="4F81BD" w:themeColor="accent1"/>
      <w:spacing w:val="15"/>
      <w:sz w:val="24"/>
      <w:szCs w:val="24"/>
      <w:lang w:eastAsia="ru-RU"/>
    </w:rPr>
  </w:style>
  <w:style w:type="paragraph" w:customStyle="1" w:styleId="a7">
    <w:name w:val="Знак Знак Знак Знак Знак"/>
    <w:basedOn w:val="a"/>
    <w:rsid w:val="002F246E"/>
    <w:pPr>
      <w:spacing w:after="160" w:line="240" w:lineRule="exact"/>
    </w:pPr>
    <w:rPr>
      <w:rFonts w:ascii="Verdana" w:hAnsi="Verdana" w:cs="Verdana"/>
      <w:sz w:val="20"/>
      <w:szCs w:val="20"/>
      <w:lang w:val="en-US" w:eastAsia="en-US"/>
    </w:rPr>
  </w:style>
  <w:style w:type="paragraph" w:customStyle="1" w:styleId="a8">
    <w:name w:val="Знак Знак Знак"/>
    <w:basedOn w:val="a"/>
    <w:rsid w:val="00D12C54"/>
    <w:pPr>
      <w:spacing w:after="160" w:line="240" w:lineRule="exact"/>
    </w:pPr>
    <w:rPr>
      <w:rFonts w:ascii="Verdana" w:hAnsi="Verdana" w:cs="Verdana"/>
      <w:sz w:val="20"/>
      <w:szCs w:val="20"/>
      <w:lang w:val="en-US" w:eastAsia="en-US"/>
    </w:rPr>
  </w:style>
  <w:style w:type="paragraph" w:styleId="a9">
    <w:name w:val="TOC Heading"/>
    <w:basedOn w:val="1"/>
    <w:next w:val="a"/>
    <w:uiPriority w:val="39"/>
    <w:semiHidden/>
    <w:unhideWhenUsed/>
    <w:qFormat/>
    <w:rsid w:val="006C3028"/>
    <w:pPr>
      <w:spacing w:line="276" w:lineRule="auto"/>
      <w:outlineLvl w:val="9"/>
    </w:pPr>
    <w:rPr>
      <w:lang w:eastAsia="zh-CN"/>
    </w:rPr>
  </w:style>
  <w:style w:type="paragraph" w:styleId="11">
    <w:name w:val="toc 1"/>
    <w:basedOn w:val="a"/>
    <w:next w:val="a"/>
    <w:autoRedefine/>
    <w:uiPriority w:val="39"/>
    <w:unhideWhenUsed/>
    <w:rsid w:val="00DB144D"/>
    <w:pPr>
      <w:tabs>
        <w:tab w:val="left" w:leader="dot" w:pos="6237"/>
      </w:tabs>
      <w:spacing w:before="60"/>
    </w:pPr>
  </w:style>
  <w:style w:type="character" w:styleId="aa">
    <w:name w:val="Hyperlink"/>
    <w:basedOn w:val="a0"/>
    <w:uiPriority w:val="99"/>
    <w:unhideWhenUsed/>
    <w:rsid w:val="006C3028"/>
    <w:rPr>
      <w:color w:val="0000FF" w:themeColor="hyperlink"/>
      <w:u w:val="single"/>
    </w:rPr>
  </w:style>
  <w:style w:type="paragraph" w:styleId="ab">
    <w:name w:val="Balloon Text"/>
    <w:basedOn w:val="a"/>
    <w:link w:val="ac"/>
    <w:uiPriority w:val="99"/>
    <w:semiHidden/>
    <w:unhideWhenUsed/>
    <w:rsid w:val="006C3028"/>
    <w:rPr>
      <w:rFonts w:ascii="Tahoma" w:hAnsi="Tahoma" w:cs="Tahoma"/>
      <w:sz w:val="16"/>
      <w:szCs w:val="16"/>
    </w:rPr>
  </w:style>
  <w:style w:type="character" w:customStyle="1" w:styleId="ac">
    <w:name w:val="Текст выноски Знак"/>
    <w:basedOn w:val="a0"/>
    <w:link w:val="ab"/>
    <w:uiPriority w:val="99"/>
    <w:semiHidden/>
    <w:rsid w:val="006C3028"/>
    <w:rPr>
      <w:rFonts w:ascii="Tahoma" w:hAnsi="Tahoma" w:cs="Tahoma"/>
      <w:sz w:val="16"/>
      <w:szCs w:val="16"/>
      <w:lang w:eastAsia="ru-RU"/>
    </w:rPr>
  </w:style>
  <w:style w:type="paragraph" w:styleId="ad">
    <w:name w:val="header"/>
    <w:basedOn w:val="a"/>
    <w:link w:val="ae"/>
    <w:uiPriority w:val="99"/>
    <w:unhideWhenUsed/>
    <w:rsid w:val="00A8496D"/>
    <w:pPr>
      <w:tabs>
        <w:tab w:val="center" w:pos="4677"/>
        <w:tab w:val="right" w:pos="9355"/>
      </w:tabs>
    </w:pPr>
  </w:style>
  <w:style w:type="character" w:customStyle="1" w:styleId="ae">
    <w:name w:val="Верхний колонтитул Знак"/>
    <w:basedOn w:val="a0"/>
    <w:link w:val="ad"/>
    <w:uiPriority w:val="99"/>
    <w:rsid w:val="00A8496D"/>
    <w:rPr>
      <w:sz w:val="24"/>
      <w:szCs w:val="24"/>
      <w:lang w:eastAsia="ru-RU"/>
    </w:rPr>
  </w:style>
  <w:style w:type="paragraph" w:styleId="af">
    <w:name w:val="footer"/>
    <w:basedOn w:val="a"/>
    <w:link w:val="af0"/>
    <w:uiPriority w:val="99"/>
    <w:unhideWhenUsed/>
    <w:rsid w:val="00A8496D"/>
    <w:pPr>
      <w:tabs>
        <w:tab w:val="center" w:pos="4677"/>
        <w:tab w:val="right" w:pos="9355"/>
      </w:tabs>
    </w:pPr>
  </w:style>
  <w:style w:type="character" w:customStyle="1" w:styleId="af0">
    <w:name w:val="Нижний колонтитул Знак"/>
    <w:basedOn w:val="a0"/>
    <w:link w:val="af"/>
    <w:uiPriority w:val="99"/>
    <w:rsid w:val="00A8496D"/>
    <w:rPr>
      <w:sz w:val="24"/>
      <w:szCs w:val="24"/>
      <w:lang w:eastAsia="ru-RU"/>
    </w:rPr>
  </w:style>
  <w:style w:type="paragraph" w:styleId="af1">
    <w:name w:val="List Paragraph"/>
    <w:basedOn w:val="a"/>
    <w:uiPriority w:val="34"/>
    <w:qFormat/>
    <w:rsid w:val="009517CC"/>
    <w:pPr>
      <w:ind w:left="720"/>
      <w:contextualSpacing/>
    </w:pPr>
  </w:style>
  <w:style w:type="paragraph" w:customStyle="1" w:styleId="af2">
    <w:name w:val="Знак Знак Знак"/>
    <w:basedOn w:val="a"/>
    <w:rsid w:val="00D17E1F"/>
    <w:pPr>
      <w:spacing w:after="160" w:line="240" w:lineRule="exact"/>
    </w:pPr>
    <w:rPr>
      <w:rFonts w:ascii="Verdana" w:hAnsi="Verdana" w:cs="Verdana"/>
      <w:sz w:val="20"/>
      <w:szCs w:val="20"/>
      <w:lang w:val="en-US" w:eastAsia="en-US"/>
    </w:rPr>
  </w:style>
  <w:style w:type="table" w:styleId="af3">
    <w:name w:val="Table Grid"/>
    <w:basedOn w:val="a1"/>
    <w:rsid w:val="00E202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1 Знак Знак Знак Знак Знак"/>
    <w:basedOn w:val="a"/>
    <w:rsid w:val="002254EB"/>
    <w:pPr>
      <w:spacing w:after="160" w:line="240" w:lineRule="exact"/>
    </w:pPr>
    <w:rPr>
      <w:rFonts w:ascii="Verdana" w:hAnsi="Verdana" w:cs="Verdana"/>
      <w:sz w:val="20"/>
      <w:szCs w:val="20"/>
      <w:lang w:val="en-US" w:eastAsia="en-US"/>
    </w:rPr>
  </w:style>
  <w:style w:type="paragraph" w:customStyle="1" w:styleId="af4">
    <w:name w:val="Знак Знак Знак"/>
    <w:basedOn w:val="a"/>
    <w:rsid w:val="0079161A"/>
    <w:pPr>
      <w:spacing w:after="160" w:line="240" w:lineRule="exact"/>
    </w:pPr>
    <w:rPr>
      <w:rFonts w:ascii="Verdana" w:hAnsi="Verdana" w:cs="Verdana"/>
      <w:sz w:val="20"/>
      <w:szCs w:val="20"/>
      <w:lang w:val="en-US" w:eastAsia="en-US"/>
    </w:rPr>
  </w:style>
  <w:style w:type="paragraph" w:styleId="af5">
    <w:name w:val="Title"/>
    <w:basedOn w:val="a"/>
    <w:next w:val="a"/>
    <w:link w:val="af6"/>
    <w:uiPriority w:val="10"/>
    <w:qFormat/>
    <w:rsid w:val="000946E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6">
    <w:name w:val="Название Знак"/>
    <w:basedOn w:val="a0"/>
    <w:link w:val="af5"/>
    <w:uiPriority w:val="10"/>
    <w:rsid w:val="000946EC"/>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7">
    <w:name w:val="Знак Знак Знак"/>
    <w:basedOn w:val="a"/>
    <w:rsid w:val="006957FA"/>
    <w:pPr>
      <w:spacing w:after="160" w:line="240" w:lineRule="exact"/>
    </w:pPr>
    <w:rPr>
      <w:rFonts w:ascii="Verdana" w:hAnsi="Verdana" w:cs="Verdana"/>
      <w:sz w:val="20"/>
      <w:szCs w:val="20"/>
      <w:lang w:val="en-US" w:eastAsia="en-US"/>
    </w:rPr>
  </w:style>
  <w:style w:type="paragraph" w:customStyle="1" w:styleId="af8">
    <w:name w:val="Знак Знак Знак"/>
    <w:basedOn w:val="a"/>
    <w:rsid w:val="00860CA3"/>
    <w:pPr>
      <w:spacing w:after="160" w:line="240" w:lineRule="exact"/>
    </w:pPr>
    <w:rPr>
      <w:rFonts w:ascii="Verdana" w:hAnsi="Verdana" w:cs="Verdana"/>
      <w:sz w:val="20"/>
      <w:szCs w:val="20"/>
      <w:lang w:val="en-US" w:eastAsia="en-US"/>
    </w:rPr>
  </w:style>
  <w:style w:type="paragraph" w:styleId="af9">
    <w:name w:val="No Spacing"/>
    <w:uiPriority w:val="1"/>
    <w:qFormat/>
    <w:rsid w:val="00C617A2"/>
    <w:rPr>
      <w:sz w:val="24"/>
      <w:szCs w:val="24"/>
      <w:lang w:eastAsia="ru-RU"/>
    </w:rPr>
  </w:style>
  <w:style w:type="table" w:customStyle="1" w:styleId="13">
    <w:name w:val="Сетка таблицы1"/>
    <w:basedOn w:val="a1"/>
    <w:next w:val="af3"/>
    <w:uiPriority w:val="59"/>
    <w:rsid w:val="00514F0F"/>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532220">
      <w:bodyDiv w:val="1"/>
      <w:marLeft w:val="0"/>
      <w:marRight w:val="0"/>
      <w:marTop w:val="0"/>
      <w:marBottom w:val="0"/>
      <w:divBdr>
        <w:top w:val="none" w:sz="0" w:space="0" w:color="auto"/>
        <w:left w:val="none" w:sz="0" w:space="0" w:color="auto"/>
        <w:bottom w:val="none" w:sz="0" w:space="0" w:color="auto"/>
        <w:right w:val="none" w:sz="0" w:space="0" w:color="auto"/>
      </w:divBdr>
      <w:divsChild>
        <w:div w:id="949046722">
          <w:marLeft w:val="2268"/>
          <w:marRight w:val="2268"/>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u.wikipedia.org/wiki/%D0%9C%D0%B5%D0%B4%D0%B8%D1%86%D0%B8%D0%BD%D0%B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ogle.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tsyst.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nergypublish.ru" TargetMode="External"/><Relationship Id="rId4" Type="http://schemas.microsoft.com/office/2007/relationships/stylesWithEffects" Target="stylesWithEffects.xml"/><Relationship Id="rId9" Type="http://schemas.openxmlformats.org/officeDocument/2006/relationships/hyperlink" Target="mailto:Iaz-energy@yandex.ru" TargetMode="External"/><Relationship Id="rId14" Type="http://schemas.openxmlformats.org/officeDocument/2006/relationships/hyperlink" Target="https://ru.wikipedia.org/wiki/%D0%9B%D0%B0%D1%82%D0%B8%D0%BD%D1%81%D0%BA%D0%B8%D0%B9_%D1%8F%D0%B7%D1%8B%D0%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6C8F0-B05B-478A-BFFC-A734A92AD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160</Pages>
  <Words>33849</Words>
  <Characters>192943</Characters>
  <Application>Microsoft Office Word</Application>
  <DocSecurity>0</DocSecurity>
  <Lines>1607</Lines>
  <Paragraphs>452</Paragraphs>
  <ScaleCrop>false</ScaleCrop>
  <HeadingPairs>
    <vt:vector size="2" baseType="variant">
      <vt:variant>
        <vt:lpstr>Название</vt:lpstr>
      </vt:variant>
      <vt:variant>
        <vt:i4>1</vt:i4>
      </vt:variant>
    </vt:vector>
  </HeadingPairs>
  <TitlesOfParts>
    <vt:vector size="1" baseType="lpstr">
      <vt:lpstr>Главная страница</vt:lpstr>
    </vt:vector>
  </TitlesOfParts>
  <Company>Home</Company>
  <LinksUpToDate>false</LinksUpToDate>
  <CharactersWithSpaces>226340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Главная страница</dc:title>
  <dc:creator>Beznosov</dc:creator>
  <cp:lastModifiedBy>SuzdalevaAL</cp:lastModifiedBy>
  <cp:revision>9</cp:revision>
  <cp:lastPrinted>2015-12-04T14:23:00Z</cp:lastPrinted>
  <dcterms:created xsi:type="dcterms:W3CDTF">2015-11-09T15:10:00Z</dcterms:created>
  <dcterms:modified xsi:type="dcterms:W3CDTF">2016-03-01T16:53:00Z</dcterms:modified>
</cp:coreProperties>
</file>