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358" w:rsidRPr="009630AC" w:rsidRDefault="007D2358" w:rsidP="007D2358">
      <w:pPr>
        <w:spacing w:after="200"/>
        <w:rPr>
          <w:rFonts w:eastAsia="Calibri"/>
          <w:lang w:eastAsia="en-US"/>
        </w:rPr>
      </w:pPr>
      <w:r w:rsidRPr="009630AC">
        <w:rPr>
          <w:rFonts w:eastAsia="Calibri"/>
          <w:lang w:eastAsia="en-US"/>
        </w:rPr>
        <w:t>УДК 504.064</w:t>
      </w:r>
    </w:p>
    <w:p w:rsidR="007D2358" w:rsidRPr="009630AC" w:rsidRDefault="007D2358" w:rsidP="007D2358">
      <w:pPr>
        <w:rPr>
          <w:b/>
        </w:rPr>
      </w:pPr>
    </w:p>
    <w:p w:rsidR="007D2358" w:rsidRPr="009630AC" w:rsidRDefault="00C22717" w:rsidP="004645FF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Моделирование</w:t>
      </w:r>
      <w:r w:rsidR="00AB0CCD">
        <w:rPr>
          <w:rFonts w:eastAsia="Calibri"/>
          <w:b/>
          <w:lang w:eastAsia="en-US"/>
        </w:rPr>
        <w:t xml:space="preserve"> и анализ</w:t>
      </w:r>
      <w:r w:rsidR="007D2358" w:rsidRPr="009630AC">
        <w:rPr>
          <w:rFonts w:eastAsia="Calibri"/>
          <w:b/>
          <w:lang w:eastAsia="en-US"/>
        </w:rPr>
        <w:t xml:space="preserve"> процессов</w:t>
      </w:r>
      <w:r>
        <w:rPr>
          <w:rFonts w:eastAsia="Calibri"/>
          <w:b/>
          <w:lang w:eastAsia="en-US"/>
        </w:rPr>
        <w:t xml:space="preserve"> альголизации</w:t>
      </w:r>
      <w:r w:rsidR="007D2358" w:rsidRPr="009630AC">
        <w:rPr>
          <w:rFonts w:eastAsia="Calibri"/>
          <w:b/>
          <w:lang w:eastAsia="en-US"/>
        </w:rPr>
        <w:t xml:space="preserve"> </w:t>
      </w:r>
      <w:r w:rsidR="004645FF">
        <w:rPr>
          <w:rFonts w:eastAsia="Calibri"/>
          <w:b/>
          <w:lang w:eastAsia="en-US"/>
        </w:rPr>
        <w:t>Новолипецкого</w:t>
      </w:r>
      <w:bookmarkStart w:id="0" w:name="_GoBack"/>
      <w:bookmarkEnd w:id="0"/>
      <w:r w:rsidRPr="009630AC">
        <w:rPr>
          <w:rFonts w:eastAsia="Calibri"/>
          <w:b/>
          <w:lang w:eastAsia="en-US"/>
        </w:rPr>
        <w:t xml:space="preserve"> водохранилища </w:t>
      </w:r>
      <w:r w:rsidR="007D2358" w:rsidRPr="009630AC">
        <w:rPr>
          <w:rFonts w:eastAsia="Calibri"/>
          <w:b/>
          <w:lang w:eastAsia="en-US"/>
        </w:rPr>
        <w:t>на о</w:t>
      </w:r>
      <w:r w:rsidR="007D2358" w:rsidRPr="009630AC">
        <w:rPr>
          <w:rFonts w:eastAsia="Calibri"/>
          <w:b/>
          <w:lang w:eastAsia="en-US"/>
        </w:rPr>
        <w:t>с</w:t>
      </w:r>
      <w:r w:rsidR="007D2358" w:rsidRPr="009630AC">
        <w:rPr>
          <w:rFonts w:eastAsia="Calibri"/>
          <w:b/>
          <w:lang w:eastAsia="en-US"/>
        </w:rPr>
        <w:t>нове мультифрактал</w:t>
      </w:r>
      <w:r>
        <w:rPr>
          <w:rFonts w:eastAsia="Calibri"/>
          <w:b/>
          <w:lang w:eastAsia="en-US"/>
        </w:rPr>
        <w:t xml:space="preserve">ьной динамики </w:t>
      </w:r>
    </w:p>
    <w:p w:rsidR="00653661" w:rsidRPr="0015702D" w:rsidRDefault="00653661" w:rsidP="002E05B2">
      <w:pPr>
        <w:spacing w:line="360" w:lineRule="auto"/>
        <w:jc w:val="center"/>
        <w:rPr>
          <w:b/>
        </w:rPr>
      </w:pPr>
    </w:p>
    <w:p w:rsidR="005F53D0" w:rsidRDefault="007D2358" w:rsidP="005F53D0">
      <w:pPr>
        <w:jc w:val="center"/>
      </w:pPr>
      <w:r w:rsidRPr="009630AC">
        <w:t xml:space="preserve">А. Н. Насонов*, И. В. Цветков*, </w:t>
      </w:r>
      <w:r w:rsidR="00714881">
        <w:t>М.В</w:t>
      </w:r>
      <w:r w:rsidR="006E6284" w:rsidRPr="009630AC">
        <w:t>. Графкина**</w:t>
      </w:r>
      <w:r w:rsidR="00870597" w:rsidRPr="00870597">
        <w:t>*</w:t>
      </w:r>
      <w:r w:rsidR="006E6284" w:rsidRPr="009630AC">
        <w:t>,</w:t>
      </w:r>
    </w:p>
    <w:p w:rsidR="007D2358" w:rsidRPr="00870597" w:rsidRDefault="005F53D0" w:rsidP="005F53D0">
      <w:r>
        <w:t xml:space="preserve">                                    </w:t>
      </w:r>
      <w:r w:rsidR="006E6284" w:rsidRPr="009630AC">
        <w:t xml:space="preserve"> </w:t>
      </w:r>
      <w:r w:rsidR="007D2358" w:rsidRPr="009630AC">
        <w:t>А.Л.</w:t>
      </w:r>
      <w:r>
        <w:t xml:space="preserve"> </w:t>
      </w:r>
      <w:r w:rsidR="007D2358" w:rsidRPr="009630AC">
        <w:t>Суздалева*</w:t>
      </w:r>
      <w:r w:rsidR="009769B8" w:rsidRPr="009630AC">
        <w:t>*</w:t>
      </w:r>
      <w:r w:rsidR="009769B8">
        <w:t>,</w:t>
      </w:r>
      <w:r w:rsidR="009769B8" w:rsidRPr="009630AC">
        <w:t xml:space="preserve"> В.</w:t>
      </w:r>
      <w:r w:rsidR="006E6284">
        <w:t xml:space="preserve"> В. Кульнев***</w:t>
      </w:r>
      <w:r w:rsidR="00870597" w:rsidRPr="00870597">
        <w:t>*</w:t>
      </w:r>
      <w:r w:rsidR="007D2358" w:rsidRPr="009630AC">
        <w:t>, Е.М. Репина***</w:t>
      </w:r>
      <w:r w:rsidR="00870597" w:rsidRPr="00870597">
        <w:t>*</w:t>
      </w:r>
    </w:p>
    <w:p w:rsidR="007D2358" w:rsidRPr="00FE7772" w:rsidRDefault="007D2358" w:rsidP="007D2358">
      <w:pPr>
        <w:jc w:val="center"/>
        <w:rPr>
          <w:sz w:val="28"/>
          <w:szCs w:val="28"/>
        </w:rPr>
      </w:pPr>
    </w:p>
    <w:p w:rsidR="007D2358" w:rsidRPr="00241B6C" w:rsidRDefault="007D2358" w:rsidP="0062618A">
      <w:pPr>
        <w:spacing w:line="276" w:lineRule="auto"/>
        <w:jc w:val="center"/>
        <w:rPr>
          <w:spacing w:val="-6"/>
        </w:rPr>
      </w:pPr>
      <w:r w:rsidRPr="00241B6C">
        <w:rPr>
          <w:spacing w:val="-6"/>
        </w:rPr>
        <w:t>*Российский государственный аграрный университет – МСХА им. К.А. Тимиряз</w:t>
      </w:r>
      <w:r w:rsidRPr="00241B6C">
        <w:rPr>
          <w:spacing w:val="-6"/>
        </w:rPr>
        <w:t>е</w:t>
      </w:r>
      <w:r w:rsidRPr="00241B6C">
        <w:rPr>
          <w:spacing w:val="-6"/>
        </w:rPr>
        <w:t xml:space="preserve">ва </w:t>
      </w:r>
    </w:p>
    <w:p w:rsidR="007D2358" w:rsidRPr="00241B6C" w:rsidRDefault="007D2358" w:rsidP="0062618A">
      <w:pPr>
        <w:spacing w:line="276" w:lineRule="auto"/>
        <w:jc w:val="center"/>
        <w:rPr>
          <w:spacing w:val="-6"/>
        </w:rPr>
      </w:pPr>
      <w:r w:rsidRPr="00241B6C">
        <w:rPr>
          <w:spacing w:val="-6"/>
        </w:rPr>
        <w:t>ул. Тимирязевская д. 49, г. М</w:t>
      </w:r>
      <w:r w:rsidRPr="00241B6C">
        <w:rPr>
          <w:spacing w:val="-6"/>
        </w:rPr>
        <w:t>о</w:t>
      </w:r>
      <w:r w:rsidRPr="00241B6C">
        <w:rPr>
          <w:spacing w:val="-6"/>
        </w:rPr>
        <w:t>сква, 127550</w:t>
      </w:r>
    </w:p>
    <w:p w:rsidR="007D2358" w:rsidRPr="00241B6C" w:rsidRDefault="007D2358" w:rsidP="0062618A">
      <w:pPr>
        <w:spacing w:line="276" w:lineRule="auto"/>
        <w:jc w:val="center"/>
        <w:rPr>
          <w:spacing w:val="-6"/>
        </w:rPr>
      </w:pPr>
      <w:r w:rsidRPr="00241B6C">
        <w:rPr>
          <w:spacing w:val="-6"/>
        </w:rPr>
        <w:t>e-mail: adn22@yandex.ru</w:t>
      </w:r>
    </w:p>
    <w:p w:rsidR="007D2358" w:rsidRPr="00241B6C" w:rsidRDefault="00720BE3" w:rsidP="0062618A">
      <w:pPr>
        <w:spacing w:line="276" w:lineRule="auto"/>
        <w:jc w:val="center"/>
        <w:rPr>
          <w:spacing w:val="-6"/>
          <w:sz w:val="23"/>
          <w:szCs w:val="23"/>
        </w:rPr>
      </w:pPr>
      <w:r>
        <w:rPr>
          <w:spacing w:val="-6"/>
        </w:rPr>
        <w:t xml:space="preserve">            </w:t>
      </w:r>
      <w:r w:rsidR="007D2358" w:rsidRPr="00241B6C">
        <w:rPr>
          <w:spacing w:val="-6"/>
        </w:rPr>
        <w:t xml:space="preserve">** </w:t>
      </w:r>
      <w:r w:rsidR="00241B6C" w:rsidRPr="00241B6C">
        <w:rPr>
          <w:spacing w:val="-6"/>
          <w:sz w:val="23"/>
          <w:szCs w:val="23"/>
        </w:rPr>
        <w:t>ФГБО ВО Национальный исследовательский университет «Московский энергетический и</w:t>
      </w:r>
      <w:r w:rsidR="00241B6C" w:rsidRPr="00241B6C">
        <w:rPr>
          <w:spacing w:val="-6"/>
          <w:sz w:val="23"/>
          <w:szCs w:val="23"/>
        </w:rPr>
        <w:t>н</w:t>
      </w:r>
      <w:r w:rsidR="00241B6C" w:rsidRPr="00241B6C">
        <w:rPr>
          <w:spacing w:val="-6"/>
          <w:sz w:val="23"/>
          <w:szCs w:val="23"/>
        </w:rPr>
        <w:t>ст</w:t>
      </w:r>
      <w:r w:rsidR="00241B6C" w:rsidRPr="00241B6C">
        <w:rPr>
          <w:spacing w:val="-6"/>
          <w:sz w:val="23"/>
          <w:szCs w:val="23"/>
        </w:rPr>
        <w:t>и</w:t>
      </w:r>
      <w:r w:rsidR="00241B6C" w:rsidRPr="00241B6C">
        <w:rPr>
          <w:spacing w:val="-6"/>
          <w:sz w:val="23"/>
          <w:szCs w:val="23"/>
        </w:rPr>
        <w:t>тут»</w:t>
      </w:r>
    </w:p>
    <w:p w:rsidR="00241B6C" w:rsidRDefault="00241B6C" w:rsidP="0062618A">
      <w:pPr>
        <w:spacing w:line="276" w:lineRule="auto"/>
        <w:jc w:val="center"/>
      </w:pPr>
      <w:r w:rsidRPr="00241B6C">
        <w:t>ул. Красноказарменная, д. 14, г. Москва, 111250,</w:t>
      </w:r>
    </w:p>
    <w:p w:rsidR="00870597" w:rsidRPr="0062618A" w:rsidRDefault="00720BE3" w:rsidP="0062618A">
      <w:pPr>
        <w:spacing w:line="276" w:lineRule="auto"/>
        <w:jc w:val="center"/>
        <w:rPr>
          <w:lang w:val="en-US"/>
        </w:rPr>
      </w:pPr>
      <w:r w:rsidRPr="00720BE3">
        <w:rPr>
          <w:spacing w:val="-6"/>
          <w:lang w:val="en-US"/>
        </w:rPr>
        <w:t xml:space="preserve">      </w:t>
      </w:r>
      <w:r w:rsidR="0062618A" w:rsidRPr="0062618A">
        <w:rPr>
          <w:spacing w:val="-6"/>
          <w:lang w:val="en-US"/>
        </w:rPr>
        <w:t xml:space="preserve">e-mail: </w:t>
      </w:r>
      <w:hyperlink r:id="rId7" w:history="1">
        <w:r w:rsidR="00870597" w:rsidRPr="00870597">
          <w:rPr>
            <w:rStyle w:val="af1"/>
            <w:color w:val="auto"/>
            <w:u w:val="none"/>
            <w:lang w:val="en-US"/>
          </w:rPr>
          <w:t>suzdaleva</w:t>
        </w:r>
        <w:r w:rsidR="00870597" w:rsidRPr="0062618A">
          <w:rPr>
            <w:rStyle w:val="af1"/>
            <w:color w:val="auto"/>
            <w:u w:val="none"/>
            <w:lang w:val="en-US"/>
          </w:rPr>
          <w:t>@</w:t>
        </w:r>
        <w:r w:rsidR="00870597" w:rsidRPr="00870597">
          <w:rPr>
            <w:rStyle w:val="af1"/>
            <w:color w:val="auto"/>
            <w:u w:val="none"/>
            <w:lang w:val="en-US"/>
          </w:rPr>
          <w:t>yandex</w:t>
        </w:r>
        <w:r w:rsidR="00870597" w:rsidRPr="0062618A">
          <w:rPr>
            <w:rStyle w:val="af1"/>
            <w:color w:val="auto"/>
            <w:u w:val="none"/>
            <w:lang w:val="en-US"/>
          </w:rPr>
          <w:t>.</w:t>
        </w:r>
        <w:r w:rsidR="00870597" w:rsidRPr="00870597">
          <w:rPr>
            <w:rStyle w:val="af1"/>
            <w:color w:val="auto"/>
            <w:u w:val="none"/>
            <w:lang w:val="en-US"/>
          </w:rPr>
          <w:t>ru</w:t>
        </w:r>
      </w:hyperlink>
      <w:r w:rsidR="0062618A" w:rsidRPr="0062618A">
        <w:rPr>
          <w:lang w:val="en-US"/>
        </w:rPr>
        <w:t>.</w:t>
      </w:r>
    </w:p>
    <w:p w:rsidR="00870597" w:rsidRDefault="00720BE3" w:rsidP="00720BE3">
      <w:pPr>
        <w:spacing w:line="276" w:lineRule="auto"/>
        <w:jc w:val="center"/>
        <w:rPr>
          <w:color w:val="303030"/>
          <w:sz w:val="23"/>
          <w:szCs w:val="23"/>
          <w:shd w:val="clear" w:color="auto" w:fill="FFFFFF"/>
        </w:rPr>
      </w:pPr>
      <w:r>
        <w:t xml:space="preserve">          </w:t>
      </w:r>
      <w:r w:rsidR="00714881">
        <w:t xml:space="preserve">*** </w:t>
      </w:r>
      <w:r w:rsidR="00714881">
        <w:rPr>
          <w:color w:val="303030"/>
          <w:sz w:val="23"/>
          <w:szCs w:val="23"/>
          <w:shd w:val="clear" w:color="auto" w:fill="FFFFFF"/>
        </w:rPr>
        <w:t>Московский политехнический университет.</w:t>
      </w:r>
      <w:r w:rsidR="00714881" w:rsidRPr="00714881">
        <w:rPr>
          <w:color w:val="303030"/>
          <w:sz w:val="23"/>
          <w:szCs w:val="23"/>
          <w:shd w:val="clear" w:color="auto" w:fill="FFFFFF"/>
        </w:rPr>
        <w:t xml:space="preserve"> ул. Б. Семеновская, 38</w:t>
      </w:r>
      <w:r w:rsidR="00714881">
        <w:rPr>
          <w:rFonts w:ascii="Helvetica" w:hAnsi="Helvetica" w:cs="Helvetica"/>
          <w:color w:val="303030"/>
          <w:sz w:val="25"/>
          <w:szCs w:val="25"/>
          <w:shd w:val="clear" w:color="auto" w:fill="FFFFFF"/>
        </w:rPr>
        <w:t> </w:t>
      </w:r>
      <w:r w:rsidR="00714881" w:rsidRPr="00714881">
        <w:rPr>
          <w:color w:val="303030"/>
          <w:sz w:val="23"/>
          <w:szCs w:val="23"/>
          <w:shd w:val="clear" w:color="auto" w:fill="FFFFFF"/>
        </w:rPr>
        <w:t>г. Москва, 107023,</w:t>
      </w:r>
    </w:p>
    <w:p w:rsidR="00714881" w:rsidRPr="00720BE3" w:rsidRDefault="00720BE3" w:rsidP="00720BE3">
      <w:pPr>
        <w:spacing w:line="276" w:lineRule="auto"/>
        <w:jc w:val="center"/>
        <w:rPr>
          <w:lang w:val="en-US"/>
        </w:rPr>
      </w:pPr>
      <w:r w:rsidRPr="00720BE3">
        <w:rPr>
          <w:spacing w:val="-6"/>
          <w:lang w:val="en-US"/>
        </w:rPr>
        <w:t xml:space="preserve">            </w:t>
      </w:r>
      <w:r w:rsidR="00714881" w:rsidRPr="0062618A">
        <w:rPr>
          <w:spacing w:val="-6"/>
          <w:lang w:val="en-US"/>
        </w:rPr>
        <w:t>e-mail:</w:t>
      </w:r>
      <w:r w:rsidRPr="00720BE3">
        <w:rPr>
          <w:rFonts w:ascii="Verdana" w:hAnsi="Verdana"/>
          <w:sz w:val="17"/>
          <w:szCs w:val="17"/>
          <w:shd w:val="clear" w:color="auto" w:fill="FFFFFF"/>
          <w:lang w:val="en-US"/>
        </w:rPr>
        <w:t xml:space="preserve"> </w:t>
      </w:r>
      <w:r w:rsidRPr="00720BE3">
        <w:rPr>
          <w:sz w:val="23"/>
          <w:szCs w:val="23"/>
          <w:shd w:val="clear" w:color="auto" w:fill="FFFFFF"/>
          <w:lang w:val="en-US"/>
        </w:rPr>
        <w:t>marina.grafkina@rambler.ru</w:t>
      </w:r>
    </w:p>
    <w:p w:rsidR="007D2358" w:rsidRPr="00241B6C" w:rsidRDefault="00720BE3" w:rsidP="00720BE3">
      <w:pPr>
        <w:spacing w:line="276" w:lineRule="auto"/>
        <w:jc w:val="center"/>
        <w:rPr>
          <w:spacing w:val="-6"/>
        </w:rPr>
      </w:pPr>
      <w:r>
        <w:rPr>
          <w:spacing w:val="-6"/>
        </w:rPr>
        <w:t xml:space="preserve">          </w:t>
      </w:r>
      <w:r w:rsidR="007D2358" w:rsidRPr="00241B6C">
        <w:rPr>
          <w:spacing w:val="-6"/>
        </w:rPr>
        <w:t>***</w:t>
      </w:r>
      <w:r w:rsidR="00870597" w:rsidRPr="00870597">
        <w:rPr>
          <w:spacing w:val="-6"/>
        </w:rPr>
        <w:t>*</w:t>
      </w:r>
      <w:r w:rsidR="007D2358" w:rsidRPr="00241B6C">
        <w:rPr>
          <w:spacing w:val="-6"/>
        </w:rPr>
        <w:t xml:space="preserve"> Федеральное государственное бюджетное учреждение высшего образова</w:t>
      </w:r>
      <w:r w:rsidR="00714881">
        <w:rPr>
          <w:spacing w:val="-6"/>
        </w:rPr>
        <w:t>ния «Вор</w:t>
      </w:r>
      <w:r w:rsidR="00714881">
        <w:rPr>
          <w:spacing w:val="-6"/>
        </w:rPr>
        <w:t>о</w:t>
      </w:r>
      <w:r w:rsidR="00714881">
        <w:rPr>
          <w:spacing w:val="-6"/>
        </w:rPr>
        <w:t xml:space="preserve">нежский </w:t>
      </w:r>
      <w:r w:rsidR="007D2358" w:rsidRPr="00241B6C">
        <w:rPr>
          <w:spacing w:val="-6"/>
        </w:rPr>
        <w:t>государственный университет»</w:t>
      </w:r>
    </w:p>
    <w:p w:rsidR="007D2358" w:rsidRPr="00241B6C" w:rsidRDefault="007D2358" w:rsidP="00720BE3">
      <w:pPr>
        <w:spacing w:line="276" w:lineRule="auto"/>
        <w:jc w:val="center"/>
        <w:rPr>
          <w:spacing w:val="-6"/>
        </w:rPr>
      </w:pPr>
      <w:r w:rsidRPr="00241B6C">
        <w:rPr>
          <w:spacing w:val="-6"/>
        </w:rPr>
        <w:t>пл. Университетская д. 1, г. Воронеж. 394018</w:t>
      </w:r>
    </w:p>
    <w:p w:rsidR="007D2358" w:rsidRDefault="00720BE3" w:rsidP="00720BE3">
      <w:pPr>
        <w:spacing w:line="276" w:lineRule="auto"/>
        <w:jc w:val="center"/>
        <w:rPr>
          <w:spacing w:val="-6"/>
          <w:lang w:val="en-US"/>
        </w:rPr>
      </w:pPr>
      <w:r w:rsidRPr="00720BE3">
        <w:rPr>
          <w:spacing w:val="-6"/>
          <w:lang w:val="en-US"/>
        </w:rPr>
        <w:t xml:space="preserve">    </w:t>
      </w:r>
      <w:r w:rsidR="007D2358" w:rsidRPr="00241B6C">
        <w:rPr>
          <w:spacing w:val="-6"/>
          <w:lang w:val="en-US"/>
        </w:rPr>
        <w:t>e-mail:</w:t>
      </w:r>
      <w:r w:rsidR="007D2358" w:rsidRPr="00720BE3">
        <w:rPr>
          <w:spacing w:val="-6"/>
          <w:lang w:val="en-US"/>
        </w:rPr>
        <w:t xml:space="preserve"> </w:t>
      </w:r>
      <w:hyperlink r:id="rId8" w:history="1">
        <w:r w:rsidRPr="00720BE3">
          <w:rPr>
            <w:rStyle w:val="af1"/>
            <w:color w:val="auto"/>
            <w:spacing w:val="-6"/>
            <w:u w:val="none"/>
            <w:lang w:val="en-US"/>
          </w:rPr>
          <w:t>kulneff.vadim@yandex.ru</w:t>
        </w:r>
      </w:hyperlink>
    </w:p>
    <w:p w:rsidR="00720BE3" w:rsidRPr="00241B6C" w:rsidRDefault="00720BE3" w:rsidP="00720BE3">
      <w:pPr>
        <w:spacing w:line="276" w:lineRule="auto"/>
        <w:jc w:val="center"/>
        <w:rPr>
          <w:spacing w:val="-6"/>
          <w:sz w:val="28"/>
          <w:szCs w:val="28"/>
          <w:lang w:val="en-US"/>
        </w:rPr>
      </w:pPr>
    </w:p>
    <w:p w:rsidR="00C22717" w:rsidRDefault="006E6284" w:rsidP="00C22717">
      <w:pPr>
        <w:jc w:val="both"/>
        <w:rPr>
          <w:sz w:val="20"/>
          <w:szCs w:val="20"/>
        </w:rPr>
      </w:pPr>
      <w:r w:rsidRPr="00A6203B">
        <w:rPr>
          <w:sz w:val="20"/>
          <w:szCs w:val="20"/>
        </w:rPr>
        <w:t xml:space="preserve">               </w:t>
      </w:r>
      <w:r>
        <w:rPr>
          <w:sz w:val="20"/>
          <w:szCs w:val="20"/>
        </w:rPr>
        <w:t>Аннотация</w:t>
      </w:r>
      <w:r w:rsidRPr="006E6284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C22717" w:rsidRPr="00C22717">
        <w:rPr>
          <w:sz w:val="20"/>
          <w:szCs w:val="20"/>
        </w:rPr>
        <w:t>Предложен способ моделирования и анализа динамики</w:t>
      </w:r>
      <w:r w:rsidR="00A6203B">
        <w:rPr>
          <w:sz w:val="20"/>
          <w:szCs w:val="20"/>
        </w:rPr>
        <w:t xml:space="preserve"> регулирования состояний</w:t>
      </w:r>
      <w:r w:rsidR="00C22717" w:rsidRPr="00C22717">
        <w:rPr>
          <w:sz w:val="20"/>
          <w:szCs w:val="20"/>
        </w:rPr>
        <w:t xml:space="preserve"> экос</w:t>
      </w:r>
      <w:r w:rsidR="00C22717" w:rsidRPr="00C22717">
        <w:rPr>
          <w:sz w:val="20"/>
          <w:szCs w:val="20"/>
        </w:rPr>
        <w:t>и</w:t>
      </w:r>
      <w:r w:rsidR="00C22717" w:rsidRPr="00C22717">
        <w:rPr>
          <w:sz w:val="20"/>
          <w:szCs w:val="20"/>
        </w:rPr>
        <w:t>стемы на основе построения мультифрактальных моделей, учитывающих многоуровневость ее биоразнообр</w:t>
      </w:r>
      <w:r w:rsidR="00C22717" w:rsidRPr="00C22717">
        <w:rPr>
          <w:sz w:val="20"/>
          <w:szCs w:val="20"/>
        </w:rPr>
        <w:t>а</w:t>
      </w:r>
      <w:r w:rsidR="00C22717" w:rsidRPr="00C22717">
        <w:rPr>
          <w:sz w:val="20"/>
          <w:szCs w:val="20"/>
        </w:rPr>
        <w:t>зия. Интегральный отклик экосистемы на управляющие воздействия предложено оценивать путем наложения ее мультифрактального образа на выделенные формы критической организации, отвечающим пределам восст</w:t>
      </w:r>
      <w:r w:rsidR="00C22717" w:rsidRPr="00C22717">
        <w:rPr>
          <w:sz w:val="20"/>
          <w:szCs w:val="20"/>
        </w:rPr>
        <w:t>а</w:t>
      </w:r>
      <w:r w:rsidR="00C22717" w:rsidRPr="00C22717">
        <w:rPr>
          <w:sz w:val="20"/>
          <w:szCs w:val="20"/>
        </w:rPr>
        <w:t>новления структуры экосистемы.</w:t>
      </w:r>
    </w:p>
    <w:p w:rsidR="006E6284" w:rsidRPr="00C22717" w:rsidRDefault="006E6284" w:rsidP="00C22717">
      <w:pPr>
        <w:jc w:val="both"/>
        <w:rPr>
          <w:sz w:val="20"/>
          <w:szCs w:val="20"/>
        </w:rPr>
      </w:pPr>
    </w:p>
    <w:p w:rsidR="007D2358" w:rsidRDefault="006E6284" w:rsidP="007D2358">
      <w:pPr>
        <w:ind w:firstLine="708"/>
        <w:jc w:val="both"/>
        <w:rPr>
          <w:sz w:val="20"/>
          <w:szCs w:val="20"/>
          <w:lang w:val="en-US"/>
        </w:rPr>
      </w:pPr>
      <w:r w:rsidRPr="006E6284">
        <w:rPr>
          <w:sz w:val="20"/>
          <w:szCs w:val="20"/>
          <w:lang w:val="en-US"/>
        </w:rPr>
        <w:t>Abstract: a method of modeling and analysis of ecosystem dynamics based on the construction of multi-fractal models that take into account the multilevel nature of its biodiversity is proposed. The integral response of the ecosy</w:t>
      </w:r>
      <w:r w:rsidRPr="006E6284">
        <w:rPr>
          <w:sz w:val="20"/>
          <w:szCs w:val="20"/>
          <w:lang w:val="en-US"/>
        </w:rPr>
        <w:t>s</w:t>
      </w:r>
      <w:r w:rsidRPr="006E6284">
        <w:rPr>
          <w:sz w:val="20"/>
          <w:szCs w:val="20"/>
          <w:lang w:val="en-US"/>
        </w:rPr>
        <w:t>tem to control actions is proposed to be estimated by applying its multifractal image to the selected forms of critical organization that meet the limits of ecosystem structure restoration.</w:t>
      </w:r>
    </w:p>
    <w:p w:rsidR="00A2561B" w:rsidRPr="006E6284" w:rsidRDefault="00A2561B" w:rsidP="007D2358">
      <w:pPr>
        <w:ind w:firstLine="708"/>
        <w:jc w:val="both"/>
        <w:rPr>
          <w:sz w:val="20"/>
          <w:szCs w:val="20"/>
          <w:lang w:val="en-US"/>
        </w:rPr>
      </w:pPr>
    </w:p>
    <w:p w:rsidR="007D2358" w:rsidRDefault="007D2358" w:rsidP="007D2358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Ключевые слова: техно</w:t>
      </w:r>
      <w:r w:rsidR="005236AE">
        <w:rPr>
          <w:sz w:val="20"/>
          <w:szCs w:val="20"/>
        </w:rPr>
        <w:t>-</w:t>
      </w:r>
      <w:r>
        <w:rPr>
          <w:sz w:val="20"/>
          <w:szCs w:val="20"/>
        </w:rPr>
        <w:t>природные процессы, мультифрактальная динамика, коррекция альгоценоза, управляющее воздействие.</w:t>
      </w:r>
    </w:p>
    <w:p w:rsidR="007D2358" w:rsidRPr="00A52E66" w:rsidRDefault="007D2358" w:rsidP="007D2358">
      <w:pPr>
        <w:ind w:firstLine="708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Key words</w:t>
      </w:r>
      <w:r w:rsidRPr="00A52E66">
        <w:rPr>
          <w:sz w:val="20"/>
          <w:szCs w:val="20"/>
          <w:lang w:val="en-US"/>
        </w:rPr>
        <w:t>: techno-natural processes, multifractal dynamics, correction of the algocenosis, control action.</w:t>
      </w:r>
    </w:p>
    <w:p w:rsidR="00470A1C" w:rsidRPr="007D2358" w:rsidRDefault="00470A1C" w:rsidP="009F6FB5">
      <w:pPr>
        <w:autoSpaceDE w:val="0"/>
        <w:autoSpaceDN w:val="0"/>
        <w:adjustRightInd w:val="0"/>
        <w:rPr>
          <w:b/>
          <w:sz w:val="20"/>
          <w:szCs w:val="20"/>
          <w:lang w:val="en-US"/>
        </w:rPr>
      </w:pPr>
    </w:p>
    <w:p w:rsidR="002E05B2" w:rsidRPr="002E05B2" w:rsidRDefault="002E05B2" w:rsidP="008C304E">
      <w:pPr>
        <w:spacing w:line="276" w:lineRule="auto"/>
        <w:ind w:firstLine="567"/>
        <w:jc w:val="both"/>
        <w:rPr>
          <w:spacing w:val="-6"/>
        </w:rPr>
      </w:pPr>
      <w:r w:rsidRPr="002E05B2">
        <w:rPr>
          <w:spacing w:val="-6"/>
        </w:rPr>
        <w:t>Биологическая реабилитация методом коррекции альгоценоза представляет собой де</w:t>
      </w:r>
      <w:r w:rsidRPr="002E05B2">
        <w:rPr>
          <w:spacing w:val="-6"/>
        </w:rPr>
        <w:t>й</w:t>
      </w:r>
      <w:r w:rsidRPr="002E05B2">
        <w:rPr>
          <w:spacing w:val="-6"/>
        </w:rPr>
        <w:t>ствия, направленные на улучшение состояния водной экосистемы, и в</w:t>
      </w:r>
      <w:r w:rsidR="005314DA">
        <w:rPr>
          <w:spacing w:val="-6"/>
        </w:rPr>
        <w:t xml:space="preserve">ходит </w:t>
      </w:r>
      <w:r w:rsidR="001F7366">
        <w:rPr>
          <w:spacing w:val="-6"/>
        </w:rPr>
        <w:t>в комплексные</w:t>
      </w:r>
      <w:r w:rsidRPr="002E05B2">
        <w:rPr>
          <w:spacing w:val="-6"/>
        </w:rPr>
        <w:t xml:space="preserve"> мер</w:t>
      </w:r>
      <w:r w:rsidR="005314DA">
        <w:rPr>
          <w:spacing w:val="-6"/>
        </w:rPr>
        <w:t>ы</w:t>
      </w:r>
      <w:r w:rsidRPr="002E05B2">
        <w:rPr>
          <w:spacing w:val="-6"/>
        </w:rPr>
        <w:t xml:space="preserve"> экол</w:t>
      </w:r>
      <w:r w:rsidRPr="002E05B2">
        <w:rPr>
          <w:spacing w:val="-6"/>
        </w:rPr>
        <w:t>о</w:t>
      </w:r>
      <w:r w:rsidRPr="002E05B2">
        <w:rPr>
          <w:spacing w:val="-6"/>
        </w:rPr>
        <w:t>гической реабилитации, направленные на улучшение состояния во</w:t>
      </w:r>
      <w:r w:rsidR="005314DA">
        <w:rPr>
          <w:spacing w:val="-6"/>
        </w:rPr>
        <w:t>доема</w:t>
      </w:r>
      <w:r w:rsidR="00FD5732">
        <w:rPr>
          <w:spacing w:val="-6"/>
        </w:rPr>
        <w:t>,</w:t>
      </w:r>
      <w:r w:rsidRPr="002E05B2">
        <w:rPr>
          <w:spacing w:val="-6"/>
        </w:rPr>
        <w:t xml:space="preserve"> </w:t>
      </w:r>
      <w:r w:rsidR="00FD5732">
        <w:rPr>
          <w:spacing w:val="-6"/>
        </w:rPr>
        <w:t>улучшение качества в</w:t>
      </w:r>
      <w:r w:rsidR="00FD5732">
        <w:rPr>
          <w:spacing w:val="-6"/>
        </w:rPr>
        <w:t>о</w:t>
      </w:r>
      <w:r w:rsidR="00FD5732">
        <w:rPr>
          <w:spacing w:val="-6"/>
        </w:rPr>
        <w:t>ды и</w:t>
      </w:r>
      <w:r w:rsidRPr="002E05B2">
        <w:rPr>
          <w:spacing w:val="-6"/>
        </w:rPr>
        <w:t xml:space="preserve"> увеличение биоразнообр</w:t>
      </w:r>
      <w:r w:rsidR="003C3155">
        <w:rPr>
          <w:spacing w:val="-6"/>
        </w:rPr>
        <w:t>азия гидробионтов</w:t>
      </w:r>
      <w:r w:rsidR="00F82897">
        <w:rPr>
          <w:spacing w:val="-6"/>
        </w:rPr>
        <w:t xml:space="preserve"> [9,10,11,14]</w:t>
      </w:r>
      <w:r w:rsidR="00FD5732">
        <w:rPr>
          <w:spacing w:val="-6"/>
        </w:rPr>
        <w:t>.</w:t>
      </w:r>
    </w:p>
    <w:p w:rsidR="002E05B2" w:rsidRPr="002E05B2" w:rsidRDefault="002E05B2" w:rsidP="008C304E">
      <w:pPr>
        <w:spacing w:line="276" w:lineRule="auto"/>
        <w:ind w:firstLine="567"/>
        <w:jc w:val="both"/>
        <w:rPr>
          <w:spacing w:val="-6"/>
        </w:rPr>
      </w:pPr>
      <w:r w:rsidRPr="002E05B2">
        <w:rPr>
          <w:spacing w:val="-6"/>
        </w:rPr>
        <w:t>Наиболее ощутимыми отрицательными последствиями повышения антропогенной на</w:t>
      </w:r>
      <w:r w:rsidR="005314DA">
        <w:rPr>
          <w:spacing w:val="-6"/>
        </w:rPr>
        <w:t xml:space="preserve">грузки на водохранилища </w:t>
      </w:r>
      <w:r w:rsidR="004126AD">
        <w:rPr>
          <w:spacing w:val="-6"/>
        </w:rPr>
        <w:t xml:space="preserve">являются </w:t>
      </w:r>
      <w:r w:rsidR="005314DA">
        <w:rPr>
          <w:spacing w:val="-6"/>
        </w:rPr>
        <w:t>следующие</w:t>
      </w:r>
      <w:r w:rsidR="00D074C5">
        <w:rPr>
          <w:spacing w:val="-6"/>
        </w:rPr>
        <w:t xml:space="preserve">: </w:t>
      </w:r>
      <w:r w:rsidRPr="002E05B2">
        <w:rPr>
          <w:spacing w:val="-6"/>
        </w:rPr>
        <w:t xml:space="preserve">изменение условий жизнедеятельности </w:t>
      </w:r>
      <w:r w:rsidR="00F82897">
        <w:rPr>
          <w:spacing w:val="-6"/>
        </w:rPr>
        <w:t>гидробионтов</w:t>
      </w:r>
      <w:r w:rsidRPr="002E05B2">
        <w:rPr>
          <w:spacing w:val="-6"/>
        </w:rPr>
        <w:t>, и</w:t>
      </w:r>
      <w:r w:rsidRPr="002E05B2">
        <w:rPr>
          <w:spacing w:val="-6"/>
        </w:rPr>
        <w:t>з</w:t>
      </w:r>
      <w:r w:rsidRPr="002E05B2">
        <w:rPr>
          <w:spacing w:val="-6"/>
        </w:rPr>
        <w:t>менение качества воды, создание благоприятных условий для развития патогенной микрофлоры в з</w:t>
      </w:r>
      <w:r w:rsidRPr="002E05B2">
        <w:rPr>
          <w:spacing w:val="-6"/>
        </w:rPr>
        <w:t>а</w:t>
      </w:r>
      <w:r w:rsidRPr="002E05B2">
        <w:rPr>
          <w:spacing w:val="-6"/>
        </w:rPr>
        <w:t>стойных зонах и избыточное развитие синезеленых водорослей, приводящее к попаданию в воду цианото</w:t>
      </w:r>
      <w:r w:rsidRPr="002E05B2">
        <w:rPr>
          <w:spacing w:val="-6"/>
        </w:rPr>
        <w:t>к</w:t>
      </w:r>
      <w:r w:rsidRPr="002E05B2">
        <w:rPr>
          <w:spacing w:val="-6"/>
        </w:rPr>
        <w:t>синов, представляющих серьезную угрозу здоровью людей</w:t>
      </w:r>
      <w:r w:rsidR="00F33227">
        <w:rPr>
          <w:spacing w:val="-6"/>
        </w:rPr>
        <w:t xml:space="preserve"> [14,17]</w:t>
      </w:r>
      <w:r w:rsidRPr="002E05B2">
        <w:rPr>
          <w:spacing w:val="-6"/>
        </w:rPr>
        <w:t xml:space="preserve">. </w:t>
      </w:r>
    </w:p>
    <w:p w:rsidR="00E23C26" w:rsidRDefault="00243DC5" w:rsidP="008C304E">
      <w:pPr>
        <w:spacing w:line="276" w:lineRule="auto"/>
        <w:ind w:firstLine="567"/>
        <w:jc w:val="both"/>
        <w:rPr>
          <w:spacing w:val="-6"/>
        </w:rPr>
      </w:pPr>
      <w:r>
        <w:rPr>
          <w:spacing w:val="-6"/>
        </w:rPr>
        <w:t>Предпосылка</w:t>
      </w:r>
      <w:r w:rsidR="00FD5732">
        <w:rPr>
          <w:spacing w:val="-6"/>
        </w:rPr>
        <w:t xml:space="preserve"> к запуску мех</w:t>
      </w:r>
      <w:r>
        <w:rPr>
          <w:spacing w:val="-6"/>
        </w:rPr>
        <w:t>анизма цветения водоема -</w:t>
      </w:r>
      <w:r w:rsidR="00FD5732">
        <w:rPr>
          <w:spacing w:val="-6"/>
        </w:rPr>
        <w:t xml:space="preserve"> поступление</w:t>
      </w:r>
      <w:r w:rsidR="00FD5732" w:rsidRPr="002E05B2">
        <w:rPr>
          <w:spacing w:val="-6"/>
        </w:rPr>
        <w:t xml:space="preserve"> в него тяжелых мета</w:t>
      </w:r>
      <w:r w:rsidR="00FD5732" w:rsidRPr="002E05B2">
        <w:rPr>
          <w:spacing w:val="-6"/>
        </w:rPr>
        <w:t>л</w:t>
      </w:r>
      <w:r w:rsidR="00FD5732" w:rsidRPr="002E05B2">
        <w:rPr>
          <w:spacing w:val="-6"/>
        </w:rPr>
        <w:t>лов (железа, марганца), нефтепродуктов, неорганических форм азота – классических агентов те</w:t>
      </w:r>
      <w:r w:rsidR="00FD5732" w:rsidRPr="002E05B2">
        <w:rPr>
          <w:spacing w:val="-6"/>
        </w:rPr>
        <w:t>х</w:t>
      </w:r>
      <w:r w:rsidR="00FD5732" w:rsidRPr="002E05B2">
        <w:rPr>
          <w:spacing w:val="-6"/>
        </w:rPr>
        <w:lastRenderedPageBreak/>
        <w:t>ногенного загрязнения</w:t>
      </w:r>
      <w:r w:rsidR="00E23C26">
        <w:rPr>
          <w:spacing w:val="-6"/>
        </w:rPr>
        <w:t>, в результате которого</w:t>
      </w:r>
      <w:r w:rsidR="00FD5732">
        <w:rPr>
          <w:spacing w:val="-6"/>
        </w:rPr>
        <w:t xml:space="preserve"> </w:t>
      </w:r>
      <w:r w:rsidR="002E05B2" w:rsidRPr="002E05B2">
        <w:rPr>
          <w:spacing w:val="-6"/>
        </w:rPr>
        <w:t>значительно ухудшаются органолептические хара</w:t>
      </w:r>
      <w:r w:rsidR="002E05B2" w:rsidRPr="002E05B2">
        <w:rPr>
          <w:spacing w:val="-6"/>
        </w:rPr>
        <w:t>к</w:t>
      </w:r>
      <w:r w:rsidR="002E05B2" w:rsidRPr="002E05B2">
        <w:rPr>
          <w:spacing w:val="-6"/>
        </w:rPr>
        <w:t>теристики воды, снижается рекреационный потенциал водоема</w:t>
      </w:r>
      <w:r w:rsidR="00F33227">
        <w:rPr>
          <w:spacing w:val="-6"/>
        </w:rPr>
        <w:t xml:space="preserve"> [8]</w:t>
      </w:r>
      <w:r w:rsidR="00E23C26">
        <w:rPr>
          <w:spacing w:val="-6"/>
        </w:rPr>
        <w:t>.</w:t>
      </w:r>
    </w:p>
    <w:p w:rsidR="00F801B1" w:rsidRPr="00DA1623" w:rsidRDefault="002E05B2" w:rsidP="008C304E">
      <w:pPr>
        <w:spacing w:line="276" w:lineRule="auto"/>
        <w:ind w:firstLine="567"/>
        <w:jc w:val="both"/>
        <w:rPr>
          <w:spacing w:val="-6"/>
        </w:rPr>
      </w:pPr>
      <w:r w:rsidRPr="002E05B2">
        <w:rPr>
          <w:spacing w:val="-6"/>
        </w:rPr>
        <w:t>Биологическая реабилитация методом коррекции альгоценоза приводит к тому, что за н</w:t>
      </w:r>
      <w:r w:rsidRPr="002E05B2">
        <w:rPr>
          <w:spacing w:val="-6"/>
        </w:rPr>
        <w:t>е</w:t>
      </w:r>
      <w:r w:rsidRPr="002E05B2">
        <w:rPr>
          <w:spacing w:val="-6"/>
        </w:rPr>
        <w:t>сколько лет гарантированно исчезают колонии синезеленых водорослей, улучшается структура гидрохимических и органолептических показателей, в силу чего происходит восстановление с</w:t>
      </w:r>
      <w:r w:rsidRPr="002E05B2">
        <w:rPr>
          <w:spacing w:val="-6"/>
        </w:rPr>
        <w:t>о</w:t>
      </w:r>
      <w:r w:rsidRPr="002E05B2">
        <w:rPr>
          <w:spacing w:val="-6"/>
        </w:rPr>
        <w:t xml:space="preserve">стояния водного объекта до рыбохозяйственного и рекреационного </w:t>
      </w:r>
      <w:r w:rsidR="00F801B1" w:rsidRPr="002E05B2">
        <w:rPr>
          <w:spacing w:val="-6"/>
        </w:rPr>
        <w:t>назначения</w:t>
      </w:r>
      <w:r w:rsidR="00F801B1">
        <w:rPr>
          <w:spacing w:val="-6"/>
        </w:rPr>
        <w:t>,</w:t>
      </w:r>
      <w:r w:rsidR="00F801B1" w:rsidRPr="002E05B2">
        <w:t xml:space="preserve"> </w:t>
      </w:r>
      <w:r w:rsidR="00F801B1" w:rsidRPr="00DA1623">
        <w:rPr>
          <w:spacing w:val="-6"/>
        </w:rPr>
        <w:t>[</w:t>
      </w:r>
      <w:r w:rsidR="00DA1623" w:rsidRPr="00DA1623">
        <w:rPr>
          <w:spacing w:val="-6"/>
        </w:rPr>
        <w:t>3</w:t>
      </w:r>
      <w:r w:rsidR="00BE4650" w:rsidRPr="00DA1623">
        <w:rPr>
          <w:spacing w:val="-6"/>
        </w:rPr>
        <w:t>,</w:t>
      </w:r>
      <w:r w:rsidR="00605737" w:rsidRPr="00DA1623">
        <w:rPr>
          <w:spacing w:val="-6"/>
        </w:rPr>
        <w:t xml:space="preserve"> </w:t>
      </w:r>
      <w:r w:rsidR="00DA1623" w:rsidRPr="00DA1623">
        <w:rPr>
          <w:spacing w:val="-6"/>
        </w:rPr>
        <w:t>26</w:t>
      </w:r>
      <w:r w:rsidR="00F801B1" w:rsidRPr="00DA1623">
        <w:rPr>
          <w:spacing w:val="-6"/>
        </w:rPr>
        <w:t>].</w:t>
      </w:r>
      <w:r w:rsidRPr="00DA1623">
        <w:rPr>
          <w:spacing w:val="-6"/>
        </w:rPr>
        <w:t xml:space="preserve"> </w:t>
      </w:r>
    </w:p>
    <w:p w:rsidR="002E05B2" w:rsidRPr="002E05B2" w:rsidRDefault="002E05B2" w:rsidP="008C304E">
      <w:pPr>
        <w:spacing w:line="276" w:lineRule="auto"/>
        <w:ind w:firstLine="567"/>
        <w:jc w:val="both"/>
        <w:rPr>
          <w:spacing w:val="-6"/>
        </w:rPr>
      </w:pPr>
      <w:r w:rsidRPr="002E05B2">
        <w:rPr>
          <w:spacing w:val="-6"/>
        </w:rPr>
        <w:t>Применение технологии биологической реабилитации водохранилищ на основе метода ко</w:t>
      </w:r>
      <w:r w:rsidRPr="002E05B2">
        <w:rPr>
          <w:spacing w:val="-6"/>
        </w:rPr>
        <w:t>р</w:t>
      </w:r>
      <w:r w:rsidRPr="002E05B2">
        <w:rPr>
          <w:spacing w:val="-6"/>
        </w:rPr>
        <w:t>рекции альгоценоза требует динамического мониторинга состояний</w:t>
      </w:r>
      <w:r w:rsidR="00243DC5">
        <w:rPr>
          <w:spacing w:val="-6"/>
        </w:rPr>
        <w:t xml:space="preserve"> водного объекта</w:t>
      </w:r>
      <w:r w:rsidRPr="002E05B2">
        <w:rPr>
          <w:spacing w:val="-6"/>
        </w:rPr>
        <w:t xml:space="preserve"> в ходе </w:t>
      </w:r>
      <w:r w:rsidR="00243DC5">
        <w:rPr>
          <w:spacing w:val="-6"/>
        </w:rPr>
        <w:t xml:space="preserve">его </w:t>
      </w:r>
      <w:r w:rsidRPr="002E05B2">
        <w:rPr>
          <w:spacing w:val="-6"/>
        </w:rPr>
        <w:t xml:space="preserve">восстановления </w:t>
      </w:r>
      <w:r w:rsidR="009B0012">
        <w:rPr>
          <w:spacing w:val="-6"/>
        </w:rPr>
        <w:t xml:space="preserve">и контроля ежегодных </w:t>
      </w:r>
      <w:r w:rsidR="004F7926">
        <w:rPr>
          <w:spacing w:val="-6"/>
        </w:rPr>
        <w:t>изменений,</w:t>
      </w:r>
      <w:r w:rsidRPr="002E05B2">
        <w:rPr>
          <w:spacing w:val="-6"/>
        </w:rPr>
        <w:t xml:space="preserve"> как по гидрохимическим, так и </w:t>
      </w:r>
      <w:r w:rsidR="009B0012">
        <w:rPr>
          <w:spacing w:val="-6"/>
        </w:rPr>
        <w:t xml:space="preserve">по </w:t>
      </w:r>
      <w:r w:rsidRPr="002E05B2">
        <w:rPr>
          <w:spacing w:val="-6"/>
        </w:rPr>
        <w:t>ценотич</w:t>
      </w:r>
      <w:r w:rsidRPr="002E05B2">
        <w:rPr>
          <w:spacing w:val="-6"/>
        </w:rPr>
        <w:t>е</w:t>
      </w:r>
      <w:r w:rsidRPr="002E05B2">
        <w:rPr>
          <w:spacing w:val="-6"/>
        </w:rPr>
        <w:t>ским показателям. Однако при</w:t>
      </w:r>
      <w:r w:rsidR="00EA162D">
        <w:rPr>
          <w:spacing w:val="-6"/>
        </w:rPr>
        <w:t>менение традиционных практик</w:t>
      </w:r>
      <w:r w:rsidRPr="002E05B2">
        <w:rPr>
          <w:spacing w:val="-6"/>
        </w:rPr>
        <w:t xml:space="preserve">, основанных на </w:t>
      </w:r>
      <w:r w:rsidR="00ED3D8C">
        <w:rPr>
          <w:spacing w:val="-6"/>
        </w:rPr>
        <w:t xml:space="preserve">индексах качества </w:t>
      </w:r>
      <w:r w:rsidR="00F801B1">
        <w:rPr>
          <w:spacing w:val="-6"/>
        </w:rPr>
        <w:t>воды, нормированных</w:t>
      </w:r>
      <w:r w:rsidR="00ED3D8C">
        <w:rPr>
          <w:spacing w:val="-6"/>
        </w:rPr>
        <w:t xml:space="preserve"> к ПДК</w:t>
      </w:r>
      <w:r w:rsidRPr="002E05B2">
        <w:rPr>
          <w:spacing w:val="-6"/>
        </w:rPr>
        <w:t xml:space="preserve">, не позволяет </w:t>
      </w:r>
      <w:r w:rsidR="00F801B1">
        <w:rPr>
          <w:spacing w:val="-6"/>
        </w:rPr>
        <w:t xml:space="preserve">напрямую </w:t>
      </w:r>
      <w:r w:rsidRPr="002E05B2">
        <w:rPr>
          <w:spacing w:val="-6"/>
        </w:rPr>
        <w:t>оценить эффективность применения техн</w:t>
      </w:r>
      <w:r w:rsidRPr="002E05B2">
        <w:rPr>
          <w:spacing w:val="-6"/>
        </w:rPr>
        <w:t>о</w:t>
      </w:r>
      <w:r w:rsidRPr="002E05B2">
        <w:rPr>
          <w:spacing w:val="-6"/>
        </w:rPr>
        <w:t xml:space="preserve">логии </w:t>
      </w:r>
      <w:r w:rsidR="009B0012">
        <w:rPr>
          <w:spacing w:val="-6"/>
        </w:rPr>
        <w:t>на уровне структуры</w:t>
      </w:r>
      <w:r w:rsidRPr="002E05B2">
        <w:rPr>
          <w:spacing w:val="-6"/>
        </w:rPr>
        <w:t xml:space="preserve"> водного объекта. </w:t>
      </w:r>
    </w:p>
    <w:p w:rsidR="009F6FB5" w:rsidRDefault="002E05B2" w:rsidP="00AB0CCD">
      <w:pPr>
        <w:spacing w:line="276" w:lineRule="auto"/>
        <w:ind w:firstLine="567"/>
        <w:jc w:val="both"/>
        <w:rPr>
          <w:spacing w:val="-6"/>
        </w:rPr>
      </w:pPr>
      <w:r w:rsidRPr="002E05B2">
        <w:rPr>
          <w:spacing w:val="-6"/>
        </w:rPr>
        <w:t>Это становится возможным в условиях применения методики фрактальной оценки эколог</w:t>
      </w:r>
      <w:r w:rsidRPr="002E05B2">
        <w:rPr>
          <w:spacing w:val="-6"/>
        </w:rPr>
        <w:t>и</w:t>
      </w:r>
      <w:r w:rsidRPr="002E05B2">
        <w:rPr>
          <w:spacing w:val="-6"/>
        </w:rPr>
        <w:t>ческих состояний, которая позволяет контролировать</w:t>
      </w:r>
      <w:r w:rsidR="009B0012">
        <w:rPr>
          <w:spacing w:val="-6"/>
        </w:rPr>
        <w:t xml:space="preserve"> динамику </w:t>
      </w:r>
      <w:r w:rsidR="004F7926">
        <w:rPr>
          <w:spacing w:val="-6"/>
        </w:rPr>
        <w:t>восстановления,</w:t>
      </w:r>
      <w:r w:rsidRPr="002E05B2">
        <w:rPr>
          <w:spacing w:val="-6"/>
        </w:rPr>
        <w:t xml:space="preserve"> как на уровне структуры гидрохимических показателей, так и на уров</w:t>
      </w:r>
      <w:r w:rsidR="00F801B1">
        <w:rPr>
          <w:spacing w:val="-6"/>
        </w:rPr>
        <w:t>не</w:t>
      </w:r>
      <w:r w:rsidRPr="002E05B2">
        <w:rPr>
          <w:spacing w:val="-6"/>
        </w:rPr>
        <w:t xml:space="preserve"> био</w:t>
      </w:r>
      <w:r w:rsidR="009B0012">
        <w:rPr>
          <w:spacing w:val="-6"/>
        </w:rPr>
        <w:t>ра</w:t>
      </w:r>
      <w:r w:rsidR="00AE6DF4">
        <w:rPr>
          <w:spacing w:val="-6"/>
        </w:rPr>
        <w:t>знообразия</w:t>
      </w:r>
      <w:r w:rsidRPr="002E05B2">
        <w:rPr>
          <w:spacing w:val="-6"/>
        </w:rPr>
        <w:t xml:space="preserve">. </w:t>
      </w:r>
    </w:p>
    <w:p w:rsidR="00AB0CCD" w:rsidRPr="00AB0CCD" w:rsidRDefault="00AB0CCD" w:rsidP="00AB0CCD">
      <w:pPr>
        <w:spacing w:line="276" w:lineRule="auto"/>
        <w:ind w:firstLine="567"/>
        <w:jc w:val="both"/>
        <w:rPr>
          <w:spacing w:val="-6"/>
        </w:rPr>
      </w:pPr>
    </w:p>
    <w:p w:rsidR="007D2358" w:rsidRDefault="00E56FA3" w:rsidP="007D2358">
      <w:pPr>
        <w:autoSpaceDE w:val="0"/>
        <w:autoSpaceDN w:val="0"/>
        <w:adjustRightInd w:val="0"/>
        <w:spacing w:line="276" w:lineRule="auto"/>
        <w:ind w:firstLine="567"/>
        <w:jc w:val="center"/>
      </w:pPr>
      <w:r>
        <w:rPr>
          <w:noProof/>
        </w:rPr>
      </w:r>
      <w:r>
        <w:pict>
          <v:group id="_x0000_s1030" editas="canvas" style="width:419.85pt;height:379.65pt;mso-position-horizontal-relative:char;mso-position-vertical-relative:line" coordsize="8397,759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8397;height:7593" o:preferrelative="f">
              <v:fill o:detectmouseclick="t"/>
              <v:path o:extrusionok="t" o:connecttype="none"/>
              <o:lock v:ext="edit" text="t"/>
            </v:shape>
            <v:shape id="_x0000_s1031" type="#_x0000_t75" style="position:absolute;left:4;width:8393;height:7589">
              <v:imagedata r:id="rId9" o:title=""/>
            </v:shape>
            <v:shape id="_x0000_s1032" style="position:absolute;left:1885;top:2886;width:222;height:217" coordsize="222,217" path="m109,r21,5l155,9r16,8l188,30r13,20l209,67r4,21l222,113r-9,21l209,150r-8,21l188,188r-17,12l155,209r-25,8l109,217r-21,l67,209,46,200,34,188,21,171,9,150,,134,,113,,88,9,67,21,50,34,30,46,17,67,9,88,5,109,xe" stroked="f">
              <v:path arrowok="t"/>
            </v:shape>
            <v:shape id="_x0000_s1033" style="position:absolute;left:1873;top:2874;width:246;height:242" coordsize="246,242" path="m246,125r-29,l217,112r-4,-12l213,92r-4,-9l204,79r-4,-8l196,62r-8,-4l183,46r-8,-4l167,37r-9,-4l150,29r-8,l129,25r-8,l121,r12,l146,4r8,4l171,12r8,5l192,21r8,8l209,33r4,9l221,54r4,13l234,75r4,12l242,96r,12l246,125xm121,242r,-25l129,217r13,l150,212r8,l167,208r8,-4l183,196r5,-4l196,183r4,-8l204,167r5,-9l213,150r,-8l217,133r,-8l246,125r-4,12l242,146r-4,12l234,167r-9,12l221,192r-8,8l209,208r-9,9l192,225r-13,4l171,233r-17,4l146,242r-13,l121,242xm,125r29,l29,133r,9l33,150r,8l37,167r5,8l50,183r4,9l58,196r9,8l75,208r8,4l96,212r8,5l113,217r8,l121,242r-13,l100,242,83,237r-8,-4l63,229r-9,-4l46,217r-9,-9l29,200,17,192,12,179,8,167,4,158,,146r,-9l,125xm121,r,25l113,25r-9,4l96,29,83,33r-8,4l67,42r-9,4l54,58r-4,4l42,71r-5,8l33,83r,9l29,100r,12l29,125,,125,,108,,96,4,87,8,75r4,-8l17,54,29,42r8,-9l46,29r8,-8l63,17,75,12,83,8,100,4,108,r13,xe" fillcolor="#1f1a17" stroked="f">
              <v:path arrowok="t"/>
              <o:lock v:ext="edit" verticies="t"/>
            </v:shape>
            <v:rect id="_x0000_s1034" style="position:absolute;left:1944;top:2890;width:101;height:207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sz w:val="18"/>
                        <w:szCs w:val="18"/>
                        <w:lang w:val="en-US"/>
                      </w:rPr>
                      <w:t>1</w:t>
                    </w:r>
                  </w:p>
                </w:txbxContent>
              </v:textbox>
            </v:rect>
            <v:shape id="_x0000_s1035" style="position:absolute;left:2232;top:3091;width:217;height:216" coordsize="217,216" path="m104,r25,l150,8r17,8l187,29r13,20l208,66r4,17l217,104r-5,25l208,149r-8,17l187,187r-20,12l150,208r-21,4l104,216,83,212,66,208,50,199,29,187,16,166,8,149,,129,,104,,83,8,66,16,49,29,29,50,16,66,8,83,r21,xe" stroked="f">
              <v:path arrowok="t"/>
            </v:shape>
            <v:shape id="_x0000_s1036" style="position:absolute;left:2219;top:3078;width:242;height:242" coordsize="242,242" path="m242,117r-25,l217,108r-4,-8l213,92r-4,-9l205,75r-5,-8l196,62,184,54r-4,-8l171,42r-8,-9l159,33r-9,-4l142,25r-13,l117,25,117,r17,l146,4r9,l167,8r8,5l188,21r12,4l209,33r4,9l221,54r4,8l230,75r4,8l238,96r4,12l242,117xm117,242r,-25l129,217r13,l150,212r9,-4l163,204r8,-4l180,196r4,-4l196,179r4,-8l205,167r4,-9l213,150r,-8l217,133r,-16l242,117r,16l238,146r-4,12l230,167r-5,12l221,192r-8,8l209,208r-9,9l188,221r-13,8l167,233r-12,4l146,237r-12,5l117,242xm,117r25,l25,133r,9l29,150r,8l34,167r4,4l46,179r4,13l54,196r13,4l75,204r9,4l92,212r8,5l109,217r8,l117,242r-13,l96,237r-12,l75,233,63,229,50,221r-8,-4l34,208r-9,-8l17,192,13,179,9,167,4,158,,146,,133,,117xm117,r,25l109,25r-9,l92,29r-8,4l75,33r-8,9l54,46r-4,8l46,62r-8,5l34,75r-5,8l29,92r-4,8l25,108r,9l,117r,-9l,96,4,83,9,75,13,62r4,-8l25,42r9,-9l42,25r8,-4l63,13,75,8,84,4r12,l104,r13,xe" fillcolor="#1f1a17" stroked="f">
              <v:path arrowok="t"/>
              <o:lock v:ext="edit" verticies="t"/>
            </v:shape>
            <v:rect id="_x0000_s1037" style="position:absolute;left:2290;top:3094;width:101;height:207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shape id="_x0000_s1038" style="position:absolute;left:2186;top:3528;width:217;height:221" coordsize="217,221" path="m112,r17,l150,8r21,13l188,33r12,17l208,66r9,21l217,108r,21l208,154r-8,17l188,187r-17,13l150,208r-21,4l112,221,87,212,67,208,50,200,33,187,16,171,8,154,4,129,,108,4,87,8,66,16,50,33,33,50,21,67,8,87,r25,xe" stroked="f">
              <v:path arrowok="t"/>
            </v:shape>
            <v:shape id="_x0000_s1039" style="position:absolute;left:2173;top:3515;width:246;height:246" coordsize="246,246" path="m246,121r-29,l217,113r,-9l213,96,209,84r-4,-9l201,67r-5,-4l192,55r-8,-5l180,42,167,38r-8,-4l150,34r-8,-4l134,30r-9,l125,r9,l146,r13,5l167,9r17,4l192,21r9,9l209,38r8,8l221,55r9,8l234,75r8,9l242,100r4,13l246,121xm125,246r,-29l134,217r8,-4l150,213r9,-4l167,204r13,-4l184,196r8,-4l196,184r5,-9l205,171r4,-12l213,150r4,-8l217,134r,-13l246,121r,13l242,146r,8l234,171r-4,8l221,192r-4,8l209,209r-8,4l192,221r-8,4l167,238r-8,4l146,242r-12,4l125,246xm,121r25,l25,134r,8l29,150r9,9l42,171r4,4l50,184r5,8l63,196r4,4l75,204r9,5l92,213r8,l113,217r12,l125,246r-12,l96,242r-12,l75,238,63,225r-8,-4l46,213r-8,-4l25,200r-4,-8l13,179,9,171,4,154r,-8l,134,,121xm125,r,30l113,30r-13,l92,34r-8,l75,38r-8,4l63,50r-8,5l50,63r-4,4l42,75r-4,9l29,96r-4,8l25,113r,8l,121r,-8l4,100,4,84,9,75,13,63r8,-8l25,46,38,38r8,-8l55,21r8,-8l75,9,84,5,96,r17,l125,xe" fillcolor="#1f1a17" stroked="f">
              <v:path arrowok="t"/>
              <o:lock v:ext="edit" verticies="t"/>
            </v:shape>
            <v:rect id="_x0000_s1040" style="position:absolute;left:2244;top:3536;width:101;height:207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shape id="_x0000_s1041" style="position:absolute;left:2745;top:3757;width:221;height:217" coordsize="221,217" path="m108,r25,l154,8r17,9l192,29r12,21l213,67r4,20l221,108r-4,21l213,150r-9,21l192,187r-21,13l154,208r-21,4l108,217,87,212,71,208,50,200,33,187,21,171,8,150,,129,,108,,87,8,67,21,50,33,29,50,17,71,8,87,r21,xe" stroked="f">
              <v:path arrowok="t"/>
            </v:shape>
            <v:shape id="_x0000_s1042" style="position:absolute;left:2732;top:3740;width:246;height:250" coordsize="246,250" path="m246,125r-25,l221,117r-4,-13l217,96r-4,-8l209,79r-4,-8l200,67r-8,-8l184,50r-9,-4l171,38r-8,l155,34r-9,-5l138,29r-17,l121,r17,l150,9r9,l171,13r9,4l192,25r13,4l213,38r4,8l226,59r4,8l238,79r4,9l242,100r4,17l246,125xm121,250r,-29l138,221r8,l155,217r8,-4l171,209r4,-5l184,200r8,-4l200,188r5,-4l209,171r4,-8l217,154r,-8l221,138r,-13l246,125r,13l242,150r,13l238,171r-8,17l226,196r-9,8l213,213r-8,8l192,225r-12,9l171,238r-12,4l150,242r-12,8l121,250xm,125r29,l29,138r,8l34,154r,9l38,171r4,13l50,188r4,8l63,200r4,4l80,209r8,4l96,217r9,4l113,221r8,l121,250r-8,l100,242r-12,l80,238,63,234r-9,-9l46,221r-8,-8l29,204r-8,-8l13,188,9,171,4,163,,150,,138,,125xm121,r,29l113,29r-8,l96,34r-8,4l80,38,67,46r-4,4l54,59r-4,8l42,71r-4,8l34,88r,8l29,104r,13l29,125,,125r,-8l,100,4,88,9,79,13,67r8,-8l29,46r9,-8l46,29r8,-4l63,17,80,13,88,9r12,l113,r8,xe" fillcolor="#1f1a17" stroked="f">
              <v:path arrowok="t"/>
              <o:lock v:ext="edit" verticies="t"/>
            </v:shape>
            <v:rect id="_x0000_s1043" style="position:absolute;left:2807;top:3765;width:101;height:207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sz w:val="18"/>
                        <w:szCs w:val="18"/>
                        <w:lang w:val="en-US"/>
                      </w:rPr>
                      <w:t>4</w:t>
                    </w:r>
                  </w:p>
                </w:txbxContent>
              </v:textbox>
            </v:rect>
            <v:shape id="_x0000_s1044" style="position:absolute;left:6979;top:5981;width:221;height:217" coordsize="221,217" path="m112,r21,l154,8r21,9l187,29r13,17l208,67r13,16l221,104r,21l208,150r-8,17l187,183r-12,17l154,208r-21,5l112,217,91,213,66,208,50,200,37,183,25,167,8,150,4,125,,104,4,83,8,67,25,46,37,29,50,17,66,8,91,r21,xe" stroked="f">
              <v:path arrowok="t"/>
            </v:shape>
            <v:shape id="_x0000_s1045" style="position:absolute;left:6966;top:5964;width:246;height:246" coordsize="246,246" path="m246,121r-29,l217,113r,-8l213,96r,-8l209,75r-4,-8l196,63r-4,-8l188,50r-8,-4l171,38r-12,l150,34r-8,-4l134,30r-9,l125,r13,l146,5r13,l175,13r9,4l192,25r8,5l209,38r8,8l225,55r9,8l238,75r4,13l246,100r,13l246,121xm125,246r,-25l134,221r8,l150,217r9,-8l171,205r9,-5l188,196r4,-4l196,184r9,-9l209,171r4,-8l213,155r4,-13l217,134r,-13l246,121r,13l246,150r-4,13l238,171r-4,9l225,192r-8,8l209,209r-9,12l192,225r-8,9l175,238r-16,4l146,242r-8,4l125,246xm,121r29,l29,134r5,8l34,155r4,8l42,171r4,4l50,184r9,8l63,196r8,4l79,205r5,4l96,217r8,4l117,221r8,l125,246r-12,l100,242r-12,l75,238r-8,-4l54,225r-8,-4l38,209r-4,-9l21,192,17,180r-4,-9l9,163,4,150r,-16l,121xm125,r,30l117,30r-13,l96,34,84,38r-5,l71,46r-8,4l59,55r-9,8l46,67r-4,8l38,88r-4,8l34,105r-5,8l29,121,,121r4,-8l4,100,9,88,13,75,17,63r4,-8l34,46r4,-8l46,30r8,-5l67,17r8,-4l88,5r12,l113,r12,xe" fillcolor="#1f1a17" stroked="f">
              <v:path arrowok="t"/>
              <o:lock v:ext="edit" verticies="t"/>
            </v:shape>
            <v:rect id="_x0000_s1046" style="position:absolute;left:7037;top:5985;width:101;height:207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</v:rect>
            <v:shape id="_x0000_s1047" style="position:absolute;left:4417;top:4073;width:217;height:217" coordsize="217,217" path="m109,r21,l151,9r21,8l184,30r13,12l209,67r4,17l217,105r-4,25l209,150r-12,17l184,180r-12,16l151,209r-21,4l109,217,84,213,67,209,46,196,34,180,17,167,9,150,,130,,105,,84,9,67,17,42,34,30,46,17,67,9,84,r25,xe" stroked="f">
              <v:path arrowok="t"/>
            </v:shape>
            <v:shape id="_x0000_s1048" style="position:absolute;left:4405;top:4061;width:242;height:242" coordsize="242,242" path="m242,117r-25,l217,108r-4,-8l213,92r-4,-9l204,75r-4,-8l196,54r-8,-4l184,46,171,37r-8,-4l154,29r-8,l138,25r-9,l121,25,121,r12,l146,r8,4l167,8r12,4l188,17r12,8l204,33r9,9l221,50r4,8l229,71r5,12l238,96r,8l242,117xm121,242r,-25l129,217r9,-5l146,212r8,-4l163,204r8,-8l184,192r4,-9l196,179r4,-8l204,162r5,-4l213,150r,-8l217,125r,-8l242,117r-4,12l238,146r-4,8l229,167r-4,8l221,187r-8,9l204,208r-4,4l188,221r-9,4l167,229r-13,4l146,237r-13,l121,242xm,117r25,l25,125r,17l25,150r4,8l33,162r9,9l46,179r8,4l58,192r9,4l75,204r8,4l92,212r8,l113,217r8,l121,242r-17,-5l96,237,83,233,71,229r-8,-4l54,221r-8,-9l33,208,25,196r-8,-9l12,175,8,167,4,154,,146,,129,,117xm121,r,25l113,25r-13,l92,29r-9,l75,33r-8,4l58,46r-4,4l46,54,42,67r-9,8l29,83r-4,9l25,100r,8l25,117,,117,,104,,96,4,83,8,71,12,58r5,-8l25,42r8,-9l46,25r8,-8l63,12,71,8,83,4,96,r8,l121,xe" fillcolor="#1f1a17" stroked="f">
              <v:path arrowok="t"/>
              <o:lock v:ext="edit" verticies="t"/>
            </v:shape>
            <v:rect id="_x0000_s1049" style="position:absolute;left:4472;top:4077;width:101;height:207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sz w:val="18"/>
                        <w:szCs w:val="18"/>
                        <w:lang w:val="en-US"/>
                      </w:rPr>
                      <w:t>6</w:t>
                    </w:r>
                  </w:p>
                </w:txbxContent>
              </v:textbox>
            </v:rect>
            <v:shape id="_x0000_s1050" style="position:absolute;left:2282;top:1574;width:217;height:217" coordsize="217,217" path="m104,r21,5l150,9r17,12l183,34r13,12l208,67r4,21l217,109r-5,25l208,150r-12,21l183,184r-16,16l150,209r-25,8l104,217r-21,l66,209,46,200,29,184,16,171,8,150,,134,,109,,88,8,67,16,46,29,34,46,21,66,9,83,5,104,xe" stroked="f">
              <v:path arrowok="t"/>
            </v:shape>
            <v:shape id="_x0000_s1051" style="position:absolute;left:2265;top:1562;width:246;height:241" coordsize="246,241" path="m246,121r-25,l221,112r,-8l213,92r-4,-9l204,79r-4,-8l196,58r-4,-4l184,46r-9,-4l171,37r-8,-4l154,29r-12,l134,25r-13,l121,r13,4l150,4r13,4l171,12r13,5l192,21r8,8l209,33r12,9l225,54r9,13l238,75r4,12l242,96r4,12l246,121xm121,241r,-24l134,217r8,l154,212r9,l171,208r4,-4l184,192r8,-5l196,183r4,-8l204,167r5,-9l213,150r8,-8l221,133r,-12l246,121r,16l242,146r,12l238,171r-4,8l225,187r-4,9l209,208r-9,9l192,225r-8,4l171,233r-8,4l150,241r-16,l121,241xm,121r29,l29,133r,9l33,150r5,8l38,167r8,8l50,183r4,4l63,192r4,12l75,208r13,4l96,212r8,5l113,217r8,l121,241r-8,l100,241,88,237,75,233,63,229r-9,-4l46,217r-8,-9l29,196r-4,-9l17,179,8,171,4,158r,-12l,137,,121xm121,r,25l113,25r-9,4l96,29r-8,4l75,37r-8,5l63,46r-9,8l50,58,46,71r-8,8l38,83r-5,9l29,104r,8l29,121,,121,,108,4,96r,-9l8,75r9,-8l25,54,29,42r9,-9l46,29r8,-8l63,17,75,12,88,8,100,4r13,l121,xe" fillcolor="#1f1a17" stroked="f">
              <v:path arrowok="t"/>
              <o:lock v:ext="edit" verticies="t"/>
            </v:shape>
            <v:rect id="_x0000_s1052" style="position:absolute;left:2336;top:1578;width:101;height:207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sz w:val="18"/>
                        <w:szCs w:val="18"/>
                        <w:lang w:val="en-US"/>
                      </w:rPr>
                      <w:t>7</w:t>
                    </w:r>
                  </w:p>
                </w:txbxContent>
              </v:textbox>
            </v:rect>
            <v:rect id="_x0000_s1053" style="position:absolute;left:21;top:21;width:8;height:8" fillcolor="black" stroked="f"/>
            <v:rect id="_x0000_s1054" style="position:absolute;left:21;top:21;width:8;height:8" fillcolor="black" stroked="f"/>
            <v:rect id="_x0000_s1055" style="position:absolute;left:29;top:21;width:8360;height:8" fillcolor="black" stroked="f"/>
            <v:rect id="_x0000_s1056" style="position:absolute;left:8389;top:21;width:8;height:8" fillcolor="black" stroked="f"/>
            <v:rect id="_x0000_s1057" style="position:absolute;left:8389;top:21;width:8;height:8" fillcolor="black" stroked="f"/>
            <v:rect id="_x0000_s1058" style="position:absolute;left:21;top:29;width:8;height:7535" fillcolor="black" stroked="f"/>
            <v:rect id="_x0000_s1059" style="position:absolute;left:8389;top:29;width:8;height:7535" fillcolor="black" stroked="f"/>
            <v:rect id="_x0000_s1060" style="position:absolute;left:21;top:7564;width:8;height:8" fillcolor="black" stroked="f"/>
            <v:rect id="_x0000_s1061" style="position:absolute;left:21;top:7564;width:8;height:8" fillcolor="black" stroked="f"/>
            <v:rect id="_x0000_s1062" style="position:absolute;left:29;top:7564;width:8360;height:8" fillcolor="black" stroked="f"/>
            <v:rect id="_x0000_s1063" style="position:absolute;left:8389;top:7564;width:8;height:8" fillcolor="black" stroked="f"/>
            <v:rect id="_x0000_s1064" style="position:absolute;left:8389;top:7564;width:8;height:8" fillcolor="black" stroked="f"/>
            <v:shape id="_x0000_s1065" style="position:absolute;left:2732;top:3744;width:246;height:242" coordsize="246,242" path="m125,r25,l171,9r21,12l213,34r13,21l238,75r8,21l246,121r,25l238,167r-12,21l213,209r-21,12l171,234r-21,8l125,242r-25,l75,234,54,221,38,209,21,188,13,167,4,146,,121,4,96,13,75,21,55,38,34,54,21,75,9,100,r25,xe" stroked="f">
              <v:path arrowok="t"/>
            </v:shape>
            <v:shape id="_x0000_s1066" style="position:absolute;left:2732;top:3744;width:246;height:242" coordsize="246,242" path="m125,r25,l171,9r21,12l213,34r13,21l238,75r8,21l246,121r,25l238,167r-12,21l213,209r-21,12l171,234r-21,8l125,242r-25,l75,234,54,221,38,209,21,188,13,167,4,146,,121,4,96,13,75,21,55,38,34,54,21,75,9,100,r25,xe" filled="f" strokecolor="#1f1a17" strokeweight="36e-5mm">
              <v:path arrowok="t"/>
            </v:shape>
            <v:rect id="_x0000_s1067" style="position:absolute;left:2795;top:3732;width:134;height:276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lang w:val="en-US"/>
                      </w:rPr>
                      <w:t>3</w:t>
                    </w:r>
                  </w:p>
                </w:txbxContent>
              </v:textbox>
            </v:rect>
            <v:shape id="_x0000_s1068" style="position:absolute;left:1869;top:2870;width:246;height:246" coordsize="246,246" path="m125,r25,4l171,12r21,9l213,37r12,17l238,75r8,25l246,125r,25l238,171r-13,20l213,212r-21,13l171,237r-21,9l125,246r-25,l75,237,54,225,37,212,21,191,12,171,4,150,,125,4,100,12,75,21,54,37,37,54,21,75,12,100,4,125,xe" stroked="f">
              <v:path arrowok="t"/>
            </v:shape>
            <v:shape id="_x0000_s1069" style="position:absolute;left:1869;top:2870;width:246;height:246" coordsize="246,246" path="m125,r25,4l171,12r21,9l213,37r12,17l238,75r8,25l246,125r,25l238,171r-13,20l213,212r-21,13l171,237r-21,9l125,246r-25,l75,237,54,225,37,212,21,191,12,171,4,150,,125,4,100,12,75,21,54,37,37,54,21,75,12,100,4,125,xe" filled="f" strokecolor="#1f1a17" strokeweight="36e-5mm">
              <v:path arrowok="t"/>
            </v:shape>
            <v:rect id="_x0000_s1070" style="position:absolute;left:1931;top:2857;width:134;height:276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lang w:val="en-US"/>
                      </w:rPr>
                      <w:t>4</w:t>
                    </w:r>
                  </w:p>
                </w:txbxContent>
              </v:textbox>
            </v:rect>
            <v:shape id="_x0000_s1071" style="position:absolute;left:1727;top:2641;width:246;height:245" coordsize="246,245" path="m121,r25,l171,8r21,13l209,33r16,21l234,75r8,20l246,120r-4,25l234,170r-9,21l209,208r-17,17l171,233r-25,8l121,245,96,241,75,233,54,225,33,208,21,191,8,170,,145,,120,,95,8,75,21,54,33,33,54,21,75,8,96,r25,xe" stroked="f">
              <v:path arrowok="t"/>
            </v:shape>
            <v:shape id="_x0000_s1072" style="position:absolute;left:1727;top:2641;width:246;height:245" coordsize="246,245" path="m121,r25,l171,8r21,13l209,33r16,21l234,75r8,20l246,120r-4,25l234,170r-9,21l209,208r-17,17l171,233r-25,8l121,245,96,241,75,233,54,225,33,208,21,191,8,170,,145,,120,,95,8,75,21,54,33,33,54,21,75,8,96,r25,xe" filled="f" strokecolor="#1f1a17" strokeweight="36e-5mm">
              <v:path arrowok="t"/>
            </v:shape>
            <v:rect id="_x0000_s1073" style="position:absolute;left:1785;top:2628;width:134;height:276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lang w:val="en-US"/>
                      </w:rPr>
                      <w:t>5</w:t>
                    </w:r>
                  </w:p>
                </w:txbxContent>
              </v:textbox>
            </v:rect>
            <v:shape id="_x0000_s1074" style="position:absolute;left:2169;top:3515;width:246;height:246" coordsize="246,246" path="m125,r25,l171,9r21,12l213,38r12,17l238,75r8,21l246,121r,25l238,171r-13,21l213,209r-21,16l171,238r-21,4l125,246r-25,-4l75,238,54,225,38,209,21,192,13,171,4,146,,121,4,96,13,75,21,55,38,38,54,21,75,9,100,r25,xe" stroked="f">
              <v:path arrowok="t"/>
            </v:shape>
            <v:shape id="_x0000_s1075" style="position:absolute;left:2169;top:3515;width:246;height:246" coordsize="246,246" path="m125,r25,l171,9r21,12l213,38r12,17l238,75r8,21l246,121r,25l238,171r-13,21l213,209r-21,16l171,238r-21,4l125,246r-25,-4l75,238,54,225,38,209,21,192,13,171,4,146,,121,4,96,13,75,21,55,38,38,54,21,75,9,100,r25,xe" filled="f" strokecolor="#1f1a17" strokeweight="36e-5mm">
              <v:path arrowok="t"/>
            </v:shape>
            <v:rect id="_x0000_s1076" style="position:absolute;left:2232;top:3503;width:134;height:276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lang w:val="en-US"/>
                      </w:rPr>
                      <w:t>7</w:t>
                    </w:r>
                  </w:p>
                </w:txbxContent>
              </v:textbox>
            </v:rect>
            <v:shape id="_x0000_s1077" style="position:absolute;left:2211;top:3061;width:275;height:275" coordsize="275,275" path="m137,r30,l192,9r25,12l238,38r16,21l267,84r8,25l275,138r,25l267,188r-13,25l238,234r-21,16l192,263r-25,8l137,275r-25,-4l87,263,62,250,42,234,25,213,12,188,4,163,,138,4,109,12,84,25,59,42,38,62,21,87,9,112,r25,xe" fillcolor="#8ac" stroked="f">
              <v:path arrowok="t"/>
            </v:shape>
            <v:shape id="_x0000_s1078" style="position:absolute;left:2265;top:1562;width:246;height:246" coordsize="246,246" path="m125,r25,4l171,8r21,13l209,37r16,17l238,75r4,25l246,125r-4,25l238,171r-13,21l209,208r-17,17l171,237r-21,4l125,246r-25,-5l75,237,54,225,38,208,21,192,8,171,4,150,,125,4,100,8,75,21,54,38,37,54,21,75,8,100,4,125,xe" stroked="f">
              <v:path arrowok="t"/>
            </v:shape>
            <v:shape id="_x0000_s1079" style="position:absolute;left:2265;top:1562;width:246;height:246" coordsize="246,246" path="m125,r25,4l171,8r21,13l209,37r16,17l238,75r4,25l246,125r-4,25l238,171r-13,21l209,208r-17,17l171,237r-21,4l125,246r-25,-5l75,237,54,225,38,208,21,192,8,171,4,150,,125,4,100,8,75,21,54,38,37,54,21,75,8,100,4,125,xe" filled="f" strokecolor="#1f1a17" strokeweight="36e-5mm">
              <v:path arrowok="t"/>
            </v:shape>
            <v:rect id="_x0000_s1080" style="position:absolute;left:2328;top:1549;width:134;height:276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lang w:val="en-US"/>
                      </w:rPr>
                      <w:t>6</w:t>
                    </w:r>
                  </w:p>
                </w:txbxContent>
              </v:textbox>
            </v:rect>
            <v:shape id="_x0000_s1081" style="position:absolute;left:4397;top:4057;width:246;height:246" coordsize="246,246" path="m125,r25,l171,8r21,13l212,33r13,21l237,75r9,21l246,121r,25l237,171r-12,20l212,208r-20,17l171,233r-21,8l125,246r-25,-5l75,233,54,225,37,208,20,191,12,171,4,146,,121,4,96,12,75,20,54,37,33,54,21,75,8,100,r25,xe" stroked="f">
              <v:path arrowok="t"/>
            </v:shape>
            <v:shape id="_x0000_s1082" style="position:absolute;left:4397;top:4057;width:246;height:246" coordsize="246,246" path="m125,r25,l171,8r21,13l212,33r13,21l237,75r9,21l246,121r,25l237,171r-12,20l212,208r-20,17l171,233r-21,8l125,246r-25,-5l75,233,54,225,37,208,20,191,12,171,4,146,,121,4,96,12,75,20,54,37,33,54,21,75,8,100,r25,xe" filled="f" strokecolor="#1f1a17" strokeweight="36e-5mm">
              <v:path arrowok="t"/>
            </v:shape>
            <v:rect id="_x0000_s1083" style="position:absolute;left:4459;top:4044;width:134;height:276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lang w:val="en-US"/>
                      </w:rPr>
                      <w:t>2</w:t>
                    </w:r>
                  </w:p>
                </w:txbxContent>
              </v:textbox>
            </v:rect>
            <v:shape id="_x0000_s1084" style="position:absolute;left:7517;top:6044;width:246;height:245" coordsize="246,245" path="m121,r25,4l171,8r21,12l208,37r17,17l233,75r9,25l246,125r-4,25l233,170r-8,21l208,208r-16,16l171,237r-25,8l121,245r-25,l75,237,54,224,33,208,21,191,8,170,,150,,125,,100,8,75,21,54,33,37,54,20,75,8,96,4,121,xe" stroked="f">
              <v:path arrowok="t"/>
            </v:shape>
            <v:shape id="_x0000_s1085" style="position:absolute;left:7517;top:6044;width:246;height:245" coordsize="246,245" path="m121,r25,4l171,8r21,12l208,37r17,17l233,75r9,25l246,125r-4,25l233,170r-8,21l208,208r-16,16l171,237r-25,8l121,245r-25,l75,237,54,224,33,208,21,191,8,170,,150,,125,,100,8,75,21,54,33,37,54,20,75,8,96,4,121,xe" filled="f" strokecolor="#1f1a17" strokeweight="36e-5mm">
              <v:path arrowok="t"/>
            </v:shape>
            <v:rect id="_x0000_s1086" style="position:absolute;left:7575;top:6031;width:134;height:276;mso-wrap-style:none" filled="f" stroked="f">
              <v:textbox style="mso-rotate-with-shape:t;mso-fit-shape-to-text:t" inset="0,0,0,0">
                <w:txbxContent>
                  <w:p w:rsidR="002A5B80" w:rsidRDefault="002A5B80">
                    <w:r>
                      <w:rPr>
                        <w:rFonts w:ascii="Arial" w:hAnsi="Arial" w:cs="Arial"/>
                        <w:color w:val="1F1A17"/>
                        <w:lang w:val="en-US"/>
                      </w:rPr>
                      <w:t>1</w:t>
                    </w:r>
                  </w:p>
                </w:txbxContent>
              </v:textbox>
            </v:rect>
            <v:shape id="_x0000_s1087" style="position:absolute;left:6966;top:6027;width:255;height:129" coordsize="255,129" path="m,37r63,l138,17,230,r25,25l246,83,146,129,4,129,,37xe" fillcolor="#9bd" stroked="f">
              <v:path arrowok="t"/>
            </v:shape>
            <v:shape id="_x0000_s1088" style="position:absolute;left:6966;top:6027;width:255;height:129" coordsize="255,129" path="m,37r63,l138,17,230,r25,25l246,83,146,129,4,129,,37xe" filled="f" strokecolor="#9bd" strokeweight="22e-5mm">
              <v:path arrowok="t"/>
            </v:shape>
            <v:shape id="_x0000_s1089" style="position:absolute;left:6937;top:5969;width:242;height:79" coordsize="242,79" path="m,50r4,4l17,66r16,9l58,79r42,l163,70,217,58r25,-8l242,37,229,20,217,8,200,,171,,133,,92,4,63,12,17,37,,50xe" stroked="f">
              <v:path arrowok="t"/>
            </v:shape>
            <v:shape id="_x0000_s1090" style="position:absolute;left:6937;top:5969;width:242;height:79" coordsize="242,79" path="m,50r4,4l17,66r16,9l58,79r42,l163,70,217,58r25,-8l242,37,229,20,217,8,200,,171,,133,,92,4,63,12,17,37,,50xe" filled="f" strokecolor="#1f1a17" strokeweight="22e-5mm">
              <v:path arrowok="t"/>
            </v:shape>
            <w10:anchorlock/>
          </v:group>
        </w:pict>
      </w:r>
    </w:p>
    <w:p w:rsidR="007D2358" w:rsidRPr="00C22717" w:rsidRDefault="007D2358" w:rsidP="007D2358">
      <w:pPr>
        <w:ind w:firstLine="709"/>
        <w:jc w:val="center"/>
        <w:rPr>
          <w:i/>
          <w:spacing w:val="-6"/>
        </w:rPr>
      </w:pPr>
      <w:r w:rsidRPr="00C22717">
        <w:rPr>
          <w:i/>
          <w:spacing w:val="-6"/>
        </w:rPr>
        <w:t>Рис. 1 – точки альголизации и мониторинга Матырского водохранилища</w:t>
      </w:r>
    </w:p>
    <w:p w:rsidR="00C22717" w:rsidRDefault="00C22717" w:rsidP="00C22717">
      <w:pPr>
        <w:autoSpaceDE w:val="0"/>
        <w:autoSpaceDN w:val="0"/>
        <w:adjustRightInd w:val="0"/>
        <w:spacing w:line="276" w:lineRule="auto"/>
        <w:rPr>
          <w:sz w:val="20"/>
          <w:szCs w:val="20"/>
        </w:rPr>
      </w:pPr>
    </w:p>
    <w:p w:rsidR="009B0012" w:rsidRPr="00B93DEE" w:rsidRDefault="00C22717" w:rsidP="00C22717">
      <w:pPr>
        <w:autoSpaceDE w:val="0"/>
        <w:autoSpaceDN w:val="0"/>
        <w:adjustRightInd w:val="0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</w:t>
      </w:r>
      <w:r w:rsidR="009B0012" w:rsidRPr="00B93DEE">
        <w:rPr>
          <w:sz w:val="20"/>
          <w:szCs w:val="20"/>
        </w:rPr>
        <w:t>МАТЕРИАЛ И МЕТОДЫ ИССЛЕДОВАНИЙ</w:t>
      </w:r>
    </w:p>
    <w:p w:rsidR="00775B19" w:rsidRPr="009B0012" w:rsidRDefault="00775B19" w:rsidP="008C304E">
      <w:pPr>
        <w:autoSpaceDE w:val="0"/>
        <w:autoSpaceDN w:val="0"/>
        <w:adjustRightInd w:val="0"/>
        <w:spacing w:line="276" w:lineRule="auto"/>
        <w:jc w:val="center"/>
      </w:pPr>
    </w:p>
    <w:p w:rsidR="002E05B2" w:rsidRPr="007D2358" w:rsidRDefault="00EA162D" w:rsidP="008C304E">
      <w:pPr>
        <w:autoSpaceDE w:val="0"/>
        <w:autoSpaceDN w:val="0"/>
        <w:adjustRightInd w:val="0"/>
        <w:spacing w:line="276" w:lineRule="auto"/>
        <w:ind w:firstLine="567"/>
        <w:jc w:val="both"/>
        <w:rPr>
          <w:spacing w:val="-6"/>
        </w:rPr>
      </w:pPr>
      <w:r w:rsidRPr="007D2358">
        <w:rPr>
          <w:spacing w:val="-6"/>
        </w:rPr>
        <w:t>Биологическая реабилитация методом коррекции альгоценоза проводилась на</w:t>
      </w:r>
      <w:r w:rsidRPr="007D2358">
        <w:rPr>
          <w:b/>
          <w:spacing w:val="-6"/>
        </w:rPr>
        <w:t xml:space="preserve"> </w:t>
      </w:r>
      <w:r w:rsidRPr="007D2358">
        <w:rPr>
          <w:spacing w:val="-6"/>
        </w:rPr>
        <w:t>Матырском водохранилище</w:t>
      </w:r>
      <w:r w:rsidR="00282D65" w:rsidRPr="007D2358">
        <w:rPr>
          <w:spacing w:val="-6"/>
        </w:rPr>
        <w:t>,</w:t>
      </w:r>
      <w:r w:rsidRPr="007D2358">
        <w:rPr>
          <w:spacing w:val="-6"/>
        </w:rPr>
        <w:t xml:space="preserve"> являющимся</w:t>
      </w:r>
      <w:r w:rsidR="009B0012" w:rsidRPr="007D2358">
        <w:rPr>
          <w:spacing w:val="-6"/>
        </w:rPr>
        <w:t xml:space="preserve"> самом крупном водно</w:t>
      </w:r>
      <w:r w:rsidR="002E05B2" w:rsidRPr="007D2358">
        <w:rPr>
          <w:spacing w:val="-6"/>
        </w:rPr>
        <w:t>м</w:t>
      </w:r>
      <w:r w:rsidR="009B0012" w:rsidRPr="007D2358">
        <w:rPr>
          <w:spacing w:val="-6"/>
        </w:rPr>
        <w:t xml:space="preserve"> объекте</w:t>
      </w:r>
      <w:r w:rsidRPr="007D2358">
        <w:rPr>
          <w:spacing w:val="-6"/>
        </w:rPr>
        <w:t xml:space="preserve"> Липецкой области</w:t>
      </w:r>
      <w:r w:rsidR="00AA5051">
        <w:rPr>
          <w:spacing w:val="-6"/>
        </w:rPr>
        <w:t xml:space="preserve"> [4]</w:t>
      </w:r>
      <w:r w:rsidR="007D2358" w:rsidRPr="007D2358">
        <w:rPr>
          <w:spacing w:val="-6"/>
        </w:rPr>
        <w:t xml:space="preserve"> (рис. 1)</w:t>
      </w:r>
      <w:r w:rsidRPr="007D2358">
        <w:rPr>
          <w:spacing w:val="-6"/>
        </w:rPr>
        <w:t xml:space="preserve">. </w:t>
      </w:r>
    </w:p>
    <w:p w:rsidR="002E05B2" w:rsidRPr="002E05B2" w:rsidRDefault="002E05B2" w:rsidP="008C304E">
      <w:pPr>
        <w:spacing w:line="276" w:lineRule="auto"/>
        <w:ind w:firstLine="567"/>
        <w:jc w:val="both"/>
        <w:rPr>
          <w:spacing w:val="-1"/>
          <w:w w:val="101"/>
        </w:rPr>
      </w:pPr>
      <w:r w:rsidRPr="002E05B2">
        <w:rPr>
          <w:spacing w:val="-1"/>
          <w:w w:val="101"/>
        </w:rPr>
        <w:lastRenderedPageBreak/>
        <w:t>Матырское водохранилище относится к категории равнинных водохранилищ. Для т</w:t>
      </w:r>
      <w:r w:rsidRPr="002E05B2">
        <w:rPr>
          <w:spacing w:val="-1"/>
          <w:w w:val="101"/>
        </w:rPr>
        <w:t>а</w:t>
      </w:r>
      <w:r w:rsidRPr="002E05B2">
        <w:rPr>
          <w:spacing w:val="-1"/>
          <w:w w:val="101"/>
        </w:rPr>
        <w:t>ких водо</w:t>
      </w:r>
      <w:r w:rsidR="009B0012">
        <w:rPr>
          <w:spacing w:val="-1"/>
          <w:w w:val="101"/>
        </w:rPr>
        <w:t>хранилищ характерный элемент</w:t>
      </w:r>
      <w:r w:rsidRPr="002E05B2">
        <w:rPr>
          <w:spacing w:val="-1"/>
          <w:w w:val="101"/>
        </w:rPr>
        <w:t xml:space="preserve"> мелководья – участки с глубинами до </w:t>
      </w:r>
      <w:smartTag w:uri="urn:schemas-microsoft-com:office:smarttags" w:element="metricconverter">
        <w:smartTagPr>
          <w:attr w:name="ProductID" w:val="2 м"/>
        </w:smartTagPr>
        <w:r w:rsidRPr="002E05B2">
          <w:rPr>
            <w:spacing w:val="-1"/>
            <w:w w:val="101"/>
          </w:rPr>
          <w:t>2 м</w:t>
        </w:r>
      </w:smartTag>
      <w:r w:rsidRPr="002E05B2">
        <w:rPr>
          <w:spacing w:val="-1"/>
          <w:w w:val="101"/>
        </w:rPr>
        <w:t xml:space="preserve">. В </w:t>
      </w:r>
      <w:r w:rsidRPr="007D018D">
        <w:rPr>
          <w:spacing w:val="-1"/>
          <w:w w:val="101"/>
        </w:rPr>
        <w:t>связи с тем, что Матырское водо</w:t>
      </w:r>
      <w:r w:rsidR="009B0012" w:rsidRPr="007D018D">
        <w:rPr>
          <w:spacing w:val="-1"/>
          <w:w w:val="101"/>
        </w:rPr>
        <w:t>хранилище находится</w:t>
      </w:r>
      <w:r w:rsidRPr="002E05B2">
        <w:rPr>
          <w:spacing w:val="-1"/>
          <w:w w:val="101"/>
        </w:rPr>
        <w:t xml:space="preserve"> на плоском рельефе, зоны мелк</w:t>
      </w:r>
      <w:r w:rsidRPr="002E05B2">
        <w:rPr>
          <w:spacing w:val="-1"/>
          <w:w w:val="101"/>
        </w:rPr>
        <w:t>о</w:t>
      </w:r>
      <w:r w:rsidRPr="002E05B2">
        <w:rPr>
          <w:spacing w:val="-1"/>
          <w:w w:val="101"/>
        </w:rPr>
        <w:t>водья здесь занимают до 30% общей площади водохра</w:t>
      </w:r>
      <w:r w:rsidR="00265675">
        <w:rPr>
          <w:spacing w:val="-1"/>
          <w:w w:val="101"/>
        </w:rPr>
        <w:t>нилища.</w:t>
      </w:r>
      <w:r w:rsidR="00E06CFD">
        <w:rPr>
          <w:spacing w:val="-1"/>
          <w:w w:val="101"/>
        </w:rPr>
        <w:t xml:space="preserve"> Это</w:t>
      </w:r>
      <w:r w:rsidRPr="002E05B2">
        <w:rPr>
          <w:spacing w:val="-1"/>
          <w:w w:val="101"/>
        </w:rPr>
        <w:t xml:space="preserve"> стало причиной зарастания мелков</w:t>
      </w:r>
      <w:r w:rsidRPr="002E05B2">
        <w:rPr>
          <w:spacing w:val="-1"/>
          <w:w w:val="101"/>
        </w:rPr>
        <w:t>о</w:t>
      </w:r>
      <w:r w:rsidRPr="002E05B2">
        <w:rPr>
          <w:spacing w:val="-1"/>
          <w:w w:val="101"/>
        </w:rPr>
        <w:t>дий тростнико</w:t>
      </w:r>
      <w:r w:rsidR="00E06CFD">
        <w:rPr>
          <w:spacing w:val="-1"/>
          <w:w w:val="101"/>
        </w:rPr>
        <w:t>м, камышом</w:t>
      </w:r>
      <w:r w:rsidRPr="002E05B2">
        <w:rPr>
          <w:spacing w:val="-1"/>
          <w:w w:val="101"/>
        </w:rPr>
        <w:t xml:space="preserve"> и другими влаголюбивыми растениями. Сильно пр</w:t>
      </w:r>
      <w:r w:rsidRPr="002E05B2">
        <w:rPr>
          <w:spacing w:val="-1"/>
          <w:w w:val="101"/>
        </w:rPr>
        <w:t>о</w:t>
      </w:r>
      <w:r w:rsidRPr="002E05B2">
        <w:rPr>
          <w:spacing w:val="-1"/>
          <w:w w:val="101"/>
        </w:rPr>
        <w:t>греваемые летом мелководные участки водохранилища превращаются в своеобразный пито</w:t>
      </w:r>
      <w:r w:rsidRPr="002E05B2">
        <w:rPr>
          <w:spacing w:val="-1"/>
          <w:w w:val="101"/>
        </w:rPr>
        <w:t>м</w:t>
      </w:r>
      <w:r w:rsidRPr="002E05B2">
        <w:rPr>
          <w:spacing w:val="-1"/>
          <w:w w:val="101"/>
        </w:rPr>
        <w:t>ник для синезеленых водорослей и массы разнообразных насекомых</w:t>
      </w:r>
      <w:r w:rsidR="00AA5051">
        <w:rPr>
          <w:spacing w:val="-1"/>
          <w:w w:val="101"/>
        </w:rPr>
        <w:t xml:space="preserve"> </w:t>
      </w:r>
      <w:r w:rsidR="00AA5051" w:rsidRPr="00AA5051">
        <w:rPr>
          <w:spacing w:val="-1"/>
          <w:w w:val="101"/>
        </w:rPr>
        <w:t>[</w:t>
      </w:r>
      <w:r w:rsidR="00D646C9">
        <w:rPr>
          <w:spacing w:val="-1"/>
          <w:w w:val="101"/>
        </w:rPr>
        <w:t>1, 2</w:t>
      </w:r>
      <w:r w:rsidR="00AA5051" w:rsidRPr="00AA5051">
        <w:rPr>
          <w:spacing w:val="-1"/>
          <w:w w:val="101"/>
        </w:rPr>
        <w:t>]</w:t>
      </w:r>
      <w:r w:rsidRPr="002E05B2">
        <w:rPr>
          <w:spacing w:val="-1"/>
          <w:w w:val="101"/>
        </w:rPr>
        <w:t xml:space="preserve">. </w:t>
      </w:r>
    </w:p>
    <w:p w:rsidR="002E05B2" w:rsidRDefault="00E06CFD" w:rsidP="008C304E">
      <w:pPr>
        <w:autoSpaceDE w:val="0"/>
        <w:autoSpaceDN w:val="0"/>
        <w:adjustRightInd w:val="0"/>
        <w:spacing w:line="276" w:lineRule="auto"/>
        <w:ind w:firstLine="567"/>
        <w:jc w:val="both"/>
      </w:pPr>
      <w:r>
        <w:t>С 2009 по 2011</w:t>
      </w:r>
      <w:r w:rsidR="002E05B2" w:rsidRPr="002E05B2">
        <w:t>г. в рамк</w:t>
      </w:r>
      <w:r>
        <w:t xml:space="preserve">ах областной целевой программы </w:t>
      </w:r>
      <w:r w:rsidRPr="00E06CFD">
        <w:t>“</w:t>
      </w:r>
      <w:r w:rsidR="002E05B2" w:rsidRPr="002E05B2">
        <w:t>Охрана окружающей пр</w:t>
      </w:r>
      <w:r w:rsidR="002E05B2" w:rsidRPr="002E05B2">
        <w:t>и</w:t>
      </w:r>
      <w:r w:rsidR="002E05B2" w:rsidRPr="002E05B2">
        <w:t>родной среды Липец</w:t>
      </w:r>
      <w:r w:rsidR="00674AD0">
        <w:t>кой области</w:t>
      </w:r>
      <w:r w:rsidRPr="00E06CFD">
        <w:t>”</w:t>
      </w:r>
      <w:r w:rsidR="002E05B2" w:rsidRPr="002E05B2">
        <w:t xml:space="preserve"> проводилась биологическая реабилитация Матырского в</w:t>
      </w:r>
      <w:r w:rsidR="002E05B2" w:rsidRPr="002E05B2">
        <w:t>о</w:t>
      </w:r>
      <w:r w:rsidR="002E05B2" w:rsidRPr="002E05B2">
        <w:t>дохранилища методом коррекции альго</w:t>
      </w:r>
      <w:r w:rsidR="00674AD0">
        <w:t>ценоза</w:t>
      </w:r>
      <w:r w:rsidR="00AA5051">
        <w:t xml:space="preserve"> [</w:t>
      </w:r>
      <w:r w:rsidR="00D646C9">
        <w:rPr>
          <w:rFonts w:eastAsia="Calibri"/>
          <w:spacing w:val="-6"/>
          <w:lang w:eastAsia="en-US"/>
        </w:rPr>
        <w:t>8</w:t>
      </w:r>
      <w:r w:rsidR="00AA5051">
        <w:t>]</w:t>
      </w:r>
      <w:r w:rsidR="00674AD0">
        <w:t xml:space="preserve">. </w:t>
      </w:r>
      <w:r w:rsidR="002E05B2" w:rsidRPr="002E05B2">
        <w:t>Перед началом</w:t>
      </w:r>
      <w:r w:rsidR="00265675">
        <w:t xml:space="preserve"> альголизации</w:t>
      </w:r>
      <w:r>
        <w:t xml:space="preserve"> про</w:t>
      </w:r>
      <w:r w:rsidR="002E05B2" w:rsidRPr="002E05B2">
        <w:t>водится расчет нормы вселения</w:t>
      </w:r>
      <w:r w:rsidR="00674AD0">
        <w:t xml:space="preserve"> микроводоросли</w:t>
      </w:r>
      <w:r w:rsidR="002E05B2" w:rsidRPr="002E05B2">
        <w:t xml:space="preserve"> в зависимости от морфометричес</w:t>
      </w:r>
      <w:r w:rsidR="00233CA4">
        <w:t>кой структуры в</w:t>
      </w:r>
      <w:r w:rsidR="00233CA4">
        <w:t>о</w:t>
      </w:r>
      <w:r w:rsidR="00233CA4">
        <w:t>доема,</w:t>
      </w:r>
      <w:r w:rsidR="002E05B2" w:rsidRPr="002E05B2">
        <w:t xml:space="preserve"> количества притоков, загрязнен</w:t>
      </w:r>
      <w:r w:rsidR="00387135">
        <w:t>ности воды</w:t>
      </w:r>
      <w:r w:rsidR="002E05B2" w:rsidRPr="002E05B2">
        <w:t>.</w:t>
      </w:r>
      <w:r w:rsidR="00387135">
        <w:t xml:space="preserve"> </w:t>
      </w:r>
      <w:r w:rsidR="00265675">
        <w:t>В</w:t>
      </w:r>
      <w:r w:rsidR="002E05B2" w:rsidRPr="002E05B2">
        <w:t xml:space="preserve">селение </w:t>
      </w:r>
      <w:r w:rsidR="00265675">
        <w:t>ми</w:t>
      </w:r>
      <w:r w:rsidR="00265675">
        <w:t>к</w:t>
      </w:r>
      <w:r w:rsidR="00265675">
        <w:t xml:space="preserve">роводоросли </w:t>
      </w:r>
      <w:r w:rsidR="002E05B2" w:rsidRPr="002E05B2">
        <w:t xml:space="preserve">хлореллы </w:t>
      </w:r>
      <w:r w:rsidR="00265675">
        <w:t xml:space="preserve">в биоценоз водохранилища (альголизация) </w:t>
      </w:r>
      <w:r>
        <w:t xml:space="preserve">начинается </w:t>
      </w:r>
      <w:r w:rsidR="002E05B2" w:rsidRPr="002E05B2">
        <w:t>в н</w:t>
      </w:r>
      <w:r>
        <w:t>ачале весны, з</w:t>
      </w:r>
      <w:r w:rsidR="00E12517">
        <w:t>атем продолжается в ко</w:t>
      </w:r>
      <w:r w:rsidR="00E12517">
        <w:t>н</w:t>
      </w:r>
      <w:r w:rsidR="00E12517">
        <w:t>це мая</w:t>
      </w:r>
      <w:r w:rsidR="002E05B2" w:rsidRPr="002E05B2">
        <w:t xml:space="preserve"> и </w:t>
      </w:r>
      <w:r w:rsidR="00E12517">
        <w:t>заканчивается в июле</w:t>
      </w:r>
      <w:r w:rsidR="006E6284">
        <w:t>,</w:t>
      </w:r>
      <w:r w:rsidR="006E6284" w:rsidRPr="006E6284">
        <w:rPr>
          <w:i/>
        </w:rPr>
        <w:t xml:space="preserve"> Рис 2</w:t>
      </w:r>
    </w:p>
    <w:p w:rsidR="009630AC" w:rsidRDefault="009630AC" w:rsidP="008C304E">
      <w:pPr>
        <w:autoSpaceDE w:val="0"/>
        <w:autoSpaceDN w:val="0"/>
        <w:adjustRightInd w:val="0"/>
        <w:spacing w:line="276" w:lineRule="auto"/>
        <w:ind w:firstLine="567"/>
        <w:jc w:val="both"/>
      </w:pPr>
    </w:p>
    <w:p w:rsidR="009630AC" w:rsidRDefault="00EA269E" w:rsidP="009630AC">
      <w:pPr>
        <w:autoSpaceDE w:val="0"/>
        <w:autoSpaceDN w:val="0"/>
        <w:adjustRightInd w:val="0"/>
        <w:spacing w:line="276" w:lineRule="auto"/>
        <w:ind w:firstLine="567"/>
        <w:jc w:val="center"/>
      </w:pPr>
      <w:r w:rsidRPr="009630AC">
        <w:rPr>
          <w:noProof/>
          <w:sz w:val="28"/>
          <w:szCs w:val="28"/>
        </w:rPr>
        <w:pict>
          <v:shape id="Рисунок 37" o:spid="_x0000_i1026" type="#_x0000_t75" alt="Описание: F:\Фото\АЛЬГО 2016\DSCN9574.JPG" style="width:406.75pt;height:273.05pt;visibility:visible">
            <v:imagedata r:id="rId10" o:title="DSCN9574"/>
            <o:lock v:ext="edit" aspectratio="f"/>
          </v:shape>
        </w:pict>
      </w:r>
    </w:p>
    <w:p w:rsidR="009630AC" w:rsidRPr="00C22717" w:rsidRDefault="009630AC" w:rsidP="009630AC">
      <w:pPr>
        <w:autoSpaceDE w:val="0"/>
        <w:autoSpaceDN w:val="0"/>
        <w:adjustRightInd w:val="0"/>
        <w:spacing w:line="276" w:lineRule="auto"/>
        <w:ind w:firstLine="567"/>
        <w:jc w:val="center"/>
        <w:rPr>
          <w:i/>
        </w:rPr>
      </w:pPr>
      <w:r w:rsidRPr="00C22717">
        <w:rPr>
          <w:i/>
        </w:rPr>
        <w:t xml:space="preserve">Рис. 2 – альголизация суспензией микроводоросли </w:t>
      </w:r>
      <w:r w:rsidR="00E56FA3" w:rsidRPr="00C22717">
        <w:rPr>
          <w:i/>
          <w:lang w:val="en-US"/>
        </w:rPr>
        <w:t>Chlorella</w:t>
      </w:r>
      <w:r w:rsidR="00E56FA3" w:rsidRPr="00C22717">
        <w:rPr>
          <w:i/>
        </w:rPr>
        <w:t xml:space="preserve"> </w:t>
      </w:r>
      <w:r w:rsidR="00E56FA3" w:rsidRPr="00C22717">
        <w:rPr>
          <w:i/>
          <w:lang w:val="en-US"/>
        </w:rPr>
        <w:t>sp</w:t>
      </w:r>
      <w:r w:rsidR="00E56FA3" w:rsidRPr="00C22717">
        <w:rPr>
          <w:i/>
        </w:rPr>
        <w:t>.</w:t>
      </w:r>
    </w:p>
    <w:p w:rsidR="00E56FA3" w:rsidRDefault="00E56FA3" w:rsidP="008C304E">
      <w:pPr>
        <w:autoSpaceDE w:val="0"/>
        <w:autoSpaceDN w:val="0"/>
        <w:adjustRightInd w:val="0"/>
        <w:spacing w:line="276" w:lineRule="auto"/>
        <w:ind w:firstLine="567"/>
        <w:jc w:val="both"/>
        <w:rPr>
          <w:lang w:val="en-US"/>
        </w:rPr>
      </w:pPr>
    </w:p>
    <w:p w:rsidR="008522CF" w:rsidRPr="00AA5051" w:rsidRDefault="002E05B2" w:rsidP="008C304E">
      <w:pPr>
        <w:autoSpaceDE w:val="0"/>
        <w:autoSpaceDN w:val="0"/>
        <w:adjustRightInd w:val="0"/>
        <w:spacing w:line="276" w:lineRule="auto"/>
        <w:ind w:firstLine="567"/>
        <w:jc w:val="both"/>
        <w:rPr>
          <w:spacing w:val="-6"/>
        </w:rPr>
      </w:pPr>
      <w:r w:rsidRPr="00AA5051">
        <w:rPr>
          <w:spacing w:val="-6"/>
        </w:rPr>
        <w:t>Необх</w:t>
      </w:r>
      <w:r w:rsidR="00E12517" w:rsidRPr="00AA5051">
        <w:rPr>
          <w:spacing w:val="-6"/>
        </w:rPr>
        <w:t>одимо отметить, что отсутствие “цветения”</w:t>
      </w:r>
      <w:r w:rsidRPr="00AA5051">
        <w:rPr>
          <w:spacing w:val="-6"/>
        </w:rPr>
        <w:t xml:space="preserve"> водоёма после проведенной альгол</w:t>
      </w:r>
      <w:r w:rsidRPr="00AA5051">
        <w:rPr>
          <w:spacing w:val="-6"/>
        </w:rPr>
        <w:t>и</w:t>
      </w:r>
      <w:r w:rsidRPr="00AA5051">
        <w:rPr>
          <w:spacing w:val="-6"/>
        </w:rPr>
        <w:t>зации не является признаком полного освобождения водоёма от синезеленых водорослей.</w:t>
      </w:r>
      <w:r w:rsidR="00EA162D" w:rsidRPr="00AA5051">
        <w:rPr>
          <w:spacing w:val="-6"/>
        </w:rPr>
        <w:t xml:space="preserve"> </w:t>
      </w:r>
      <w:r w:rsidR="00387135" w:rsidRPr="00AA5051">
        <w:rPr>
          <w:spacing w:val="-6"/>
        </w:rPr>
        <w:t>Для</w:t>
      </w:r>
      <w:r w:rsidRPr="00AA5051">
        <w:rPr>
          <w:spacing w:val="-6"/>
        </w:rPr>
        <w:t xml:space="preserve"> закрепл</w:t>
      </w:r>
      <w:r w:rsidRPr="00AA5051">
        <w:rPr>
          <w:spacing w:val="-6"/>
        </w:rPr>
        <w:t>е</w:t>
      </w:r>
      <w:r w:rsidRPr="00AA5051">
        <w:rPr>
          <w:spacing w:val="-6"/>
        </w:rPr>
        <w:t>ния положительного результата предотвращения «цветения» необходимо проводить альголиз</w:t>
      </w:r>
      <w:r w:rsidRPr="00AA5051">
        <w:rPr>
          <w:spacing w:val="-6"/>
        </w:rPr>
        <w:t>а</w:t>
      </w:r>
      <w:r w:rsidRPr="00AA5051">
        <w:rPr>
          <w:spacing w:val="-6"/>
        </w:rPr>
        <w:t xml:space="preserve">цию четыре года </w:t>
      </w:r>
      <w:r w:rsidR="00AA5051" w:rsidRPr="00AA5051">
        <w:rPr>
          <w:spacing w:val="-6"/>
        </w:rPr>
        <w:t>подряд [</w:t>
      </w:r>
      <w:r w:rsidR="00D646C9">
        <w:rPr>
          <w:spacing w:val="-6"/>
        </w:rPr>
        <w:t>17</w:t>
      </w:r>
      <w:r w:rsidR="00AA5051" w:rsidRPr="00AA5051">
        <w:rPr>
          <w:spacing w:val="-6"/>
        </w:rPr>
        <w:t>]</w:t>
      </w:r>
      <w:r w:rsidRPr="00AA5051">
        <w:rPr>
          <w:spacing w:val="-6"/>
        </w:rPr>
        <w:t>.</w:t>
      </w:r>
      <w:r w:rsidR="00E12517" w:rsidRPr="00AA5051">
        <w:rPr>
          <w:spacing w:val="-6"/>
        </w:rPr>
        <w:t xml:space="preserve"> Поэтому важная задача</w:t>
      </w:r>
      <w:r w:rsidR="009631B5" w:rsidRPr="00AA5051">
        <w:rPr>
          <w:spacing w:val="-6"/>
        </w:rPr>
        <w:t xml:space="preserve"> мониторинга</w:t>
      </w:r>
      <w:r w:rsidR="00E12517" w:rsidRPr="00AA5051">
        <w:rPr>
          <w:spacing w:val="-6"/>
        </w:rPr>
        <w:t xml:space="preserve"> в ходе реабилитации</w:t>
      </w:r>
      <w:r w:rsidR="009631B5" w:rsidRPr="00AA5051">
        <w:rPr>
          <w:spacing w:val="-6"/>
        </w:rPr>
        <w:t xml:space="preserve"> </w:t>
      </w:r>
      <w:r w:rsidR="00E12517" w:rsidRPr="00AA5051">
        <w:rPr>
          <w:spacing w:val="-6"/>
        </w:rPr>
        <w:t xml:space="preserve">- </w:t>
      </w:r>
      <w:r w:rsidR="009631B5" w:rsidRPr="00AA5051">
        <w:rPr>
          <w:spacing w:val="-6"/>
        </w:rPr>
        <w:t>ко</w:t>
      </w:r>
      <w:r w:rsidR="009631B5" w:rsidRPr="00AA5051">
        <w:rPr>
          <w:spacing w:val="-6"/>
        </w:rPr>
        <w:t>н</w:t>
      </w:r>
      <w:r w:rsidR="009631B5" w:rsidRPr="00AA5051">
        <w:rPr>
          <w:spacing w:val="-6"/>
        </w:rPr>
        <w:t>троль изменения состояний экосистемы с целью управления ее развитием.</w:t>
      </w:r>
    </w:p>
    <w:p w:rsidR="00021E28" w:rsidRPr="0088143A" w:rsidRDefault="00021E28" w:rsidP="008C304E">
      <w:pPr>
        <w:spacing w:line="276" w:lineRule="auto"/>
        <w:ind w:firstLine="567"/>
        <w:jc w:val="both"/>
        <w:rPr>
          <w:bdr w:val="none" w:sz="0" w:space="0" w:color="auto" w:frame="1"/>
          <w:shd w:val="clear" w:color="auto" w:fill="FFFFFF"/>
        </w:rPr>
      </w:pPr>
      <w:r>
        <w:rPr>
          <w:spacing w:val="-6"/>
        </w:rPr>
        <w:t>При альголизации происходит искусственное изменение условий существования соо</w:t>
      </w:r>
      <w:r>
        <w:rPr>
          <w:spacing w:val="-6"/>
        </w:rPr>
        <w:t>б</w:t>
      </w:r>
      <w:r>
        <w:rPr>
          <w:spacing w:val="-6"/>
        </w:rPr>
        <w:t>ществ гидробионтов,</w:t>
      </w:r>
      <w:r w:rsidRPr="006C314F">
        <w:rPr>
          <w:spacing w:val="-6"/>
        </w:rPr>
        <w:t xml:space="preserve"> </w:t>
      </w:r>
      <w:r w:rsidRPr="002E05B2">
        <w:rPr>
          <w:spacing w:val="-6"/>
        </w:rPr>
        <w:t>“запускаются” биологические процессы и механизмы</w:t>
      </w:r>
      <w:r>
        <w:rPr>
          <w:spacing w:val="-6"/>
        </w:rPr>
        <w:t xml:space="preserve"> их внутренней структурной перестройки, расширяю</w:t>
      </w:r>
      <w:r w:rsidR="00387135">
        <w:rPr>
          <w:spacing w:val="-6"/>
        </w:rPr>
        <w:t>щие число возможных состояний</w:t>
      </w:r>
      <w:r>
        <w:rPr>
          <w:spacing w:val="-6"/>
        </w:rPr>
        <w:t>. Задача управления</w:t>
      </w:r>
      <w:r w:rsidR="00680084">
        <w:rPr>
          <w:spacing w:val="-6"/>
        </w:rPr>
        <w:t xml:space="preserve"> ра</w:t>
      </w:r>
      <w:r w:rsidR="00680084">
        <w:rPr>
          <w:spacing w:val="-6"/>
        </w:rPr>
        <w:t>з</w:t>
      </w:r>
      <w:r w:rsidR="00680084">
        <w:rPr>
          <w:spacing w:val="-6"/>
        </w:rPr>
        <w:t>витием</w:t>
      </w:r>
      <w:r>
        <w:rPr>
          <w:spacing w:val="-6"/>
        </w:rPr>
        <w:t xml:space="preserve"> с</w:t>
      </w:r>
      <w:r w:rsidR="00680084">
        <w:rPr>
          <w:spacing w:val="-6"/>
        </w:rPr>
        <w:t>остоит в контроле направления</w:t>
      </w:r>
      <w:r>
        <w:rPr>
          <w:spacing w:val="-6"/>
        </w:rPr>
        <w:t xml:space="preserve"> развития самоорганизующейся экосистемы, чтобы </w:t>
      </w:r>
      <w:r w:rsidRPr="002E05B2">
        <w:rPr>
          <w:spacing w:val="-6"/>
        </w:rPr>
        <w:t>способств</w:t>
      </w:r>
      <w:r>
        <w:rPr>
          <w:spacing w:val="-6"/>
        </w:rPr>
        <w:t>овать</w:t>
      </w:r>
      <w:r w:rsidRPr="002E05B2">
        <w:rPr>
          <w:spacing w:val="-6"/>
        </w:rPr>
        <w:t xml:space="preserve"> ест</w:t>
      </w:r>
      <w:r w:rsidRPr="002E05B2">
        <w:rPr>
          <w:spacing w:val="-6"/>
        </w:rPr>
        <w:t>е</w:t>
      </w:r>
      <w:r w:rsidRPr="002E05B2">
        <w:rPr>
          <w:spacing w:val="-6"/>
        </w:rPr>
        <w:t>ственному восстановлению водного объекта</w:t>
      </w:r>
      <w:r>
        <w:rPr>
          <w:spacing w:val="-6"/>
        </w:rPr>
        <w:t xml:space="preserve"> через следую</w:t>
      </w:r>
      <w:r w:rsidR="00387135">
        <w:rPr>
          <w:spacing w:val="-6"/>
        </w:rPr>
        <w:t>щую последов</w:t>
      </w:r>
      <w:r w:rsidR="00387135">
        <w:rPr>
          <w:spacing w:val="-6"/>
        </w:rPr>
        <w:t>а</w:t>
      </w:r>
      <w:r w:rsidR="00387135">
        <w:rPr>
          <w:spacing w:val="-6"/>
        </w:rPr>
        <w:t>тельность управляющих воздействий</w:t>
      </w:r>
      <w:r w:rsidR="00964EC9">
        <w:rPr>
          <w:spacing w:val="-6"/>
        </w:rPr>
        <w:t xml:space="preserve"> при которых</w:t>
      </w:r>
      <w:r w:rsidR="0088143A" w:rsidRPr="0088143A">
        <w:rPr>
          <w:spacing w:val="-6"/>
        </w:rPr>
        <w:t>:</w:t>
      </w:r>
    </w:p>
    <w:p w:rsidR="00964EC9" w:rsidRDefault="00680084" w:rsidP="008C304E">
      <w:pPr>
        <w:spacing w:line="276" w:lineRule="auto"/>
        <w:ind w:firstLine="567"/>
        <w:jc w:val="both"/>
      </w:pPr>
      <w:r>
        <w:lastRenderedPageBreak/>
        <w:t>1. э</w:t>
      </w:r>
      <w:r w:rsidR="00526923">
        <w:t>косистема не меняет направленности</w:t>
      </w:r>
      <w:r w:rsidR="00526923" w:rsidRPr="00B75159">
        <w:t xml:space="preserve"> своего развития, но при этом значительно расширяется число новых аттрактивных центров, способствующих локализ</w:t>
      </w:r>
      <w:r>
        <w:t>ации</w:t>
      </w:r>
      <w:r w:rsidR="00964EC9">
        <w:t xml:space="preserve"> ранее</w:t>
      </w:r>
      <w:r>
        <w:t xml:space="preserve"> изб</w:t>
      </w:r>
      <w:r>
        <w:t>ы</w:t>
      </w:r>
      <w:r>
        <w:t>то</w:t>
      </w:r>
      <w:r>
        <w:t>ч</w:t>
      </w:r>
      <w:r w:rsidR="00964EC9">
        <w:t>ной</w:t>
      </w:r>
      <w:r>
        <w:t xml:space="preserve"> нагрузки, </w:t>
      </w:r>
    </w:p>
    <w:p w:rsidR="005B4DEC" w:rsidRPr="00B75159" w:rsidRDefault="00526923" w:rsidP="008C304E">
      <w:pPr>
        <w:spacing w:line="276" w:lineRule="auto"/>
        <w:ind w:firstLine="567"/>
        <w:jc w:val="both"/>
        <w:rPr>
          <w:bdr w:val="none" w:sz="0" w:space="0" w:color="auto" w:frame="1"/>
          <w:shd w:val="clear" w:color="auto" w:fill="FFFFFF"/>
        </w:rPr>
      </w:pPr>
      <w:r>
        <w:t>2</w:t>
      </w:r>
      <w:r w:rsidR="005B4DEC" w:rsidRPr="00B75159">
        <w:t xml:space="preserve">. </w:t>
      </w:r>
      <w:r w:rsidR="00680084">
        <w:t>э</w:t>
      </w:r>
      <w:r w:rsidR="00252AF6">
        <w:t>ко</w:t>
      </w:r>
      <w:r w:rsidR="005B4DEC" w:rsidRPr="00B75159">
        <w:t xml:space="preserve">система изменяет направленность своего развития и движется </w:t>
      </w:r>
      <w:r w:rsidR="00680084">
        <w:t>к новым аттрак</w:t>
      </w:r>
      <w:r w:rsidR="00964EC9">
        <w:t>т</w:t>
      </w:r>
      <w:r w:rsidR="00964EC9">
        <w:t>о</w:t>
      </w:r>
      <w:r w:rsidR="00964EC9">
        <w:t>рам состояний. З</w:t>
      </w:r>
      <w:r w:rsidR="005B4DEC" w:rsidRPr="00B75159">
        <w:t>десь важно</w:t>
      </w:r>
      <w:r w:rsidR="00282D65">
        <w:t>,</w:t>
      </w:r>
      <w:r w:rsidR="005B4DEC" w:rsidRPr="00B75159">
        <w:t xml:space="preserve"> ч</w:t>
      </w:r>
      <w:r w:rsidR="00964EC9">
        <w:t xml:space="preserve">тобы новые состояния были </w:t>
      </w:r>
      <w:r w:rsidR="00633319">
        <w:t>метастабильно</w:t>
      </w:r>
      <w:r w:rsidR="00964EC9">
        <w:t xml:space="preserve"> устойчивыми</w:t>
      </w:r>
      <w:r w:rsidR="005B4DEC" w:rsidRPr="00B75159">
        <w:t xml:space="preserve"> и поддерживались </w:t>
      </w:r>
      <w:r w:rsidR="00D20A45">
        <w:t>эко</w:t>
      </w:r>
      <w:r w:rsidR="00964EC9">
        <w:t>системой.</w:t>
      </w:r>
    </w:p>
    <w:p w:rsidR="0088143A" w:rsidRDefault="00ED2FC1" w:rsidP="008C304E">
      <w:pPr>
        <w:spacing w:line="276" w:lineRule="auto"/>
        <w:ind w:firstLine="567"/>
        <w:jc w:val="both"/>
        <w:rPr>
          <w:rStyle w:val="aa"/>
        </w:rPr>
      </w:pPr>
      <w:r>
        <w:t>З</w:t>
      </w:r>
      <w:r w:rsidR="00D20A45" w:rsidRPr="007D5F79">
        <w:t>адача управления такими системами сводится к обеспечению такой траектории разв</w:t>
      </w:r>
      <w:r w:rsidR="00021E28">
        <w:t>и</w:t>
      </w:r>
      <w:r w:rsidR="00021E28">
        <w:t>тия, при которой не происходи</w:t>
      </w:r>
      <w:r w:rsidR="00693831">
        <w:t>т</w:t>
      </w:r>
      <w:r w:rsidR="00021E28">
        <w:t xml:space="preserve"> </w:t>
      </w:r>
      <w:r w:rsidR="00021E28" w:rsidRPr="007D5F79">
        <w:t>упрощения</w:t>
      </w:r>
      <w:r w:rsidR="00282D65">
        <w:t xml:space="preserve"> внутрисистемных связей [</w:t>
      </w:r>
      <w:r w:rsidR="00D646C9">
        <w:t>5</w:t>
      </w:r>
      <w:r w:rsidR="00021E28" w:rsidRPr="007D5F79">
        <w:t>]</w:t>
      </w:r>
      <w:r w:rsidR="00021E28">
        <w:t>.</w:t>
      </w:r>
      <w:r w:rsidR="004D6669">
        <w:rPr>
          <w:rStyle w:val="aa"/>
        </w:rPr>
        <w:t xml:space="preserve"> </w:t>
      </w:r>
    </w:p>
    <w:p w:rsidR="00BB7D25" w:rsidRDefault="004D6669" w:rsidP="00DA1623">
      <w:pPr>
        <w:spacing w:line="276" w:lineRule="auto"/>
        <w:ind w:firstLine="567"/>
        <w:jc w:val="both"/>
      </w:pPr>
      <w:r>
        <w:t>Прове</w:t>
      </w:r>
      <w:r w:rsidR="005B067C">
        <w:t>денный</w:t>
      </w:r>
      <w:r>
        <w:t xml:space="preserve"> анализ полученных</w:t>
      </w:r>
      <w:r w:rsidR="0029467F" w:rsidRPr="000B4FF6">
        <w:t xml:space="preserve"> временных рядов</w:t>
      </w:r>
      <w:r>
        <w:t xml:space="preserve"> гидрохи</w:t>
      </w:r>
      <w:r w:rsidR="00633319">
        <w:t>мических</w:t>
      </w:r>
      <w:r>
        <w:t xml:space="preserve"> показателей по</w:t>
      </w:r>
      <w:r>
        <w:t>з</w:t>
      </w:r>
      <w:r>
        <w:t>волил установить</w:t>
      </w:r>
      <w:r w:rsidR="0029467F" w:rsidRPr="000B4FF6">
        <w:t xml:space="preserve">, </w:t>
      </w:r>
      <w:r>
        <w:t xml:space="preserve">что </w:t>
      </w:r>
      <w:r w:rsidR="0029467F" w:rsidRPr="000B4FF6">
        <w:t>характер поведения экосистемы обладает относительной повторяем</w:t>
      </w:r>
      <w:r w:rsidR="0029467F" w:rsidRPr="000B4FF6">
        <w:t>о</w:t>
      </w:r>
      <w:r w:rsidR="0029467F" w:rsidRPr="000B4FF6">
        <w:t xml:space="preserve">стью на различных </w:t>
      </w:r>
      <w:r>
        <w:t>масштабах</w:t>
      </w:r>
      <w:r w:rsidR="00ED2FC1">
        <w:t xml:space="preserve"> их описания</w:t>
      </w:r>
      <w:r>
        <w:t>, что обеспечивается</w:t>
      </w:r>
      <w:r w:rsidR="0029467F" w:rsidRPr="000B4FF6">
        <w:t xml:space="preserve"> </w:t>
      </w:r>
      <w:r w:rsidR="00C73D1F">
        <w:t>мульти</w:t>
      </w:r>
      <w:r w:rsidR="0029467F" w:rsidRPr="000B4FF6">
        <w:t>фрактальными сво</w:t>
      </w:r>
      <w:r w:rsidR="0029467F" w:rsidRPr="000B4FF6">
        <w:t>й</w:t>
      </w:r>
      <w:r w:rsidR="0029467F" w:rsidRPr="000B4FF6">
        <w:t>ствами</w:t>
      </w:r>
      <w:r>
        <w:t xml:space="preserve"> экосистемы</w:t>
      </w:r>
      <w:r w:rsidR="00C73D1F">
        <w:t>, порождающими</w:t>
      </w:r>
      <w:r w:rsidR="0029467F" w:rsidRPr="000B4FF6">
        <w:t xml:space="preserve"> согласованность поведения компонентов эк</w:t>
      </w:r>
      <w:r w:rsidR="0029467F" w:rsidRPr="000B4FF6">
        <w:t>о</w:t>
      </w:r>
      <w:r w:rsidR="0029467F" w:rsidRPr="000B4FF6">
        <w:t xml:space="preserve">системы на всех уровнях существования, обеспечивая тем самым высокую </w:t>
      </w:r>
      <w:r w:rsidR="00C73D1F" w:rsidRPr="000B4FF6">
        <w:t xml:space="preserve">развитость </w:t>
      </w:r>
      <w:r w:rsidR="00C73D1F" w:rsidRPr="007F780E">
        <w:t>взаимодействий</w:t>
      </w:r>
      <w:r w:rsidR="0029467F" w:rsidRPr="007F780E">
        <w:t xml:space="preserve"> как внутри системы, так и с окружающе</w:t>
      </w:r>
      <w:r w:rsidR="00282D65">
        <w:t>й средой [</w:t>
      </w:r>
      <w:r w:rsidR="00D646C9">
        <w:t>6</w:t>
      </w:r>
      <w:r w:rsidR="00D94859">
        <w:t>,</w:t>
      </w:r>
      <w:r w:rsidR="00D646C9">
        <w:t>4</w:t>
      </w:r>
      <w:r w:rsidR="00376DE5">
        <w:t>,</w:t>
      </w:r>
      <w:r w:rsidR="00605737">
        <w:t xml:space="preserve"> </w:t>
      </w:r>
      <w:r w:rsidR="00D646C9">
        <w:t>23</w:t>
      </w:r>
      <w:r w:rsidR="00B63EA2" w:rsidRPr="007F780E">
        <w:t>].</w:t>
      </w:r>
      <w:r w:rsidR="00DA1623">
        <w:t xml:space="preserve"> </w:t>
      </w:r>
    </w:p>
    <w:p w:rsidR="00C73D1F" w:rsidRDefault="00633319" w:rsidP="00DA1623">
      <w:pPr>
        <w:spacing w:line="276" w:lineRule="auto"/>
        <w:ind w:firstLine="567"/>
        <w:jc w:val="both"/>
      </w:pPr>
      <w:r w:rsidRPr="00C73D1F">
        <w:t>Основной проблемой биологической реабилитации</w:t>
      </w:r>
      <w:r w:rsidR="00863ECC" w:rsidRPr="00C73D1F">
        <w:t xml:space="preserve"> водного объекта</w:t>
      </w:r>
      <w:r w:rsidRPr="00C73D1F">
        <w:t xml:space="preserve"> является сло</w:t>
      </w:r>
      <w:r w:rsidRPr="00C73D1F">
        <w:t>ж</w:t>
      </w:r>
      <w:r w:rsidRPr="00C73D1F">
        <w:t>ность динамического управления процессом альгол</w:t>
      </w:r>
      <w:r w:rsidR="005D548F" w:rsidRPr="00C73D1F">
        <w:t>изации в структуре сложноорганизова</w:t>
      </w:r>
      <w:r w:rsidR="005D548F" w:rsidRPr="00C73D1F">
        <w:t>н</w:t>
      </w:r>
      <w:r w:rsidR="005D548F" w:rsidRPr="00C73D1F">
        <w:t>ного</w:t>
      </w:r>
      <w:r w:rsidR="005B3018" w:rsidRPr="00C73D1F">
        <w:t xml:space="preserve"> </w:t>
      </w:r>
      <w:r w:rsidR="00F33227">
        <w:t>гидро</w:t>
      </w:r>
      <w:r w:rsidR="005B3018" w:rsidRPr="00C73D1F">
        <w:t>би</w:t>
      </w:r>
      <w:r w:rsidR="005B3018" w:rsidRPr="00C73D1F">
        <w:t>о</w:t>
      </w:r>
      <w:r w:rsidR="005B3018" w:rsidRPr="00C73D1F">
        <w:t xml:space="preserve">ценоза. </w:t>
      </w:r>
    </w:p>
    <w:p w:rsidR="00633319" w:rsidRPr="00BB7D25" w:rsidRDefault="005172F4" w:rsidP="00BB7D25">
      <w:pPr>
        <w:ind w:firstLine="567"/>
        <w:jc w:val="both"/>
        <w:rPr>
          <w:color w:val="FF0000"/>
        </w:rPr>
      </w:pPr>
      <w:r w:rsidRPr="00C73D1F">
        <w:t>Новым методологическим приемом, иначе оценивающим сложность и стохасти</w:t>
      </w:r>
      <w:r w:rsidRPr="00C73D1F">
        <w:t>ч</w:t>
      </w:r>
      <w:r w:rsidRPr="00C73D1F">
        <w:t>н</w:t>
      </w:r>
      <w:r w:rsidR="008E684B">
        <w:t>ость многоуровневых живых систем</w:t>
      </w:r>
      <w:r w:rsidRPr="00C73D1F">
        <w:t>, является анализ их мультифрактальной организации, на к</w:t>
      </w:r>
      <w:r w:rsidRPr="00C73D1F">
        <w:t>о</w:t>
      </w:r>
      <w:r w:rsidRPr="00C73D1F">
        <w:t>торых выстраивается анализируемая иерархия [</w:t>
      </w:r>
      <w:r w:rsidR="00D646C9">
        <w:t>23</w:t>
      </w:r>
      <w:r w:rsidR="00C73D1F" w:rsidRPr="00C73D1F">
        <w:t>]</w:t>
      </w:r>
      <w:r w:rsidR="00BB7D25">
        <w:rPr>
          <w:color w:val="FF0000"/>
        </w:rPr>
        <w:t xml:space="preserve">. </w:t>
      </w:r>
      <w:r w:rsidR="005B3018" w:rsidRPr="00DA1623">
        <w:rPr>
          <w:spacing w:val="-6"/>
        </w:rPr>
        <w:t>Для оценки</w:t>
      </w:r>
      <w:r w:rsidR="00633319" w:rsidRPr="00DA1623">
        <w:rPr>
          <w:spacing w:val="-6"/>
        </w:rPr>
        <w:t xml:space="preserve"> восстановления структуры биоценоза применение методов мультифрактального анализа позв</w:t>
      </w:r>
      <w:r w:rsidR="00863ECC" w:rsidRPr="00DA1623">
        <w:rPr>
          <w:spacing w:val="-6"/>
        </w:rPr>
        <w:t>оляе</w:t>
      </w:r>
      <w:r w:rsidR="005B3018" w:rsidRPr="00DA1623">
        <w:rPr>
          <w:spacing w:val="-6"/>
        </w:rPr>
        <w:t>т судить о характере экос</w:t>
      </w:r>
      <w:r w:rsidR="005B3018" w:rsidRPr="00DA1623">
        <w:rPr>
          <w:spacing w:val="-6"/>
        </w:rPr>
        <w:t>и</w:t>
      </w:r>
      <w:r w:rsidR="005B3018" w:rsidRPr="00DA1623">
        <w:rPr>
          <w:spacing w:val="-6"/>
        </w:rPr>
        <w:t>стемных</w:t>
      </w:r>
      <w:r w:rsidR="00633319" w:rsidRPr="00DA1623">
        <w:rPr>
          <w:spacing w:val="-6"/>
        </w:rPr>
        <w:t xml:space="preserve"> процессов, степени достижения опт</w:t>
      </w:r>
      <w:r w:rsidR="00633319" w:rsidRPr="00DA1623">
        <w:rPr>
          <w:spacing w:val="-6"/>
        </w:rPr>
        <w:t>и</w:t>
      </w:r>
      <w:r w:rsidR="00633319" w:rsidRPr="00DA1623">
        <w:rPr>
          <w:spacing w:val="-6"/>
        </w:rPr>
        <w:t>мальных показателей и их устойчивости [</w:t>
      </w:r>
      <w:r w:rsidR="00D646C9">
        <w:rPr>
          <w:spacing w:val="-6"/>
        </w:rPr>
        <w:t>24</w:t>
      </w:r>
      <w:r w:rsidR="00633319" w:rsidRPr="00DA1623">
        <w:rPr>
          <w:spacing w:val="-6"/>
        </w:rPr>
        <w:t>,</w:t>
      </w:r>
      <w:r w:rsidR="00605737" w:rsidRPr="00DA1623">
        <w:rPr>
          <w:spacing w:val="-6"/>
        </w:rPr>
        <w:t xml:space="preserve"> </w:t>
      </w:r>
      <w:r w:rsidR="00D646C9">
        <w:rPr>
          <w:spacing w:val="-6"/>
        </w:rPr>
        <w:t>25</w:t>
      </w:r>
      <w:r w:rsidR="00605737" w:rsidRPr="00DA1623">
        <w:rPr>
          <w:spacing w:val="-6"/>
        </w:rPr>
        <w:t>,</w:t>
      </w:r>
      <w:r w:rsidR="00605737" w:rsidRPr="00DA1623">
        <w:rPr>
          <w:rFonts w:eastAsia="Calibri"/>
          <w:i/>
          <w:spacing w:val="-6"/>
          <w:lang w:eastAsia="en-US"/>
        </w:rPr>
        <w:t xml:space="preserve"> </w:t>
      </w:r>
      <w:r w:rsidR="00D646C9">
        <w:rPr>
          <w:rFonts w:eastAsia="Calibri"/>
          <w:i/>
          <w:spacing w:val="-6"/>
          <w:lang w:eastAsia="en-US"/>
        </w:rPr>
        <w:t>26</w:t>
      </w:r>
      <w:r w:rsidR="00633319" w:rsidRPr="00DA1623">
        <w:rPr>
          <w:spacing w:val="-6"/>
        </w:rPr>
        <w:t>].</w:t>
      </w:r>
      <w:r w:rsidR="00633319" w:rsidRPr="00DA1623">
        <w:rPr>
          <w:color w:val="2F5496"/>
          <w:spacing w:val="-6"/>
        </w:rPr>
        <w:t xml:space="preserve"> </w:t>
      </w:r>
    </w:p>
    <w:p w:rsidR="007A11B6" w:rsidRPr="00C90B24" w:rsidRDefault="00633319" w:rsidP="00D646C9">
      <w:pPr>
        <w:shd w:val="clear" w:color="auto" w:fill="FFFFFF"/>
        <w:spacing w:line="276" w:lineRule="auto"/>
        <w:ind w:firstLine="567"/>
        <w:jc w:val="both"/>
      </w:pPr>
      <w:r w:rsidRPr="00C90B24">
        <w:t>Более удобной формой выражения фрактальной размерности</w:t>
      </w:r>
      <w:r w:rsidR="005B3018">
        <w:t>, как показателя скейли</w:t>
      </w:r>
      <w:r w:rsidR="005B3018">
        <w:t>н</w:t>
      </w:r>
      <w:r w:rsidR="005B3018">
        <w:t>га,</w:t>
      </w:r>
      <w:r w:rsidRPr="00C90B24">
        <w:t xml:space="preserve"> является ее нормирован</w:t>
      </w:r>
      <w:r w:rsidR="001E02F8">
        <w:t>ие</w:t>
      </w:r>
      <w:r w:rsidR="005B3018">
        <w:t xml:space="preserve"> в виде фрактальной “температуры”</w:t>
      </w:r>
      <w:r w:rsidR="001E02F8">
        <w:t>.</w:t>
      </w:r>
      <w:r w:rsidRPr="00C90B24">
        <w:t xml:space="preserve"> Подоб</w:t>
      </w:r>
      <w:r w:rsidR="00701B23">
        <w:t>но тому, как физ</w:t>
      </w:r>
      <w:r w:rsidR="00701B23">
        <w:t>и</w:t>
      </w:r>
      <w:r w:rsidR="00701B23">
        <w:t xml:space="preserve">ческая температура </w:t>
      </w:r>
      <w:r w:rsidR="00701B23" w:rsidRPr="00C90B24">
        <w:t>характеризует</w:t>
      </w:r>
      <w:r w:rsidRPr="00C90B24">
        <w:t xml:space="preserve"> меру нагретости тела, так и фрактальная “температура” характеризует инте</w:t>
      </w:r>
      <w:r w:rsidR="00840B07">
        <w:t>нсивность протекающего</w:t>
      </w:r>
      <w:r w:rsidR="005B3018">
        <w:t xml:space="preserve"> в экосистеме</w:t>
      </w:r>
      <w:r w:rsidR="00840B07">
        <w:t xml:space="preserve"> процесса и</w:t>
      </w:r>
      <w:r w:rsidRPr="00C90B24">
        <w:t xml:space="preserve"> выражается из фра</w:t>
      </w:r>
      <w:r w:rsidRPr="00C90B24">
        <w:t>к</w:t>
      </w:r>
      <w:r w:rsidRPr="00C90B24">
        <w:t>тальной размерности по формуле [</w:t>
      </w:r>
      <w:r w:rsidR="00D646C9">
        <w:t>25</w:t>
      </w:r>
      <w:r w:rsidRPr="00C90B24">
        <w:t xml:space="preserve">]: </w:t>
      </w:r>
    </w:p>
    <w:p w:rsidR="00840B07" w:rsidRDefault="00633319" w:rsidP="00164E1A">
      <w:pPr>
        <w:shd w:val="clear" w:color="auto" w:fill="FFFFFF"/>
        <w:tabs>
          <w:tab w:val="left" w:pos="1288"/>
          <w:tab w:val="left" w:pos="1989"/>
          <w:tab w:val="center" w:pos="4677"/>
        </w:tabs>
        <w:spacing w:line="276" w:lineRule="auto"/>
        <w:jc w:val="center"/>
      </w:pPr>
      <w:r w:rsidRPr="00C90B24">
        <w:rPr>
          <w:b/>
          <w:i/>
          <w:noProof/>
        </w:rPr>
        <w:t xml:space="preserve">                                              </w:t>
      </w:r>
      <w:r w:rsidR="00B93DEE" w:rsidRPr="00C90B24">
        <w:rPr>
          <w:b/>
          <w:i/>
          <w:noProof/>
          <w:position w:val="-28"/>
          <w:lang w:val="en-US"/>
        </w:rPr>
        <w:object w:dxaOrig="1740" w:dyaOrig="680">
          <v:shape id="_x0000_i1027" type="#_x0000_t75" style="width:57.05pt;height:26.2pt" o:ole="">
            <v:imagedata r:id="rId11" o:title=""/>
          </v:shape>
          <o:OLEObject Type="Embed" ProgID="Equation.3" ShapeID="_x0000_i1027" DrawAspect="Content" ObjectID="_1658564286" r:id="rId12"/>
        </w:object>
      </w:r>
      <w:r w:rsidRPr="00C90B24">
        <w:rPr>
          <w:b/>
          <w:i/>
          <w:noProof/>
        </w:rPr>
        <w:tab/>
      </w:r>
      <w:r w:rsidRPr="00B97852">
        <w:rPr>
          <w:b/>
          <w:i/>
          <w:noProof/>
        </w:rPr>
        <w:t xml:space="preserve">                                              </w:t>
      </w:r>
      <w:r w:rsidRPr="00B97852">
        <w:rPr>
          <w:i/>
          <w:noProof/>
        </w:rPr>
        <w:t>(1)</w:t>
      </w:r>
    </w:p>
    <w:p w:rsidR="0019431E" w:rsidRDefault="001E02F8" w:rsidP="00DA1623">
      <w:pPr>
        <w:spacing w:line="276" w:lineRule="auto"/>
        <w:ind w:firstLine="708"/>
        <w:jc w:val="both"/>
      </w:pPr>
      <w:r>
        <w:t xml:space="preserve">Применительно к </w:t>
      </w:r>
      <w:r w:rsidRPr="007A11B6">
        <w:t xml:space="preserve">сложноорганизованной </w:t>
      </w:r>
      <w:r>
        <w:t xml:space="preserve">экосистеме </w:t>
      </w:r>
      <w:r w:rsidR="00B93DEE">
        <w:t>ф</w:t>
      </w:r>
      <w:r w:rsidR="00B93DEE" w:rsidRPr="007A11B6">
        <w:t>ункция</w:t>
      </w:r>
      <w:r w:rsidR="00B93DEE" w:rsidRPr="00B93DEE">
        <w:t xml:space="preserve"> </w:t>
      </w:r>
      <w:r w:rsidR="00B93DEE" w:rsidRPr="007A11B6">
        <w:t xml:space="preserve"> </w:t>
      </w:r>
      <w:r w:rsidR="00B93DEE" w:rsidRPr="00B93DEE">
        <w:rPr>
          <w:b/>
          <w:i/>
          <w:noProof/>
          <w:position w:val="-14"/>
          <w:lang w:val="en-US"/>
        </w:rPr>
        <w:object w:dxaOrig="1120" w:dyaOrig="380">
          <v:shape id="_x0000_i1028" type="#_x0000_t75" style="width:47.7pt;height:19.65pt" o:ole="">
            <v:imagedata r:id="rId13" o:title=""/>
          </v:shape>
          <o:OLEObject Type="Embed" ProgID="Equation.3" ShapeID="_x0000_i1028" DrawAspect="Content" ObjectID="_1658564287" r:id="rId14"/>
        </w:object>
      </w:r>
      <w:r w:rsidR="00B93DEE" w:rsidRPr="00B93DEE">
        <w:rPr>
          <w:b/>
          <w:i/>
          <w:noProof/>
        </w:rPr>
        <w:t xml:space="preserve"> </w:t>
      </w:r>
      <w:r w:rsidR="00B93DEE" w:rsidRPr="008B1E7B">
        <w:rPr>
          <w:noProof/>
        </w:rPr>
        <w:t>является</w:t>
      </w:r>
      <w:r w:rsidR="00B721B7" w:rsidRPr="008B1E7B">
        <w:t xml:space="preserve"> </w:t>
      </w:r>
      <w:r w:rsidR="00B721B7" w:rsidRPr="007A11B6">
        <w:t>о</w:t>
      </w:r>
      <w:r w:rsidR="00B721B7" w:rsidRPr="007A11B6">
        <w:t>т</w:t>
      </w:r>
      <w:r w:rsidR="00B721B7" w:rsidRPr="007A11B6">
        <w:t>кликом</w:t>
      </w:r>
      <w:r w:rsidR="00791D82" w:rsidRPr="007A11B6">
        <w:t xml:space="preserve"> </w:t>
      </w:r>
      <w:r w:rsidR="00CA3649" w:rsidRPr="007A11B6">
        <w:t>на композиционное воздействие</w:t>
      </w:r>
      <w:r w:rsidR="00791D82" w:rsidRPr="007A11B6">
        <w:t xml:space="preserve"> антропогенных и абиотических (природно</w:t>
      </w:r>
      <w:r w:rsidR="00B93DEE">
        <w:t>-климатических) факторов, поскольку</w:t>
      </w:r>
      <w:r w:rsidR="0019431E">
        <w:t xml:space="preserve"> </w:t>
      </w:r>
      <w:r w:rsidR="00B93DEE">
        <w:t xml:space="preserve">на </w:t>
      </w:r>
      <w:r w:rsidR="0019431E">
        <w:t>практике а</w:t>
      </w:r>
      <w:r w:rsidR="00791D82">
        <w:t>нтропогенные факторы всегда действуют на фоне абиот</w:t>
      </w:r>
      <w:r>
        <w:t>ических</w:t>
      </w:r>
      <w:r w:rsidR="00791D82">
        <w:t xml:space="preserve">, что объясняет эффекты </w:t>
      </w:r>
      <w:r w:rsidR="0019431E">
        <w:t>сезонной вариабельности технопр</w:t>
      </w:r>
      <w:r w:rsidR="0019431E">
        <w:t>и</w:t>
      </w:r>
      <w:r w:rsidR="0019431E">
        <w:t>родного взаимодействия и уточняет</w:t>
      </w:r>
      <w:r w:rsidR="00BC3A37">
        <w:t xml:space="preserve"> при этом</w:t>
      </w:r>
      <w:r w:rsidR="0019431E">
        <w:t xml:space="preserve"> понятие лимитирующих факторов</w:t>
      </w:r>
      <w:r w:rsidR="00BC3A37" w:rsidRPr="00BC3A37">
        <w:t xml:space="preserve"> </w:t>
      </w:r>
      <w:r w:rsidR="00BC3A37">
        <w:t>для сложноорганиз</w:t>
      </w:r>
      <w:r w:rsidR="00BC3A37">
        <w:t>о</w:t>
      </w:r>
      <w:r w:rsidR="00BC3A37">
        <w:t>ва</w:t>
      </w:r>
      <w:r w:rsidR="00BC3A37">
        <w:t>н</w:t>
      </w:r>
      <w:r w:rsidR="00BC3A37">
        <w:t xml:space="preserve">ных </w:t>
      </w:r>
      <w:r w:rsidR="005C6726">
        <w:t>биоценозов [</w:t>
      </w:r>
      <w:r w:rsidR="00D646C9">
        <w:t>19</w:t>
      </w:r>
      <w:r w:rsidR="00BC3A37" w:rsidRPr="00BC3A37">
        <w:t>]</w:t>
      </w:r>
      <w:r w:rsidR="001E70A5">
        <w:t xml:space="preserve">, </w:t>
      </w:r>
    </w:p>
    <w:p w:rsidR="0019431E" w:rsidRDefault="0019431E" w:rsidP="00DA1623">
      <w:pPr>
        <w:spacing w:line="276" w:lineRule="auto"/>
        <w:ind w:firstLine="708"/>
        <w:jc w:val="both"/>
      </w:pPr>
      <w:r w:rsidRPr="007A11B6">
        <w:t>Концепция лимитирующих факторов оказалась весьма плодотворной в инженерной экологии, поэтому разработка методов</w:t>
      </w:r>
      <w:r w:rsidR="00DB51E1">
        <w:t xml:space="preserve"> их выявления в структуре</w:t>
      </w:r>
      <w:r w:rsidRPr="007A11B6">
        <w:t xml:space="preserve"> антропогенно преобраз</w:t>
      </w:r>
      <w:r w:rsidRPr="007A11B6">
        <w:t>о</w:t>
      </w:r>
      <w:r w:rsidRPr="007A11B6">
        <w:t>ванных экосистем представляет актуальную практическую задачу</w:t>
      </w:r>
      <w:r w:rsidR="007A11B6">
        <w:t>,</w:t>
      </w:r>
      <w:r>
        <w:t xml:space="preserve"> </w:t>
      </w:r>
      <w:r w:rsidRPr="0026049C">
        <w:t>[</w:t>
      </w:r>
      <w:r w:rsidR="00D646C9">
        <w:t>13</w:t>
      </w:r>
      <w:r>
        <w:t>]</w:t>
      </w:r>
      <w:r w:rsidR="00F33227">
        <w:t>.</w:t>
      </w:r>
    </w:p>
    <w:p w:rsidR="00675E75" w:rsidRDefault="0019431E" w:rsidP="00DA1623">
      <w:pPr>
        <w:spacing w:line="276" w:lineRule="auto"/>
        <w:ind w:firstLine="708"/>
        <w:jc w:val="both"/>
      </w:pPr>
      <w:r w:rsidRPr="007A11B6">
        <w:t>В соответствии с законо</w:t>
      </w:r>
      <w:r w:rsidR="00701517" w:rsidRPr="007A11B6">
        <w:t>м толерантности Шелфорда-Либиха</w:t>
      </w:r>
      <w:r w:rsidRPr="007A11B6">
        <w:t xml:space="preserve"> осн</w:t>
      </w:r>
      <w:r w:rsidR="00817E41">
        <w:t>ованном на понятии лимитирующих факторов</w:t>
      </w:r>
      <w:r w:rsidRPr="007A11B6">
        <w:t>, область толерант</w:t>
      </w:r>
      <w:r w:rsidR="00BC3A37" w:rsidRPr="007A11B6">
        <w:t xml:space="preserve">ности </w:t>
      </w:r>
      <w:r w:rsidR="00817E41">
        <w:t>эко</w:t>
      </w:r>
      <w:r w:rsidR="00BC3A37" w:rsidRPr="007A11B6">
        <w:t>системы разбивается на</w:t>
      </w:r>
      <w:r w:rsidRPr="007A11B6">
        <w:t xml:space="preserve"> зоны </w:t>
      </w:r>
      <w:r w:rsidR="00482F1A" w:rsidRPr="007A11B6">
        <w:t>кач</w:t>
      </w:r>
      <w:r w:rsidR="00482F1A" w:rsidRPr="007A11B6">
        <w:t>е</w:t>
      </w:r>
      <w:r w:rsidR="00482F1A" w:rsidRPr="007A11B6">
        <w:t xml:space="preserve">ственно разных </w:t>
      </w:r>
      <w:r w:rsidRPr="007A11B6">
        <w:t>состояний</w:t>
      </w:r>
      <w:r w:rsidR="00AB3DA5" w:rsidRPr="007A11B6">
        <w:t xml:space="preserve"> по инт</w:t>
      </w:r>
      <w:r w:rsidR="00D912C2">
        <w:t>енсивности</w:t>
      </w:r>
      <w:r w:rsidR="00817E41">
        <w:t xml:space="preserve"> действия</w:t>
      </w:r>
      <w:r w:rsidR="00AB3DA5" w:rsidRPr="007A11B6">
        <w:t xml:space="preserve"> факторов</w:t>
      </w:r>
      <w:r w:rsidRPr="007A11B6">
        <w:t>, [</w:t>
      </w:r>
      <w:r w:rsidR="00D646C9">
        <w:t>20</w:t>
      </w:r>
      <w:r w:rsidRPr="007A11B6">
        <w:t>]</w:t>
      </w:r>
      <w:r w:rsidR="00531793" w:rsidRPr="007A11B6">
        <w:t xml:space="preserve"> переход в которые об</w:t>
      </w:r>
      <w:r w:rsidR="00531793" w:rsidRPr="007A11B6">
        <w:t>у</w:t>
      </w:r>
      <w:r w:rsidR="00C13CC4">
        <w:t>словлен достижением характеристических</w:t>
      </w:r>
      <w:r w:rsidR="00531793" w:rsidRPr="007A11B6">
        <w:t xml:space="preserve"> значений</w:t>
      </w:r>
      <w:r w:rsidR="00BC3A37" w:rsidRPr="007A11B6">
        <w:t xml:space="preserve"> </w:t>
      </w:r>
      <w:r w:rsidR="00531793" w:rsidRPr="007A11B6">
        <w:t>функции отклика, обозначенных</w:t>
      </w:r>
      <w:r w:rsidR="00701517" w:rsidRPr="007A11B6">
        <w:t xml:space="preserve"> нами</w:t>
      </w:r>
      <w:r w:rsidR="00DD527C">
        <w:t>,</w:t>
      </w:r>
      <w:r w:rsidR="005B3018">
        <w:t xml:space="preserve"> как пор</w:t>
      </w:r>
      <w:r w:rsidR="005B3018">
        <w:t>о</w:t>
      </w:r>
      <w:r w:rsidR="005B3018">
        <w:t>говые</w:t>
      </w:r>
      <w:r w:rsidR="00701517" w:rsidRPr="007A11B6">
        <w:t xml:space="preserve"> -</w:t>
      </w:r>
      <w:r w:rsidR="00531793" w:rsidRPr="007A11B6">
        <w:t xml:space="preserve"> </w:t>
      </w:r>
      <w:r w:rsidR="00BC3A37" w:rsidRPr="007A11B6">
        <w:t>(</w:t>
      </w:r>
      <w:r w:rsidRPr="007A11B6">
        <w:rPr>
          <w:i/>
          <w:lang w:val="en-US"/>
        </w:rPr>
        <w:t>T</w:t>
      </w:r>
      <w:r w:rsidRPr="007A11B6">
        <w:rPr>
          <w:i/>
          <w:vertAlign w:val="subscript"/>
          <w:lang w:val="en-US"/>
        </w:rPr>
        <w:t>d</w:t>
      </w:r>
      <w:r w:rsidRPr="007A11B6">
        <w:rPr>
          <w:i/>
        </w:rPr>
        <w:t xml:space="preserve">, </w:t>
      </w:r>
      <w:r w:rsidRPr="007A11B6">
        <w:rPr>
          <w:i/>
          <w:lang w:val="en-US"/>
        </w:rPr>
        <w:t>T</w:t>
      </w:r>
      <w:r w:rsidRPr="007A11B6">
        <w:rPr>
          <w:i/>
          <w:vertAlign w:val="subscript"/>
          <w:lang w:val="en-US"/>
        </w:rPr>
        <w:t>o</w:t>
      </w:r>
      <w:r w:rsidRPr="007A11B6">
        <w:rPr>
          <w:i/>
        </w:rPr>
        <w:t xml:space="preserve">, </w:t>
      </w:r>
      <w:r w:rsidRPr="007A11B6">
        <w:rPr>
          <w:i/>
          <w:lang w:val="en-US"/>
        </w:rPr>
        <w:t>T</w:t>
      </w:r>
      <w:r w:rsidRPr="007A11B6">
        <w:rPr>
          <w:i/>
          <w:vertAlign w:val="subscript"/>
          <w:lang w:val="en-US"/>
        </w:rPr>
        <w:t>k</w:t>
      </w:r>
      <w:r w:rsidR="00BC3A37" w:rsidRPr="007A11B6">
        <w:rPr>
          <w:i/>
          <w:vertAlign w:val="subscript"/>
        </w:rPr>
        <w:t>)</w:t>
      </w:r>
      <w:r w:rsidR="00CD7D1F">
        <w:t xml:space="preserve">, </w:t>
      </w:r>
      <w:r w:rsidR="00605737">
        <w:t>[</w:t>
      </w:r>
      <w:r w:rsidR="00D646C9">
        <w:t>23</w:t>
      </w:r>
      <w:r w:rsidR="00CD7D1F" w:rsidRPr="00CD7D1F">
        <w:t>]</w:t>
      </w:r>
      <w:r w:rsidRPr="007A11B6">
        <w:t xml:space="preserve"> </w:t>
      </w:r>
    </w:p>
    <w:p w:rsidR="00EA269E" w:rsidRPr="008B1E7B" w:rsidRDefault="00EA269E" w:rsidP="00EA269E">
      <w:pPr>
        <w:spacing w:line="276" w:lineRule="auto"/>
        <w:jc w:val="both"/>
        <w:rPr>
          <w:i/>
        </w:rPr>
      </w:pPr>
      <w:r>
        <w:t>При достижении пороговых значений</w:t>
      </w:r>
      <w:r w:rsidRPr="00C90B24">
        <w:t xml:space="preserve"> хар</w:t>
      </w:r>
      <w:r>
        <w:t>актер процессов обменных взаимодействий экос</w:t>
      </w:r>
      <w:r>
        <w:t>и</w:t>
      </w:r>
      <w:r>
        <w:t>стемы с внешней средой резко меняется в результате ограничений лимитирующих факторов, определяющих тенденцию развития экосистемы,</w:t>
      </w:r>
      <w:r>
        <w:rPr>
          <w:i/>
        </w:rPr>
        <w:t xml:space="preserve"> </w:t>
      </w:r>
      <w:r w:rsidRPr="009F6FB5">
        <w:rPr>
          <w:i/>
        </w:rPr>
        <w:t>Рис.</w:t>
      </w:r>
      <w:r>
        <w:rPr>
          <w:i/>
        </w:rPr>
        <w:t>3</w:t>
      </w:r>
    </w:p>
    <w:p w:rsidR="00EA269E" w:rsidRDefault="00EA269E" w:rsidP="00DA1623">
      <w:pPr>
        <w:spacing w:line="276" w:lineRule="auto"/>
        <w:ind w:firstLine="709"/>
        <w:jc w:val="both"/>
      </w:pPr>
    </w:p>
    <w:p w:rsidR="00EA269E" w:rsidRDefault="00EA269E" w:rsidP="00DA1623">
      <w:pPr>
        <w:spacing w:line="276" w:lineRule="auto"/>
        <w:ind w:firstLine="709"/>
        <w:jc w:val="both"/>
      </w:pPr>
    </w:p>
    <w:p w:rsidR="00EA269E" w:rsidRDefault="00EA269E" w:rsidP="00EA269E">
      <w:pPr>
        <w:spacing w:line="360" w:lineRule="auto"/>
        <w:jc w:val="center"/>
        <w:rPr>
          <w:b/>
        </w:rPr>
      </w:pPr>
      <w:r>
        <w:rPr>
          <w:b/>
        </w:rPr>
        <w:pict>
          <v:shape id="_x0000_i1029" type="#_x0000_t75" style="width:417.95pt;height:303.9pt">
            <v:imagedata r:id="rId15" o:title=""/>
          </v:shape>
        </w:pict>
      </w:r>
    </w:p>
    <w:p w:rsidR="00EA269E" w:rsidRDefault="00EA269E" w:rsidP="00EA269E">
      <w:pPr>
        <w:spacing w:line="276" w:lineRule="auto"/>
        <w:jc w:val="both"/>
        <w:rPr>
          <w:i/>
        </w:rPr>
      </w:pPr>
      <w:r w:rsidRPr="00C22717">
        <w:rPr>
          <w:i/>
        </w:rPr>
        <w:t>Рис.3 – функция отклика экосистемы на воздействие факторов внешней среды в соотве</w:t>
      </w:r>
      <w:r w:rsidRPr="00C22717">
        <w:rPr>
          <w:i/>
        </w:rPr>
        <w:t>т</w:t>
      </w:r>
      <w:r w:rsidRPr="00C22717">
        <w:rPr>
          <w:i/>
        </w:rPr>
        <w:t>ствии с законом Шелфорда-Либиха</w:t>
      </w:r>
    </w:p>
    <w:p w:rsidR="00EA269E" w:rsidRDefault="00EA269E" w:rsidP="00EA269E">
      <w:pPr>
        <w:spacing w:line="276" w:lineRule="auto"/>
        <w:jc w:val="both"/>
      </w:pPr>
    </w:p>
    <w:p w:rsidR="00C334F6" w:rsidRPr="007A11B6" w:rsidRDefault="00C334F6" w:rsidP="00DA1623">
      <w:pPr>
        <w:spacing w:line="276" w:lineRule="auto"/>
        <w:ind w:firstLine="709"/>
        <w:jc w:val="both"/>
      </w:pPr>
      <w:r w:rsidRPr="007A11B6">
        <w:t xml:space="preserve">Таким </w:t>
      </w:r>
      <w:r w:rsidR="004F7926" w:rsidRPr="007A11B6">
        <w:t>образом,</w:t>
      </w:r>
      <w:r w:rsidRPr="007A11B6">
        <w:t xml:space="preserve"> пороговые значения функции отклика </w:t>
      </w:r>
      <w:r>
        <w:t>разбивают области</w:t>
      </w:r>
      <w:r w:rsidRPr="007A11B6">
        <w:t xml:space="preserve"> состояний экосистемы</w:t>
      </w:r>
      <w:r>
        <w:t xml:space="preserve"> на</w:t>
      </w:r>
      <w:r w:rsidRPr="007A11B6">
        <w:t xml:space="preserve"> классы процессов, обусловленные характером действия</w:t>
      </w:r>
      <w:r>
        <w:t xml:space="preserve"> лимитирующих фа</w:t>
      </w:r>
      <w:r>
        <w:t>к</w:t>
      </w:r>
      <w:r>
        <w:t xml:space="preserve">торов, </w:t>
      </w:r>
      <w:r w:rsidRPr="00AF3841">
        <w:rPr>
          <w:i/>
        </w:rPr>
        <w:t>Табл.1:</w:t>
      </w:r>
    </w:p>
    <w:p w:rsidR="00C334F6" w:rsidRPr="007A11B6" w:rsidRDefault="00C334F6" w:rsidP="00C334F6">
      <w:pPr>
        <w:numPr>
          <w:ilvl w:val="0"/>
          <w:numId w:val="9"/>
        </w:numPr>
        <w:spacing w:line="276" w:lineRule="auto"/>
        <w:jc w:val="both"/>
      </w:pPr>
      <w:r w:rsidRPr="007A11B6">
        <w:t>Катастрофные процессы с утратой обратимости состояний, обозначенных</w:t>
      </w:r>
      <w:r>
        <w:t>,</w:t>
      </w:r>
      <w:r w:rsidRPr="007A11B6">
        <w:t xml:space="preserve"> как песс</w:t>
      </w:r>
      <w:r w:rsidRPr="007A11B6">
        <w:t>и</w:t>
      </w:r>
      <w:r w:rsidRPr="007A11B6">
        <w:t>мум (экологический стресс).</w:t>
      </w:r>
    </w:p>
    <w:p w:rsidR="00C334F6" w:rsidRPr="007A11B6" w:rsidRDefault="00C334F6" w:rsidP="00C334F6">
      <w:pPr>
        <w:numPr>
          <w:ilvl w:val="0"/>
          <w:numId w:val="9"/>
        </w:numPr>
        <w:spacing w:line="276" w:lineRule="auto"/>
        <w:jc w:val="both"/>
      </w:pPr>
      <w:r w:rsidRPr="007A11B6">
        <w:t>Переходные стохастические процессы с обратимостью состояний, пределом кот</w:t>
      </w:r>
      <w:r w:rsidRPr="007A11B6">
        <w:t>о</w:t>
      </w:r>
      <w:r w:rsidRPr="007A11B6">
        <w:t>рых являе</w:t>
      </w:r>
      <w:r w:rsidR="00FB36F9">
        <w:t>тся верхний порог устойчивости</w:t>
      </w:r>
      <w:r w:rsidR="00550ACD">
        <w:t xml:space="preserve"> экосистемы</w:t>
      </w:r>
      <w:r w:rsidR="00FB36F9">
        <w:t xml:space="preserve"> -</w:t>
      </w:r>
      <w:r w:rsidRPr="007A11B6">
        <w:t xml:space="preserve"> </w:t>
      </w:r>
      <w:r w:rsidRPr="007A11B6">
        <w:rPr>
          <w:lang w:val="en-US"/>
        </w:rPr>
        <w:t>T</w:t>
      </w:r>
      <w:r w:rsidRPr="007A11B6">
        <w:rPr>
          <w:vertAlign w:val="subscript"/>
          <w:lang w:val="en-US"/>
        </w:rPr>
        <w:t>k</w:t>
      </w:r>
    </w:p>
    <w:p w:rsidR="00C334F6" w:rsidRPr="007A11B6" w:rsidRDefault="00C334F6" w:rsidP="00C334F6">
      <w:pPr>
        <w:numPr>
          <w:ilvl w:val="0"/>
          <w:numId w:val="9"/>
        </w:numPr>
        <w:spacing w:line="276" w:lineRule="auto"/>
        <w:jc w:val="both"/>
      </w:pPr>
      <w:r w:rsidRPr="007A11B6">
        <w:t>Переходные детерминированные процессы с обратимостью состояний, пределом</w:t>
      </w:r>
      <w:r w:rsidR="00FB36F9">
        <w:t xml:space="preserve"> к</w:t>
      </w:r>
      <w:r w:rsidR="00FB36F9">
        <w:t>о</w:t>
      </w:r>
      <w:r w:rsidR="00FB36F9">
        <w:t>торых является нижний порог устойчивости</w:t>
      </w:r>
      <w:r w:rsidRPr="007A11B6">
        <w:t xml:space="preserve"> </w:t>
      </w:r>
      <w:r w:rsidR="00550ACD">
        <w:t>экосистемы</w:t>
      </w:r>
      <w:r w:rsidR="00550ACD" w:rsidRPr="00550ACD">
        <w:t xml:space="preserve"> </w:t>
      </w:r>
      <w:r w:rsidR="00550ACD">
        <w:t xml:space="preserve">- </w:t>
      </w:r>
      <w:r w:rsidRPr="007A11B6">
        <w:rPr>
          <w:lang w:val="en-US"/>
        </w:rPr>
        <w:t>T</w:t>
      </w:r>
      <w:r w:rsidRPr="007A11B6">
        <w:rPr>
          <w:vertAlign w:val="subscript"/>
          <w:lang w:val="en-US"/>
        </w:rPr>
        <w:t>d</w:t>
      </w:r>
    </w:p>
    <w:p w:rsidR="008E684B" w:rsidRPr="00C334F6" w:rsidRDefault="00C334F6" w:rsidP="00C334F6">
      <w:pPr>
        <w:numPr>
          <w:ilvl w:val="0"/>
          <w:numId w:val="9"/>
        </w:numPr>
        <w:spacing w:line="276" w:lineRule="auto"/>
        <w:jc w:val="both"/>
      </w:pPr>
      <w:r w:rsidRPr="007A11B6">
        <w:t xml:space="preserve"> Балансовые процессы, обозначенные как оптимум состояния</w:t>
      </w:r>
      <w:r>
        <w:t xml:space="preserve"> - </w:t>
      </w:r>
      <w:r>
        <w:rPr>
          <w:lang w:val="en-US"/>
        </w:rPr>
        <w:t>T</w:t>
      </w:r>
      <w:r w:rsidRPr="00AC3CDD">
        <w:rPr>
          <w:vertAlign w:val="subscript"/>
          <w:lang w:val="en-US"/>
        </w:rPr>
        <w:t>o</w:t>
      </w:r>
    </w:p>
    <w:p w:rsidR="00C22717" w:rsidRPr="00C22717" w:rsidRDefault="00C22717" w:rsidP="0035284A">
      <w:pPr>
        <w:spacing w:line="276" w:lineRule="auto"/>
        <w:jc w:val="both"/>
        <w:rPr>
          <w:i/>
        </w:rPr>
      </w:pPr>
    </w:p>
    <w:p w:rsidR="00B93DEE" w:rsidRDefault="00D646C9" w:rsidP="00D646C9">
      <w:pPr>
        <w:spacing w:line="276" w:lineRule="auto"/>
        <w:ind w:firstLine="708"/>
        <w:jc w:val="both"/>
        <w:rPr>
          <w:i/>
        </w:rPr>
      </w:pPr>
      <w:r>
        <w:t xml:space="preserve">По определению фрактальная размерность </w:t>
      </w:r>
      <w:r w:rsidRPr="00C13CC4">
        <w:rPr>
          <w:b/>
          <w:i/>
          <w:noProof/>
          <w:position w:val="-10"/>
          <w:lang w:val="en-US"/>
        </w:rPr>
        <w:object w:dxaOrig="900" w:dyaOrig="320">
          <v:shape id="_x0000_i1030" type="#_x0000_t75" style="width:43pt;height:17.75pt" o:ole="">
            <v:imagedata r:id="rId16" o:title=""/>
          </v:shape>
          <o:OLEObject Type="Embed" ProgID="Equation.3" ShapeID="_x0000_i1030" DrawAspect="Content" ObjectID="_1658564288" r:id="rId17"/>
        </w:object>
      </w:r>
      <w:r w:rsidRPr="00C13CC4">
        <w:rPr>
          <w:i/>
        </w:rPr>
        <w:t>.</w:t>
      </w:r>
      <w:r>
        <w:t xml:space="preserve">  Если в соотношении функции отклика </w:t>
      </w:r>
      <w:r w:rsidRPr="00C13CC4">
        <w:rPr>
          <w:i/>
        </w:rPr>
        <w:t>(1)</w:t>
      </w:r>
      <w:r>
        <w:t xml:space="preserve">   </w:t>
      </w:r>
      <w:r w:rsidRPr="00C13CC4">
        <w:rPr>
          <w:i/>
        </w:rPr>
        <w:t>D =</w:t>
      </w:r>
      <w:r w:rsidRPr="00C13CC4">
        <w:rPr>
          <w:b/>
          <w:i/>
          <w:sz w:val="22"/>
          <w:szCs w:val="22"/>
        </w:rPr>
        <w:t xml:space="preserve"> </w:t>
      </w:r>
      <w:r w:rsidRPr="00C13CC4">
        <w:rPr>
          <w:i/>
          <w:sz w:val="22"/>
          <w:szCs w:val="22"/>
        </w:rPr>
        <w:t xml:space="preserve">1, то </w:t>
      </w:r>
      <w:r w:rsidRPr="00C13CC4">
        <w:rPr>
          <w:i/>
          <w:sz w:val="22"/>
          <w:szCs w:val="22"/>
          <w:lang w:val="en-US"/>
        </w:rPr>
        <w:t>T</w:t>
      </w:r>
      <w:r w:rsidRPr="00C13CC4">
        <w:rPr>
          <w:i/>
          <w:sz w:val="22"/>
          <w:szCs w:val="22"/>
          <w:vertAlign w:val="subscript"/>
        </w:rPr>
        <w:t>ф</w:t>
      </w:r>
      <w:r w:rsidRPr="00C13CC4">
        <w:rPr>
          <w:i/>
          <w:sz w:val="22"/>
          <w:szCs w:val="22"/>
        </w:rPr>
        <w:t xml:space="preserve"> = 0,</w:t>
      </w:r>
      <w:r>
        <w:rPr>
          <w:sz w:val="22"/>
          <w:szCs w:val="22"/>
        </w:rPr>
        <w:t xml:space="preserve"> и, наоборот, если </w:t>
      </w:r>
      <w:r w:rsidRPr="00C13CC4">
        <w:rPr>
          <w:i/>
          <w:sz w:val="22"/>
          <w:szCs w:val="22"/>
          <w:lang w:val="en-US"/>
        </w:rPr>
        <w:t>D</w:t>
      </w:r>
      <w:r w:rsidRPr="00C13CC4">
        <w:rPr>
          <w:i/>
          <w:sz w:val="22"/>
          <w:szCs w:val="22"/>
        </w:rPr>
        <w:t xml:space="preserve"> </w:t>
      </w:r>
      <w:r w:rsidRPr="00C13CC4">
        <w:rPr>
          <w:b/>
          <w:i/>
          <w:sz w:val="22"/>
          <w:szCs w:val="22"/>
        </w:rPr>
        <w:t xml:space="preserve">= </w:t>
      </w:r>
      <w:r w:rsidRPr="00C13CC4">
        <w:rPr>
          <w:i/>
          <w:sz w:val="22"/>
          <w:szCs w:val="22"/>
        </w:rPr>
        <w:t>2,</w:t>
      </w:r>
      <w:r w:rsidRPr="00C13CC4">
        <w:rPr>
          <w:b/>
          <w:i/>
          <w:sz w:val="22"/>
          <w:szCs w:val="22"/>
        </w:rPr>
        <w:t xml:space="preserve"> </w:t>
      </w:r>
      <w:r w:rsidRPr="00C13CC4">
        <w:rPr>
          <w:i/>
          <w:sz w:val="22"/>
          <w:szCs w:val="22"/>
        </w:rPr>
        <w:t>то</w:t>
      </w:r>
      <w:r w:rsidRPr="00C13CC4">
        <w:rPr>
          <w:b/>
          <w:i/>
          <w:sz w:val="22"/>
          <w:szCs w:val="22"/>
        </w:rPr>
        <w:t xml:space="preserve"> </w:t>
      </w:r>
      <w:r w:rsidRPr="00C13CC4">
        <w:rPr>
          <w:b/>
          <w:i/>
          <w:noProof/>
          <w:position w:val="-14"/>
          <w:lang w:val="en-US"/>
        </w:rPr>
        <w:object w:dxaOrig="740" w:dyaOrig="380">
          <v:shape id="_x0000_i1031" type="#_x0000_t75" style="width:34.6pt;height:21.5pt" o:ole="">
            <v:imagedata r:id="rId18" o:title=""/>
          </v:shape>
          <o:OLEObject Type="Embed" ProgID="Equation.3" ShapeID="_x0000_i1031" DrawAspect="Content" ObjectID="_1658564289" r:id="rId19"/>
        </w:object>
      </w:r>
      <w:r w:rsidRPr="00C13CC4">
        <w:rPr>
          <w:b/>
          <w:i/>
          <w:noProof/>
        </w:rPr>
        <w:t>.</w:t>
      </w:r>
      <w:r>
        <w:rPr>
          <w:b/>
          <w:i/>
          <w:noProof/>
        </w:rPr>
        <w:t xml:space="preserve"> </w:t>
      </w:r>
      <w:r>
        <w:rPr>
          <w:b/>
          <w:noProof/>
        </w:rPr>
        <w:t xml:space="preserve"> </w:t>
      </w:r>
      <w:r>
        <w:rPr>
          <w:noProof/>
        </w:rPr>
        <w:t>Подобные состояния в природе практически не встречаются, поэтому зоны пессимума можно лишь статистически связать с высокой вероятностью развития катастрофных процессов,</w:t>
      </w:r>
      <w:r w:rsidRPr="00215220">
        <w:rPr>
          <w:noProof/>
        </w:rPr>
        <w:t xml:space="preserve"> </w:t>
      </w:r>
      <w:r>
        <w:rPr>
          <w:noProof/>
        </w:rPr>
        <w:t>обусловленных деградацией структуры экосистемы в связи с избыточностью или дефицитом лимитрующих факторов.</w:t>
      </w:r>
    </w:p>
    <w:p w:rsidR="00624F9C" w:rsidRPr="00B97852" w:rsidRDefault="00624F9C" w:rsidP="00624F9C">
      <w:pPr>
        <w:spacing w:line="276" w:lineRule="auto"/>
        <w:ind w:firstLine="708"/>
        <w:jc w:val="both"/>
        <w:rPr>
          <w:noProof/>
        </w:rPr>
      </w:pPr>
      <w:r>
        <w:rPr>
          <w:noProof/>
        </w:rPr>
        <w:t>Соответственно, диапазон устойчивости экосистемных процессов ограничен пороговыми значениями функции отклика</w:t>
      </w:r>
      <w:r w:rsidRPr="00B97852">
        <w:rPr>
          <w:noProof/>
        </w:rPr>
        <w:t>:</w:t>
      </w:r>
    </w:p>
    <w:p w:rsidR="00624F9C" w:rsidRPr="00B97852" w:rsidRDefault="00624F9C" w:rsidP="00624F9C">
      <w:pPr>
        <w:spacing w:line="276" w:lineRule="auto"/>
        <w:jc w:val="both"/>
      </w:pPr>
      <w:r>
        <w:rPr>
          <w:noProof/>
        </w:rPr>
        <w:t xml:space="preserve">                                                                </w:t>
      </w:r>
      <w:r w:rsidRPr="0049020C">
        <w:rPr>
          <w:b/>
          <w:i/>
          <w:noProof/>
          <w:position w:val="-14"/>
          <w:lang w:val="en-US"/>
        </w:rPr>
        <w:object w:dxaOrig="1280" w:dyaOrig="380">
          <v:shape id="_x0000_i1032" type="#_x0000_t75" style="width:61.7pt;height:21.5pt" o:ole="">
            <v:imagedata r:id="rId20" o:title=""/>
          </v:shape>
          <o:OLEObject Type="Embed" ProgID="Equation.3" ShapeID="_x0000_i1032" DrawAspect="Content" ObjectID="_1658564290" r:id="rId21"/>
        </w:object>
      </w:r>
      <w:r>
        <w:rPr>
          <w:b/>
          <w:i/>
          <w:noProof/>
        </w:rPr>
        <w:t xml:space="preserve">                                      </w:t>
      </w:r>
      <w:r w:rsidRPr="00B97852">
        <w:rPr>
          <w:i/>
          <w:noProof/>
        </w:rPr>
        <w:t>(2)</w:t>
      </w:r>
    </w:p>
    <w:p w:rsidR="00AB0CCD" w:rsidRDefault="00624F9C" w:rsidP="00EA269E">
      <w:pPr>
        <w:spacing w:line="276" w:lineRule="auto"/>
        <w:ind w:firstLine="708"/>
        <w:jc w:val="both"/>
      </w:pPr>
      <w:r w:rsidRPr="001E5B23">
        <w:lastRenderedPageBreak/>
        <w:t>Таким образом</w:t>
      </w:r>
      <w:r>
        <w:t>,</w:t>
      </w:r>
      <w:r w:rsidRPr="001E5B23">
        <w:t xml:space="preserve"> появляется возможность по временным рядам данных экологического мониторинга анализировать динамику развития </w:t>
      </w:r>
      <w:r>
        <w:t>экосистем</w:t>
      </w:r>
      <w:r w:rsidRPr="001E5B23">
        <w:t>. Причем характер исходных да</w:t>
      </w:r>
      <w:r w:rsidRPr="001E5B23">
        <w:t>н</w:t>
      </w:r>
      <w:r w:rsidRPr="001E5B23">
        <w:t>ных при этом значения не имеет: это могут быть как гидрохимические, так и биологические пок</w:t>
      </w:r>
      <w:r w:rsidRPr="001E5B23">
        <w:t>а</w:t>
      </w:r>
      <w:r w:rsidRPr="001E5B23">
        <w:t>затели</w:t>
      </w:r>
      <w:r>
        <w:t xml:space="preserve"> или их комбинация, что определяется</w:t>
      </w:r>
      <w:r w:rsidRPr="001E5B23">
        <w:t xml:space="preserve"> лишь целями исследования. </w:t>
      </w:r>
    </w:p>
    <w:p w:rsidR="00EA269E" w:rsidRPr="00EA269E" w:rsidRDefault="00EA269E" w:rsidP="00EA269E">
      <w:pPr>
        <w:spacing w:line="276" w:lineRule="auto"/>
        <w:ind w:firstLine="708"/>
        <w:jc w:val="both"/>
      </w:pPr>
    </w:p>
    <w:p w:rsidR="00550ACD" w:rsidRPr="009F6FB5" w:rsidRDefault="00550ACD" w:rsidP="00EA269E">
      <w:pPr>
        <w:spacing w:line="276" w:lineRule="auto"/>
        <w:jc w:val="both"/>
        <w:rPr>
          <w:i/>
        </w:rPr>
      </w:pPr>
      <w:r w:rsidRPr="009F6FB5">
        <w:rPr>
          <w:i/>
        </w:rPr>
        <w:t>Табл.1 - Базовая классификация процессов по функции отклика экосистемы</w:t>
      </w:r>
      <w:r w:rsidRPr="009F6FB5">
        <w:rPr>
          <w:b/>
          <w:i/>
          <w:noProof/>
        </w:rPr>
        <w:t xml:space="preserve"> </w:t>
      </w:r>
      <w:r w:rsidRPr="009F6FB5">
        <w:rPr>
          <w:i/>
          <w:noProof/>
        </w:rPr>
        <w:t>(</w:t>
      </w:r>
      <w:r w:rsidRPr="009F6FB5">
        <w:rPr>
          <w:i/>
          <w:noProof/>
          <w:lang w:val="en-US"/>
        </w:rPr>
        <w:t>T</w:t>
      </w:r>
      <w:r w:rsidRPr="009F6FB5">
        <w:rPr>
          <w:i/>
          <w:noProof/>
          <w:vertAlign w:val="subscript"/>
        </w:rPr>
        <w:t>ф</w:t>
      </w:r>
      <w:r w:rsidRPr="009F6FB5">
        <w:rPr>
          <w:i/>
        </w:rPr>
        <w:t>)</w:t>
      </w:r>
      <w:r w:rsidRPr="009F6FB5">
        <w:rPr>
          <w:i/>
        </w:rPr>
        <w:tab/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87"/>
        <w:gridCol w:w="3517"/>
        <w:gridCol w:w="3119"/>
      </w:tblGrid>
      <w:tr w:rsidR="00624F9C" w:rsidRPr="00267E14" w:rsidTr="00624F9C">
        <w:trPr>
          <w:trHeight w:val="54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F9C" w:rsidRPr="00267E14" w:rsidRDefault="00624F9C" w:rsidP="002A0FE9">
            <w:pPr>
              <w:jc w:val="center"/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Характеристика классов процессов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F9C" w:rsidRPr="00267E14" w:rsidRDefault="00624F9C" w:rsidP="002A0FE9">
            <w:pPr>
              <w:jc w:val="center"/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Ограничения функции отклика и свойства экосистемы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F9C" w:rsidRPr="00267E14" w:rsidRDefault="00624F9C" w:rsidP="002A0FE9">
            <w:pPr>
              <w:jc w:val="center"/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Особенности</w:t>
            </w:r>
            <w:r>
              <w:rPr>
                <w:i/>
                <w:sz w:val="22"/>
                <w:szCs w:val="22"/>
              </w:rPr>
              <w:t xml:space="preserve"> системной</w:t>
            </w:r>
            <w:r w:rsidRPr="00267E14">
              <w:rPr>
                <w:i/>
                <w:sz w:val="22"/>
                <w:szCs w:val="22"/>
              </w:rPr>
              <w:t xml:space="preserve"> д</w:t>
            </w:r>
            <w:r w:rsidRPr="00267E14">
              <w:rPr>
                <w:i/>
                <w:sz w:val="22"/>
                <w:szCs w:val="22"/>
              </w:rPr>
              <w:t>и</w:t>
            </w:r>
            <w:r w:rsidRPr="00267E14">
              <w:rPr>
                <w:i/>
                <w:sz w:val="22"/>
                <w:szCs w:val="22"/>
              </w:rPr>
              <w:t>намики процессов</w:t>
            </w:r>
          </w:p>
        </w:tc>
      </w:tr>
      <w:tr w:rsidR="00624F9C" w:rsidRPr="00267E14" w:rsidTr="00624F9C">
        <w:trPr>
          <w:trHeight w:hRule="exact" w:val="1590"/>
        </w:trPr>
        <w:tc>
          <w:tcPr>
            <w:tcW w:w="2987" w:type="dxa"/>
            <w:tcBorders>
              <w:top w:val="single" w:sz="4" w:space="0" w:color="auto"/>
            </w:tcBorders>
            <w:shd w:val="clear" w:color="auto" w:fill="auto"/>
          </w:tcPr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 xml:space="preserve">Переходные стохастические процессы </w:t>
            </w:r>
          </w:p>
          <w:p w:rsidR="00624F9C" w:rsidRPr="00267E14" w:rsidRDefault="00624F9C" w:rsidP="002A0FE9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517" w:type="dxa"/>
            <w:tcBorders>
              <w:top w:val="single" w:sz="4" w:space="0" w:color="auto"/>
            </w:tcBorders>
            <w:shd w:val="clear" w:color="auto" w:fill="auto"/>
          </w:tcPr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1. Увеличение пластичности структуры</w:t>
            </w:r>
          </w:p>
          <w:p w:rsidR="00624F9C" w:rsidRPr="00267E14" w:rsidRDefault="00624F9C" w:rsidP="002A0FE9">
            <w:pPr>
              <w:jc w:val="both"/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2.  (То) &lt;Т</w:t>
            </w:r>
            <w:r w:rsidRPr="00267E14">
              <w:rPr>
                <w:i/>
                <w:sz w:val="22"/>
                <w:szCs w:val="22"/>
                <w:vertAlign w:val="subscript"/>
              </w:rPr>
              <w:t>ф</w:t>
            </w:r>
            <w:r w:rsidRPr="00267E14">
              <w:rPr>
                <w:i/>
                <w:sz w:val="22"/>
                <w:szCs w:val="22"/>
              </w:rPr>
              <w:t xml:space="preserve"> ≤ (Тк)</w:t>
            </w:r>
          </w:p>
          <w:p w:rsidR="00624F9C" w:rsidRPr="00267E14" w:rsidRDefault="00624F9C" w:rsidP="002A0FE9">
            <w:pPr>
              <w:jc w:val="both"/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3. Псевдоустойчивость</w:t>
            </w: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4. Обратимость состояний</w:t>
            </w: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</w:tcPr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Среда → стохас</w:t>
            </w:r>
            <w:r w:rsidRPr="00267E14">
              <w:rPr>
                <w:i/>
                <w:sz w:val="22"/>
                <w:szCs w:val="22"/>
              </w:rPr>
              <w:t xml:space="preserve">тичность </w:t>
            </w:r>
            <w:r w:rsidR="00AE6D10">
              <w:rPr>
                <w:i/>
                <w:sz w:val="22"/>
                <w:szCs w:val="22"/>
              </w:rPr>
              <w:t>эко</w:t>
            </w:r>
            <w:r w:rsidRPr="00267E14">
              <w:rPr>
                <w:i/>
                <w:sz w:val="22"/>
                <w:szCs w:val="22"/>
              </w:rPr>
              <w:t xml:space="preserve">системы: </w:t>
            </w:r>
          </w:p>
          <w:p w:rsidR="00624F9C" w:rsidRPr="00267E14" w:rsidRDefault="00624F9C" w:rsidP="002A0FE9">
            <w:pPr>
              <w:jc w:val="center"/>
              <w:rPr>
                <w:i/>
                <w:sz w:val="22"/>
                <w:szCs w:val="22"/>
              </w:rPr>
            </w:pPr>
            <w:r>
              <w:object w:dxaOrig="1605" w:dyaOrig="1590">
                <v:shape id="_x0000_i1033" type="#_x0000_t75" style="width:50.5pt;height:49.55pt" o:ole="">
                  <v:imagedata r:id="rId22" o:title=""/>
                </v:shape>
                <o:OLEObject Type="Embed" ProgID="PBrush" ShapeID="_x0000_i1033" DrawAspect="Content" ObjectID="_1658564291" r:id="rId23"/>
              </w:object>
            </w:r>
          </w:p>
        </w:tc>
      </w:tr>
      <w:tr w:rsidR="00624F9C" w:rsidRPr="00267E14" w:rsidTr="00624F9C">
        <w:trPr>
          <w:trHeight w:hRule="exact" w:val="1671"/>
        </w:trPr>
        <w:tc>
          <w:tcPr>
            <w:tcW w:w="2987" w:type="dxa"/>
            <w:shd w:val="clear" w:color="auto" w:fill="auto"/>
          </w:tcPr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Переходные детерминир</w:t>
            </w:r>
            <w:r w:rsidRPr="00267E14">
              <w:rPr>
                <w:i/>
                <w:sz w:val="22"/>
                <w:szCs w:val="22"/>
              </w:rPr>
              <w:t>о</w:t>
            </w:r>
            <w:r w:rsidRPr="00267E14">
              <w:rPr>
                <w:i/>
                <w:sz w:val="22"/>
                <w:szCs w:val="22"/>
              </w:rPr>
              <w:t xml:space="preserve">ванные процессы </w:t>
            </w:r>
          </w:p>
        </w:tc>
        <w:tc>
          <w:tcPr>
            <w:tcW w:w="3517" w:type="dxa"/>
            <w:shd w:val="clear" w:color="auto" w:fill="auto"/>
          </w:tcPr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1 </w:t>
            </w:r>
            <w:r w:rsidRPr="00267E14">
              <w:rPr>
                <w:i/>
                <w:sz w:val="22"/>
                <w:szCs w:val="22"/>
              </w:rPr>
              <w:t>Увеличение жесткости стру</w:t>
            </w:r>
            <w:r w:rsidRPr="00267E14">
              <w:rPr>
                <w:i/>
                <w:sz w:val="22"/>
                <w:szCs w:val="22"/>
              </w:rPr>
              <w:t>к</w:t>
            </w:r>
            <w:r w:rsidRPr="00267E14">
              <w:rPr>
                <w:i/>
                <w:sz w:val="22"/>
                <w:szCs w:val="22"/>
              </w:rPr>
              <w:t>туры.</w:t>
            </w: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2.  (Т</w:t>
            </w:r>
            <w:r w:rsidRPr="00267E14">
              <w:rPr>
                <w:i/>
                <w:sz w:val="22"/>
                <w:szCs w:val="22"/>
                <w:lang w:val="en-US"/>
              </w:rPr>
              <w:t>d</w:t>
            </w:r>
            <w:r w:rsidRPr="00267E14">
              <w:rPr>
                <w:i/>
                <w:sz w:val="22"/>
                <w:szCs w:val="22"/>
              </w:rPr>
              <w:t>) ≤Т</w:t>
            </w:r>
            <w:r w:rsidRPr="00267E14">
              <w:rPr>
                <w:i/>
                <w:sz w:val="22"/>
                <w:szCs w:val="22"/>
                <w:vertAlign w:val="subscript"/>
              </w:rPr>
              <w:t xml:space="preserve">ф </w:t>
            </w:r>
            <w:r w:rsidRPr="00267E14">
              <w:rPr>
                <w:i/>
                <w:sz w:val="22"/>
                <w:szCs w:val="22"/>
              </w:rPr>
              <w:t>&lt;(То)</w:t>
            </w: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3. Псевдоустойчивость</w:t>
            </w: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4. Обратимость состояний</w:t>
            </w: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Среда → детерминирова</w:t>
            </w:r>
            <w:r w:rsidRPr="00267E14">
              <w:rPr>
                <w:i/>
                <w:sz w:val="22"/>
                <w:szCs w:val="22"/>
              </w:rPr>
              <w:t>н</w:t>
            </w:r>
            <w:r w:rsidRPr="00267E14">
              <w:rPr>
                <w:i/>
                <w:sz w:val="22"/>
                <w:szCs w:val="22"/>
              </w:rPr>
              <w:t xml:space="preserve">ность </w:t>
            </w:r>
            <w:r w:rsidR="00AE6D10">
              <w:rPr>
                <w:i/>
                <w:sz w:val="22"/>
                <w:szCs w:val="22"/>
              </w:rPr>
              <w:t>эко</w:t>
            </w:r>
            <w:r w:rsidRPr="00267E14">
              <w:rPr>
                <w:i/>
                <w:sz w:val="22"/>
                <w:szCs w:val="22"/>
              </w:rPr>
              <w:t xml:space="preserve">системы:  </w:t>
            </w:r>
          </w:p>
          <w:p w:rsidR="00624F9C" w:rsidRPr="00267E14" w:rsidRDefault="00624F9C" w:rsidP="002A0FE9">
            <w:pPr>
              <w:jc w:val="center"/>
              <w:rPr>
                <w:i/>
                <w:sz w:val="22"/>
                <w:szCs w:val="22"/>
              </w:rPr>
            </w:pPr>
            <w:r>
              <w:object w:dxaOrig="1290" w:dyaOrig="1350">
                <v:shape id="_x0000_i1034" type="#_x0000_t75" style="width:51.45pt;height:53.3pt" o:ole="">
                  <v:imagedata r:id="rId24" o:title=""/>
                </v:shape>
                <o:OLEObject Type="Embed" ProgID="PBrush" ShapeID="_x0000_i1034" DrawAspect="Content" ObjectID="_1658564292" r:id="rId25"/>
              </w:object>
            </w:r>
          </w:p>
          <w:p w:rsidR="00624F9C" w:rsidRPr="00267E14" w:rsidRDefault="00624F9C" w:rsidP="002A0FE9">
            <w:pPr>
              <w:jc w:val="center"/>
              <w:rPr>
                <w:i/>
                <w:sz w:val="22"/>
                <w:szCs w:val="22"/>
              </w:rPr>
            </w:pPr>
          </w:p>
        </w:tc>
      </w:tr>
      <w:tr w:rsidR="00624F9C" w:rsidRPr="00267E14" w:rsidTr="00624F9C">
        <w:trPr>
          <w:trHeight w:hRule="exact" w:val="1388"/>
        </w:trPr>
        <w:tc>
          <w:tcPr>
            <w:tcW w:w="2987" w:type="dxa"/>
            <w:shd w:val="clear" w:color="auto" w:fill="auto"/>
          </w:tcPr>
          <w:p w:rsidR="00624F9C" w:rsidRPr="00267E14" w:rsidRDefault="00624F9C" w:rsidP="002A0FE9">
            <w:pPr>
              <w:jc w:val="both"/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 xml:space="preserve"> Балансовые процессы при максимально развитой структуре </w:t>
            </w:r>
            <w:r w:rsidR="00AE6D10">
              <w:rPr>
                <w:i/>
                <w:sz w:val="22"/>
                <w:szCs w:val="22"/>
              </w:rPr>
              <w:t>эко</w:t>
            </w:r>
            <w:r w:rsidRPr="00267E14">
              <w:rPr>
                <w:i/>
                <w:sz w:val="22"/>
                <w:szCs w:val="22"/>
              </w:rPr>
              <w:t xml:space="preserve">системы </w:t>
            </w:r>
          </w:p>
        </w:tc>
        <w:tc>
          <w:tcPr>
            <w:tcW w:w="3517" w:type="dxa"/>
            <w:shd w:val="clear" w:color="auto" w:fill="auto"/>
          </w:tcPr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1. Баланс жесткости и пласти</w:t>
            </w:r>
            <w:r w:rsidRPr="00267E14">
              <w:rPr>
                <w:i/>
                <w:sz w:val="22"/>
                <w:szCs w:val="22"/>
              </w:rPr>
              <w:t>ч</w:t>
            </w:r>
            <w:r w:rsidRPr="00267E14">
              <w:rPr>
                <w:i/>
                <w:sz w:val="22"/>
                <w:szCs w:val="22"/>
              </w:rPr>
              <w:t>ности структуры (оптимум)</w:t>
            </w: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2. Т</w:t>
            </w:r>
            <w:r w:rsidRPr="00267E14">
              <w:rPr>
                <w:i/>
                <w:sz w:val="22"/>
                <w:szCs w:val="22"/>
                <w:vertAlign w:val="subscript"/>
              </w:rPr>
              <w:t>ф</w:t>
            </w:r>
            <w:r w:rsidRPr="00267E14">
              <w:rPr>
                <w:i/>
                <w:sz w:val="22"/>
                <w:szCs w:val="22"/>
              </w:rPr>
              <w:t xml:space="preserve"> = (То)</w:t>
            </w: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3. Устойчивость (гомеостаз)</w:t>
            </w: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 xml:space="preserve">Среда → системный баланс </w:t>
            </w:r>
          </w:p>
          <w:p w:rsidR="00624F9C" w:rsidRPr="00267E14" w:rsidRDefault="00624F9C" w:rsidP="002A0FE9">
            <w:pPr>
              <w:jc w:val="center"/>
              <w:rPr>
                <w:i/>
                <w:sz w:val="22"/>
                <w:szCs w:val="22"/>
              </w:rPr>
            </w:pPr>
            <w:r>
              <w:object w:dxaOrig="1710" w:dyaOrig="1515">
                <v:shape id="_x0000_i1035" type="#_x0000_t75" style="width:57.05pt;height:50.5pt" o:ole="">
                  <v:imagedata r:id="rId26" o:title=""/>
                </v:shape>
                <o:OLEObject Type="Embed" ProgID="PBrush" ShapeID="_x0000_i1035" DrawAspect="Content" ObjectID="_1658564293" r:id="rId27"/>
              </w:object>
            </w:r>
          </w:p>
        </w:tc>
      </w:tr>
      <w:tr w:rsidR="00624F9C" w:rsidRPr="00267E14" w:rsidTr="00624F9C">
        <w:trPr>
          <w:trHeight w:val="1839"/>
        </w:trPr>
        <w:tc>
          <w:tcPr>
            <w:tcW w:w="2987" w:type="dxa"/>
            <w:shd w:val="clear" w:color="auto" w:fill="auto"/>
          </w:tcPr>
          <w:p w:rsidR="00624F9C" w:rsidRPr="00267E14" w:rsidRDefault="00624F9C" w:rsidP="002A0FE9">
            <w:pPr>
              <w:jc w:val="both"/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Катастрофные процессы, сопровождаемые нарушен</w:t>
            </w:r>
            <w:r w:rsidRPr="00267E14">
              <w:rPr>
                <w:i/>
                <w:sz w:val="22"/>
                <w:szCs w:val="22"/>
              </w:rPr>
              <w:t>и</w:t>
            </w:r>
            <w:r w:rsidRPr="00267E14">
              <w:rPr>
                <w:i/>
                <w:sz w:val="22"/>
                <w:szCs w:val="22"/>
              </w:rPr>
              <w:t>ем функциональной целос</w:t>
            </w:r>
            <w:r w:rsidRPr="00267E14">
              <w:rPr>
                <w:i/>
                <w:sz w:val="22"/>
                <w:szCs w:val="22"/>
              </w:rPr>
              <w:t>т</w:t>
            </w:r>
            <w:r w:rsidRPr="00267E14">
              <w:rPr>
                <w:i/>
                <w:sz w:val="22"/>
                <w:szCs w:val="22"/>
              </w:rPr>
              <w:t>ности экосистемы</w:t>
            </w:r>
          </w:p>
        </w:tc>
        <w:tc>
          <w:tcPr>
            <w:tcW w:w="3517" w:type="dxa"/>
            <w:shd w:val="clear" w:color="auto" w:fill="auto"/>
          </w:tcPr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1. Интенсивная деградация структуры (истощение биоресу</w:t>
            </w:r>
            <w:r w:rsidRPr="00267E14">
              <w:rPr>
                <w:i/>
                <w:sz w:val="22"/>
                <w:szCs w:val="22"/>
              </w:rPr>
              <w:t>р</w:t>
            </w:r>
            <w:r w:rsidRPr="00267E14">
              <w:rPr>
                <w:i/>
                <w:sz w:val="22"/>
                <w:szCs w:val="22"/>
              </w:rPr>
              <w:t>са, экологический стресс)</w:t>
            </w: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2. Неустойчивость</w:t>
            </w: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3.  Т</w:t>
            </w:r>
            <w:r w:rsidRPr="00267E14">
              <w:rPr>
                <w:i/>
                <w:sz w:val="22"/>
                <w:szCs w:val="22"/>
                <w:vertAlign w:val="subscript"/>
              </w:rPr>
              <w:t xml:space="preserve">ф </w:t>
            </w:r>
            <w:r w:rsidRPr="00267E14">
              <w:rPr>
                <w:i/>
                <w:sz w:val="22"/>
                <w:szCs w:val="22"/>
              </w:rPr>
              <w:t>&lt;(Т</w:t>
            </w:r>
            <w:r w:rsidRPr="00267E14">
              <w:rPr>
                <w:i/>
                <w:sz w:val="22"/>
                <w:szCs w:val="22"/>
                <w:vertAlign w:val="subscript"/>
                <w:lang w:val="en-US"/>
              </w:rPr>
              <w:t>d</w:t>
            </w:r>
            <w:r w:rsidRPr="00267E14">
              <w:rPr>
                <w:i/>
                <w:sz w:val="22"/>
                <w:szCs w:val="22"/>
              </w:rPr>
              <w:t>), Т</w:t>
            </w:r>
            <w:r w:rsidRPr="00267E14">
              <w:rPr>
                <w:i/>
                <w:sz w:val="22"/>
                <w:szCs w:val="22"/>
                <w:vertAlign w:val="subscript"/>
              </w:rPr>
              <w:t>ф</w:t>
            </w:r>
            <w:r w:rsidRPr="00624F9C">
              <w:rPr>
                <w:i/>
                <w:sz w:val="22"/>
                <w:szCs w:val="22"/>
                <w:vertAlign w:val="subscript"/>
              </w:rPr>
              <w:t xml:space="preserve"> </w:t>
            </w:r>
            <w:r w:rsidRPr="00624F9C">
              <w:rPr>
                <w:i/>
                <w:sz w:val="22"/>
                <w:szCs w:val="22"/>
              </w:rPr>
              <w:t xml:space="preserve"> &gt;</w:t>
            </w:r>
            <w:r w:rsidRPr="00267E14">
              <w:rPr>
                <w:i/>
                <w:sz w:val="22"/>
                <w:szCs w:val="22"/>
              </w:rPr>
              <w:t>(Т</w:t>
            </w:r>
            <w:r w:rsidRPr="00267E14">
              <w:rPr>
                <w:i/>
                <w:sz w:val="22"/>
                <w:szCs w:val="22"/>
                <w:vertAlign w:val="subscript"/>
                <w:lang w:val="en-US"/>
              </w:rPr>
              <w:t>k</w:t>
            </w:r>
            <w:r w:rsidRPr="00267E14">
              <w:rPr>
                <w:i/>
                <w:sz w:val="22"/>
                <w:szCs w:val="22"/>
              </w:rPr>
              <w:t>),</w:t>
            </w:r>
          </w:p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>4. Необратимость состояний</w:t>
            </w:r>
          </w:p>
        </w:tc>
        <w:tc>
          <w:tcPr>
            <w:tcW w:w="3119" w:type="dxa"/>
            <w:shd w:val="clear" w:color="auto" w:fill="auto"/>
          </w:tcPr>
          <w:p w:rsidR="00624F9C" w:rsidRPr="00267E14" w:rsidRDefault="00624F9C" w:rsidP="002A0FE9">
            <w:pPr>
              <w:rPr>
                <w:i/>
                <w:sz w:val="22"/>
                <w:szCs w:val="22"/>
              </w:rPr>
            </w:pPr>
            <w:r w:rsidRPr="00267E14">
              <w:rPr>
                <w:i/>
                <w:sz w:val="22"/>
                <w:szCs w:val="22"/>
              </w:rPr>
              <w:t xml:space="preserve">Среда → системный коллапс </w:t>
            </w:r>
          </w:p>
          <w:p w:rsidR="00624F9C" w:rsidRPr="00267E14" w:rsidRDefault="00624F9C" w:rsidP="002A0FE9">
            <w:pPr>
              <w:jc w:val="center"/>
              <w:rPr>
                <w:i/>
                <w:sz w:val="22"/>
                <w:szCs w:val="22"/>
              </w:rPr>
            </w:pPr>
            <w:r>
              <w:object w:dxaOrig="990" w:dyaOrig="915">
                <v:shape id="_x0000_i1036" type="#_x0000_t75" style="width:49.55pt;height:45.8pt" o:ole="">
                  <v:imagedata r:id="rId28" o:title=""/>
                </v:shape>
                <o:OLEObject Type="Embed" ProgID="PBrush" ShapeID="_x0000_i1036" DrawAspect="Content" ObjectID="_1658564294" r:id="rId29"/>
              </w:object>
            </w:r>
          </w:p>
        </w:tc>
      </w:tr>
    </w:tbl>
    <w:p w:rsidR="00550ACD" w:rsidRPr="00C334F6" w:rsidRDefault="00550ACD" w:rsidP="0035284A">
      <w:pPr>
        <w:spacing w:line="276" w:lineRule="auto"/>
        <w:jc w:val="both"/>
      </w:pPr>
    </w:p>
    <w:p w:rsidR="005C6726" w:rsidRPr="001E5B23" w:rsidRDefault="0097479F" w:rsidP="00EA269E">
      <w:pPr>
        <w:spacing w:line="276" w:lineRule="auto"/>
        <w:ind w:firstLine="708"/>
        <w:jc w:val="both"/>
      </w:pPr>
      <w:r w:rsidRPr="001E5B23">
        <w:t>При этом управление развитием активной системы через природоохранные меропри</w:t>
      </w:r>
      <w:r w:rsidRPr="001E5B23">
        <w:t>я</w:t>
      </w:r>
      <w:r w:rsidRPr="001E5B23">
        <w:t>тия</w:t>
      </w:r>
      <w:r w:rsidR="00D94859" w:rsidRPr="001E5B23">
        <w:t xml:space="preserve"> (альголизацию биоценоза)</w:t>
      </w:r>
      <w:r w:rsidRPr="001E5B23">
        <w:t xml:space="preserve"> должно основываться на концепции </w:t>
      </w:r>
      <w:r w:rsidR="008F11A8" w:rsidRPr="001E5B23">
        <w:t>“</w:t>
      </w:r>
      <w:r w:rsidRPr="001E5B23">
        <w:t>мягкого</w:t>
      </w:r>
      <w:r w:rsidR="008F11A8" w:rsidRPr="001E5B23">
        <w:t>”</w:t>
      </w:r>
      <w:r w:rsidRPr="001E5B23">
        <w:t xml:space="preserve"> регулирования с</w:t>
      </w:r>
      <w:r w:rsidRPr="001E5B23">
        <w:t>о</w:t>
      </w:r>
      <w:r w:rsidRPr="001E5B23">
        <w:t xml:space="preserve">стояний: </w:t>
      </w:r>
      <w:r w:rsidR="008F11A8" w:rsidRPr="001E5B23">
        <w:t>создание искусственных условий,</w:t>
      </w:r>
      <w:r w:rsidRPr="001E5B23">
        <w:t xml:space="preserve"> при которых система самостоятельно изменяет свои состояния, ис</w:t>
      </w:r>
      <w:r w:rsidR="00EA269E">
        <w:t>пользуя лишь собственный ресурс,</w:t>
      </w:r>
      <w:r w:rsidRPr="001E5B23">
        <w:t xml:space="preserve"> </w:t>
      </w:r>
      <w:r w:rsidR="003F0FE3" w:rsidRPr="001E5B23">
        <w:t>[</w:t>
      </w:r>
      <w:r w:rsidR="00D646C9">
        <w:t>18</w:t>
      </w:r>
      <w:r w:rsidR="003F0FE3" w:rsidRPr="001E5B23">
        <w:t>]</w:t>
      </w:r>
    </w:p>
    <w:p w:rsidR="0097792A" w:rsidRDefault="00A8485D" w:rsidP="00EA269E">
      <w:pPr>
        <w:spacing w:line="276" w:lineRule="auto"/>
        <w:ind w:firstLine="708"/>
        <w:jc w:val="both"/>
      </w:pPr>
      <w:r>
        <w:t>Расчёты пороговых значений</w:t>
      </w:r>
      <w:r w:rsidR="001E5B23">
        <w:t xml:space="preserve"> отклика</w:t>
      </w:r>
      <w:r>
        <w:t xml:space="preserve"> большинства</w:t>
      </w:r>
      <w:r w:rsidR="00EA269E">
        <w:t xml:space="preserve"> антропогенно нагруженных</w:t>
      </w:r>
      <w:r>
        <w:t xml:space="preserve"> во</w:t>
      </w:r>
      <w:r>
        <w:t>д</w:t>
      </w:r>
      <w:r>
        <w:t>ных экосистем показали, что</w:t>
      </w:r>
      <w:r w:rsidR="008F11A8">
        <w:t xml:space="preserve"> </w:t>
      </w:r>
      <w:r>
        <w:t>достижение</w:t>
      </w:r>
      <w:r w:rsidR="00573DE2" w:rsidRPr="00C90B24">
        <w:t xml:space="preserve"> зн</w:t>
      </w:r>
      <w:r w:rsidR="0053515E">
        <w:t>ачения функции отклика</w:t>
      </w:r>
      <w:r w:rsidR="00573DE2" w:rsidRPr="00C90B24">
        <w:t xml:space="preserve"> </w:t>
      </w:r>
      <w:r w:rsidR="00573DE2" w:rsidRPr="00C90B24">
        <w:rPr>
          <w:i/>
          <w:lang w:val="en-US"/>
        </w:rPr>
        <w:t>Td</w:t>
      </w:r>
      <w:r w:rsidR="001A03B8">
        <w:rPr>
          <w:i/>
        </w:rPr>
        <w:t xml:space="preserve"> = 0,</w:t>
      </w:r>
      <w:r w:rsidR="00E82D76">
        <w:rPr>
          <w:i/>
        </w:rPr>
        <w:t>2</w:t>
      </w:r>
      <w:r w:rsidR="001A03B8">
        <w:rPr>
          <w:i/>
        </w:rPr>
        <w:t>5</w:t>
      </w:r>
      <w:r w:rsidR="009769B8" w:rsidRPr="000F1A26">
        <w:t>±0,15</w:t>
      </w:r>
      <w:r w:rsidR="001A03B8">
        <w:rPr>
          <w:i/>
        </w:rPr>
        <w:t xml:space="preserve"> </w:t>
      </w:r>
      <w:r w:rsidR="00573DE2" w:rsidRPr="00C90B24">
        <w:t>свид</w:t>
      </w:r>
      <w:r w:rsidR="00573DE2" w:rsidRPr="00C90B24">
        <w:t>е</w:t>
      </w:r>
      <w:r w:rsidR="00573DE2" w:rsidRPr="00C90B24">
        <w:t>тельствует о вялотекущих или отсу</w:t>
      </w:r>
      <w:r w:rsidR="00573DE2" w:rsidRPr="00C90B24">
        <w:t>т</w:t>
      </w:r>
      <w:r w:rsidR="00573DE2" w:rsidRPr="00C90B24">
        <w:t>ствующих процессах взаимодействия п</w:t>
      </w:r>
      <w:r w:rsidR="008B279E">
        <w:t>о исследуемому</w:t>
      </w:r>
      <w:r w:rsidR="00E82D76">
        <w:t xml:space="preserve"> компон</w:t>
      </w:r>
      <w:r w:rsidR="0082432C">
        <w:t>енту</w:t>
      </w:r>
      <w:r w:rsidR="0049020C">
        <w:t xml:space="preserve"> вследствие </w:t>
      </w:r>
      <w:r w:rsidR="000B7C96">
        <w:t xml:space="preserve">недостатка </w:t>
      </w:r>
      <w:r w:rsidR="0049020C">
        <w:t>лимитирующих факторов</w:t>
      </w:r>
      <w:r w:rsidR="008B279E">
        <w:t xml:space="preserve"> развития.</w:t>
      </w:r>
      <w:r w:rsidR="0097792A">
        <w:t xml:space="preserve"> Система</w:t>
      </w:r>
      <w:r w:rsidR="00573DE2" w:rsidRPr="00C90B24">
        <w:t xml:space="preserve"> слабо реаг</w:t>
      </w:r>
      <w:r w:rsidR="00573DE2" w:rsidRPr="00C90B24">
        <w:t>и</w:t>
      </w:r>
      <w:r w:rsidR="00573DE2" w:rsidRPr="00C90B24">
        <w:t>рует на присутствие компонента, д</w:t>
      </w:r>
      <w:r w:rsidR="00573DE2" w:rsidRPr="00C90B24">
        <w:t>и</w:t>
      </w:r>
      <w:r w:rsidR="00573DE2" w:rsidRPr="00C90B24">
        <w:t>намик</w:t>
      </w:r>
      <w:r w:rsidR="00EA269E">
        <w:t>а показателей которого</w:t>
      </w:r>
      <w:r w:rsidR="00573DE2" w:rsidRPr="00C90B24">
        <w:t xml:space="preserve"> анализируется.</w:t>
      </w:r>
    </w:p>
    <w:p w:rsidR="002E1E53" w:rsidRDefault="00A8485D" w:rsidP="00EA269E">
      <w:pPr>
        <w:spacing w:line="276" w:lineRule="auto"/>
        <w:ind w:firstLine="708"/>
        <w:jc w:val="both"/>
      </w:pPr>
      <w:r>
        <w:t>При</w:t>
      </w:r>
      <w:r w:rsidR="0053515E">
        <w:t xml:space="preserve"> значении функции отклика</w:t>
      </w:r>
      <w:r w:rsidR="00573DE2" w:rsidRPr="00C90B24">
        <w:t xml:space="preserve"> </w:t>
      </w:r>
      <w:r w:rsidR="00573DE2" w:rsidRPr="00C90B24">
        <w:rPr>
          <w:lang w:val="en-US"/>
        </w:rPr>
        <w:t>T</w:t>
      </w:r>
      <w:r w:rsidR="00573DE2" w:rsidRPr="00D11B83">
        <w:rPr>
          <w:vertAlign w:val="subscript"/>
          <w:lang w:val="en-US"/>
        </w:rPr>
        <w:t>o</w:t>
      </w:r>
      <w:r w:rsidR="001A03B8">
        <w:t xml:space="preserve"> = 1</w:t>
      </w:r>
      <w:r w:rsidR="009769B8" w:rsidRPr="000F1A26">
        <w:t>±0,15</w:t>
      </w:r>
      <w:r w:rsidR="00573DE2" w:rsidRPr="00C90B24">
        <w:t xml:space="preserve"> система н</w:t>
      </w:r>
      <w:r w:rsidR="00EC677C">
        <w:t>аходится в устойчивом баланс</w:t>
      </w:r>
      <w:r w:rsidR="00EC677C">
        <w:t>о</w:t>
      </w:r>
      <w:r w:rsidR="00EC677C">
        <w:t xml:space="preserve">вом равновесии со средой </w:t>
      </w:r>
      <w:r w:rsidR="0097792A">
        <w:t>при максимально развитой структуре</w:t>
      </w:r>
      <w:r w:rsidR="00BE0AE8">
        <w:t xml:space="preserve"> </w:t>
      </w:r>
      <w:r w:rsidR="001E5B23">
        <w:t>эко</w:t>
      </w:r>
      <w:r w:rsidR="00BE0AE8">
        <w:t>системы</w:t>
      </w:r>
      <w:r w:rsidR="0097792A">
        <w:t>.</w:t>
      </w:r>
      <w:r w:rsidR="00573DE2" w:rsidRPr="00C90B24">
        <w:t xml:space="preserve"> </w:t>
      </w:r>
    </w:p>
    <w:p w:rsidR="00964EC9" w:rsidRDefault="00573DE2" w:rsidP="00EA269E">
      <w:pPr>
        <w:spacing w:line="276" w:lineRule="auto"/>
        <w:ind w:firstLine="708"/>
        <w:jc w:val="both"/>
      </w:pPr>
      <w:r w:rsidRPr="00C90B24">
        <w:t>При прибл</w:t>
      </w:r>
      <w:r w:rsidR="0053515E">
        <w:t>ижении значения функции отклика</w:t>
      </w:r>
      <w:r w:rsidRPr="00C90B24">
        <w:rPr>
          <w:i/>
        </w:rPr>
        <w:t xml:space="preserve"> </w:t>
      </w:r>
      <w:r w:rsidRPr="00C90B24">
        <w:t xml:space="preserve">к значению </w:t>
      </w:r>
      <w:r w:rsidRPr="00C90B24">
        <w:rPr>
          <w:lang w:val="en-US"/>
        </w:rPr>
        <w:t>T</w:t>
      </w:r>
      <w:r w:rsidRPr="00D11B83">
        <w:rPr>
          <w:vertAlign w:val="subscript"/>
          <w:lang w:val="en-US"/>
        </w:rPr>
        <w:t>k</w:t>
      </w:r>
      <w:r w:rsidR="0097792A">
        <w:t xml:space="preserve"> = 4</w:t>
      </w:r>
      <w:r w:rsidR="009769B8" w:rsidRPr="000F1A26">
        <w:t>±0,15</w:t>
      </w:r>
      <w:r w:rsidRPr="00C90B24">
        <w:t xml:space="preserve"> ситуация по компоненту становится неусто</w:t>
      </w:r>
      <w:r w:rsidRPr="00C90B24">
        <w:t>й</w:t>
      </w:r>
      <w:r w:rsidRPr="00C90B24">
        <w:t>чивой, равновесие нарушается, и система может испытывать катастрофические изменения</w:t>
      </w:r>
      <w:r w:rsidR="000B7C96">
        <w:t xml:space="preserve"> вследствие избыточности лимитирующего фактора</w:t>
      </w:r>
      <w:r w:rsidRPr="00C90B24">
        <w:t>, т.е. знач</w:t>
      </w:r>
      <w:r w:rsidRPr="00C90B24">
        <w:t>е</w:t>
      </w:r>
      <w:r w:rsidRPr="00C90B24">
        <w:t xml:space="preserve">ние величины за короткий промежуток времени по сравнению </w:t>
      </w:r>
      <w:r w:rsidR="00F33227" w:rsidRPr="00C90B24">
        <w:t>со</w:t>
      </w:r>
      <w:r w:rsidRPr="00C90B24">
        <w:t xml:space="preserve"> временем наблюдения м</w:t>
      </w:r>
      <w:r w:rsidRPr="00C90B24">
        <w:t>о</w:t>
      </w:r>
      <w:r w:rsidRPr="00C90B24">
        <w:lastRenderedPageBreak/>
        <w:t>жет измениться в не</w:t>
      </w:r>
      <w:r w:rsidR="0097792A">
        <w:t>сколько раз, на чем и основан анализ</w:t>
      </w:r>
      <w:r w:rsidRPr="00C90B24">
        <w:t xml:space="preserve"> колебаний фрактальной </w:t>
      </w:r>
      <w:r w:rsidR="0097792A" w:rsidRPr="0097792A">
        <w:t>“</w:t>
      </w:r>
      <w:r w:rsidRPr="00C90B24">
        <w:t>темпер</w:t>
      </w:r>
      <w:r w:rsidRPr="00C90B24">
        <w:t>а</w:t>
      </w:r>
      <w:r w:rsidRPr="00C90B24">
        <w:t>туры</w:t>
      </w:r>
      <w:r w:rsidR="0097792A" w:rsidRPr="0097792A">
        <w:t>”</w:t>
      </w:r>
      <w:r w:rsidRPr="00C90B24">
        <w:t xml:space="preserve"> временного р</w:t>
      </w:r>
      <w:r w:rsidRPr="00C90B24">
        <w:t>я</w:t>
      </w:r>
      <w:r w:rsidRPr="00C90B24">
        <w:t>д</w:t>
      </w:r>
      <w:r w:rsidR="00CC621A">
        <w:t>а в качестве «флага» катастрофы.</w:t>
      </w:r>
    </w:p>
    <w:p w:rsidR="00CC621A" w:rsidRPr="007F780E" w:rsidRDefault="00CC621A" w:rsidP="00EA269E">
      <w:pPr>
        <w:spacing w:line="276" w:lineRule="auto"/>
        <w:ind w:firstLine="567"/>
        <w:jc w:val="both"/>
      </w:pPr>
      <w:r w:rsidRPr="00910E53">
        <w:t>Последовательность процедур</w:t>
      </w:r>
      <w:r w:rsidR="00AB0CCD">
        <w:t xml:space="preserve"> анализа процессов</w:t>
      </w:r>
      <w:r w:rsidR="00F33227">
        <w:t xml:space="preserve"> биологической реабилитации</w:t>
      </w:r>
      <w:r>
        <w:t xml:space="preserve"> водного объекта</w:t>
      </w:r>
      <w:r w:rsidR="00F33227">
        <w:t xml:space="preserve"> методом коррекции альгоценоза </w:t>
      </w:r>
      <w:r>
        <w:t>сводится к следующим</w:t>
      </w:r>
      <w:r w:rsidR="00CD7D1F">
        <w:t xml:space="preserve">, </w:t>
      </w:r>
      <w:r w:rsidR="00BE4650">
        <w:t>[</w:t>
      </w:r>
      <w:r w:rsidR="00D646C9">
        <w:t>23</w:t>
      </w:r>
      <w:r w:rsidR="00CD7D1F" w:rsidRPr="00CD7D1F">
        <w:t>]</w:t>
      </w:r>
      <w:r w:rsidRPr="007F780E">
        <w:t xml:space="preserve">: </w:t>
      </w:r>
    </w:p>
    <w:p w:rsidR="00CC621A" w:rsidRPr="00906DE3" w:rsidRDefault="00CC621A" w:rsidP="00D11B83">
      <w:pPr>
        <w:ind w:firstLine="567"/>
        <w:jc w:val="both"/>
      </w:pPr>
      <w:r>
        <w:t>а) п</w:t>
      </w:r>
      <w:r w:rsidRPr="007F780E">
        <w:t>о результатам</w:t>
      </w:r>
      <w:r>
        <w:t xml:space="preserve"> традиционного мониторинга выбранных параметров экосистемы (п</w:t>
      </w:r>
      <w:r>
        <w:t>а</w:t>
      </w:r>
      <w:r>
        <w:t>раметров гидрохимии</w:t>
      </w:r>
      <w:r w:rsidRPr="007F780E">
        <w:t xml:space="preserve">) </w:t>
      </w:r>
      <w:r>
        <w:t>в процессе</w:t>
      </w:r>
      <w:r w:rsidRPr="007F780E">
        <w:t xml:space="preserve"> ее альголизации </w:t>
      </w:r>
      <w:r>
        <w:t xml:space="preserve">с периодичностью раз в месяц </w:t>
      </w:r>
      <w:r w:rsidRPr="007F780E">
        <w:t>пр</w:t>
      </w:r>
      <w:r w:rsidRPr="007F780E">
        <w:t>о</w:t>
      </w:r>
      <w:r w:rsidRPr="007F780E">
        <w:t xml:space="preserve">водится первичный анализ </w:t>
      </w:r>
      <w:r>
        <w:t>н</w:t>
      </w:r>
      <w:r>
        <w:t>а</w:t>
      </w:r>
      <w:r>
        <w:t>блюдаемых временных рядов</w:t>
      </w:r>
      <w:r w:rsidRPr="00906DE3">
        <w:t>;</w:t>
      </w:r>
    </w:p>
    <w:p w:rsidR="0082432C" w:rsidRDefault="00CC621A" w:rsidP="00D11B83">
      <w:pPr>
        <w:ind w:firstLine="567"/>
        <w:jc w:val="both"/>
      </w:pPr>
      <w:r>
        <w:t>б) В</w:t>
      </w:r>
      <w:r w:rsidR="008D70D2">
        <w:t>ычисляются фрактальные размерности</w:t>
      </w:r>
      <w:r w:rsidR="009769B8">
        <w:t xml:space="preserve"> анализируемых параметров</w:t>
      </w:r>
      <w:r w:rsidR="008D70D2">
        <w:t xml:space="preserve"> и</w:t>
      </w:r>
      <w:r w:rsidR="002E1E53">
        <w:t>, соотве</w:t>
      </w:r>
      <w:r w:rsidR="002E1E53">
        <w:t>т</w:t>
      </w:r>
      <w:r w:rsidR="002E1E53">
        <w:t>ственно,</w:t>
      </w:r>
      <w:r w:rsidR="009769B8">
        <w:t xml:space="preserve"> отклики экосистемы</w:t>
      </w:r>
      <w:r>
        <w:t xml:space="preserve"> на </w:t>
      </w:r>
      <w:r w:rsidR="009769B8">
        <w:t xml:space="preserve">их </w:t>
      </w:r>
      <w:r w:rsidR="002E1E53">
        <w:t>воз</w:t>
      </w:r>
      <w:r w:rsidR="009769B8">
        <w:t>действие</w:t>
      </w:r>
      <w:r w:rsidR="008D70D2">
        <w:t xml:space="preserve"> совместно с управляющим воздействием альголизации.</w:t>
      </w:r>
      <w:r w:rsidRPr="007F780E">
        <w:t xml:space="preserve"> </w:t>
      </w:r>
    </w:p>
    <w:p w:rsidR="008D70D2" w:rsidRDefault="008D70D2" w:rsidP="00D11B83">
      <w:pPr>
        <w:ind w:firstLine="567"/>
        <w:jc w:val="both"/>
      </w:pPr>
      <w:r w:rsidRPr="00C95CB8">
        <w:t>Процедура определения фрактальной размерности основана на измерении длин вр</w:t>
      </w:r>
      <w:r w:rsidRPr="00C95CB8">
        <w:t>е</w:t>
      </w:r>
      <w:r w:rsidRPr="00C95CB8">
        <w:t>менных рядов ее параметров</w:t>
      </w:r>
      <w:r>
        <w:t>, обладающих свойством масштабной инвариантности, (</w:t>
      </w:r>
      <w:r w:rsidRPr="00C95CB8">
        <w:t>фра</w:t>
      </w:r>
      <w:r w:rsidRPr="00C95CB8">
        <w:t>к</w:t>
      </w:r>
      <w:r w:rsidRPr="00C95CB8">
        <w:t xml:space="preserve">тальных кривых). </w:t>
      </w:r>
    </w:p>
    <w:p w:rsidR="008D70D2" w:rsidRPr="000B4FF6" w:rsidRDefault="008D70D2" w:rsidP="00D11B83">
      <w:pPr>
        <w:ind w:firstLine="567"/>
        <w:jc w:val="both"/>
      </w:pPr>
      <w:r w:rsidRPr="00C95CB8">
        <w:t>Фрактальная кривая на интервале</w:t>
      </w:r>
      <w:r w:rsidRPr="00564C15">
        <w:t xml:space="preserve"> </w:t>
      </w:r>
      <w:r w:rsidRPr="004248F5">
        <w:rPr>
          <w:lang w:val="en-US"/>
        </w:rPr>
        <w:t>t</w:t>
      </w:r>
      <w:r w:rsidRPr="004248F5">
        <w:rPr>
          <w:lang w:val="en-US"/>
        </w:rPr>
        <w:sym w:font="Symbol" w:char="F0CE"/>
      </w:r>
      <w:r w:rsidRPr="004248F5">
        <w:t>[</w:t>
      </w:r>
      <w:r w:rsidRPr="004248F5">
        <w:rPr>
          <w:i/>
          <w:lang w:val="en-US"/>
        </w:rPr>
        <w:t>a</w:t>
      </w:r>
      <w:r w:rsidRPr="004248F5">
        <w:rPr>
          <w:i/>
        </w:rPr>
        <w:t>,</w:t>
      </w:r>
      <w:r w:rsidRPr="004248F5">
        <w:rPr>
          <w:i/>
          <w:lang w:val="en-US"/>
        </w:rPr>
        <w:t>b</w:t>
      </w:r>
      <w:r w:rsidRPr="004248F5">
        <w:t>]</w:t>
      </w:r>
      <w:r w:rsidRPr="00C95CB8">
        <w:t xml:space="preserve"> определяется</w:t>
      </w:r>
      <w:r w:rsidRPr="000B4FF6">
        <w:t xml:space="preserve"> как непрерывная и не дифф</w:t>
      </w:r>
      <w:r w:rsidRPr="000B4FF6">
        <w:t>е</w:t>
      </w:r>
      <w:r w:rsidRPr="000B4FF6">
        <w:t>ренцируемая кривая, длина которой</w:t>
      </w:r>
      <w:r>
        <w:t xml:space="preserve"> зависит от масштаба усреднения</w:t>
      </w:r>
      <w:r w:rsidRPr="000B4FF6">
        <w:t xml:space="preserve"> </w:t>
      </w:r>
      <w:r w:rsidRPr="00F726F6">
        <w:t>[</w:t>
      </w:r>
      <w:r w:rsidR="00D646C9">
        <w:t>21</w:t>
      </w:r>
      <w:r w:rsidRPr="00B10126">
        <w:t>;</w:t>
      </w:r>
      <w:r w:rsidR="00D11B83">
        <w:t xml:space="preserve"> </w:t>
      </w:r>
      <w:r w:rsidR="00D646C9">
        <w:t>15</w:t>
      </w:r>
      <w:r w:rsidRPr="00F726F6">
        <w:t>].</w:t>
      </w:r>
    </w:p>
    <w:p w:rsidR="008D70D2" w:rsidRDefault="008D70D2" w:rsidP="00D11B83">
      <w:pPr>
        <w:jc w:val="both"/>
        <w:rPr>
          <w:shd w:val="clear" w:color="auto" w:fill="FFFFFF"/>
        </w:rPr>
      </w:pPr>
      <w:r w:rsidRPr="000B4FF6">
        <w:t>Если кривая близка к фрактальной, то с уменьшением масштаба ее длина будет возра</w:t>
      </w:r>
      <w:r w:rsidRPr="000B4FF6">
        <w:t>с</w:t>
      </w:r>
      <w:r w:rsidRPr="000B4FF6">
        <w:t xml:space="preserve">тать </w:t>
      </w:r>
      <w:r>
        <w:t>по степенному закону</w:t>
      </w:r>
      <w:r w:rsidRPr="000B4FF6">
        <w:t xml:space="preserve"> </w:t>
      </w:r>
      <w:r>
        <w:t xml:space="preserve">и </w:t>
      </w:r>
      <w:r w:rsidRPr="000B4FF6">
        <w:t>рассчитываться через</w:t>
      </w:r>
      <w:r w:rsidRPr="000B4FF6">
        <w:rPr>
          <w:shd w:val="clear" w:color="auto" w:fill="FFFFFF"/>
        </w:rPr>
        <w:t xml:space="preserve"> фрактальную размерность:</w:t>
      </w:r>
    </w:p>
    <w:p w:rsidR="00B97852" w:rsidRPr="000B4FF6" w:rsidRDefault="00B97852" w:rsidP="00D11B83">
      <w:pPr>
        <w:jc w:val="both"/>
        <w:rPr>
          <w:shd w:val="clear" w:color="auto" w:fill="FFFFFF"/>
        </w:rPr>
      </w:pPr>
    </w:p>
    <w:p w:rsidR="008D70D2" w:rsidRPr="000B4FF6" w:rsidRDefault="008D70D2" w:rsidP="00D11B83">
      <w:pPr>
        <w:rPr>
          <w:shd w:val="clear" w:color="auto" w:fill="FFFFFF"/>
        </w:rPr>
      </w:pPr>
      <w:r>
        <w:rPr>
          <w:noProof/>
        </w:rPr>
        <w:t xml:space="preserve">                                                             </w:t>
      </w:r>
      <w:r w:rsidR="00164E1A" w:rsidRPr="000B4FF6">
        <w:rPr>
          <w:noProof/>
          <w:position w:val="-12"/>
          <w:lang w:val="en-US"/>
        </w:rPr>
        <w:object w:dxaOrig="1460" w:dyaOrig="400">
          <v:shape id="_x0000_i1037" type="#_x0000_t75" style="width:77.6pt;height:21.5pt" o:ole="">
            <v:imagedata r:id="rId30" o:title=""/>
          </v:shape>
          <o:OLEObject Type="Embed" ProgID="Equation.3" ShapeID="_x0000_i1037" DrawAspect="Content" ObjectID="_1658564295" r:id="rId31"/>
        </w:object>
      </w:r>
      <w:r>
        <w:rPr>
          <w:noProof/>
        </w:rPr>
        <w:t>,</w:t>
      </w:r>
      <w:r>
        <w:rPr>
          <w:noProof/>
        </w:rPr>
        <w:tab/>
      </w:r>
      <w:r>
        <w:rPr>
          <w:noProof/>
        </w:rPr>
        <w:tab/>
      </w:r>
      <w:r w:rsidRPr="00B97852">
        <w:rPr>
          <w:i/>
          <w:noProof/>
        </w:rPr>
        <w:t xml:space="preserve">                              </w:t>
      </w:r>
      <w:r w:rsidRPr="00B97852">
        <w:rPr>
          <w:bCs/>
          <w:i/>
          <w:color w:val="000000"/>
          <w:vertAlign w:val="superscript"/>
        </w:rPr>
        <w:t xml:space="preserve"> </w:t>
      </w:r>
      <w:r w:rsidR="00B97852" w:rsidRPr="00B97852">
        <w:rPr>
          <w:bCs/>
          <w:i/>
          <w:color w:val="000000"/>
        </w:rPr>
        <w:t>(3</w:t>
      </w:r>
      <w:r w:rsidRPr="00B97852">
        <w:rPr>
          <w:bCs/>
          <w:i/>
          <w:color w:val="000000"/>
        </w:rPr>
        <w:t>)</w:t>
      </w:r>
    </w:p>
    <w:p w:rsidR="008D70D2" w:rsidRPr="004248F5" w:rsidRDefault="008D70D2" w:rsidP="00D11B83">
      <w:pPr>
        <w:jc w:val="both"/>
        <w:rPr>
          <w:b/>
        </w:rPr>
      </w:pPr>
      <w:r>
        <w:t>г</w:t>
      </w:r>
      <w:r w:rsidRPr="000B4FF6">
        <w:t>де</w:t>
      </w:r>
      <w:r>
        <w:t>:</w:t>
      </w:r>
      <w:r w:rsidR="00060CA3">
        <w:t xml:space="preserve"> </w:t>
      </w:r>
      <w:r w:rsidRPr="000B4FF6">
        <w:t xml:space="preserve"> </w:t>
      </w:r>
      <w:r w:rsidRPr="000B4FF6">
        <w:rPr>
          <w:noProof/>
          <w:position w:val="-10"/>
          <w:lang w:val="en-US"/>
        </w:rPr>
        <w:object w:dxaOrig="540" w:dyaOrig="320">
          <v:shape id="_x0000_i1038" type="#_x0000_t75" style="width:26.2pt;height:15.9pt" o:ole="">
            <v:imagedata r:id="rId32" o:title=""/>
          </v:shape>
          <o:OLEObject Type="Embed" ProgID="Equation.3" ShapeID="_x0000_i1038" DrawAspect="Content" ObjectID="_1658564296" r:id="rId33"/>
        </w:object>
      </w:r>
      <w:r>
        <w:rPr>
          <w:noProof/>
        </w:rPr>
        <w:t xml:space="preserve"> </w:t>
      </w:r>
      <w:r w:rsidRPr="000B4FF6">
        <w:rPr>
          <w:noProof/>
        </w:rPr>
        <w:t>- длина фрактальной кривой</w:t>
      </w:r>
      <w:r>
        <w:rPr>
          <w:noProof/>
        </w:rPr>
        <w:t xml:space="preserve"> </w:t>
      </w:r>
      <w:r w:rsidRPr="000B4FF6">
        <w:rPr>
          <w:noProof/>
        </w:rPr>
        <w:t xml:space="preserve"> временных рядов</w:t>
      </w:r>
      <w:r>
        <w:rPr>
          <w:noProof/>
        </w:rPr>
        <w:t>,</w:t>
      </w:r>
      <w:r w:rsidRPr="000B4FF6">
        <w:rPr>
          <w:noProof/>
        </w:rPr>
        <w:t xml:space="preserve"> </w:t>
      </w:r>
    </w:p>
    <w:p w:rsidR="008D70D2" w:rsidRPr="000B4FF6" w:rsidRDefault="008D70D2" w:rsidP="00D11B83">
      <w:pPr>
        <w:jc w:val="both"/>
      </w:pPr>
      <w:r w:rsidRPr="000B4FF6">
        <w:rPr>
          <w:noProof/>
          <w:position w:val="-6"/>
          <w:lang w:val="en-US"/>
        </w:rPr>
        <w:object w:dxaOrig="220" w:dyaOrig="279">
          <v:shape id="_x0000_i1039" type="#_x0000_t75" style="width:12.15pt;height:14.95pt" o:ole="">
            <v:imagedata r:id="rId34" o:title=""/>
          </v:shape>
          <o:OLEObject Type="Embed" ProgID="Equation.3" ShapeID="_x0000_i1039" DrawAspect="Content" ObjectID="_1658564297" r:id="rId35"/>
        </w:object>
      </w:r>
      <w:r w:rsidRPr="000B4FF6">
        <w:t xml:space="preserve"> – варьируемый масштаб усреднения измерений фрактальной кривой</w:t>
      </w:r>
      <w:r>
        <w:t>,</w:t>
      </w:r>
    </w:p>
    <w:p w:rsidR="00EA269E" w:rsidRDefault="008D70D2" w:rsidP="00EA269E">
      <w:pPr>
        <w:jc w:val="both"/>
      </w:pPr>
      <w:r w:rsidRPr="004248F5">
        <w:rPr>
          <w:i/>
          <w:lang w:val="en-US"/>
        </w:rPr>
        <w:t>D</w:t>
      </w:r>
      <w:r w:rsidRPr="004248F5">
        <w:rPr>
          <w:i/>
        </w:rPr>
        <w:t xml:space="preserve"> </w:t>
      </w:r>
      <w:r w:rsidRPr="000B4FF6">
        <w:t>– фрактальная размерность</w:t>
      </w:r>
      <w:r w:rsidR="00722D3F">
        <w:t xml:space="preserve"> кривой</w:t>
      </w:r>
      <w:r w:rsidRPr="000B4FF6">
        <w:t>.</w:t>
      </w:r>
    </w:p>
    <w:p w:rsidR="00EA269E" w:rsidRDefault="00EA269E" w:rsidP="00EA269E">
      <w:pPr>
        <w:jc w:val="both"/>
      </w:pPr>
    </w:p>
    <w:p w:rsidR="00D11B83" w:rsidRDefault="00C22717" w:rsidP="008B1E7B">
      <w:pPr>
        <w:jc w:val="both"/>
        <w:rPr>
          <w:i/>
        </w:rPr>
      </w:pPr>
      <w:r>
        <w:rPr>
          <w:i/>
          <w:noProof/>
        </w:rPr>
        <w:pict>
          <v:shape id="Диаграмма 1" o:spid="_x0000_s1092" type="#_x0000_t75" style="position:absolute;left:0;text-align:left;margin-left:8.5pt;margin-top:59.7pt;width:473.4pt;height:278.3pt;z-index:2;visibility:visible">
            <v:imagedata r:id="rId36" o:title=""/>
            <o:lock v:ext="edit" aspectratio="f"/>
            <w10:wrap type="square" side="right"/>
          </v:shape>
        </w:pict>
      </w:r>
      <w:r w:rsidR="00CC621A" w:rsidRPr="007F780E">
        <w:t>в</w:t>
      </w:r>
      <w:r w:rsidR="00CC621A">
        <w:t xml:space="preserve">) </w:t>
      </w:r>
      <w:r w:rsidR="008D70D2">
        <w:t xml:space="preserve">по результатам вычислений </w:t>
      </w:r>
      <w:r w:rsidR="00CC621A" w:rsidRPr="007F780E">
        <w:t>строится</w:t>
      </w:r>
      <w:r w:rsidR="00CC621A">
        <w:t xml:space="preserve"> </w:t>
      </w:r>
      <w:r w:rsidR="009769B8">
        <w:t xml:space="preserve">фазовая </w:t>
      </w:r>
      <w:r w:rsidR="00CC621A">
        <w:t xml:space="preserve">диаграмма состояний </w:t>
      </w:r>
      <w:r w:rsidR="00CC621A" w:rsidRPr="007F780E">
        <w:t>экосистемы как сло</w:t>
      </w:r>
      <w:r w:rsidR="00CC621A" w:rsidRPr="007F780E">
        <w:t>ж</w:t>
      </w:r>
      <w:r w:rsidR="008D70D2">
        <w:t>н</w:t>
      </w:r>
      <w:r w:rsidR="00910E53">
        <w:t>ой мультифрактальной структуры.</w:t>
      </w:r>
      <w:r w:rsidR="00BC6CC8">
        <w:t xml:space="preserve"> Такая диаграмма позволяет</w:t>
      </w:r>
      <w:r w:rsidR="008D70D2" w:rsidRPr="00C90B24">
        <w:t xml:space="preserve"> свести в е</w:t>
      </w:r>
      <w:r w:rsidR="008D70D2">
        <w:t>дином метрич</w:t>
      </w:r>
      <w:r w:rsidR="008D70D2">
        <w:t>е</w:t>
      </w:r>
      <w:r w:rsidR="008D70D2">
        <w:t>ском пространстве (</w:t>
      </w:r>
      <w:r w:rsidR="008D70D2" w:rsidRPr="00C90B24">
        <w:t>пространстве фрактальных параметров</w:t>
      </w:r>
      <w:r w:rsidR="008D70D2">
        <w:t>)</w:t>
      </w:r>
      <w:r w:rsidR="008D70D2" w:rsidRPr="00C90B24">
        <w:t xml:space="preserve"> </w:t>
      </w:r>
      <w:r w:rsidR="008D70D2">
        <w:t>данные</w:t>
      </w:r>
      <w:r w:rsidR="008D70D2" w:rsidRPr="00C90B24">
        <w:t xml:space="preserve"> о характере течения ра</w:t>
      </w:r>
      <w:r w:rsidR="008D70D2" w:rsidRPr="00C90B24">
        <w:t>з</w:t>
      </w:r>
      <w:r w:rsidR="008D70D2" w:rsidRPr="00C90B24">
        <w:t>нородных процессов</w:t>
      </w:r>
      <w:r w:rsidR="00910E53">
        <w:t xml:space="preserve"> во времени</w:t>
      </w:r>
      <w:r w:rsidR="008D70D2">
        <w:t xml:space="preserve"> и оценить направленность </w:t>
      </w:r>
      <w:r w:rsidR="00873D9C">
        <w:t xml:space="preserve">этих </w:t>
      </w:r>
      <w:r w:rsidR="008D70D2">
        <w:t>процессов</w:t>
      </w:r>
      <w:r w:rsidR="00910E53">
        <w:t xml:space="preserve">, </w:t>
      </w:r>
      <w:r w:rsidR="00910E53" w:rsidRPr="00CD7D1F">
        <w:rPr>
          <w:i/>
        </w:rPr>
        <w:t>Рис.</w:t>
      </w:r>
      <w:r w:rsidR="007D2358">
        <w:rPr>
          <w:i/>
        </w:rPr>
        <w:t>4</w:t>
      </w:r>
    </w:p>
    <w:p w:rsidR="00BB7D25" w:rsidRPr="008B1E7B" w:rsidRDefault="00BB7D25" w:rsidP="008B1E7B">
      <w:pPr>
        <w:jc w:val="both"/>
        <w:rPr>
          <w:b/>
        </w:rPr>
      </w:pPr>
    </w:p>
    <w:p w:rsidR="00C22717" w:rsidRPr="00BB7D25" w:rsidRDefault="00D11B83" w:rsidP="00D11B83">
      <w:pPr>
        <w:spacing w:line="276" w:lineRule="auto"/>
        <w:jc w:val="both"/>
        <w:rPr>
          <w:i/>
        </w:rPr>
      </w:pPr>
      <w:r w:rsidRPr="00C22717">
        <w:rPr>
          <w:i/>
        </w:rPr>
        <w:t xml:space="preserve">Рис. 4 - отклики экосистемы Матырского водохранилища на </w:t>
      </w:r>
      <w:r w:rsidR="00F33227" w:rsidRPr="00C22717">
        <w:rPr>
          <w:i/>
        </w:rPr>
        <w:t>коррекцию альгоценоза</w:t>
      </w:r>
      <w:r w:rsidRPr="00C22717">
        <w:rPr>
          <w:i/>
        </w:rPr>
        <w:t xml:space="preserve"> в виде нормированных фрактальных показателей за 2010, 2011 и 2014 </w:t>
      </w:r>
      <w:r w:rsidR="004F7926" w:rsidRPr="00C22717">
        <w:rPr>
          <w:i/>
        </w:rPr>
        <w:t>гг.</w:t>
      </w:r>
      <w:r w:rsidRPr="00C22717">
        <w:rPr>
          <w:i/>
        </w:rPr>
        <w:t xml:space="preserve"> соответственно</w:t>
      </w:r>
    </w:p>
    <w:p w:rsidR="00906254" w:rsidRPr="00BC6CC8" w:rsidRDefault="00906254" w:rsidP="008D70D2">
      <w:pPr>
        <w:spacing w:line="276" w:lineRule="auto"/>
        <w:ind w:firstLine="567"/>
        <w:jc w:val="both"/>
      </w:pPr>
      <w:r w:rsidRPr="00BC6CC8">
        <w:lastRenderedPageBreak/>
        <w:t>г) Процедура вычислений</w:t>
      </w:r>
      <w:r w:rsidR="00BC6CC8">
        <w:t xml:space="preserve"> фрактальных показателей</w:t>
      </w:r>
      <w:r w:rsidRPr="00BC6CC8">
        <w:t xml:space="preserve"> и построения</w:t>
      </w:r>
      <w:r w:rsidR="00BC6CC8">
        <w:t xml:space="preserve"> на их основе</w:t>
      </w:r>
      <w:r w:rsidR="00A07B38">
        <w:t xml:space="preserve"> дин</w:t>
      </w:r>
      <w:r w:rsidR="00A07B38">
        <w:t>а</w:t>
      </w:r>
      <w:r w:rsidR="00A07B38">
        <w:t>мик экосистемных процессов</w:t>
      </w:r>
      <w:r w:rsidRPr="00BC6CC8">
        <w:t xml:space="preserve"> повторяется для всех пространственно разнесенных створов</w:t>
      </w:r>
      <w:r w:rsidR="00BC6CC8">
        <w:t xml:space="preserve"> водного объекта. Анализ </w:t>
      </w:r>
      <w:r w:rsidR="00A80CAD">
        <w:t xml:space="preserve">таких </w:t>
      </w:r>
      <w:r w:rsidR="00BC6CC8">
        <w:t>динамик может являться сравнительной оценкой неодноро</w:t>
      </w:r>
      <w:r w:rsidR="00BC6CC8">
        <w:t>д</w:t>
      </w:r>
      <w:r w:rsidR="00BC6CC8">
        <w:t xml:space="preserve">ности </w:t>
      </w:r>
      <w:r w:rsidR="009475E4">
        <w:t xml:space="preserve">экологических </w:t>
      </w:r>
      <w:r w:rsidR="00BC6CC8">
        <w:t>состояний водного объекта и происходящих в нем проце</w:t>
      </w:r>
      <w:r w:rsidR="00BC6CC8">
        <w:t>с</w:t>
      </w:r>
      <w:r w:rsidR="00BC6CC8">
        <w:t>сов.</w:t>
      </w:r>
    </w:p>
    <w:p w:rsidR="00240AB7" w:rsidRPr="00D646C9" w:rsidRDefault="00BC6CC8" w:rsidP="00D646C9">
      <w:pPr>
        <w:spacing w:line="276" w:lineRule="auto"/>
        <w:ind w:firstLine="708"/>
        <w:jc w:val="both"/>
        <w:rPr>
          <w:spacing w:val="-6"/>
        </w:rPr>
      </w:pPr>
      <w:r w:rsidRPr="00D646C9">
        <w:rPr>
          <w:spacing w:val="-6"/>
        </w:rPr>
        <w:t>Анализ диаграмм</w:t>
      </w:r>
      <w:r w:rsidR="00CF3B85" w:rsidRPr="00D646C9">
        <w:rPr>
          <w:spacing w:val="-6"/>
        </w:rPr>
        <w:t xml:space="preserve"> состояний состоит в том, что д</w:t>
      </w:r>
      <w:r w:rsidR="00A27B6C" w:rsidRPr="00D646C9">
        <w:rPr>
          <w:spacing w:val="-6"/>
        </w:rPr>
        <w:t>инамика откликов по каждому</w:t>
      </w:r>
      <w:r w:rsidR="00CF3B85" w:rsidRPr="00D646C9">
        <w:rPr>
          <w:spacing w:val="-6"/>
        </w:rPr>
        <w:t xml:space="preserve"> пок</w:t>
      </w:r>
      <w:r w:rsidR="00CF3B85" w:rsidRPr="00D646C9">
        <w:rPr>
          <w:spacing w:val="-6"/>
        </w:rPr>
        <w:t>а</w:t>
      </w:r>
      <w:r w:rsidR="00CF3B85" w:rsidRPr="00D646C9">
        <w:rPr>
          <w:spacing w:val="-6"/>
        </w:rPr>
        <w:t>зателю сравнивается с</w:t>
      </w:r>
      <w:r w:rsidR="00A27B6C" w:rsidRPr="00D646C9">
        <w:rPr>
          <w:spacing w:val="-6"/>
        </w:rPr>
        <w:t xml:space="preserve"> </w:t>
      </w:r>
      <w:r w:rsidR="0035284A" w:rsidRPr="00D646C9">
        <w:rPr>
          <w:spacing w:val="-6"/>
        </w:rPr>
        <w:t xml:space="preserve">оптимальным </w:t>
      </w:r>
      <w:r w:rsidR="00A27B6C" w:rsidRPr="00D646C9">
        <w:rPr>
          <w:spacing w:val="-6"/>
        </w:rPr>
        <w:t>отклик</w:t>
      </w:r>
      <w:r w:rsidR="00CF3B85" w:rsidRPr="00D646C9">
        <w:rPr>
          <w:spacing w:val="-6"/>
        </w:rPr>
        <w:t>ом</w:t>
      </w:r>
      <w:r w:rsidR="00A27B6C" w:rsidRPr="00D646C9">
        <w:rPr>
          <w:spacing w:val="-6"/>
        </w:rPr>
        <w:t xml:space="preserve"> </w:t>
      </w:r>
      <w:r w:rsidR="00A27B6C" w:rsidRPr="00D646C9">
        <w:rPr>
          <w:i/>
          <w:spacing w:val="-6"/>
          <w:lang w:val="en-US"/>
        </w:rPr>
        <w:t>T</w:t>
      </w:r>
      <w:r w:rsidR="00A27B6C" w:rsidRPr="00D646C9">
        <w:rPr>
          <w:i/>
          <w:spacing w:val="-6"/>
          <w:vertAlign w:val="subscript"/>
          <w:lang w:val="en-US"/>
        </w:rPr>
        <w:t>o</w:t>
      </w:r>
      <w:r w:rsidR="00CF3B85" w:rsidRPr="00D646C9">
        <w:rPr>
          <w:spacing w:val="-6"/>
        </w:rPr>
        <w:t>,</w:t>
      </w:r>
      <w:r w:rsidR="0035284A" w:rsidRPr="00D646C9">
        <w:rPr>
          <w:spacing w:val="-6"/>
        </w:rPr>
        <w:t xml:space="preserve"> соответствующим</w:t>
      </w:r>
      <w:r w:rsidR="00A27B6C" w:rsidRPr="00D646C9">
        <w:rPr>
          <w:spacing w:val="-6"/>
        </w:rPr>
        <w:t xml:space="preserve"> состоянию техноприродного бала</w:t>
      </w:r>
      <w:r w:rsidR="00A27B6C" w:rsidRPr="00D646C9">
        <w:rPr>
          <w:spacing w:val="-6"/>
        </w:rPr>
        <w:t>н</w:t>
      </w:r>
      <w:r w:rsidR="00A27B6C" w:rsidRPr="00D646C9">
        <w:rPr>
          <w:spacing w:val="-6"/>
        </w:rPr>
        <w:t>са</w:t>
      </w:r>
      <w:r w:rsidR="0063405C" w:rsidRPr="00D646C9">
        <w:rPr>
          <w:spacing w:val="-6"/>
        </w:rPr>
        <w:t>.</w:t>
      </w:r>
      <w:r w:rsidR="00A27B6C" w:rsidRPr="00D646C9">
        <w:rPr>
          <w:spacing w:val="-6"/>
        </w:rPr>
        <w:t xml:space="preserve"> </w:t>
      </w:r>
      <w:r w:rsidR="00936ACB" w:rsidRPr="00D646C9">
        <w:rPr>
          <w:spacing w:val="-6"/>
        </w:rPr>
        <w:t xml:space="preserve">Направленность </w:t>
      </w:r>
      <w:r w:rsidR="0082432C">
        <w:rPr>
          <w:spacing w:val="-6"/>
        </w:rPr>
        <w:t>процессов</w:t>
      </w:r>
      <w:r w:rsidR="00B33ACE" w:rsidRPr="00D646C9">
        <w:rPr>
          <w:spacing w:val="-6"/>
        </w:rPr>
        <w:t xml:space="preserve"> </w:t>
      </w:r>
      <w:r w:rsidR="0035284A" w:rsidRPr="00D646C9">
        <w:rPr>
          <w:spacing w:val="-6"/>
        </w:rPr>
        <w:t>от оптимума</w:t>
      </w:r>
      <w:r w:rsidR="00873D9C" w:rsidRPr="00D646C9">
        <w:rPr>
          <w:spacing w:val="-6"/>
        </w:rPr>
        <w:t>,</w:t>
      </w:r>
      <w:r w:rsidR="00BF59D7" w:rsidRPr="00D646C9">
        <w:rPr>
          <w:spacing w:val="-6"/>
        </w:rPr>
        <w:t xml:space="preserve"> </w:t>
      </w:r>
      <w:r w:rsidR="00B33ACE" w:rsidRPr="00D646C9">
        <w:rPr>
          <w:spacing w:val="-6"/>
        </w:rPr>
        <w:t xml:space="preserve">как </w:t>
      </w:r>
      <w:r w:rsidR="00BF59D7" w:rsidRPr="00D646C9">
        <w:rPr>
          <w:spacing w:val="-6"/>
        </w:rPr>
        <w:t xml:space="preserve">к центру </w:t>
      </w:r>
      <w:r w:rsidR="00240AB7" w:rsidRPr="00D646C9">
        <w:rPr>
          <w:spacing w:val="-6"/>
        </w:rPr>
        <w:t>диаграммы,</w:t>
      </w:r>
      <w:r w:rsidR="00B33ACE" w:rsidRPr="00D646C9">
        <w:rPr>
          <w:spacing w:val="-6"/>
        </w:rPr>
        <w:t xml:space="preserve"> так и к ее периферии</w:t>
      </w:r>
      <w:r w:rsidR="00BF59D7" w:rsidRPr="00D646C9">
        <w:rPr>
          <w:spacing w:val="-6"/>
        </w:rPr>
        <w:t xml:space="preserve"> гов</w:t>
      </w:r>
      <w:r w:rsidR="00BF59D7" w:rsidRPr="00D646C9">
        <w:rPr>
          <w:spacing w:val="-6"/>
        </w:rPr>
        <w:t>о</w:t>
      </w:r>
      <w:r w:rsidR="00BF59D7" w:rsidRPr="00D646C9">
        <w:rPr>
          <w:spacing w:val="-6"/>
        </w:rPr>
        <w:t>р</w:t>
      </w:r>
      <w:r w:rsidR="00B33ACE" w:rsidRPr="00D646C9">
        <w:rPr>
          <w:spacing w:val="-6"/>
        </w:rPr>
        <w:t xml:space="preserve">ит об </w:t>
      </w:r>
      <w:r w:rsidR="00240AB7" w:rsidRPr="00D646C9">
        <w:rPr>
          <w:spacing w:val="-6"/>
        </w:rPr>
        <w:t>усилении тенденции к неустойчивости, пределами которых является нарушение функци</w:t>
      </w:r>
      <w:r w:rsidR="00240AB7" w:rsidRPr="00D646C9">
        <w:rPr>
          <w:spacing w:val="-6"/>
        </w:rPr>
        <w:t>о</w:t>
      </w:r>
      <w:r w:rsidR="00240AB7" w:rsidRPr="00D646C9">
        <w:rPr>
          <w:spacing w:val="-6"/>
        </w:rPr>
        <w:t>нал</w:t>
      </w:r>
      <w:r w:rsidR="00240AB7" w:rsidRPr="00D646C9">
        <w:rPr>
          <w:spacing w:val="-6"/>
        </w:rPr>
        <w:t>ь</w:t>
      </w:r>
      <w:r w:rsidR="00240AB7" w:rsidRPr="00D646C9">
        <w:rPr>
          <w:spacing w:val="-6"/>
        </w:rPr>
        <w:t>ной целостности экосистемы вследствие развития катастро</w:t>
      </w:r>
      <w:r w:rsidR="00EA269E">
        <w:rPr>
          <w:spacing w:val="-6"/>
        </w:rPr>
        <w:t>фных процессов</w:t>
      </w:r>
      <w:r w:rsidR="00240AB7" w:rsidRPr="00D646C9">
        <w:rPr>
          <w:spacing w:val="-6"/>
        </w:rPr>
        <w:t xml:space="preserve"> (экологический стресс)</w:t>
      </w:r>
      <w:r w:rsidR="008F11A8" w:rsidRPr="00D646C9">
        <w:rPr>
          <w:spacing w:val="-6"/>
        </w:rPr>
        <w:t>, [</w:t>
      </w:r>
      <w:r w:rsidR="00D646C9" w:rsidRPr="00D646C9">
        <w:rPr>
          <w:spacing w:val="-6"/>
        </w:rPr>
        <w:t>12</w:t>
      </w:r>
      <w:r w:rsidR="008F11A8" w:rsidRPr="00D646C9">
        <w:rPr>
          <w:spacing w:val="-6"/>
        </w:rPr>
        <w:t>;</w:t>
      </w:r>
      <w:r w:rsidR="00D646C9">
        <w:rPr>
          <w:spacing w:val="-6"/>
        </w:rPr>
        <w:t xml:space="preserve"> </w:t>
      </w:r>
      <w:r w:rsidR="00D646C9" w:rsidRPr="00D646C9">
        <w:rPr>
          <w:spacing w:val="-6"/>
        </w:rPr>
        <w:t>25</w:t>
      </w:r>
      <w:r w:rsidR="008F11A8" w:rsidRPr="00D646C9">
        <w:rPr>
          <w:spacing w:val="-6"/>
        </w:rPr>
        <w:t>]</w:t>
      </w:r>
      <w:r w:rsidR="00D646C9" w:rsidRPr="00D646C9">
        <w:rPr>
          <w:spacing w:val="-6"/>
        </w:rPr>
        <w:t xml:space="preserve">. </w:t>
      </w:r>
      <w:r w:rsidR="00240AB7" w:rsidRPr="00D646C9">
        <w:rPr>
          <w:spacing w:val="-6"/>
        </w:rPr>
        <w:t>Сохранению биоразн</w:t>
      </w:r>
      <w:r w:rsidR="00240AB7" w:rsidRPr="00D646C9">
        <w:rPr>
          <w:spacing w:val="-6"/>
        </w:rPr>
        <w:t>о</w:t>
      </w:r>
      <w:r w:rsidR="00240AB7" w:rsidRPr="00D646C9">
        <w:rPr>
          <w:spacing w:val="-6"/>
        </w:rPr>
        <w:t xml:space="preserve">образия экосистемы отвечает </w:t>
      </w:r>
      <w:r w:rsidR="00873D9C" w:rsidRPr="00D646C9">
        <w:rPr>
          <w:spacing w:val="-6"/>
        </w:rPr>
        <w:t xml:space="preserve">лишь </w:t>
      </w:r>
      <w:r w:rsidR="00240AB7" w:rsidRPr="00D646C9">
        <w:rPr>
          <w:spacing w:val="-6"/>
        </w:rPr>
        <w:t xml:space="preserve">зона устойчивости </w:t>
      </w:r>
      <w:r w:rsidR="00873D9C" w:rsidRPr="00D646C9">
        <w:rPr>
          <w:spacing w:val="-6"/>
        </w:rPr>
        <w:t>ее состояний с фрактальными откл</w:t>
      </w:r>
      <w:r w:rsidR="00873D9C" w:rsidRPr="00D646C9">
        <w:rPr>
          <w:spacing w:val="-6"/>
        </w:rPr>
        <w:t>и</w:t>
      </w:r>
      <w:r w:rsidR="00873D9C" w:rsidRPr="00D646C9">
        <w:rPr>
          <w:spacing w:val="-6"/>
        </w:rPr>
        <w:t xml:space="preserve">ками </w:t>
      </w:r>
      <w:r w:rsidR="00B97852" w:rsidRPr="00D646C9">
        <w:rPr>
          <w:i/>
          <w:noProof/>
          <w:spacing w:val="-6"/>
        </w:rPr>
        <w:t>(2)</w:t>
      </w:r>
    </w:p>
    <w:p w:rsidR="00632AC8" w:rsidRPr="001E5B23" w:rsidRDefault="00383DB6" w:rsidP="000F1A26">
      <w:pPr>
        <w:spacing w:line="276" w:lineRule="auto"/>
        <w:ind w:firstLine="360"/>
        <w:jc w:val="both"/>
      </w:pPr>
      <w:r w:rsidRPr="001E5B23">
        <w:t>Усло</w:t>
      </w:r>
      <w:r w:rsidR="00BC6997" w:rsidRPr="001E5B23">
        <w:t>вно факторы антропогенного воздействия</w:t>
      </w:r>
      <w:r w:rsidR="00ED17C0" w:rsidRPr="001E5B23">
        <w:t xml:space="preserve">, </w:t>
      </w:r>
      <w:r w:rsidR="00BC6997" w:rsidRPr="001E5B23">
        <w:t>негативно</w:t>
      </w:r>
      <w:r w:rsidR="00F82776" w:rsidRPr="001E5B23">
        <w:t xml:space="preserve"> </w:t>
      </w:r>
      <w:r w:rsidR="00ED17C0" w:rsidRPr="001E5B23">
        <w:t>влияю</w:t>
      </w:r>
      <w:r w:rsidR="00863ECC">
        <w:t>щие</w:t>
      </w:r>
      <w:r w:rsidR="00340292" w:rsidRPr="001E5B23">
        <w:t xml:space="preserve"> на состояние</w:t>
      </w:r>
      <w:r w:rsidR="00F82776" w:rsidRPr="001E5B23">
        <w:t xml:space="preserve"> экос</w:t>
      </w:r>
      <w:r w:rsidR="00F82776" w:rsidRPr="001E5B23">
        <w:t>и</w:t>
      </w:r>
      <w:r w:rsidR="00F82776" w:rsidRPr="001E5B23">
        <w:t>стемы</w:t>
      </w:r>
      <w:r w:rsidR="00C61E3B">
        <w:t xml:space="preserve"> и регулируемые посредством альголизации биоценоза</w:t>
      </w:r>
      <w:r w:rsidR="00ED17C0" w:rsidRPr="001E5B23">
        <w:t>,</w:t>
      </w:r>
      <w:r w:rsidR="00632AC8" w:rsidRPr="001E5B23">
        <w:t xml:space="preserve"> можно подразделить на след</w:t>
      </w:r>
      <w:r w:rsidR="00632AC8" w:rsidRPr="001E5B23">
        <w:t>у</w:t>
      </w:r>
      <w:r w:rsidR="00632AC8" w:rsidRPr="001E5B23">
        <w:t>ющие группы</w:t>
      </w:r>
      <w:r w:rsidRPr="001E5B23">
        <w:t xml:space="preserve"> [</w:t>
      </w:r>
      <w:r w:rsidR="00D646C9">
        <w:t>7</w:t>
      </w:r>
      <w:r w:rsidR="00993A35">
        <w:t>]</w:t>
      </w:r>
      <w:r w:rsidR="00632AC8" w:rsidRPr="001E5B23">
        <w:t>:</w:t>
      </w:r>
    </w:p>
    <w:p w:rsidR="00632AC8" w:rsidRPr="00D646C9" w:rsidRDefault="00632AC8" w:rsidP="00C8293D">
      <w:pPr>
        <w:numPr>
          <w:ilvl w:val="0"/>
          <w:numId w:val="6"/>
        </w:numPr>
        <w:spacing w:line="276" w:lineRule="auto"/>
        <w:jc w:val="both"/>
        <w:rPr>
          <w:spacing w:val="-6"/>
        </w:rPr>
      </w:pPr>
      <w:r w:rsidRPr="00D646C9">
        <w:rPr>
          <w:spacing w:val="-6"/>
        </w:rPr>
        <w:t>Факторы блокирования процессов (останов потока минеральных веществ, доступа кисл</w:t>
      </w:r>
      <w:r w:rsidRPr="00D646C9">
        <w:rPr>
          <w:spacing w:val="-6"/>
        </w:rPr>
        <w:t>о</w:t>
      </w:r>
      <w:r w:rsidRPr="00D646C9">
        <w:rPr>
          <w:spacing w:val="-6"/>
        </w:rPr>
        <w:t>рода</w:t>
      </w:r>
      <w:r w:rsidR="000D4EBF" w:rsidRPr="00D646C9">
        <w:rPr>
          <w:spacing w:val="-6"/>
        </w:rPr>
        <w:t>, солнечной энергии</w:t>
      </w:r>
      <w:r w:rsidR="00934412" w:rsidRPr="00D646C9">
        <w:rPr>
          <w:spacing w:val="-6"/>
        </w:rPr>
        <w:t>, влияющий на фотосинтез</w:t>
      </w:r>
      <w:r w:rsidRPr="00D646C9">
        <w:rPr>
          <w:spacing w:val="-6"/>
        </w:rPr>
        <w:t xml:space="preserve"> </w:t>
      </w:r>
      <w:r w:rsidR="00BC6997" w:rsidRPr="00D646C9">
        <w:rPr>
          <w:spacing w:val="-6"/>
        </w:rPr>
        <w:t>и тд.) как результат привнесения</w:t>
      </w:r>
      <w:r w:rsidRPr="00D646C9">
        <w:rPr>
          <w:spacing w:val="-6"/>
        </w:rPr>
        <w:t xml:space="preserve"> чуж</w:t>
      </w:r>
      <w:r w:rsidRPr="00D646C9">
        <w:rPr>
          <w:spacing w:val="-6"/>
        </w:rPr>
        <w:t>е</w:t>
      </w:r>
      <w:r w:rsidRPr="00D646C9">
        <w:rPr>
          <w:spacing w:val="-6"/>
        </w:rPr>
        <w:t>родных компонентов в природную среду</w:t>
      </w:r>
      <w:r w:rsidR="00383DB6" w:rsidRPr="00D646C9">
        <w:rPr>
          <w:spacing w:val="-6"/>
        </w:rPr>
        <w:t xml:space="preserve"> (нефтепроду</w:t>
      </w:r>
      <w:r w:rsidR="004A0BCC" w:rsidRPr="00D646C9">
        <w:rPr>
          <w:spacing w:val="-6"/>
        </w:rPr>
        <w:t>ка</w:t>
      </w:r>
      <w:r w:rsidR="00383DB6" w:rsidRPr="00D646C9">
        <w:rPr>
          <w:spacing w:val="-6"/>
        </w:rPr>
        <w:t>кты, тяжелые м</w:t>
      </w:r>
      <w:r w:rsidR="00383DB6" w:rsidRPr="00D646C9">
        <w:rPr>
          <w:spacing w:val="-6"/>
        </w:rPr>
        <w:t>е</w:t>
      </w:r>
      <w:r w:rsidR="00383DB6" w:rsidRPr="00D646C9">
        <w:rPr>
          <w:spacing w:val="-6"/>
        </w:rPr>
        <w:t>таллы)</w:t>
      </w:r>
      <w:r w:rsidRPr="00D646C9">
        <w:rPr>
          <w:spacing w:val="-6"/>
        </w:rPr>
        <w:t>.</w:t>
      </w:r>
    </w:p>
    <w:p w:rsidR="00632AC8" w:rsidRPr="001E5B23" w:rsidRDefault="00632AC8" w:rsidP="00C8293D">
      <w:pPr>
        <w:numPr>
          <w:ilvl w:val="0"/>
          <w:numId w:val="6"/>
        </w:numPr>
        <w:spacing w:line="276" w:lineRule="auto"/>
        <w:jc w:val="both"/>
      </w:pPr>
      <w:r w:rsidRPr="001E5B23">
        <w:t xml:space="preserve"> Факторы </w:t>
      </w:r>
      <w:r w:rsidR="000D4EBF" w:rsidRPr="001E5B23">
        <w:t>ускорения процессов (минеральные примеси, биогены)</w:t>
      </w:r>
      <w:r w:rsidRPr="001E5B23">
        <w:t xml:space="preserve"> </w:t>
      </w:r>
    </w:p>
    <w:p w:rsidR="00F82776" w:rsidRPr="001E5B23" w:rsidRDefault="000D4EBF" w:rsidP="008F11A8">
      <w:pPr>
        <w:numPr>
          <w:ilvl w:val="0"/>
          <w:numId w:val="6"/>
        </w:numPr>
        <w:spacing w:line="276" w:lineRule="auto"/>
        <w:jc w:val="both"/>
      </w:pPr>
      <w:r w:rsidRPr="001E5B23">
        <w:t>Мобилизация/иммо</w:t>
      </w:r>
      <w:r w:rsidR="00F82776" w:rsidRPr="001E5B23">
        <w:t>билизация</w:t>
      </w:r>
      <w:r w:rsidR="00383DB6" w:rsidRPr="001E5B23">
        <w:t xml:space="preserve"> субстанций</w:t>
      </w:r>
      <w:r w:rsidRPr="001E5B23">
        <w:t xml:space="preserve"> (извлечение природных</w:t>
      </w:r>
      <w:r w:rsidR="00C61E3B">
        <w:t xml:space="preserve"> ресурсов</w:t>
      </w:r>
      <w:r w:rsidR="0071243B" w:rsidRPr="001E5B23">
        <w:t>, хозя</w:t>
      </w:r>
      <w:r w:rsidR="0071243B" w:rsidRPr="001E5B23">
        <w:t>й</w:t>
      </w:r>
      <w:r w:rsidR="0071243B" w:rsidRPr="001E5B23">
        <w:t>ственные процессы</w:t>
      </w:r>
      <w:r w:rsidR="00383DB6" w:rsidRPr="001E5B23">
        <w:t>)</w:t>
      </w:r>
    </w:p>
    <w:p w:rsidR="008A35F6" w:rsidRPr="00D646C9" w:rsidRDefault="00ED17C0" w:rsidP="000F1A26">
      <w:pPr>
        <w:spacing w:line="276" w:lineRule="auto"/>
        <w:ind w:firstLine="360"/>
        <w:jc w:val="both"/>
        <w:rPr>
          <w:spacing w:val="-6"/>
        </w:rPr>
      </w:pPr>
      <w:r w:rsidRPr="00D646C9">
        <w:rPr>
          <w:spacing w:val="-6"/>
        </w:rPr>
        <w:t>Причиной неблагоприятного развития экосистемы может стать любая группа антроп</w:t>
      </w:r>
      <w:r w:rsidRPr="00D646C9">
        <w:rPr>
          <w:spacing w:val="-6"/>
        </w:rPr>
        <w:t>о</w:t>
      </w:r>
      <w:r w:rsidRPr="00D646C9">
        <w:rPr>
          <w:spacing w:val="-6"/>
        </w:rPr>
        <w:t>ген</w:t>
      </w:r>
      <w:r w:rsidR="00C8293D" w:rsidRPr="00D646C9">
        <w:rPr>
          <w:spacing w:val="-6"/>
        </w:rPr>
        <w:t>ных факторов либо их комбинация</w:t>
      </w:r>
      <w:r w:rsidR="00873D9C" w:rsidRPr="00D646C9">
        <w:rPr>
          <w:spacing w:val="-6"/>
        </w:rPr>
        <w:t xml:space="preserve"> с сезонными абиотическими факторами</w:t>
      </w:r>
      <w:r w:rsidR="00C8293D" w:rsidRPr="00D646C9">
        <w:rPr>
          <w:spacing w:val="-6"/>
        </w:rPr>
        <w:t xml:space="preserve">, нарушающая </w:t>
      </w:r>
      <w:r w:rsidR="003757A4" w:rsidRPr="00D646C9">
        <w:rPr>
          <w:spacing w:val="-6"/>
        </w:rPr>
        <w:t>устойч</w:t>
      </w:r>
      <w:r w:rsidR="003757A4" w:rsidRPr="00D646C9">
        <w:rPr>
          <w:spacing w:val="-6"/>
        </w:rPr>
        <w:t>и</w:t>
      </w:r>
      <w:r w:rsidR="003757A4" w:rsidRPr="00D646C9">
        <w:rPr>
          <w:spacing w:val="-6"/>
        </w:rPr>
        <w:t xml:space="preserve">вость </w:t>
      </w:r>
      <w:r w:rsidR="00873D9C" w:rsidRPr="00D646C9">
        <w:rPr>
          <w:spacing w:val="-6"/>
        </w:rPr>
        <w:t>эко</w:t>
      </w:r>
      <w:r w:rsidR="003757A4" w:rsidRPr="00D646C9">
        <w:rPr>
          <w:spacing w:val="-6"/>
        </w:rPr>
        <w:t>системы – поддержание и сохранение</w:t>
      </w:r>
      <w:r w:rsidR="00C8293D" w:rsidRPr="00D646C9">
        <w:rPr>
          <w:spacing w:val="-6"/>
        </w:rPr>
        <w:t xml:space="preserve"> ее структуры за счет стабильности наиболее сущ</w:t>
      </w:r>
      <w:r w:rsidR="00C8293D" w:rsidRPr="00D646C9">
        <w:rPr>
          <w:spacing w:val="-6"/>
        </w:rPr>
        <w:t>е</w:t>
      </w:r>
      <w:r w:rsidR="00C8293D" w:rsidRPr="00D646C9">
        <w:rPr>
          <w:spacing w:val="-6"/>
        </w:rPr>
        <w:t xml:space="preserve">ственных параметров </w:t>
      </w:r>
      <w:r w:rsidR="00873D9C" w:rsidRPr="00D646C9">
        <w:rPr>
          <w:spacing w:val="-6"/>
        </w:rPr>
        <w:t>эко</w:t>
      </w:r>
      <w:r w:rsidR="00C8293D" w:rsidRPr="00D646C9">
        <w:rPr>
          <w:spacing w:val="-6"/>
        </w:rPr>
        <w:t xml:space="preserve">системы и направленности протекающих процессов, </w:t>
      </w:r>
      <w:r w:rsidR="00555371" w:rsidRPr="00D646C9">
        <w:rPr>
          <w:spacing w:val="-6"/>
        </w:rPr>
        <w:t>[</w:t>
      </w:r>
      <w:r w:rsidR="00D646C9" w:rsidRPr="00D646C9">
        <w:rPr>
          <w:spacing w:val="-6"/>
        </w:rPr>
        <w:t>7</w:t>
      </w:r>
      <w:r w:rsidR="00555371" w:rsidRPr="00D646C9">
        <w:rPr>
          <w:spacing w:val="-6"/>
        </w:rPr>
        <w:t>]</w:t>
      </w:r>
    </w:p>
    <w:p w:rsidR="00D646C9" w:rsidRDefault="00D646C9" w:rsidP="00340292">
      <w:pPr>
        <w:spacing w:line="276" w:lineRule="auto"/>
        <w:ind w:firstLine="567"/>
        <w:jc w:val="center"/>
        <w:rPr>
          <w:sz w:val="20"/>
          <w:szCs w:val="20"/>
        </w:rPr>
      </w:pPr>
    </w:p>
    <w:p w:rsidR="0063052F" w:rsidRPr="00B93DEE" w:rsidRDefault="0063052F" w:rsidP="00340292">
      <w:pPr>
        <w:spacing w:line="276" w:lineRule="auto"/>
        <w:ind w:firstLine="567"/>
        <w:jc w:val="center"/>
        <w:rPr>
          <w:sz w:val="20"/>
          <w:szCs w:val="20"/>
        </w:rPr>
      </w:pPr>
      <w:r w:rsidRPr="00B93DEE">
        <w:rPr>
          <w:sz w:val="20"/>
          <w:szCs w:val="20"/>
        </w:rPr>
        <w:t>РЕЗУЛЬТАТЫ И ИХ ОБСУЖДЕНИЕ</w:t>
      </w:r>
    </w:p>
    <w:p w:rsidR="00C16749" w:rsidRPr="00451A0A" w:rsidRDefault="00C16749" w:rsidP="00340292">
      <w:pPr>
        <w:spacing w:line="276" w:lineRule="auto"/>
        <w:ind w:firstLine="567"/>
        <w:jc w:val="center"/>
        <w:rPr>
          <w:sz w:val="22"/>
          <w:szCs w:val="22"/>
        </w:rPr>
      </w:pPr>
    </w:p>
    <w:p w:rsidR="00164E1A" w:rsidRPr="000F1A26" w:rsidRDefault="004920B2" w:rsidP="00340292">
      <w:pPr>
        <w:spacing w:line="276" w:lineRule="auto"/>
        <w:ind w:firstLine="567"/>
        <w:jc w:val="both"/>
      </w:pPr>
      <w:r w:rsidRPr="000F1A26">
        <w:t>Применение биологической реабилитации методом коррекции альгоценоза на Маты</w:t>
      </w:r>
      <w:r w:rsidRPr="000F1A26">
        <w:t>р</w:t>
      </w:r>
      <w:r w:rsidRPr="000F1A26">
        <w:t>ском в</w:t>
      </w:r>
      <w:r w:rsidRPr="000F1A26">
        <w:t>о</w:t>
      </w:r>
      <w:r w:rsidRPr="000F1A26">
        <w:t>дохранилище показало, что вегетативные формы и споры синезеленых водорослей уменьшаю</w:t>
      </w:r>
      <w:r w:rsidRPr="000F1A26">
        <w:t>т</w:t>
      </w:r>
      <w:r w:rsidRPr="000F1A26">
        <w:t>ся за первый год в среднем до уровня 57% от исходного, за два года до уровня 33</w:t>
      </w:r>
      <w:r w:rsidR="00AE52B2" w:rsidRPr="000F1A26">
        <w:t>%</w:t>
      </w:r>
      <w:r w:rsidR="00E72EB2" w:rsidRPr="000F1A26">
        <w:t xml:space="preserve">, </w:t>
      </w:r>
      <w:r w:rsidRPr="000F1A26">
        <w:t xml:space="preserve">что </w:t>
      </w:r>
      <w:r w:rsidR="00832371" w:rsidRPr="000F1A26">
        <w:t xml:space="preserve">уже </w:t>
      </w:r>
      <w:r w:rsidR="003F3A3F" w:rsidRPr="000F1A26">
        <w:t xml:space="preserve">не </w:t>
      </w:r>
      <w:r w:rsidRPr="000F1A26">
        <w:t>дает им дом</w:t>
      </w:r>
      <w:r w:rsidR="00AE52B2" w:rsidRPr="000F1A26">
        <w:t xml:space="preserve">инантных преимуществ. </w:t>
      </w:r>
    </w:p>
    <w:p w:rsidR="004920B2" w:rsidRPr="000F1A26" w:rsidRDefault="00AE52B2" w:rsidP="00340292">
      <w:pPr>
        <w:spacing w:line="276" w:lineRule="auto"/>
        <w:ind w:firstLine="567"/>
        <w:jc w:val="both"/>
      </w:pPr>
      <w:r w:rsidRPr="000F1A26">
        <w:t>Динамика</w:t>
      </w:r>
      <w:r w:rsidR="004920B2" w:rsidRPr="000F1A26">
        <w:t xml:space="preserve"> уменьшения количества синезеленых </w:t>
      </w:r>
      <w:r w:rsidR="006E667A" w:rsidRPr="000F1A26">
        <w:t>водо</w:t>
      </w:r>
      <w:r w:rsidR="00D95E88" w:rsidRPr="000F1A26">
        <w:t>рослей</w:t>
      </w:r>
      <w:r w:rsidRPr="000F1A26">
        <w:t xml:space="preserve"> при этом описывается эк</w:t>
      </w:r>
      <w:r w:rsidRPr="000F1A26">
        <w:t>с</w:t>
      </w:r>
      <w:r w:rsidRPr="000F1A26">
        <w:t>поненц</w:t>
      </w:r>
      <w:r w:rsidRPr="000F1A26">
        <w:t>и</w:t>
      </w:r>
      <w:r w:rsidRPr="000F1A26">
        <w:t>альной зависимостью:</w:t>
      </w:r>
    </w:p>
    <w:p w:rsidR="004920B2" w:rsidRPr="00451A0A" w:rsidRDefault="00B97852" w:rsidP="00B97852">
      <w:pPr>
        <w:spacing w:line="276" w:lineRule="auto"/>
        <w:rPr>
          <w:sz w:val="22"/>
          <w:szCs w:val="22"/>
        </w:rPr>
      </w:pPr>
      <w:r w:rsidRPr="00164E1A">
        <w:rPr>
          <w:b/>
          <w:i/>
          <w:noProof/>
        </w:rPr>
        <w:t xml:space="preserve">                                          </w:t>
      </w:r>
      <w:r w:rsidR="00164E1A" w:rsidRPr="00164E1A">
        <w:rPr>
          <w:b/>
          <w:i/>
          <w:noProof/>
        </w:rPr>
        <w:t xml:space="preserve">                         </w:t>
      </w:r>
      <w:r w:rsidRPr="00164E1A">
        <w:rPr>
          <w:b/>
          <w:i/>
          <w:noProof/>
        </w:rPr>
        <w:t xml:space="preserve">  </w:t>
      </w:r>
      <w:r w:rsidR="00164E1A" w:rsidRPr="00B97852">
        <w:rPr>
          <w:b/>
          <w:i/>
          <w:noProof/>
          <w:position w:val="-12"/>
          <w:lang w:val="en-US"/>
        </w:rPr>
        <w:object w:dxaOrig="1200" w:dyaOrig="380">
          <v:shape id="_x0000_i1040" type="#_x0000_t75" style="width:59.85pt;height:21.5pt" o:ole="">
            <v:imagedata r:id="rId37" o:title=""/>
          </v:shape>
          <o:OLEObject Type="Embed" ProgID="Equation.3" ShapeID="_x0000_i1040" DrawAspect="Content" ObjectID="_1658564298" r:id="rId38"/>
        </w:object>
      </w:r>
      <w:r w:rsidR="00F726F6" w:rsidRPr="00451A0A">
        <w:rPr>
          <w:sz w:val="22"/>
          <w:szCs w:val="22"/>
        </w:rPr>
        <w:tab/>
      </w:r>
      <w:r w:rsidR="00F726F6" w:rsidRPr="00451A0A">
        <w:rPr>
          <w:sz w:val="22"/>
          <w:szCs w:val="22"/>
        </w:rPr>
        <w:tab/>
      </w:r>
      <w:r w:rsidR="00F726F6" w:rsidRPr="00451A0A">
        <w:rPr>
          <w:sz w:val="22"/>
          <w:szCs w:val="22"/>
        </w:rPr>
        <w:tab/>
      </w:r>
      <w:r w:rsidR="00164E1A" w:rsidRPr="00164E1A">
        <w:rPr>
          <w:i/>
          <w:sz w:val="22"/>
          <w:szCs w:val="22"/>
          <w:lang w:val="en-US"/>
        </w:rPr>
        <w:t xml:space="preserve">                </w:t>
      </w:r>
      <w:r w:rsidR="00F726F6" w:rsidRPr="00164E1A">
        <w:rPr>
          <w:i/>
          <w:sz w:val="22"/>
          <w:szCs w:val="22"/>
        </w:rPr>
        <w:t>(</w:t>
      </w:r>
      <w:r w:rsidR="00164E1A" w:rsidRPr="00164E1A">
        <w:rPr>
          <w:i/>
          <w:sz w:val="22"/>
          <w:szCs w:val="22"/>
        </w:rPr>
        <w:t>4</w:t>
      </w:r>
      <w:r w:rsidR="004920B2" w:rsidRPr="00164E1A">
        <w:rPr>
          <w:i/>
          <w:sz w:val="22"/>
          <w:szCs w:val="22"/>
        </w:rPr>
        <w:t>)</w:t>
      </w:r>
    </w:p>
    <w:p w:rsidR="008522CF" w:rsidRPr="000F1A26" w:rsidRDefault="004920B2" w:rsidP="000F1A26">
      <w:pPr>
        <w:spacing w:line="276" w:lineRule="auto"/>
        <w:ind w:firstLine="567"/>
        <w:jc w:val="both"/>
      </w:pPr>
      <w:r w:rsidRPr="000F1A26">
        <w:t>где Со – первоначальное количество водорослей, выраженное в процентах, τ – пост</w:t>
      </w:r>
      <w:r w:rsidRPr="000F1A26">
        <w:t>о</w:t>
      </w:r>
      <w:r w:rsidRPr="000F1A26">
        <w:t xml:space="preserve">янная очистки, определяемая временем в </w:t>
      </w:r>
      <w:r w:rsidR="004F7926" w:rsidRPr="000F1A26">
        <w:t>течение,</w:t>
      </w:r>
      <w:r w:rsidRPr="000F1A26">
        <w:t xml:space="preserve"> которого количество синезеленых вод</w:t>
      </w:r>
      <w:r w:rsidRPr="000F1A26">
        <w:t>о</w:t>
      </w:r>
      <w:r w:rsidRPr="000F1A26">
        <w:t>рослей уменьшается в e раз.</w:t>
      </w:r>
    </w:p>
    <w:p w:rsidR="004920B2" w:rsidRPr="000F1A26" w:rsidRDefault="00AE52B2" w:rsidP="00340292">
      <w:pPr>
        <w:spacing w:line="276" w:lineRule="auto"/>
        <w:ind w:firstLine="567"/>
        <w:jc w:val="both"/>
      </w:pPr>
      <w:r w:rsidRPr="000F1A26">
        <w:t>По результатам измерений ц</w:t>
      </w:r>
      <w:r w:rsidR="004920B2" w:rsidRPr="000F1A26">
        <w:t>икл технологических раб</w:t>
      </w:r>
      <w:r w:rsidR="00DD46CD" w:rsidRPr="000F1A26">
        <w:t>от составляет четыре года, за к</w:t>
      </w:r>
      <w:r w:rsidR="00DD46CD" w:rsidRPr="000F1A26">
        <w:t>о</w:t>
      </w:r>
      <w:r w:rsidR="00DD46CD" w:rsidRPr="000F1A26">
        <w:t>торый</w:t>
      </w:r>
      <w:r w:rsidR="00131582" w:rsidRPr="000F1A26">
        <w:t xml:space="preserve"> водный объект</w:t>
      </w:r>
      <w:r w:rsidR="001369B6" w:rsidRPr="000F1A26">
        <w:t xml:space="preserve"> практически не подвержен “цветению”</w:t>
      </w:r>
      <w:r w:rsidR="004920B2" w:rsidRPr="000F1A26">
        <w:t xml:space="preserve">. </w:t>
      </w:r>
    </w:p>
    <w:p w:rsidR="00E72EB2" w:rsidRPr="000F1A26" w:rsidRDefault="00E72EB2" w:rsidP="00340292">
      <w:pPr>
        <w:spacing w:line="276" w:lineRule="auto"/>
        <w:ind w:firstLine="567"/>
        <w:jc w:val="both"/>
      </w:pPr>
      <w:r w:rsidRPr="000F1A26">
        <w:t xml:space="preserve">Полученная </w:t>
      </w:r>
      <w:r w:rsidR="00164E1A" w:rsidRPr="000F1A26">
        <w:t xml:space="preserve">экспериментальная зависимость </w:t>
      </w:r>
      <w:r w:rsidR="00164E1A" w:rsidRPr="00AB0CCD">
        <w:rPr>
          <w:i/>
        </w:rPr>
        <w:t>(4</w:t>
      </w:r>
      <w:r w:rsidRPr="00AB0CCD">
        <w:rPr>
          <w:i/>
        </w:rPr>
        <w:t>)</w:t>
      </w:r>
      <w:r w:rsidRPr="000F1A26">
        <w:t xml:space="preserve"> </w:t>
      </w:r>
      <w:r w:rsidR="00AB0CCD">
        <w:t xml:space="preserve">полностью </w:t>
      </w:r>
      <w:r w:rsidRPr="000F1A26">
        <w:t>коррелирует с динамикой мультифрактальных параметров</w:t>
      </w:r>
      <w:r w:rsidR="005F76B6" w:rsidRPr="000F1A26">
        <w:t xml:space="preserve"> экосистемы по гидрохимическим показателям</w:t>
      </w:r>
      <w:r w:rsidR="00D95E88" w:rsidRPr="000F1A26">
        <w:t xml:space="preserve"> на основе данных экологического монит</w:t>
      </w:r>
      <w:r w:rsidR="00D95E88" w:rsidRPr="000F1A26">
        <w:t>о</w:t>
      </w:r>
      <w:r w:rsidR="00D95E88" w:rsidRPr="000F1A26">
        <w:t>ринга</w:t>
      </w:r>
      <w:r w:rsidR="009914DB" w:rsidRPr="000F1A26">
        <w:t>,</w:t>
      </w:r>
      <w:r w:rsidR="005F76B6" w:rsidRPr="000F1A26">
        <w:t xml:space="preserve"> </w:t>
      </w:r>
      <w:r w:rsidR="005F76B6" w:rsidRPr="00AB0CCD">
        <w:rPr>
          <w:i/>
        </w:rPr>
        <w:t xml:space="preserve">рис. </w:t>
      </w:r>
      <w:r w:rsidR="007D2358" w:rsidRPr="00AB0CCD">
        <w:rPr>
          <w:i/>
        </w:rPr>
        <w:t>4</w:t>
      </w:r>
      <w:r w:rsidR="009060C6" w:rsidRPr="00AB0CCD">
        <w:rPr>
          <w:i/>
        </w:rPr>
        <w:t>.</w:t>
      </w:r>
      <w:r w:rsidR="009060C6" w:rsidRPr="000F1A26">
        <w:t xml:space="preserve"> </w:t>
      </w:r>
      <w:r w:rsidR="005F76B6" w:rsidRPr="000F1A26">
        <w:t xml:space="preserve"> </w:t>
      </w:r>
    </w:p>
    <w:p w:rsidR="00E54E16" w:rsidRPr="000F1A26" w:rsidRDefault="005F76B6" w:rsidP="00340292">
      <w:pPr>
        <w:spacing w:line="276" w:lineRule="auto"/>
        <w:ind w:firstLine="567"/>
        <w:jc w:val="both"/>
        <w:rPr>
          <w:spacing w:val="-6"/>
        </w:rPr>
      </w:pPr>
      <w:r w:rsidRPr="000F1A26">
        <w:rPr>
          <w:spacing w:val="-6"/>
        </w:rPr>
        <w:t>Из приведен</w:t>
      </w:r>
      <w:r w:rsidR="00D95E88" w:rsidRPr="000F1A26">
        <w:rPr>
          <w:spacing w:val="-6"/>
        </w:rPr>
        <w:t>ной</w:t>
      </w:r>
      <w:r w:rsidR="00CA2D20" w:rsidRPr="000F1A26">
        <w:rPr>
          <w:spacing w:val="-6"/>
        </w:rPr>
        <w:t xml:space="preserve"> </w:t>
      </w:r>
      <w:r w:rsidRPr="000F1A26">
        <w:rPr>
          <w:spacing w:val="-6"/>
        </w:rPr>
        <w:t>диаграмм</w:t>
      </w:r>
      <w:r w:rsidR="00D95E88" w:rsidRPr="000F1A26">
        <w:rPr>
          <w:spacing w:val="-6"/>
        </w:rPr>
        <w:t>ы</w:t>
      </w:r>
      <w:r w:rsidRPr="000F1A26">
        <w:rPr>
          <w:spacing w:val="-6"/>
        </w:rPr>
        <w:t xml:space="preserve"> следует, что управляющие воздействия</w:t>
      </w:r>
      <w:r w:rsidR="00CA2D20" w:rsidRPr="000F1A26">
        <w:rPr>
          <w:spacing w:val="-6"/>
        </w:rPr>
        <w:t xml:space="preserve"> альголизации на водный объект</w:t>
      </w:r>
      <w:r w:rsidRPr="000F1A26">
        <w:rPr>
          <w:spacing w:val="-6"/>
        </w:rPr>
        <w:t xml:space="preserve"> восстанавливают экосистему – в 2011</w:t>
      </w:r>
      <w:r w:rsidR="00CA2D20" w:rsidRPr="000F1A26">
        <w:rPr>
          <w:spacing w:val="-6"/>
        </w:rPr>
        <w:t xml:space="preserve"> г. она стала </w:t>
      </w:r>
      <w:r w:rsidR="00AB0CCD">
        <w:rPr>
          <w:spacing w:val="-6"/>
        </w:rPr>
        <w:t>более развитой и п</w:t>
      </w:r>
      <w:r w:rsidRPr="000F1A26">
        <w:rPr>
          <w:spacing w:val="-6"/>
        </w:rPr>
        <w:t>ластичной за счет улучшения сба</w:t>
      </w:r>
      <w:r w:rsidR="00CA2D20" w:rsidRPr="000F1A26">
        <w:rPr>
          <w:spacing w:val="-6"/>
        </w:rPr>
        <w:t>лансированности состояний</w:t>
      </w:r>
      <w:r w:rsidRPr="000F1A26">
        <w:rPr>
          <w:spacing w:val="-6"/>
        </w:rPr>
        <w:t xml:space="preserve"> и подавления развития синез</w:t>
      </w:r>
      <w:r w:rsidRPr="000F1A26">
        <w:rPr>
          <w:spacing w:val="-6"/>
        </w:rPr>
        <w:t>е</w:t>
      </w:r>
      <w:r w:rsidRPr="000F1A26">
        <w:rPr>
          <w:spacing w:val="-6"/>
        </w:rPr>
        <w:t>леных водорослей.</w:t>
      </w:r>
    </w:p>
    <w:p w:rsidR="00FE208F" w:rsidRPr="000F1A26" w:rsidRDefault="00D95E88" w:rsidP="00164E1A">
      <w:pPr>
        <w:spacing w:line="276" w:lineRule="auto"/>
        <w:ind w:firstLine="567"/>
        <w:jc w:val="both"/>
      </w:pPr>
      <w:r w:rsidRPr="000F1A26">
        <w:lastRenderedPageBreak/>
        <w:t>Однако и</w:t>
      </w:r>
      <w:r w:rsidR="005F76B6" w:rsidRPr="000F1A26">
        <w:t>зменения структуры</w:t>
      </w:r>
      <w:r w:rsidR="00BE61DA" w:rsidRPr="000F1A26">
        <w:t xml:space="preserve"> водного объекта</w:t>
      </w:r>
      <w:r w:rsidR="005F76B6" w:rsidRPr="000F1A26">
        <w:t xml:space="preserve"> п</w:t>
      </w:r>
      <w:r w:rsidRPr="000F1A26">
        <w:t>о гидрохимическим</w:t>
      </w:r>
      <w:r w:rsidR="005F76B6" w:rsidRPr="000F1A26">
        <w:t xml:space="preserve"> показателям в 2014</w:t>
      </w:r>
      <w:r w:rsidR="00AC1489" w:rsidRPr="000F1A26">
        <w:t xml:space="preserve"> </w:t>
      </w:r>
      <w:r w:rsidR="005F76B6" w:rsidRPr="000F1A26">
        <w:t>г</w:t>
      </w:r>
      <w:r w:rsidR="00AC1489" w:rsidRPr="000F1A26">
        <w:t>.</w:t>
      </w:r>
      <w:r w:rsidR="005F76B6" w:rsidRPr="000F1A26">
        <w:t xml:space="preserve"> указываю</w:t>
      </w:r>
      <w:r w:rsidRPr="000F1A26">
        <w:t>т на возрастание тенденции к неустойчивости</w:t>
      </w:r>
      <w:r w:rsidR="005F76B6" w:rsidRPr="000F1A26">
        <w:t>. Это означает, что системе не хв</w:t>
      </w:r>
      <w:r w:rsidR="005F76B6" w:rsidRPr="000F1A26">
        <w:t>а</w:t>
      </w:r>
      <w:r w:rsidR="005F76B6" w:rsidRPr="000F1A26">
        <w:t xml:space="preserve">тает собственных </w:t>
      </w:r>
      <w:r w:rsidR="00164E1A" w:rsidRPr="000F1A26">
        <w:t>био</w:t>
      </w:r>
      <w:r w:rsidR="005F76B6" w:rsidRPr="000F1A26">
        <w:t>ресурсов для поддержания нового состояния</w:t>
      </w:r>
      <w:r w:rsidR="00E72EB2" w:rsidRPr="000F1A26">
        <w:t xml:space="preserve"> (2011г.)</w:t>
      </w:r>
      <w:r w:rsidR="00AC1489" w:rsidRPr="000F1A26">
        <w:t>,</w:t>
      </w:r>
      <w:r w:rsidR="005F76B6" w:rsidRPr="000F1A26">
        <w:t xml:space="preserve"> и незначител</w:t>
      </w:r>
      <w:r w:rsidR="005F76B6" w:rsidRPr="000F1A26">
        <w:t>ь</w:t>
      </w:r>
      <w:r w:rsidR="005F76B6" w:rsidRPr="000F1A26">
        <w:t>ные флуктуации внешней нагрузки могут вновь запустить реверсивные процессы развития син</w:t>
      </w:r>
      <w:r w:rsidR="005F76B6" w:rsidRPr="000F1A26">
        <w:t>е</w:t>
      </w:r>
      <w:r w:rsidR="005F76B6" w:rsidRPr="000F1A26">
        <w:t>зеленых водорослей.</w:t>
      </w:r>
    </w:p>
    <w:p w:rsidR="00624F9C" w:rsidRDefault="00624F9C" w:rsidP="00EA269E">
      <w:pPr>
        <w:rPr>
          <w:sz w:val="20"/>
          <w:szCs w:val="20"/>
        </w:rPr>
      </w:pPr>
    </w:p>
    <w:p w:rsidR="00624F9C" w:rsidRDefault="00624F9C" w:rsidP="00EE4E5E">
      <w:pPr>
        <w:ind w:firstLine="708"/>
        <w:jc w:val="center"/>
        <w:rPr>
          <w:sz w:val="20"/>
          <w:szCs w:val="20"/>
        </w:rPr>
      </w:pPr>
    </w:p>
    <w:p w:rsidR="00AC1489" w:rsidRPr="00B93DEE" w:rsidRDefault="00AC1489" w:rsidP="00EE4E5E">
      <w:pPr>
        <w:ind w:firstLine="708"/>
        <w:jc w:val="center"/>
        <w:rPr>
          <w:sz w:val="20"/>
          <w:szCs w:val="20"/>
        </w:rPr>
      </w:pPr>
      <w:r w:rsidRPr="00B93DEE">
        <w:rPr>
          <w:sz w:val="20"/>
          <w:szCs w:val="20"/>
        </w:rPr>
        <w:t>ВЫВОДЫ</w:t>
      </w:r>
    </w:p>
    <w:p w:rsidR="008A35F6" w:rsidRPr="00AC1489" w:rsidRDefault="008A35F6" w:rsidP="00EE4E5E">
      <w:pPr>
        <w:ind w:firstLine="708"/>
        <w:jc w:val="center"/>
      </w:pPr>
    </w:p>
    <w:p w:rsidR="00D94859" w:rsidRDefault="00526D24" w:rsidP="000F1A26">
      <w:pPr>
        <w:spacing w:line="276" w:lineRule="auto"/>
        <w:ind w:firstLine="708"/>
        <w:jc w:val="both"/>
      </w:pPr>
      <w:r w:rsidRPr="00FA4306">
        <w:t xml:space="preserve">Целью </w:t>
      </w:r>
      <w:r w:rsidR="00F33227">
        <w:t>биологической реабилитации методом коррекции альгоценоза</w:t>
      </w:r>
      <w:r w:rsidRPr="00FA4306">
        <w:t xml:space="preserve"> является </w:t>
      </w:r>
      <w:r w:rsidR="00F33227">
        <w:t>обе</w:t>
      </w:r>
      <w:r w:rsidR="00F33227">
        <w:t>с</w:t>
      </w:r>
      <w:r w:rsidR="00F33227">
        <w:t xml:space="preserve">печение </w:t>
      </w:r>
      <w:r w:rsidR="00F82123">
        <w:t>экологическ</w:t>
      </w:r>
      <w:r w:rsidR="00F33227">
        <w:t>ой</w:t>
      </w:r>
      <w:r w:rsidR="00F82123">
        <w:t xml:space="preserve"> </w:t>
      </w:r>
      <w:r w:rsidR="00F33227">
        <w:t>безопасности</w:t>
      </w:r>
      <w:r w:rsidRPr="00FA4306">
        <w:t xml:space="preserve"> </w:t>
      </w:r>
      <w:r w:rsidR="00F33227">
        <w:t xml:space="preserve">техногенно нагруженных </w:t>
      </w:r>
      <w:r w:rsidRPr="00FA4306">
        <w:t>водных объектов,</w:t>
      </w:r>
      <w:r w:rsidRPr="000F1A26">
        <w:t xml:space="preserve"> </w:t>
      </w:r>
      <w:r w:rsidR="005F53D0">
        <w:t>состоящей</w:t>
      </w:r>
      <w:r w:rsidR="00EE4E5E">
        <w:t xml:space="preserve"> в том, чтобы</w:t>
      </w:r>
      <w:r w:rsidRPr="00FA4306">
        <w:t xml:space="preserve"> перевести</w:t>
      </w:r>
      <w:r w:rsidR="00223323">
        <w:t xml:space="preserve"> или сбалансировать</w:t>
      </w:r>
      <w:r>
        <w:t xml:space="preserve"> </w:t>
      </w:r>
      <w:r w:rsidR="00223323">
        <w:t xml:space="preserve">экосистему в режиме </w:t>
      </w:r>
      <w:r w:rsidR="00C21A9A">
        <w:t xml:space="preserve">устойчивых </w:t>
      </w:r>
      <w:r w:rsidR="00832371">
        <w:t>колебаний</w:t>
      </w:r>
      <w:r w:rsidR="00372B6A">
        <w:t xml:space="preserve"> о</w:t>
      </w:r>
      <w:r w:rsidR="00372B6A">
        <w:t>т</w:t>
      </w:r>
      <w:r w:rsidR="00372B6A">
        <w:t>кликов</w:t>
      </w:r>
      <w:r w:rsidR="00F82123" w:rsidRPr="00F82123">
        <w:t xml:space="preserve"> </w:t>
      </w:r>
      <w:r w:rsidR="00F82123">
        <w:t>ее компонентов</w:t>
      </w:r>
      <w:r w:rsidR="00372B6A">
        <w:t xml:space="preserve"> около значения</w:t>
      </w:r>
      <w:r w:rsidR="0053040D">
        <w:t xml:space="preserve"> </w:t>
      </w:r>
      <w:r w:rsidR="00451A0A" w:rsidRPr="000F1A26">
        <w:t>T</w:t>
      </w:r>
      <w:r w:rsidR="0053040D" w:rsidRPr="00C13CC4">
        <w:rPr>
          <w:vertAlign w:val="subscript"/>
        </w:rPr>
        <w:t>o</w:t>
      </w:r>
      <w:r w:rsidR="00451A0A" w:rsidRPr="000F1A26">
        <w:t>=1</w:t>
      </w:r>
      <w:r w:rsidR="0053040D" w:rsidRPr="000F1A26">
        <w:t>±0,15</w:t>
      </w:r>
      <w:r w:rsidR="008C04D0" w:rsidRPr="000F1A26">
        <w:t xml:space="preserve">, </w:t>
      </w:r>
      <w:r w:rsidR="00C21A9A">
        <w:t>что</w:t>
      </w:r>
      <w:r w:rsidR="00372B6A">
        <w:t>бы</w:t>
      </w:r>
      <w:r w:rsidR="00FE208F">
        <w:t xml:space="preserve"> обеспечить</w:t>
      </w:r>
      <w:r w:rsidRPr="00FA4306">
        <w:t xml:space="preserve"> макси</w:t>
      </w:r>
      <w:r w:rsidR="00451A0A">
        <w:t>мальную разв</w:t>
      </w:r>
      <w:r w:rsidR="00451A0A">
        <w:t>и</w:t>
      </w:r>
      <w:r w:rsidR="00451A0A">
        <w:t>тость</w:t>
      </w:r>
      <w:r w:rsidR="00372B6A">
        <w:t xml:space="preserve"> структуры экосистемы</w:t>
      </w:r>
      <w:r w:rsidRPr="00FA4306">
        <w:t xml:space="preserve"> </w:t>
      </w:r>
      <w:r w:rsidR="004D74C6">
        <w:t xml:space="preserve">и </w:t>
      </w:r>
      <w:r w:rsidR="00372B6A">
        <w:t xml:space="preserve">ее </w:t>
      </w:r>
      <w:r w:rsidR="004D74C6" w:rsidRPr="00FA4306">
        <w:t>антропогенную</w:t>
      </w:r>
      <w:r w:rsidR="00C21A9A">
        <w:t xml:space="preserve"> пласти</w:t>
      </w:r>
      <w:r w:rsidR="00C21A9A">
        <w:t>ч</w:t>
      </w:r>
      <w:r w:rsidR="00C21A9A">
        <w:t>ность</w:t>
      </w:r>
      <w:r w:rsidRPr="00FA4306">
        <w:t>.</w:t>
      </w:r>
    </w:p>
    <w:p w:rsidR="00372B6A" w:rsidRDefault="005F53D0" w:rsidP="000F1A26">
      <w:pPr>
        <w:spacing w:line="276" w:lineRule="auto"/>
        <w:ind w:firstLine="708"/>
        <w:jc w:val="both"/>
      </w:pPr>
      <w:r>
        <w:t>Потенциальными л</w:t>
      </w:r>
      <w:r w:rsidR="00680A3D">
        <w:t>имитирующими факторами, препятствующими оптимальной сб</w:t>
      </w:r>
      <w:r w:rsidR="00680A3D">
        <w:t>а</w:t>
      </w:r>
      <w:r w:rsidR="00680A3D">
        <w:t xml:space="preserve">лансированности </w:t>
      </w:r>
      <w:r w:rsidR="00A80CAD">
        <w:t xml:space="preserve">экосистемных процессов </w:t>
      </w:r>
      <w:r w:rsidR="00B07DEE">
        <w:t>Матырского водохранилища</w:t>
      </w:r>
      <w:r w:rsidR="00680A3D">
        <w:t xml:space="preserve"> на временном и</w:t>
      </w:r>
      <w:r w:rsidR="00680A3D">
        <w:t>н</w:t>
      </w:r>
      <w:r w:rsidR="00680A3D">
        <w:t xml:space="preserve">тервале 2010-2014г.г. </w:t>
      </w:r>
      <w:r w:rsidR="00D94859">
        <w:t xml:space="preserve"> </w:t>
      </w:r>
      <w:r w:rsidR="00680A3D">
        <w:t>являются</w:t>
      </w:r>
      <w:r w:rsidR="00680A3D" w:rsidRPr="00680A3D">
        <w:t>:</w:t>
      </w:r>
      <w:r w:rsidR="00221213">
        <w:t xml:space="preserve"> нефтепродукты, блокирующие доступ</w:t>
      </w:r>
      <w:r w:rsidR="00680A3D">
        <w:t xml:space="preserve"> кислорода, вод</w:t>
      </w:r>
      <w:r w:rsidR="00D64A10">
        <w:t>оро</w:t>
      </w:r>
      <w:r w:rsidR="00D64A10">
        <w:t>д</w:t>
      </w:r>
      <w:r w:rsidR="00D64A10">
        <w:t>ный показатель, выс</w:t>
      </w:r>
      <w:r w:rsidR="00D64A10">
        <w:t>о</w:t>
      </w:r>
      <w:r w:rsidR="00D64A10">
        <w:t>кое содержание</w:t>
      </w:r>
      <w:r w:rsidR="00221213">
        <w:t xml:space="preserve"> аммония</w:t>
      </w:r>
      <w:r w:rsidR="00680A3D">
        <w:t xml:space="preserve">. Для тех створов, где </w:t>
      </w:r>
      <w:r w:rsidR="008C04D0">
        <w:t>наблюдается</w:t>
      </w:r>
      <w:r w:rsidR="00680A3D">
        <w:t xml:space="preserve"> подобная тенденция к неустойчивости, нео</w:t>
      </w:r>
      <w:r w:rsidR="00FE208F">
        <w:t>бходимо повторить альголизацию и проконтролировать</w:t>
      </w:r>
      <w:r w:rsidR="00A80CAD">
        <w:t xml:space="preserve"> х</w:t>
      </w:r>
      <w:r w:rsidR="00A80CAD">
        <w:t>а</w:t>
      </w:r>
      <w:r w:rsidR="00A80CAD">
        <w:t>рактер изменений</w:t>
      </w:r>
      <w:r w:rsidR="00FE208F">
        <w:t xml:space="preserve"> состояний по структурной динамике эк</w:t>
      </w:r>
      <w:r w:rsidR="00FE208F">
        <w:t>о</w:t>
      </w:r>
      <w:r w:rsidR="000F1A26">
        <w:t>системы.</w:t>
      </w:r>
    </w:p>
    <w:p w:rsidR="00C16749" w:rsidRPr="000F1A26" w:rsidRDefault="00526D24" w:rsidP="000F1A26">
      <w:pPr>
        <w:spacing w:line="276" w:lineRule="auto"/>
        <w:ind w:firstLine="708"/>
        <w:jc w:val="both"/>
      </w:pPr>
      <w:r w:rsidRPr="00FA4306">
        <w:t>Управление</w:t>
      </w:r>
      <w:r w:rsidR="000A569F">
        <w:t xml:space="preserve"> развитием </w:t>
      </w:r>
      <w:r w:rsidRPr="00FA4306">
        <w:t>водного объекта через альголизацию относится к мягкому р</w:t>
      </w:r>
      <w:r w:rsidRPr="00FA4306">
        <w:t>е</w:t>
      </w:r>
      <w:r w:rsidRPr="00FA4306">
        <w:t xml:space="preserve">гулированию, состоящего в ликвидации преимуществ одного режима </w:t>
      </w:r>
      <w:r w:rsidR="00EE4E5E">
        <w:t>развития</w:t>
      </w:r>
      <w:r w:rsidRPr="00FA4306">
        <w:t xml:space="preserve"> по сравн</w:t>
      </w:r>
      <w:r w:rsidRPr="00FA4306">
        <w:t>е</w:t>
      </w:r>
      <w:r w:rsidRPr="00FA4306">
        <w:t>нию с другим за счет внешн</w:t>
      </w:r>
      <w:r w:rsidR="00EE4E5E">
        <w:t>их управляющих воздействий. Это</w:t>
      </w:r>
      <w:r w:rsidRPr="00FA4306">
        <w:t xml:space="preserve"> предполагает, что экосистему л</w:t>
      </w:r>
      <w:r w:rsidRPr="00FA4306">
        <w:t>и</w:t>
      </w:r>
      <w:r w:rsidRPr="00FA4306">
        <w:t>шают прежней устойчивости, принудительно воздей</w:t>
      </w:r>
      <w:r w:rsidR="00EE4E5E">
        <w:t>ствуя на параметры экосистемы, в р</w:t>
      </w:r>
      <w:r w:rsidR="00EE4E5E">
        <w:t>е</w:t>
      </w:r>
      <w:r w:rsidR="00EE4E5E">
        <w:t>зультате чего</w:t>
      </w:r>
      <w:r w:rsidRPr="00FA4306">
        <w:t xml:space="preserve"> экосистема самостоятельно из</w:t>
      </w:r>
      <w:r w:rsidR="00FE208F">
        <w:t>меняет направленность</w:t>
      </w:r>
      <w:r w:rsidRPr="00FA4306">
        <w:t xml:space="preserve"> своего развития, испол</w:t>
      </w:r>
      <w:r w:rsidRPr="00FA4306">
        <w:t>ь</w:t>
      </w:r>
      <w:r w:rsidRPr="00FA4306">
        <w:t>зуя при этом лишь собственный ресурс.</w:t>
      </w:r>
      <w:r>
        <w:t xml:space="preserve"> </w:t>
      </w:r>
      <w:r w:rsidRPr="00FA4306">
        <w:t xml:space="preserve">Индикатором ответной реакции </w:t>
      </w:r>
      <w:r w:rsidR="000A569F">
        <w:t>эко</w:t>
      </w:r>
      <w:r w:rsidRPr="00FA4306">
        <w:t>системы на упра</w:t>
      </w:r>
      <w:r w:rsidR="00EE4E5E">
        <w:t>вляющие воздействия</w:t>
      </w:r>
      <w:r w:rsidRPr="00FA4306">
        <w:t xml:space="preserve"> и оценкой качества этих воздейс</w:t>
      </w:r>
      <w:r w:rsidR="000A569F">
        <w:t>тв</w:t>
      </w:r>
      <w:r w:rsidR="00EE4E5E">
        <w:t>ий служат фазовые диаграммы</w:t>
      </w:r>
      <w:r w:rsidR="00C21A9A">
        <w:t xml:space="preserve"> состояний</w:t>
      </w:r>
      <w:r w:rsidR="00EE4E5E">
        <w:t xml:space="preserve">, построенные в шкале </w:t>
      </w:r>
      <w:r w:rsidR="008C04D0">
        <w:t xml:space="preserve">нормированных </w:t>
      </w:r>
      <w:r w:rsidR="00EE4E5E">
        <w:t>фрактальных</w:t>
      </w:r>
      <w:r w:rsidR="008C04D0">
        <w:t xml:space="preserve"> показателей. </w:t>
      </w:r>
      <w:r w:rsidR="000A569F">
        <w:t>Д</w:t>
      </w:r>
      <w:r w:rsidR="000A569F">
        <w:t>и</w:t>
      </w:r>
      <w:r w:rsidR="000A569F">
        <w:t>намика</w:t>
      </w:r>
      <w:r w:rsidR="00EE4E5E">
        <w:t xml:space="preserve"> их</w:t>
      </w:r>
      <w:r w:rsidR="000A569F">
        <w:t xml:space="preserve"> измене</w:t>
      </w:r>
      <w:r w:rsidR="00EE4E5E">
        <w:t>ния</w:t>
      </w:r>
      <w:r w:rsidR="000A569F">
        <w:t xml:space="preserve"> дает</w:t>
      </w:r>
      <w:r w:rsidRPr="00FA4306">
        <w:t xml:space="preserve"> возможность оценки </w:t>
      </w:r>
      <w:r w:rsidR="00832371" w:rsidRPr="00832371">
        <w:t>вариабельности отклика и устойчивости состояния</w:t>
      </w:r>
      <w:r w:rsidR="00AA03E7" w:rsidRPr="000F1A26">
        <w:t xml:space="preserve"> </w:t>
      </w:r>
      <w:r w:rsidR="007921F5" w:rsidRPr="000F1A26">
        <w:t>э</w:t>
      </w:r>
      <w:r w:rsidRPr="00FA4306">
        <w:t>к</w:t>
      </w:r>
      <w:r w:rsidRPr="00FA4306">
        <w:t>о</w:t>
      </w:r>
      <w:r w:rsidRPr="00FA4306">
        <w:t xml:space="preserve">системы </w:t>
      </w:r>
      <w:r>
        <w:t>на</w:t>
      </w:r>
      <w:r w:rsidRPr="00FA4306">
        <w:t xml:space="preserve"> управляющие возде</w:t>
      </w:r>
      <w:r w:rsidRPr="00FA4306">
        <w:t>й</w:t>
      </w:r>
      <w:r w:rsidRPr="00FA4306">
        <w:t xml:space="preserve">ствия. </w:t>
      </w:r>
    </w:p>
    <w:p w:rsidR="00D94859" w:rsidRPr="00B93DEE" w:rsidRDefault="00D94859" w:rsidP="00605737">
      <w:pPr>
        <w:spacing w:line="276" w:lineRule="auto"/>
        <w:ind w:firstLine="567"/>
        <w:rPr>
          <w:sz w:val="20"/>
          <w:szCs w:val="20"/>
        </w:rPr>
      </w:pPr>
    </w:p>
    <w:p w:rsidR="005D467D" w:rsidRDefault="00AC1489" w:rsidP="00340292">
      <w:pPr>
        <w:spacing w:line="276" w:lineRule="auto"/>
        <w:jc w:val="center"/>
        <w:rPr>
          <w:sz w:val="20"/>
          <w:szCs w:val="20"/>
        </w:rPr>
      </w:pPr>
      <w:r w:rsidRPr="00B93DEE">
        <w:rPr>
          <w:sz w:val="20"/>
          <w:szCs w:val="20"/>
        </w:rPr>
        <w:t>СПИСОК ЛИТЕРАТУРЫ</w:t>
      </w:r>
    </w:p>
    <w:p w:rsidR="00B93DEE" w:rsidRPr="00B93DEE" w:rsidRDefault="00B93DEE" w:rsidP="00340292">
      <w:pPr>
        <w:spacing w:line="276" w:lineRule="auto"/>
        <w:jc w:val="center"/>
        <w:rPr>
          <w:kern w:val="1"/>
          <w:sz w:val="20"/>
          <w:szCs w:val="20"/>
        </w:rPr>
      </w:pP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jc w:val="both"/>
        <w:rPr>
          <w:rFonts w:eastAsia="Calibri"/>
          <w:spacing w:val="-6"/>
          <w:lang w:eastAsia="en-US"/>
        </w:rPr>
      </w:pPr>
      <w:r w:rsidRPr="003126D2">
        <w:rPr>
          <w:rFonts w:eastAsia="Calibri"/>
          <w:spacing w:val="-6"/>
          <w:lang w:eastAsia="en-US"/>
        </w:rPr>
        <w:t xml:space="preserve">Анциферова Г.А., Кульнев В.В. Биотехнологии в управлении качеством искусственных водных объектов на примере Матырского водохранилища/Г.А. Анциферова, В.В. Кульнев // Материалы Международной научно-практической конференции «Комплексные проблемы техносферной безопасности» Часть </w:t>
      </w:r>
      <w:r w:rsidRPr="003126D2">
        <w:rPr>
          <w:rFonts w:eastAsia="Calibri"/>
          <w:spacing w:val="-6"/>
          <w:lang w:val="en-US" w:eastAsia="en-US"/>
        </w:rPr>
        <w:t>II</w:t>
      </w:r>
      <w:r w:rsidRPr="003126D2">
        <w:rPr>
          <w:rFonts w:eastAsia="Calibri"/>
          <w:spacing w:val="-6"/>
          <w:lang w:eastAsia="en-US"/>
        </w:rPr>
        <w:t xml:space="preserve"> Изд-во ВГТУ, 2016.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jc w:val="both"/>
        <w:rPr>
          <w:rFonts w:eastAsia="Calibri"/>
          <w:spacing w:val="-6"/>
          <w:lang w:eastAsia="en-US"/>
        </w:rPr>
      </w:pPr>
      <w:r w:rsidRPr="003126D2">
        <w:rPr>
          <w:rFonts w:eastAsia="Calibri"/>
          <w:spacing w:val="-6"/>
          <w:lang w:eastAsia="en-US"/>
        </w:rPr>
        <w:t xml:space="preserve">Анциферова Г.А., Кульнев В.В. Об изменении структуры фитопланктонного сообщества Матырского водохранилища в течение вегетационных сезонов 2010-2012 и 2014-2015 годов/Г.А. Анциферова, В.В. Кульнев // Материалы Международной научно-практической конференции «Комплексные проблемы техносферной безопасности» Часть </w:t>
      </w:r>
      <w:r w:rsidRPr="003126D2">
        <w:rPr>
          <w:rFonts w:eastAsia="Calibri"/>
          <w:spacing w:val="-6"/>
          <w:lang w:val="en-US" w:eastAsia="en-US"/>
        </w:rPr>
        <w:t>VIII</w:t>
      </w:r>
      <w:r w:rsidRPr="003126D2">
        <w:rPr>
          <w:rFonts w:eastAsia="Calibri"/>
          <w:spacing w:val="-6"/>
          <w:lang w:eastAsia="en-US"/>
        </w:rPr>
        <w:t xml:space="preserve"> Изд-во ВГТУ, 2016а. С 94-106.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spacing w:after="200"/>
        <w:ind w:left="0" w:firstLine="0"/>
        <w:contextualSpacing/>
        <w:jc w:val="both"/>
        <w:rPr>
          <w:rFonts w:eastAsia="Calibri"/>
          <w:color w:val="000000"/>
          <w:spacing w:val="-6"/>
          <w:lang w:eastAsia="en-US"/>
        </w:rPr>
      </w:pPr>
      <w:r w:rsidRPr="003126D2">
        <w:rPr>
          <w:rFonts w:eastAsia="Calibri"/>
          <w:color w:val="000000"/>
          <w:spacing w:val="-6"/>
          <w:lang w:eastAsia="en-US"/>
        </w:rPr>
        <w:t>Богданов Н.И. Биологическая реабилитация водоемов. Монография. - 3-е изд., перераб. и доп. - Пенза: РИО ПГСХА, 2008. – 126 с.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rFonts w:eastAsia="Calibri"/>
          <w:color w:val="000000"/>
          <w:spacing w:val="-6"/>
          <w:lang w:eastAsia="en-US"/>
        </w:rPr>
      </w:pPr>
      <w:r w:rsidRPr="003126D2">
        <w:rPr>
          <w:rFonts w:eastAsia="Calibri"/>
          <w:color w:val="000000"/>
          <w:spacing w:val="-6"/>
          <w:lang w:eastAsia="en-US"/>
        </w:rPr>
        <w:t>Валяльщиков А.А., Кульнев В.В., Силкин К.Ю. Анализ экологического состояния Матырского водохранилища по данным эколого-гидрохимического и спутникового мониторинга</w:t>
      </w:r>
      <w:r w:rsidR="00907912">
        <w:rPr>
          <w:rFonts w:eastAsia="Calibri"/>
          <w:color w:val="000000"/>
          <w:spacing w:val="-6"/>
          <w:lang w:eastAsia="en-US"/>
        </w:rPr>
        <w:t>/</w:t>
      </w:r>
      <w:r w:rsidR="00907912" w:rsidRPr="00907912">
        <w:rPr>
          <w:rFonts w:eastAsia="Calibri"/>
          <w:color w:val="000000"/>
          <w:spacing w:val="-6"/>
          <w:lang w:eastAsia="en-US"/>
        </w:rPr>
        <w:t xml:space="preserve"> </w:t>
      </w:r>
      <w:r w:rsidR="00907912" w:rsidRPr="003126D2">
        <w:rPr>
          <w:rFonts w:eastAsia="Calibri"/>
          <w:color w:val="000000"/>
          <w:spacing w:val="-6"/>
          <w:lang w:eastAsia="en-US"/>
        </w:rPr>
        <w:t>А.А.</w:t>
      </w:r>
      <w:r w:rsidR="00907912">
        <w:rPr>
          <w:rFonts w:eastAsia="Calibri"/>
          <w:color w:val="000000"/>
          <w:spacing w:val="-6"/>
          <w:lang w:eastAsia="en-US"/>
        </w:rPr>
        <w:t xml:space="preserve"> </w:t>
      </w:r>
      <w:r w:rsidR="00907912" w:rsidRPr="003126D2">
        <w:rPr>
          <w:rFonts w:eastAsia="Calibri"/>
          <w:color w:val="000000"/>
          <w:spacing w:val="-6"/>
          <w:lang w:eastAsia="en-US"/>
        </w:rPr>
        <w:t xml:space="preserve">Валяльщиков, </w:t>
      </w:r>
      <w:r w:rsidR="00907912">
        <w:rPr>
          <w:rFonts w:eastAsia="Calibri"/>
          <w:color w:val="000000"/>
          <w:spacing w:val="-6"/>
          <w:lang w:eastAsia="en-US"/>
        </w:rPr>
        <w:t xml:space="preserve">В.В. </w:t>
      </w:r>
      <w:r w:rsidR="00907912" w:rsidRPr="003126D2">
        <w:rPr>
          <w:rFonts w:eastAsia="Calibri"/>
          <w:color w:val="000000"/>
          <w:spacing w:val="-6"/>
          <w:lang w:eastAsia="en-US"/>
        </w:rPr>
        <w:t>Кульнев</w:t>
      </w:r>
      <w:r w:rsidR="00907912">
        <w:rPr>
          <w:rFonts w:eastAsia="Calibri"/>
          <w:color w:val="000000"/>
          <w:spacing w:val="-6"/>
          <w:lang w:eastAsia="en-US"/>
        </w:rPr>
        <w:t>, К.Ю.</w:t>
      </w:r>
      <w:r w:rsidR="00907912" w:rsidRPr="003126D2">
        <w:rPr>
          <w:rFonts w:eastAsia="Calibri"/>
          <w:color w:val="000000"/>
          <w:spacing w:val="-6"/>
          <w:lang w:eastAsia="en-US"/>
        </w:rPr>
        <w:t xml:space="preserve"> Силкин </w:t>
      </w:r>
      <w:r w:rsidRPr="003126D2">
        <w:rPr>
          <w:rFonts w:eastAsia="Calibri"/>
          <w:color w:val="000000"/>
          <w:spacing w:val="-6"/>
          <w:lang w:eastAsia="en-US"/>
        </w:rPr>
        <w:t>// Вестник Воронежского государственного универс</w:t>
      </w:r>
      <w:r w:rsidRPr="003126D2">
        <w:rPr>
          <w:rFonts w:eastAsia="Calibri"/>
          <w:color w:val="000000"/>
          <w:spacing w:val="-6"/>
          <w:lang w:eastAsia="en-US"/>
        </w:rPr>
        <w:t>и</w:t>
      </w:r>
      <w:r w:rsidRPr="003126D2">
        <w:rPr>
          <w:rFonts w:eastAsia="Calibri"/>
          <w:color w:val="000000"/>
          <w:spacing w:val="-6"/>
          <w:lang w:eastAsia="en-US"/>
        </w:rPr>
        <w:t>тета. Серия Геология №1/2014. С 110–118.</w:t>
      </w:r>
    </w:p>
    <w:p w:rsidR="009B4708" w:rsidRPr="007E622F" w:rsidRDefault="009B4708" w:rsidP="007E622F">
      <w:pPr>
        <w:numPr>
          <w:ilvl w:val="0"/>
          <w:numId w:val="15"/>
        </w:numPr>
        <w:suppressAutoHyphens/>
        <w:spacing w:after="200"/>
        <w:ind w:left="0" w:firstLine="0"/>
        <w:contextualSpacing/>
        <w:jc w:val="both"/>
        <w:rPr>
          <w:rFonts w:eastAsia="Calibri"/>
          <w:lang w:eastAsia="en-US"/>
        </w:rPr>
      </w:pPr>
      <w:r w:rsidRPr="007E622F">
        <w:rPr>
          <w:rFonts w:eastAsia="Calibri"/>
          <w:lang w:eastAsia="en-US"/>
        </w:rPr>
        <w:t xml:space="preserve">Гелашвили Д.Б., Розенберг Г.С., Иудин Д.И. Фрактальные аспекты структурной устойчивости биотических сообществ/ </w:t>
      </w:r>
      <w:r w:rsidR="00907912" w:rsidRPr="007E622F">
        <w:rPr>
          <w:rFonts w:eastAsia="Calibri"/>
          <w:lang w:eastAsia="en-US"/>
        </w:rPr>
        <w:t xml:space="preserve">Д.Б. Гелашвили, Г.С. Розенберг, Д.И. Иудин </w:t>
      </w:r>
      <w:r w:rsidRPr="007E622F">
        <w:rPr>
          <w:rFonts w:eastAsia="Calibri"/>
          <w:lang w:eastAsia="en-US"/>
        </w:rPr>
        <w:t xml:space="preserve">// </w:t>
      </w:r>
      <w:r w:rsidRPr="007E622F">
        <w:rPr>
          <w:rFonts w:eastAsia="Calibri"/>
          <w:lang w:eastAsia="en-US"/>
        </w:rPr>
        <w:lastRenderedPageBreak/>
        <w:t>Междисциплинарный научный и прикладной журнал «Биосф</w:t>
      </w:r>
      <w:r w:rsidRPr="007E622F">
        <w:rPr>
          <w:rFonts w:eastAsia="Calibri"/>
          <w:lang w:eastAsia="en-US"/>
        </w:rPr>
        <w:t>е</w:t>
      </w:r>
      <w:r w:rsidRPr="007E622F">
        <w:rPr>
          <w:rFonts w:eastAsia="Calibri"/>
          <w:lang w:eastAsia="en-US"/>
        </w:rPr>
        <w:t>ра»,</w:t>
      </w:r>
      <w:r w:rsidR="00907912" w:rsidRPr="007E622F">
        <w:rPr>
          <w:rFonts w:eastAsia="Calibri"/>
          <w:lang w:eastAsia="en-US"/>
        </w:rPr>
        <w:t xml:space="preserve"> </w:t>
      </w:r>
      <w:r w:rsidRPr="007E622F">
        <w:rPr>
          <w:rFonts w:eastAsia="Calibri"/>
          <w:lang w:eastAsia="en-US"/>
        </w:rPr>
        <w:t xml:space="preserve">СПБ: АСПОЛ 2013, т. 5, № 2. С. 143 - 159 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spacing w:after="200"/>
        <w:ind w:left="0" w:firstLine="0"/>
        <w:contextualSpacing/>
        <w:jc w:val="both"/>
        <w:rPr>
          <w:rFonts w:eastAsia="Calibri"/>
          <w:spacing w:val="-6"/>
          <w:lang w:eastAsia="en-US"/>
        </w:rPr>
      </w:pPr>
      <w:r w:rsidRPr="003126D2">
        <w:rPr>
          <w:rFonts w:eastAsia="Calibri"/>
          <w:spacing w:val="-6"/>
          <w:lang w:eastAsia="en-US"/>
        </w:rPr>
        <w:t>Дубовиков М.М., Старченко Н.В. Эконофизика и анализ финансовых временных рядов. Сборник ЭАИ МИФИ «Эконофизика. Современная физика в поисках экономической те</w:t>
      </w:r>
      <w:r w:rsidRPr="003126D2">
        <w:rPr>
          <w:rFonts w:eastAsia="Calibri"/>
          <w:spacing w:val="-6"/>
          <w:lang w:eastAsia="en-US"/>
        </w:rPr>
        <w:t>о</w:t>
      </w:r>
      <w:r w:rsidRPr="003126D2">
        <w:rPr>
          <w:rFonts w:eastAsia="Calibri"/>
          <w:spacing w:val="-6"/>
          <w:lang w:eastAsia="en-US"/>
        </w:rPr>
        <w:t>рии». М: МИФИ 2007 С.58 – 64</w:t>
      </w:r>
    </w:p>
    <w:p w:rsidR="009B4708" w:rsidRPr="00907912" w:rsidRDefault="00907912" w:rsidP="007E622F">
      <w:pPr>
        <w:numPr>
          <w:ilvl w:val="0"/>
          <w:numId w:val="15"/>
        </w:numPr>
        <w:suppressAutoHyphens/>
        <w:spacing w:after="200"/>
        <w:ind w:left="0" w:firstLine="0"/>
        <w:contextualSpacing/>
        <w:jc w:val="both"/>
        <w:rPr>
          <w:rFonts w:eastAsia="Calibri"/>
          <w:lang w:eastAsia="en-US"/>
        </w:rPr>
      </w:pPr>
      <w:r w:rsidRPr="00907912">
        <w:t>Дягилева А.Б.</w:t>
      </w:r>
      <w:r w:rsidR="009B4708" w:rsidRPr="00907912">
        <w:t xml:space="preserve"> </w:t>
      </w:r>
      <w:r w:rsidRPr="00907912">
        <w:t>С</w:t>
      </w:r>
      <w:r w:rsidR="009B4708" w:rsidRPr="00907912">
        <w:t>овременные проблемы окружающей среды</w:t>
      </w:r>
      <w:r w:rsidRPr="00907912">
        <w:t xml:space="preserve"> </w:t>
      </w:r>
      <w:r w:rsidR="009B4708" w:rsidRPr="00907912">
        <w:t xml:space="preserve"> Ч.1/ СПб ГТУРП – СПб. 2012, 109с.</w:t>
      </w:r>
    </w:p>
    <w:p w:rsidR="009B4708" w:rsidRPr="00AA5051" w:rsidRDefault="009B4708" w:rsidP="007E622F">
      <w:pPr>
        <w:numPr>
          <w:ilvl w:val="0"/>
          <w:numId w:val="15"/>
        </w:numPr>
        <w:suppressAutoHyphens/>
        <w:ind w:left="0" w:firstLine="0"/>
        <w:jc w:val="both"/>
        <w:rPr>
          <w:rFonts w:eastAsia="Calibri"/>
          <w:lang w:eastAsia="en-US"/>
        </w:rPr>
      </w:pPr>
      <w:r w:rsidRPr="00AA5051">
        <w:rPr>
          <w:rFonts w:eastAsia="Calibri"/>
          <w:lang w:eastAsia="en-US"/>
        </w:rPr>
        <w:t xml:space="preserve">Кульнев В.В., Базарский О.В. </w:t>
      </w:r>
      <w:hyperlink r:id="rId39" w:history="1">
        <w:r w:rsidRPr="00AA5051">
          <w:rPr>
            <w:rFonts w:eastAsia="Calibri"/>
            <w:lang w:eastAsia="en-US"/>
          </w:rPr>
          <w:t>Об определении влияния биологической реабилитации Матырского водохранилища методом коррекции альгоценоза на изменение железа, меди и марганца в воде приплотинной части данного водного объекта</w:t>
        </w:r>
      </w:hyperlink>
      <w:r w:rsidRPr="00AA5051">
        <w:rPr>
          <w:rFonts w:eastAsia="Calibri"/>
          <w:lang w:eastAsia="en-US"/>
        </w:rPr>
        <w:t>/ В.В. Кульнев, О.В. Базарский// В сборнике: </w:t>
      </w:r>
      <w:hyperlink r:id="rId40" w:history="1">
        <w:r w:rsidRPr="00AA5051">
          <w:rPr>
            <w:rFonts w:eastAsia="Calibri"/>
            <w:lang w:eastAsia="en-US"/>
          </w:rPr>
          <w:t>Материалы второго молодежного инновационного проекта "Школа экологических перспектив"</w:t>
        </w:r>
      </w:hyperlink>
      <w:r w:rsidRPr="00AA5051">
        <w:rPr>
          <w:rFonts w:eastAsia="Calibri"/>
          <w:lang w:eastAsia="en-US"/>
        </w:rPr>
        <w:t> Посвящается 95-летию Воронежского государственного университета. Воронежский государственный университет; Геологический факультет, Кафедра экологической геологии, Ассоциация Инженерные изыскания в строительстве; под ред. И.И. Косиновой. Воронеж, 2013. С. 28-31.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jc w:val="both"/>
        <w:rPr>
          <w:rFonts w:eastAsia="Calibri"/>
          <w:spacing w:val="-6"/>
          <w:lang w:eastAsia="en-US"/>
        </w:rPr>
      </w:pPr>
      <w:r w:rsidRPr="003126D2">
        <w:rPr>
          <w:rFonts w:eastAsia="Calibri"/>
          <w:spacing w:val="-6"/>
          <w:lang w:eastAsia="en-US"/>
        </w:rPr>
        <w:t>Кульнев В.В., Почечун В.А. Опыт альголизации питьевых водоемов Нижнетагильского промышленного узла/ В.В. Кульнев, В.А. Почечун// Междисциплинарный научный и прикладной журнал «</w:t>
      </w:r>
      <w:hyperlink r:id="rId41" w:history="1">
        <w:r w:rsidRPr="003126D2">
          <w:rPr>
            <w:rFonts w:eastAsia="Calibri"/>
            <w:spacing w:val="-6"/>
            <w:lang w:eastAsia="en-US"/>
          </w:rPr>
          <w:t>Биосфера</w:t>
        </w:r>
      </w:hyperlink>
      <w:r w:rsidRPr="003126D2">
        <w:rPr>
          <w:rFonts w:eastAsia="Calibri"/>
          <w:spacing w:val="-6"/>
          <w:lang w:eastAsia="en-US"/>
        </w:rPr>
        <w:t>». 2016б, т. 8. </w:t>
      </w:r>
      <w:hyperlink r:id="rId42" w:history="1">
        <w:r w:rsidRPr="003126D2">
          <w:rPr>
            <w:rFonts w:eastAsia="Calibri"/>
            <w:spacing w:val="-6"/>
            <w:lang w:eastAsia="en-US"/>
          </w:rPr>
          <w:t>№ 3</w:t>
        </w:r>
      </w:hyperlink>
      <w:r w:rsidRPr="003126D2">
        <w:rPr>
          <w:rFonts w:eastAsia="Calibri"/>
          <w:spacing w:val="-6"/>
          <w:lang w:eastAsia="en-US"/>
        </w:rPr>
        <w:t>. С. 287-290.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rFonts w:eastAsia="Calibri"/>
          <w:spacing w:val="-6"/>
          <w:lang w:eastAsia="en-US"/>
        </w:rPr>
      </w:pPr>
      <w:r w:rsidRPr="003126D2">
        <w:rPr>
          <w:rFonts w:eastAsia="Calibri"/>
          <w:spacing w:val="-6"/>
          <w:lang w:eastAsia="en-US"/>
        </w:rPr>
        <w:t>Кульнев В.В., Почечун В.А. Применение альголизации питьевых водоемов Нижнетагильского промышленного узла/В.В. Кульнев, В.А. Почечун // Медицина труда и промышленная экология, 2016а. № 1. С. 20-21.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rFonts w:eastAsia="Calibri"/>
          <w:spacing w:val="-6"/>
          <w:lang w:eastAsia="en-US"/>
        </w:rPr>
      </w:pPr>
      <w:r w:rsidRPr="003126D2">
        <w:rPr>
          <w:rFonts w:eastAsia="Calibri"/>
          <w:spacing w:val="-6"/>
          <w:lang w:eastAsia="en-US"/>
        </w:rPr>
        <w:t>Кульнев В.В.,Богданов Н.И.Лухтанов В.Т. Биологическая реабилитация водных объектов посредством структурной перестройки фитопланктонного сообщества/В.В.Кульнев</w:t>
      </w:r>
      <w:r w:rsidR="004F7926" w:rsidRPr="003126D2">
        <w:rPr>
          <w:rFonts w:eastAsia="Calibri"/>
          <w:spacing w:val="-6"/>
          <w:lang w:eastAsia="en-US"/>
        </w:rPr>
        <w:t>, Н</w:t>
      </w:r>
      <w:r w:rsidRPr="003126D2">
        <w:rPr>
          <w:rFonts w:eastAsia="Calibri"/>
          <w:spacing w:val="-6"/>
          <w:lang w:eastAsia="en-US"/>
        </w:rPr>
        <w:t>.И.Богданов</w:t>
      </w:r>
      <w:r w:rsidR="004F7926" w:rsidRPr="003126D2">
        <w:rPr>
          <w:rFonts w:eastAsia="Calibri"/>
          <w:spacing w:val="-6"/>
          <w:lang w:eastAsia="en-US"/>
        </w:rPr>
        <w:t>, В</w:t>
      </w:r>
      <w:r w:rsidRPr="003126D2">
        <w:rPr>
          <w:rFonts w:eastAsia="Calibri"/>
          <w:spacing w:val="-6"/>
          <w:lang w:eastAsia="en-US"/>
        </w:rPr>
        <w:t>.Т.Лухтанов//В сборнике: </w:t>
      </w:r>
      <w:hyperlink r:id="rId43" w:history="1">
        <w:r w:rsidRPr="003126D2">
          <w:rPr>
            <w:rFonts w:eastAsia="Calibri"/>
            <w:spacing w:val="-6"/>
            <w:lang w:eastAsia="en-US"/>
          </w:rPr>
          <w:t>Аквакультура России: вклад молодых</w:t>
        </w:r>
      </w:hyperlink>
      <w:r w:rsidRPr="003126D2">
        <w:rPr>
          <w:rFonts w:eastAsia="Calibri"/>
          <w:spacing w:val="-6"/>
          <w:lang w:eastAsia="en-US"/>
        </w:rPr>
        <w:t> материалы конференции молодых ученых и специалистов. 2012. С. 51-56.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rFonts w:eastAsia="Calibri"/>
          <w:spacing w:val="-6"/>
          <w:lang w:eastAsia="en-US"/>
        </w:rPr>
      </w:pPr>
      <w:r w:rsidRPr="003126D2">
        <w:rPr>
          <w:rFonts w:eastAsia="Calibri"/>
          <w:spacing w:val="-6"/>
          <w:lang w:eastAsia="en-US"/>
        </w:rPr>
        <w:t>Курдюмов С.П. Режимы с обострением: Эволюция идеи/ Сборник статей./ Под ред. Г.Г. Малинецкого / 2-е изд. испр. и доп. – М.: Физма</w:t>
      </w:r>
      <w:r w:rsidRPr="003126D2">
        <w:rPr>
          <w:rFonts w:eastAsia="Calibri"/>
          <w:spacing w:val="-6"/>
          <w:lang w:eastAsia="en-US"/>
        </w:rPr>
        <w:t>т</w:t>
      </w:r>
      <w:r w:rsidRPr="003126D2">
        <w:rPr>
          <w:rFonts w:eastAsia="Calibri"/>
          <w:spacing w:val="-6"/>
          <w:lang w:eastAsia="en-US"/>
        </w:rPr>
        <w:t>лит, 2006. – 312с.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spacing w:val="-6"/>
        </w:rPr>
      </w:pPr>
      <w:r w:rsidRPr="003126D2">
        <w:rPr>
          <w:color w:val="000000"/>
          <w:spacing w:val="-6"/>
        </w:rPr>
        <w:t>Левич А.П., Д.Г.</w:t>
      </w:r>
      <w:r w:rsidR="00907912">
        <w:rPr>
          <w:color w:val="000000"/>
          <w:spacing w:val="-6"/>
        </w:rPr>
        <w:t xml:space="preserve"> </w:t>
      </w:r>
      <w:r w:rsidRPr="003126D2">
        <w:rPr>
          <w:color w:val="000000"/>
          <w:spacing w:val="-6"/>
        </w:rPr>
        <w:t xml:space="preserve">Замолодчиков, </w:t>
      </w:r>
      <w:r w:rsidR="00907912">
        <w:rPr>
          <w:color w:val="000000"/>
          <w:spacing w:val="-6"/>
        </w:rPr>
        <w:t xml:space="preserve"> </w:t>
      </w:r>
      <w:r w:rsidRPr="003126D2">
        <w:rPr>
          <w:color w:val="000000"/>
          <w:spacing w:val="-6"/>
        </w:rPr>
        <w:t>В.Л.</w:t>
      </w:r>
      <w:r w:rsidR="00907912">
        <w:rPr>
          <w:color w:val="000000"/>
          <w:spacing w:val="-6"/>
        </w:rPr>
        <w:t xml:space="preserve"> </w:t>
      </w:r>
      <w:r w:rsidRPr="003126D2">
        <w:rPr>
          <w:color w:val="000000"/>
          <w:spacing w:val="-6"/>
        </w:rPr>
        <w:t>Алексеев Правило лимитирующего звена для многовидовых сообществ, потребляющих взаимонезаменимые ресурсы</w:t>
      </w:r>
      <w:r w:rsidR="00907912">
        <w:rPr>
          <w:color w:val="000000"/>
          <w:spacing w:val="-6"/>
        </w:rPr>
        <w:t>/ А.П. Левич, Д.Г. Замолодчиков, В.Л. Алексеев//</w:t>
      </w:r>
      <w:r w:rsidR="00907912">
        <w:rPr>
          <w:spacing w:val="-6"/>
        </w:rPr>
        <w:t xml:space="preserve"> Журнал общей</w:t>
      </w:r>
      <w:r w:rsidRPr="003126D2">
        <w:rPr>
          <w:spacing w:val="-6"/>
        </w:rPr>
        <w:t xml:space="preserve"> биологии. 1993. Т. 54. № 3. С. 282.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color w:val="000000"/>
          <w:spacing w:val="-6"/>
        </w:rPr>
      </w:pPr>
      <w:r w:rsidRPr="003126D2">
        <w:rPr>
          <w:color w:val="000000"/>
          <w:spacing w:val="-6"/>
        </w:rPr>
        <w:t xml:space="preserve">Марченко Е.Е. и др. </w:t>
      </w:r>
      <w:hyperlink r:id="rId44" w:history="1">
        <w:r w:rsidRPr="003126D2">
          <w:rPr>
            <w:color w:val="000000"/>
            <w:spacing w:val="-6"/>
          </w:rPr>
          <w:t>К вопросу о таксономическом составе фитопланктона и качестве воды Леневского водохранилища и Нижнетагильского городского пруда (Свердловская область)</w:t>
        </w:r>
      </w:hyperlink>
      <w:r w:rsidRPr="003126D2">
        <w:rPr>
          <w:color w:val="000000"/>
          <w:spacing w:val="-6"/>
        </w:rPr>
        <w:t xml:space="preserve"> / Е.Е.Марченко, В.В.Кульнев, Г.А.Анциферова, Н.Г.Тарасова, Т.В. Еремкина, Б.В.Михайлов //В сб.: </w:t>
      </w:r>
      <w:hyperlink r:id="rId45" w:history="1">
        <w:r w:rsidRPr="003126D2">
          <w:rPr>
            <w:color w:val="000000"/>
            <w:spacing w:val="-6"/>
          </w:rPr>
          <w:t>Экологическая безопасность промышленных регионов</w:t>
        </w:r>
      </w:hyperlink>
      <w:r w:rsidRPr="003126D2">
        <w:rPr>
          <w:color w:val="000000"/>
          <w:spacing w:val="-6"/>
        </w:rPr>
        <w:t>. III-й Уральский междунар. экологический конгресс. Редакционная коллегия: Семячков А.И., Игнатьева М.Н. 2015.- С. 73-82.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rFonts w:eastAsia="Calibri"/>
          <w:color w:val="000000"/>
          <w:spacing w:val="-6"/>
          <w:shd w:val="clear" w:color="auto" w:fill="FFFFFF"/>
          <w:lang w:eastAsia="en-US"/>
        </w:rPr>
      </w:pPr>
      <w:r w:rsidRPr="003126D2">
        <w:rPr>
          <w:rFonts w:eastAsia="Calibri"/>
          <w:bCs/>
          <w:spacing w:val="-6"/>
          <w:lang w:eastAsia="en-US"/>
        </w:rPr>
        <w:t>Масловская А.Г., Осокина Т.Р., Барабаш Т.К. Применение фрактальных методов для анализа динамических данных</w:t>
      </w:r>
      <w:r w:rsidR="00907912">
        <w:rPr>
          <w:rFonts w:eastAsia="Calibri"/>
          <w:bCs/>
          <w:spacing w:val="-6"/>
          <w:lang w:eastAsia="en-US"/>
        </w:rPr>
        <w:t>/А.Г. Масловская, Т.Р. Осокина, Т.К. Барабаш</w:t>
      </w:r>
      <w:r w:rsidRPr="003126D2">
        <w:rPr>
          <w:rFonts w:eastAsia="Calibri"/>
          <w:bCs/>
          <w:spacing w:val="-6"/>
          <w:lang w:eastAsia="en-US"/>
        </w:rPr>
        <w:t xml:space="preserve"> // </w:t>
      </w:r>
      <w:r w:rsidRPr="003126D2">
        <w:rPr>
          <w:rFonts w:eastAsia="Calibri"/>
          <w:color w:val="000000"/>
          <w:spacing w:val="-6"/>
          <w:shd w:val="clear" w:color="auto" w:fill="FFFFFF"/>
          <w:lang w:eastAsia="en-US"/>
        </w:rPr>
        <w:t>Вестник Амурского го</w:t>
      </w:r>
      <w:r w:rsidRPr="003126D2">
        <w:rPr>
          <w:rFonts w:eastAsia="Calibri"/>
          <w:color w:val="000000"/>
          <w:spacing w:val="-6"/>
          <w:shd w:val="clear" w:color="auto" w:fill="FFFFFF"/>
          <w:lang w:eastAsia="en-US"/>
        </w:rPr>
        <w:t>с</w:t>
      </w:r>
      <w:r w:rsidRPr="003126D2">
        <w:rPr>
          <w:rFonts w:eastAsia="Calibri"/>
          <w:color w:val="000000"/>
          <w:spacing w:val="-6"/>
          <w:shd w:val="clear" w:color="auto" w:fill="FFFFFF"/>
          <w:lang w:eastAsia="en-US"/>
        </w:rPr>
        <w:t>ударственного университета. Сер. Естеств. и экон. науки. 2010. Вып. 51. С. 13-20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rFonts w:eastAsia="Calibri"/>
          <w:spacing w:val="-6"/>
          <w:lang w:eastAsia="en-US"/>
        </w:rPr>
      </w:pPr>
      <w:r w:rsidRPr="003126D2">
        <w:rPr>
          <w:rFonts w:eastAsia="Calibri"/>
          <w:spacing w:val="-6"/>
          <w:lang w:eastAsia="en-US"/>
        </w:rPr>
        <w:t>Насонов А. Н. Сметанин В. И. Топологическое моделирование природно-техногенных с</w:t>
      </w:r>
      <w:r w:rsidR="007E622F">
        <w:rPr>
          <w:rFonts w:eastAsia="Calibri"/>
          <w:spacing w:val="-6"/>
          <w:lang w:eastAsia="en-US"/>
        </w:rPr>
        <w:t>и</w:t>
      </w:r>
      <w:r w:rsidRPr="003126D2">
        <w:rPr>
          <w:rFonts w:eastAsia="Calibri"/>
          <w:spacing w:val="-6"/>
          <w:lang w:eastAsia="en-US"/>
        </w:rPr>
        <w:t>стем</w:t>
      </w:r>
      <w:r w:rsidR="007E622F">
        <w:rPr>
          <w:rFonts w:eastAsia="Calibri"/>
          <w:spacing w:val="-6"/>
          <w:lang w:eastAsia="en-US"/>
        </w:rPr>
        <w:t>/А.Н. Насонов, В.И. Сметанин</w:t>
      </w:r>
      <w:r w:rsidRPr="003126D2">
        <w:rPr>
          <w:rFonts w:eastAsia="Calibri"/>
          <w:spacing w:val="-6"/>
          <w:lang w:eastAsia="en-US"/>
        </w:rPr>
        <w:t xml:space="preserve"> // Природообустройство. 2013. №1. С. 11-16</w:t>
      </w:r>
      <w:r w:rsidR="007E622F">
        <w:rPr>
          <w:rFonts w:eastAsia="Calibri"/>
          <w:spacing w:val="-6"/>
          <w:lang w:eastAsia="en-US"/>
        </w:rPr>
        <w:t>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rFonts w:eastAsia="Calibri"/>
          <w:spacing w:val="-6"/>
          <w:lang w:eastAsia="en-US"/>
        </w:rPr>
      </w:pPr>
      <w:r w:rsidRPr="003126D2">
        <w:rPr>
          <w:rFonts w:eastAsia="Calibri"/>
          <w:spacing w:val="-6"/>
          <w:lang w:eastAsia="en-US"/>
        </w:rPr>
        <w:t>Насонов А.Н. Фрактальный анализ биологической реабилитации водных объектов методом коррекции альгоценоза/ А.Н. Насонов, И.В. Цветков, В.В Кульнев., О.В. Базарский, И.М. Жогин // В сборнике: </w:t>
      </w:r>
      <w:hyperlink r:id="rId46" w:history="1">
        <w:r w:rsidRPr="003126D2">
          <w:rPr>
            <w:rFonts w:eastAsia="Calibri"/>
            <w:spacing w:val="-6"/>
            <w:lang w:eastAsia="en-US"/>
          </w:rPr>
          <w:t>Проблемы управления водными и земельными ресурсами</w:t>
        </w:r>
      </w:hyperlink>
      <w:r w:rsidRPr="003126D2">
        <w:rPr>
          <w:rFonts w:eastAsia="Calibri"/>
          <w:spacing w:val="-6"/>
          <w:lang w:eastAsia="en-US"/>
        </w:rPr>
        <w:t> Материалы международного научного форума: в 3 частях. Москва.2015. С. 165-180.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spacing w:val="-6"/>
        </w:rPr>
      </w:pPr>
      <w:r w:rsidRPr="003126D2">
        <w:rPr>
          <w:spacing w:val="-6"/>
        </w:rPr>
        <w:t>Усм</w:t>
      </w:r>
      <w:r w:rsidR="007E622F">
        <w:rPr>
          <w:spacing w:val="-6"/>
        </w:rPr>
        <w:t xml:space="preserve">анов И.Ю., Щербаков А.В. и др. </w:t>
      </w:r>
      <w:r w:rsidRPr="003126D2">
        <w:rPr>
          <w:spacing w:val="-6"/>
        </w:rPr>
        <w:t>Пульсирующая многомерная ниша растений: расши</w:t>
      </w:r>
      <w:r w:rsidR="007E622F">
        <w:rPr>
          <w:spacing w:val="-6"/>
        </w:rPr>
        <w:t>рение объема понятия/И.Ю. Усманов, А.В. Щербаков и др.//</w:t>
      </w:r>
      <w:r w:rsidRPr="003126D2">
        <w:rPr>
          <w:spacing w:val="-6"/>
        </w:rPr>
        <w:t xml:space="preserve"> Известия Самарского научного центра Российской академии наук</w:t>
      </w:r>
      <w:r w:rsidR="007E622F">
        <w:rPr>
          <w:spacing w:val="-6"/>
        </w:rPr>
        <w:t>. Том 18. №2(2).</w:t>
      </w:r>
      <w:r w:rsidRPr="003126D2">
        <w:rPr>
          <w:spacing w:val="-6"/>
        </w:rPr>
        <w:t xml:space="preserve"> 2016</w:t>
      </w:r>
      <w:r w:rsidR="007E622F">
        <w:rPr>
          <w:spacing w:val="-6"/>
        </w:rPr>
        <w:t>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spacing w:val="-6"/>
        </w:rPr>
      </w:pPr>
      <w:r w:rsidRPr="003126D2">
        <w:rPr>
          <w:spacing w:val="-6"/>
        </w:rPr>
        <w:t xml:space="preserve">Фурсова П.В., Левич А.П., Алексеев В.Л. Экстремальные принципы в математической биологии/ </w:t>
      </w:r>
      <w:r w:rsidR="007E622F">
        <w:rPr>
          <w:spacing w:val="-6"/>
        </w:rPr>
        <w:t>П.В. Фурсова, А.П. Левич, В.Л. Алексеев//</w:t>
      </w:r>
      <w:r w:rsidRPr="003126D2">
        <w:rPr>
          <w:spacing w:val="-6"/>
        </w:rPr>
        <w:t>Успехи современной биологии</w:t>
      </w:r>
      <w:r w:rsidR="007E622F">
        <w:rPr>
          <w:spacing w:val="-6"/>
        </w:rPr>
        <w:t>.</w:t>
      </w:r>
      <w:r w:rsidRPr="003126D2">
        <w:rPr>
          <w:spacing w:val="-6"/>
        </w:rPr>
        <w:t xml:space="preserve"> 20</w:t>
      </w:r>
      <w:r w:rsidR="007E622F">
        <w:rPr>
          <w:spacing w:val="-6"/>
        </w:rPr>
        <w:t>03. Том 123. №2. С</w:t>
      </w:r>
      <w:r w:rsidRPr="003126D2">
        <w:rPr>
          <w:spacing w:val="-6"/>
        </w:rPr>
        <w:t>.115-137</w:t>
      </w:r>
      <w:r w:rsidR="007E622F">
        <w:rPr>
          <w:spacing w:val="-6"/>
        </w:rPr>
        <w:t>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spacing w:val="-6"/>
        </w:rPr>
      </w:pPr>
      <w:r w:rsidRPr="003126D2">
        <w:rPr>
          <w:bCs/>
          <w:spacing w:val="-6"/>
          <w:shd w:val="clear" w:color="auto" w:fill="FFFFFF"/>
        </w:rPr>
        <w:t>Хамзина</w:t>
      </w:r>
      <w:r w:rsidRPr="003126D2">
        <w:rPr>
          <w:color w:val="000000"/>
          <w:spacing w:val="-6"/>
          <w:shd w:val="clear" w:color="auto" w:fill="FFFFFF"/>
        </w:rPr>
        <w:t xml:space="preserve"> Ш.Ш.</w:t>
      </w:r>
      <w:r w:rsidRPr="003126D2">
        <w:rPr>
          <w:spacing w:val="-6"/>
          <w:shd w:val="clear" w:color="auto" w:fill="FFFFFF"/>
        </w:rPr>
        <w:t>,</w:t>
      </w:r>
      <w:r w:rsidR="007E622F">
        <w:rPr>
          <w:color w:val="000000"/>
          <w:spacing w:val="-6"/>
          <w:shd w:val="clear" w:color="auto" w:fill="FFFFFF"/>
        </w:rPr>
        <w:t xml:space="preserve"> Б. К. Жумабекова </w:t>
      </w:r>
      <w:r w:rsidRPr="003126D2">
        <w:rPr>
          <w:color w:val="000000"/>
          <w:spacing w:val="-6"/>
          <w:shd w:val="clear" w:color="auto" w:fill="FFFFFF"/>
        </w:rPr>
        <w:t>Экология и устойчивое развитие - М., 2016. - 329 с.</w:t>
      </w:r>
      <w:r w:rsidRPr="003126D2">
        <w:rPr>
          <w:color w:val="333333"/>
          <w:spacing w:val="-6"/>
          <w:shd w:val="clear" w:color="auto" w:fill="FFFFFF"/>
        </w:rPr>
        <w:t xml:space="preserve"> 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rFonts w:eastAsia="Calibri"/>
          <w:spacing w:val="-6"/>
          <w:lang w:eastAsia="en-US"/>
        </w:rPr>
      </w:pPr>
      <w:r w:rsidRPr="003126D2">
        <w:rPr>
          <w:rFonts w:eastAsia="Calibri"/>
          <w:spacing w:val="-6"/>
          <w:lang w:eastAsia="en-US"/>
        </w:rPr>
        <w:lastRenderedPageBreak/>
        <w:t>Цветков И.В. Использование фрактальных временных рядов в комплексном анализе речных систем// Моделирование сложных систем: сборник научных трудов – Тверь: Изд-во ТвГУ, 1998. – Вып.1 – С. 145-155.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rFonts w:eastAsia="Calibri"/>
          <w:spacing w:val="-6"/>
          <w:lang w:val="en-US" w:eastAsia="en-US"/>
        </w:rPr>
      </w:pPr>
      <w:r w:rsidRPr="003126D2">
        <w:rPr>
          <w:rFonts w:eastAsia="Calibri"/>
          <w:spacing w:val="-6"/>
          <w:lang w:val="en-US" w:eastAsia="en-US"/>
        </w:rPr>
        <w:t>Brillouin L. Science and information theory. – N. Y.: Academic Press, 1956. - 320 p.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spacing w:val="-6"/>
          <w:lang w:val="en-US"/>
        </w:rPr>
      </w:pPr>
      <w:r w:rsidRPr="003126D2">
        <w:rPr>
          <w:spacing w:val="-6"/>
          <w:lang w:val="en-US"/>
        </w:rPr>
        <w:t xml:space="preserve">Kozlov D., Nasonov A., </w:t>
      </w:r>
      <w:r w:rsidRPr="003126D2">
        <w:rPr>
          <w:color w:val="000000"/>
          <w:spacing w:val="-6"/>
          <w:shd w:val="clear" w:color="auto" w:fill="FFFFFF"/>
          <w:lang w:val="en-US"/>
        </w:rPr>
        <w:t>Tsvetkov</w:t>
      </w:r>
      <w:r w:rsidRPr="003126D2">
        <w:rPr>
          <w:spacing w:val="-6"/>
          <w:lang w:val="en-US"/>
        </w:rPr>
        <w:t xml:space="preserve"> </w:t>
      </w:r>
      <w:r w:rsidRPr="003126D2">
        <w:rPr>
          <w:color w:val="000000"/>
          <w:spacing w:val="-6"/>
          <w:shd w:val="clear" w:color="auto" w:fill="FFFFFF"/>
          <w:lang w:val="en-US"/>
        </w:rPr>
        <w:t xml:space="preserve">I. </w:t>
      </w:r>
      <w:r w:rsidRPr="003126D2">
        <w:rPr>
          <w:spacing w:val="-6"/>
          <w:lang w:val="en-US"/>
        </w:rPr>
        <w:t>Multifractal principles of aquatic ecosystem deve</w:t>
      </w:r>
      <w:r w:rsidRPr="003126D2">
        <w:rPr>
          <w:spacing w:val="-6"/>
          <w:lang w:val="en-US"/>
        </w:rPr>
        <w:t>l</w:t>
      </w:r>
      <w:r w:rsidRPr="003126D2">
        <w:rPr>
          <w:spacing w:val="-6"/>
          <w:lang w:val="en-US"/>
        </w:rPr>
        <w:t>opment control by algocenosis correction” / “Water resources”. Vol.  44 No. 2, 2017. P. 259 – 266.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rFonts w:eastAsia="Calibri"/>
          <w:spacing w:val="-6"/>
          <w:lang w:val="en-US" w:eastAsia="en-US"/>
        </w:rPr>
      </w:pPr>
      <w:r w:rsidRPr="003126D2">
        <w:rPr>
          <w:rFonts w:eastAsia="Calibri"/>
          <w:spacing w:val="-6"/>
          <w:lang w:val="en-US" w:eastAsia="en-US"/>
        </w:rPr>
        <w:t>Kudinov A.N., Krylova O.I., Tsvetkov V.P., Tsvetkov I.V. Mathematical model of mu</w:t>
      </w:r>
      <w:r w:rsidRPr="003126D2">
        <w:rPr>
          <w:rFonts w:eastAsia="Calibri"/>
          <w:spacing w:val="-6"/>
          <w:lang w:val="en-US" w:eastAsia="en-US"/>
        </w:rPr>
        <w:t>l</w:t>
      </w:r>
      <w:r w:rsidRPr="003126D2">
        <w:rPr>
          <w:rFonts w:eastAsia="Calibri"/>
          <w:spacing w:val="-6"/>
          <w:lang w:val="en-US" w:eastAsia="en-US"/>
        </w:rPr>
        <w:t>tifractal dynamics and global warming//Eurasian Mathematical Journal. VO</w:t>
      </w:r>
      <w:r w:rsidRPr="003126D2">
        <w:rPr>
          <w:rFonts w:eastAsia="Calibri"/>
          <w:spacing w:val="-6"/>
          <w:lang w:val="en-US" w:eastAsia="en-US"/>
        </w:rPr>
        <w:t>L</w:t>
      </w:r>
      <w:r w:rsidRPr="003126D2">
        <w:rPr>
          <w:rFonts w:eastAsia="Calibri"/>
          <w:spacing w:val="-6"/>
          <w:lang w:val="en-US" w:eastAsia="en-US"/>
        </w:rPr>
        <w:t>UME 5, NUMBER 2, 2014. P 52-60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rFonts w:eastAsia="Calibri"/>
          <w:spacing w:val="-6"/>
          <w:lang w:val="en-US" w:eastAsia="en-US"/>
        </w:rPr>
      </w:pPr>
      <w:r w:rsidRPr="003126D2">
        <w:rPr>
          <w:rFonts w:eastAsia="Calibri"/>
          <w:noProof/>
          <w:spacing w:val="-6"/>
          <w:lang w:val="en-US" w:eastAsia="en-US"/>
        </w:rPr>
        <w:t>Kudinov A.N., Tsvetkov V.P., Tsvetkov I.V. Catastrophes in the Multi-Fractal Dynamics of Social-Economic Systems// Russian Journal of Mathematical Physics, 2011, v.18, №2, p.149-155.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rFonts w:eastAsia="Calibri"/>
          <w:spacing w:val="-6"/>
          <w:lang w:val="en-US" w:eastAsia="en-US"/>
        </w:rPr>
      </w:pPr>
      <w:r w:rsidRPr="003126D2">
        <w:rPr>
          <w:rFonts w:eastAsia="Calibri"/>
          <w:spacing w:val="-6"/>
          <w:lang w:val="en-US" w:eastAsia="en-US"/>
        </w:rPr>
        <w:t>MacArthur R.H. Fluctuations of animal populations, and measure of community stability // Ecology. 1955. V. 36. №7. P. 353-356.</w:t>
      </w:r>
    </w:p>
    <w:p w:rsidR="009B4708" w:rsidRPr="003126D2" w:rsidRDefault="009B4708" w:rsidP="007E622F">
      <w:pPr>
        <w:numPr>
          <w:ilvl w:val="0"/>
          <w:numId w:val="15"/>
        </w:numPr>
        <w:suppressAutoHyphens/>
        <w:ind w:left="0" w:firstLine="0"/>
        <w:contextualSpacing/>
        <w:jc w:val="both"/>
        <w:rPr>
          <w:rFonts w:eastAsia="Calibri"/>
          <w:spacing w:val="-6"/>
          <w:lang w:val="en-US" w:eastAsia="en-US"/>
        </w:rPr>
      </w:pPr>
      <w:r w:rsidRPr="003126D2">
        <w:rPr>
          <w:rFonts w:eastAsia="Calibri"/>
          <w:spacing w:val="-6"/>
          <w:lang w:val="en-US" w:eastAsia="en-US"/>
        </w:rPr>
        <w:t>Mandelbrot B. Multifractal Walk Down Wall Street// Scientific American. Feb. 1999 P. 70-73.</w:t>
      </w:r>
    </w:p>
    <w:p w:rsidR="009B4708" w:rsidRDefault="009B4708" w:rsidP="007E622F">
      <w:pPr>
        <w:ind w:firstLine="426"/>
        <w:jc w:val="center"/>
        <w:rPr>
          <w:spacing w:val="-6"/>
          <w:sz w:val="28"/>
          <w:szCs w:val="28"/>
        </w:rPr>
      </w:pPr>
    </w:p>
    <w:p w:rsidR="007E622F" w:rsidRDefault="007E622F" w:rsidP="00040FFC">
      <w:pPr>
        <w:jc w:val="both"/>
        <w:rPr>
          <w:lang w:val="en-US"/>
        </w:rPr>
      </w:pPr>
    </w:p>
    <w:p w:rsidR="007E622F" w:rsidRDefault="007E622F" w:rsidP="00040FFC">
      <w:pPr>
        <w:jc w:val="both"/>
        <w:rPr>
          <w:lang w:val="en-US"/>
        </w:rPr>
      </w:pPr>
    </w:p>
    <w:p w:rsidR="00040FFC" w:rsidRDefault="00040FFC" w:rsidP="00040FFC">
      <w:pPr>
        <w:jc w:val="both"/>
      </w:pPr>
      <w:r w:rsidRPr="000F1A26">
        <w:t>Сведения об авторах:</w:t>
      </w:r>
    </w:p>
    <w:p w:rsidR="00720BE3" w:rsidRPr="000F1A26" w:rsidRDefault="00720BE3" w:rsidP="00040FFC">
      <w:pPr>
        <w:jc w:val="both"/>
      </w:pPr>
    </w:p>
    <w:p w:rsidR="00040FFC" w:rsidRPr="000F1A26" w:rsidRDefault="00040FFC" w:rsidP="00040FFC">
      <w:pPr>
        <w:jc w:val="both"/>
        <w:rPr>
          <w:spacing w:val="-6"/>
          <w:kern w:val="24"/>
        </w:rPr>
      </w:pPr>
      <w:r w:rsidRPr="000F1A26">
        <w:rPr>
          <w:spacing w:val="-6"/>
          <w:kern w:val="24"/>
        </w:rPr>
        <w:t>Насонов Андрей Николаевич – доцент</w:t>
      </w:r>
      <w:r w:rsidR="002A5B80" w:rsidRPr="000F1A26">
        <w:rPr>
          <w:spacing w:val="-6"/>
          <w:kern w:val="24"/>
        </w:rPr>
        <w:t xml:space="preserve"> кафедры организации и технологии строительства объектов природообустройства РГАУ МСХА им К.А. Тимирязева, кандидат технических наук.</w:t>
      </w:r>
    </w:p>
    <w:p w:rsidR="00040FFC" w:rsidRPr="000F1A26" w:rsidRDefault="00040FFC" w:rsidP="002A5B80">
      <w:pPr>
        <w:jc w:val="both"/>
      </w:pPr>
      <w:r w:rsidRPr="000F1A26">
        <w:t xml:space="preserve">Цветков Илья Викторович – профессор </w:t>
      </w:r>
      <w:r w:rsidR="002A5B80" w:rsidRPr="000F1A26">
        <w:t>кафедры машины и оборудования природообустро</w:t>
      </w:r>
      <w:r w:rsidR="002A5B80" w:rsidRPr="000F1A26">
        <w:t>й</w:t>
      </w:r>
      <w:r w:rsidR="002A5B80" w:rsidRPr="000F1A26">
        <w:t>ства и защиты в чрезвычайных ситуациях РГАУ МСХА им К.А. Тимирязева, доктор техн</w:t>
      </w:r>
      <w:r w:rsidR="002A5B80" w:rsidRPr="000F1A26">
        <w:t>и</w:t>
      </w:r>
      <w:r w:rsidR="002A5B80" w:rsidRPr="000F1A26">
        <w:t>ческих наук.</w:t>
      </w:r>
    </w:p>
    <w:p w:rsidR="009B4708" w:rsidRPr="000F1A26" w:rsidRDefault="009B4708" w:rsidP="00040FFC">
      <w:pPr>
        <w:jc w:val="both"/>
      </w:pPr>
      <w:r w:rsidRPr="00C13CC4">
        <w:t xml:space="preserve">Суздалева </w:t>
      </w:r>
      <w:r w:rsidR="00FD2295" w:rsidRPr="00C13CC4">
        <w:t>А</w:t>
      </w:r>
      <w:r w:rsidR="003126D2" w:rsidRPr="00C13CC4">
        <w:t>нтонина</w:t>
      </w:r>
      <w:r w:rsidR="00720BE3">
        <w:t xml:space="preserve"> </w:t>
      </w:r>
      <w:r w:rsidR="004F7926" w:rsidRPr="00C13CC4">
        <w:t>Л</w:t>
      </w:r>
      <w:r w:rsidR="00C13CC4" w:rsidRPr="00C13CC4">
        <w:t>ьвовна</w:t>
      </w:r>
      <w:r w:rsidR="00FD2295" w:rsidRPr="00C13CC4">
        <w:t xml:space="preserve"> – профессор</w:t>
      </w:r>
      <w:r w:rsidR="003126D2">
        <w:t xml:space="preserve"> </w:t>
      </w:r>
      <w:r w:rsidR="003126D2" w:rsidRPr="00241B6C">
        <w:rPr>
          <w:spacing w:val="-6"/>
          <w:sz w:val="23"/>
          <w:szCs w:val="23"/>
        </w:rPr>
        <w:t>ФГБО ВО Национальный исследовательский униве</w:t>
      </w:r>
      <w:r w:rsidR="003126D2" w:rsidRPr="00241B6C">
        <w:rPr>
          <w:spacing w:val="-6"/>
          <w:sz w:val="23"/>
          <w:szCs w:val="23"/>
        </w:rPr>
        <w:t>р</w:t>
      </w:r>
      <w:r w:rsidR="003126D2" w:rsidRPr="00241B6C">
        <w:rPr>
          <w:spacing w:val="-6"/>
          <w:sz w:val="23"/>
          <w:szCs w:val="23"/>
        </w:rPr>
        <w:t>ситет «Московский энергетический инст</w:t>
      </w:r>
      <w:r w:rsidR="003126D2" w:rsidRPr="00241B6C">
        <w:rPr>
          <w:spacing w:val="-6"/>
          <w:sz w:val="23"/>
          <w:szCs w:val="23"/>
        </w:rPr>
        <w:t>и</w:t>
      </w:r>
      <w:r w:rsidR="003126D2" w:rsidRPr="00241B6C">
        <w:rPr>
          <w:spacing w:val="-6"/>
          <w:sz w:val="23"/>
          <w:szCs w:val="23"/>
        </w:rPr>
        <w:t>тут»</w:t>
      </w:r>
      <w:r w:rsidR="002A5B80" w:rsidRPr="000F1A26">
        <w:t>, доктор биологических наук.</w:t>
      </w:r>
    </w:p>
    <w:p w:rsidR="00040FFC" w:rsidRPr="000F1A26" w:rsidRDefault="00040FFC" w:rsidP="00040FFC">
      <w:pPr>
        <w:jc w:val="both"/>
      </w:pPr>
      <w:r w:rsidRPr="000F1A26">
        <w:t xml:space="preserve">Кульнев Вадим Вячеславович – доцент </w:t>
      </w:r>
      <w:r w:rsidR="002A5B80" w:rsidRPr="000F1A26">
        <w:t>кафедры экологической геологии</w:t>
      </w:r>
      <w:r w:rsidRPr="000F1A26">
        <w:t xml:space="preserve"> ФГБОУ ВО «Вор</w:t>
      </w:r>
      <w:r w:rsidRPr="000F1A26">
        <w:t>о</w:t>
      </w:r>
      <w:r w:rsidRPr="000F1A26">
        <w:t>нежский государственный университет», член-корреспондент МАНЭБ, кандидат географ</w:t>
      </w:r>
      <w:r w:rsidRPr="000F1A26">
        <w:t>и</w:t>
      </w:r>
      <w:r w:rsidRPr="000F1A26">
        <w:t>ческих наук;</w:t>
      </w:r>
    </w:p>
    <w:p w:rsidR="007B21E0" w:rsidRPr="00720BE3" w:rsidRDefault="00FD2295" w:rsidP="00526D24">
      <w:r w:rsidRPr="00714881">
        <w:t xml:space="preserve">Графкина </w:t>
      </w:r>
      <w:r w:rsidR="00720BE3">
        <w:t>Марина Владимировна</w:t>
      </w:r>
      <w:r w:rsidRPr="00714881">
        <w:t xml:space="preserve"> – профессор</w:t>
      </w:r>
      <w:r w:rsidR="003126D2">
        <w:t xml:space="preserve"> </w:t>
      </w:r>
      <w:r w:rsidR="00714881">
        <w:t>Московски</w:t>
      </w:r>
      <w:r w:rsidR="00720BE3">
        <w:t>й политехнический университет, заведующая кафедрой</w:t>
      </w:r>
      <w:r w:rsidR="00720BE3" w:rsidRPr="00720BE3">
        <w:rPr>
          <w:color w:val="000000"/>
          <w:shd w:val="clear" w:color="auto" w:fill="FFFFFF"/>
        </w:rPr>
        <w:t xml:space="preserve"> </w:t>
      </w:r>
      <w:r w:rsidR="00720BE3">
        <w:rPr>
          <w:color w:val="000000"/>
          <w:shd w:val="clear" w:color="auto" w:fill="FFFFFF"/>
        </w:rPr>
        <w:t>“Экология и безопасность жизнедеятельности</w:t>
      </w:r>
      <w:r w:rsidR="00720BE3" w:rsidRPr="00720BE3">
        <w:rPr>
          <w:color w:val="000000"/>
          <w:shd w:val="clear" w:color="auto" w:fill="FFFFFF"/>
        </w:rPr>
        <w:t>”</w:t>
      </w:r>
      <w:r w:rsidR="00720BE3" w:rsidRPr="00720BE3">
        <w:t xml:space="preserve"> </w:t>
      </w:r>
      <w:r w:rsidR="00720BE3">
        <w:t>доктор технических наук.</w:t>
      </w:r>
    </w:p>
    <w:p w:rsidR="00FD2295" w:rsidRPr="000F1A26" w:rsidRDefault="00FD2295" w:rsidP="002A5B80">
      <w:pPr>
        <w:jc w:val="both"/>
        <w:rPr>
          <w:spacing w:val="-6"/>
        </w:rPr>
      </w:pPr>
      <w:r w:rsidRPr="000F1A26">
        <w:rPr>
          <w:spacing w:val="-6"/>
        </w:rPr>
        <w:t xml:space="preserve">Репина Елена Михайловна – старший преподаватель </w:t>
      </w:r>
      <w:r w:rsidR="002A5B80" w:rsidRPr="000F1A26">
        <w:rPr>
          <w:spacing w:val="-6"/>
        </w:rPr>
        <w:t>к</w:t>
      </w:r>
      <w:r w:rsidRPr="000F1A26">
        <w:rPr>
          <w:spacing w:val="-6"/>
        </w:rPr>
        <w:t>а</w:t>
      </w:r>
      <w:r w:rsidR="002A5B80" w:rsidRPr="000F1A26">
        <w:rPr>
          <w:spacing w:val="-6"/>
        </w:rPr>
        <w:t>федры экологической ге</w:t>
      </w:r>
      <w:r w:rsidR="002A5B80" w:rsidRPr="000F1A26">
        <w:rPr>
          <w:spacing w:val="-6"/>
        </w:rPr>
        <w:t>о</w:t>
      </w:r>
      <w:r w:rsidR="002A5B80" w:rsidRPr="000F1A26">
        <w:rPr>
          <w:spacing w:val="-6"/>
        </w:rPr>
        <w:t>логии</w:t>
      </w:r>
      <w:r w:rsidRPr="000F1A26">
        <w:rPr>
          <w:spacing w:val="-6"/>
        </w:rPr>
        <w:t xml:space="preserve"> ФГБОУ ВО «Воронежский государственный университет», эксперт МАНЭБ</w:t>
      </w:r>
      <w:r w:rsidR="002A5B80" w:rsidRPr="000F1A26">
        <w:rPr>
          <w:spacing w:val="-6"/>
        </w:rPr>
        <w:t>.</w:t>
      </w:r>
    </w:p>
    <w:sectPr w:rsidR="00FD2295" w:rsidRPr="000F1A26" w:rsidSect="007D2358">
      <w:footerReference w:type="even" r:id="rId47"/>
      <w:footerReference w:type="default" r:id="rId4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E0B" w:rsidRDefault="00D05E0B">
      <w:r>
        <w:separator/>
      </w:r>
    </w:p>
  </w:endnote>
  <w:endnote w:type="continuationSeparator" w:id="0">
    <w:p w:rsidR="00D05E0B" w:rsidRDefault="00D05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B80" w:rsidRDefault="002A5B80" w:rsidP="00311C3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A5B80" w:rsidRDefault="002A5B80" w:rsidP="002E05B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B80" w:rsidRDefault="002A5B80" w:rsidP="00311C3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645FF">
      <w:rPr>
        <w:rStyle w:val="a6"/>
        <w:noProof/>
      </w:rPr>
      <w:t>2</w:t>
    </w:r>
    <w:r>
      <w:rPr>
        <w:rStyle w:val="a6"/>
      </w:rPr>
      <w:fldChar w:fldCharType="end"/>
    </w:r>
  </w:p>
  <w:p w:rsidR="002A5B80" w:rsidRDefault="002A5B80" w:rsidP="002E05B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E0B" w:rsidRDefault="00D05E0B">
      <w:r>
        <w:separator/>
      </w:r>
    </w:p>
  </w:footnote>
  <w:footnote w:type="continuationSeparator" w:id="0">
    <w:p w:rsidR="00D05E0B" w:rsidRDefault="00D05E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6600"/>
    <w:multiLevelType w:val="hybridMultilevel"/>
    <w:tmpl w:val="18141A9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89155F"/>
    <w:multiLevelType w:val="hybridMultilevel"/>
    <w:tmpl w:val="325658C0"/>
    <w:lvl w:ilvl="0" w:tplc="6EE844C2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>
    <w:nsid w:val="096E77E5"/>
    <w:multiLevelType w:val="hybridMultilevel"/>
    <w:tmpl w:val="587A9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2047D"/>
    <w:multiLevelType w:val="hybridMultilevel"/>
    <w:tmpl w:val="AB9882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356A03"/>
    <w:multiLevelType w:val="hybridMultilevel"/>
    <w:tmpl w:val="6DE43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9234D9"/>
    <w:multiLevelType w:val="hybridMultilevel"/>
    <w:tmpl w:val="82941188"/>
    <w:lvl w:ilvl="0" w:tplc="890062C4">
      <w:start w:val="1"/>
      <w:numFmt w:val="decimal"/>
      <w:lvlText w:val="%1."/>
      <w:lvlJc w:val="left"/>
      <w:pPr>
        <w:ind w:left="1545" w:hanging="13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24CD7D8E"/>
    <w:multiLevelType w:val="hybridMultilevel"/>
    <w:tmpl w:val="EA684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E8423A"/>
    <w:multiLevelType w:val="hybridMultilevel"/>
    <w:tmpl w:val="BCCEB9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AB3EFC"/>
    <w:multiLevelType w:val="hybridMultilevel"/>
    <w:tmpl w:val="369EC05E"/>
    <w:lvl w:ilvl="0" w:tplc="A44EC6E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465E4C2A"/>
    <w:multiLevelType w:val="hybridMultilevel"/>
    <w:tmpl w:val="644C1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F90AD0"/>
    <w:multiLevelType w:val="hybridMultilevel"/>
    <w:tmpl w:val="823CD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D34E42"/>
    <w:multiLevelType w:val="hybridMultilevel"/>
    <w:tmpl w:val="E4540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E920D4"/>
    <w:multiLevelType w:val="hybridMultilevel"/>
    <w:tmpl w:val="E286D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B05547"/>
    <w:multiLevelType w:val="hybridMultilevel"/>
    <w:tmpl w:val="CE88B2D6"/>
    <w:lvl w:ilvl="0" w:tplc="5CE403E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323CDC"/>
    <w:multiLevelType w:val="hybridMultilevel"/>
    <w:tmpl w:val="2812C948"/>
    <w:lvl w:ilvl="0" w:tplc="103AE0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10"/>
  </w:num>
  <w:num w:numId="7">
    <w:abstractNumId w:val="14"/>
  </w:num>
  <w:num w:numId="8">
    <w:abstractNumId w:val="9"/>
  </w:num>
  <w:num w:numId="9">
    <w:abstractNumId w:val="2"/>
  </w:num>
  <w:num w:numId="10">
    <w:abstractNumId w:val="6"/>
  </w:num>
  <w:num w:numId="11">
    <w:abstractNumId w:val="5"/>
  </w:num>
  <w:num w:numId="12">
    <w:abstractNumId w:val="12"/>
  </w:num>
  <w:num w:numId="13">
    <w:abstractNumId w:val="8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05B2"/>
    <w:rsid w:val="00001007"/>
    <w:rsid w:val="00001AB3"/>
    <w:rsid w:val="00001E8F"/>
    <w:rsid w:val="00004FCA"/>
    <w:rsid w:val="0000604B"/>
    <w:rsid w:val="000126BC"/>
    <w:rsid w:val="00012841"/>
    <w:rsid w:val="00013E6F"/>
    <w:rsid w:val="00017037"/>
    <w:rsid w:val="00017F01"/>
    <w:rsid w:val="000203B4"/>
    <w:rsid w:val="00021E28"/>
    <w:rsid w:val="000242AA"/>
    <w:rsid w:val="000277D5"/>
    <w:rsid w:val="000318F2"/>
    <w:rsid w:val="00032E6D"/>
    <w:rsid w:val="00035F8B"/>
    <w:rsid w:val="00036127"/>
    <w:rsid w:val="00036B25"/>
    <w:rsid w:val="00040A9C"/>
    <w:rsid w:val="00040FFC"/>
    <w:rsid w:val="0004194A"/>
    <w:rsid w:val="00041DE6"/>
    <w:rsid w:val="00047636"/>
    <w:rsid w:val="00051915"/>
    <w:rsid w:val="00057D4A"/>
    <w:rsid w:val="00060CA3"/>
    <w:rsid w:val="00062FD1"/>
    <w:rsid w:val="00065124"/>
    <w:rsid w:val="00067F70"/>
    <w:rsid w:val="000711A2"/>
    <w:rsid w:val="00077EF2"/>
    <w:rsid w:val="0008134C"/>
    <w:rsid w:val="000830CA"/>
    <w:rsid w:val="000910E3"/>
    <w:rsid w:val="000917C1"/>
    <w:rsid w:val="00092662"/>
    <w:rsid w:val="00092B13"/>
    <w:rsid w:val="000941FD"/>
    <w:rsid w:val="00094700"/>
    <w:rsid w:val="000A0D11"/>
    <w:rsid w:val="000A1D92"/>
    <w:rsid w:val="000A569F"/>
    <w:rsid w:val="000B069D"/>
    <w:rsid w:val="000B09CE"/>
    <w:rsid w:val="000B1954"/>
    <w:rsid w:val="000B7C96"/>
    <w:rsid w:val="000C096C"/>
    <w:rsid w:val="000C52E9"/>
    <w:rsid w:val="000C5574"/>
    <w:rsid w:val="000C6F00"/>
    <w:rsid w:val="000D3335"/>
    <w:rsid w:val="000D4EBF"/>
    <w:rsid w:val="000D6E9C"/>
    <w:rsid w:val="000E05B6"/>
    <w:rsid w:val="000E070C"/>
    <w:rsid w:val="000E0D04"/>
    <w:rsid w:val="000F1A26"/>
    <w:rsid w:val="0010011B"/>
    <w:rsid w:val="0011160E"/>
    <w:rsid w:val="00112C39"/>
    <w:rsid w:val="0011702A"/>
    <w:rsid w:val="00126BFF"/>
    <w:rsid w:val="00127DD5"/>
    <w:rsid w:val="00130EE6"/>
    <w:rsid w:val="00131582"/>
    <w:rsid w:val="00133CA1"/>
    <w:rsid w:val="001369B6"/>
    <w:rsid w:val="00137586"/>
    <w:rsid w:val="00146934"/>
    <w:rsid w:val="00147185"/>
    <w:rsid w:val="00152806"/>
    <w:rsid w:val="00156D50"/>
    <w:rsid w:val="00157F75"/>
    <w:rsid w:val="0016090C"/>
    <w:rsid w:val="0016494D"/>
    <w:rsid w:val="00164E1A"/>
    <w:rsid w:val="00165718"/>
    <w:rsid w:val="001664E3"/>
    <w:rsid w:val="00171426"/>
    <w:rsid w:val="0018189C"/>
    <w:rsid w:val="00184C0B"/>
    <w:rsid w:val="00187929"/>
    <w:rsid w:val="00190860"/>
    <w:rsid w:val="00190C71"/>
    <w:rsid w:val="001940D5"/>
    <w:rsid w:val="0019431E"/>
    <w:rsid w:val="00194921"/>
    <w:rsid w:val="0019647C"/>
    <w:rsid w:val="00196FFE"/>
    <w:rsid w:val="001A03B8"/>
    <w:rsid w:val="001A1B05"/>
    <w:rsid w:val="001A2185"/>
    <w:rsid w:val="001A4788"/>
    <w:rsid w:val="001A6AD2"/>
    <w:rsid w:val="001B2C0B"/>
    <w:rsid w:val="001B3F71"/>
    <w:rsid w:val="001B5223"/>
    <w:rsid w:val="001B7A8A"/>
    <w:rsid w:val="001C431D"/>
    <w:rsid w:val="001C48BA"/>
    <w:rsid w:val="001C5F28"/>
    <w:rsid w:val="001C6560"/>
    <w:rsid w:val="001C6C13"/>
    <w:rsid w:val="001C7E27"/>
    <w:rsid w:val="001D0119"/>
    <w:rsid w:val="001D369F"/>
    <w:rsid w:val="001D643C"/>
    <w:rsid w:val="001D6C87"/>
    <w:rsid w:val="001E02F8"/>
    <w:rsid w:val="001E1619"/>
    <w:rsid w:val="001E1DF8"/>
    <w:rsid w:val="001E1E85"/>
    <w:rsid w:val="001E38F3"/>
    <w:rsid w:val="001E5B23"/>
    <w:rsid w:val="001E70A5"/>
    <w:rsid w:val="001F08C1"/>
    <w:rsid w:val="001F7366"/>
    <w:rsid w:val="00201BAF"/>
    <w:rsid w:val="00204AD7"/>
    <w:rsid w:val="00207D89"/>
    <w:rsid w:val="00214011"/>
    <w:rsid w:val="00215042"/>
    <w:rsid w:val="00215220"/>
    <w:rsid w:val="0021592C"/>
    <w:rsid w:val="002161F4"/>
    <w:rsid w:val="00221213"/>
    <w:rsid w:val="00223323"/>
    <w:rsid w:val="00226A33"/>
    <w:rsid w:val="00230C6B"/>
    <w:rsid w:val="00233CA4"/>
    <w:rsid w:val="00240AB7"/>
    <w:rsid w:val="00241B6C"/>
    <w:rsid w:val="00243DC5"/>
    <w:rsid w:val="002444F0"/>
    <w:rsid w:val="002451F3"/>
    <w:rsid w:val="002452D4"/>
    <w:rsid w:val="00245584"/>
    <w:rsid w:val="00250F6B"/>
    <w:rsid w:val="00252AF6"/>
    <w:rsid w:val="0026049C"/>
    <w:rsid w:val="00262478"/>
    <w:rsid w:val="002628F7"/>
    <w:rsid w:val="00265675"/>
    <w:rsid w:val="00267E14"/>
    <w:rsid w:val="00275B7F"/>
    <w:rsid w:val="00282D65"/>
    <w:rsid w:val="00283F93"/>
    <w:rsid w:val="002856DD"/>
    <w:rsid w:val="00290E4D"/>
    <w:rsid w:val="0029467F"/>
    <w:rsid w:val="00295319"/>
    <w:rsid w:val="00295977"/>
    <w:rsid w:val="0029657B"/>
    <w:rsid w:val="00297BB7"/>
    <w:rsid w:val="002A0FE9"/>
    <w:rsid w:val="002A2242"/>
    <w:rsid w:val="002A28D0"/>
    <w:rsid w:val="002A5B80"/>
    <w:rsid w:val="002B1075"/>
    <w:rsid w:val="002B1C25"/>
    <w:rsid w:val="002B3FD7"/>
    <w:rsid w:val="002B484A"/>
    <w:rsid w:val="002B4F31"/>
    <w:rsid w:val="002B7457"/>
    <w:rsid w:val="002C10CC"/>
    <w:rsid w:val="002C1860"/>
    <w:rsid w:val="002C4839"/>
    <w:rsid w:val="002C5E95"/>
    <w:rsid w:val="002D249F"/>
    <w:rsid w:val="002D54B9"/>
    <w:rsid w:val="002D5985"/>
    <w:rsid w:val="002E05B2"/>
    <w:rsid w:val="002E16FE"/>
    <w:rsid w:val="002E1E53"/>
    <w:rsid w:val="002F051D"/>
    <w:rsid w:val="002F705F"/>
    <w:rsid w:val="00303B56"/>
    <w:rsid w:val="00305F33"/>
    <w:rsid w:val="00311C33"/>
    <w:rsid w:val="003126D2"/>
    <w:rsid w:val="0032150A"/>
    <w:rsid w:val="0032316E"/>
    <w:rsid w:val="0033257A"/>
    <w:rsid w:val="0033282C"/>
    <w:rsid w:val="00334347"/>
    <w:rsid w:val="003349DD"/>
    <w:rsid w:val="00340292"/>
    <w:rsid w:val="00344D3F"/>
    <w:rsid w:val="00345C8A"/>
    <w:rsid w:val="0035284A"/>
    <w:rsid w:val="00353FCE"/>
    <w:rsid w:val="003622D3"/>
    <w:rsid w:val="00372B6A"/>
    <w:rsid w:val="003753C4"/>
    <w:rsid w:val="003757A4"/>
    <w:rsid w:val="00376DE5"/>
    <w:rsid w:val="00381EE4"/>
    <w:rsid w:val="00383DB6"/>
    <w:rsid w:val="00387135"/>
    <w:rsid w:val="0039501E"/>
    <w:rsid w:val="003A0359"/>
    <w:rsid w:val="003A2A73"/>
    <w:rsid w:val="003B2B5B"/>
    <w:rsid w:val="003B5568"/>
    <w:rsid w:val="003C3155"/>
    <w:rsid w:val="003C576C"/>
    <w:rsid w:val="003D6F6B"/>
    <w:rsid w:val="003E3BAF"/>
    <w:rsid w:val="003F0FE3"/>
    <w:rsid w:val="003F3A3F"/>
    <w:rsid w:val="003F64C2"/>
    <w:rsid w:val="00400EB8"/>
    <w:rsid w:val="00400F3F"/>
    <w:rsid w:val="00406BE6"/>
    <w:rsid w:val="0041006C"/>
    <w:rsid w:val="0041258C"/>
    <w:rsid w:val="004126AD"/>
    <w:rsid w:val="004134B0"/>
    <w:rsid w:val="00416D1C"/>
    <w:rsid w:val="0041733C"/>
    <w:rsid w:val="004173CA"/>
    <w:rsid w:val="00422005"/>
    <w:rsid w:val="0042361B"/>
    <w:rsid w:val="004248F5"/>
    <w:rsid w:val="004257AC"/>
    <w:rsid w:val="00434FC3"/>
    <w:rsid w:val="004405CF"/>
    <w:rsid w:val="00441929"/>
    <w:rsid w:val="00446C0D"/>
    <w:rsid w:val="00451A0A"/>
    <w:rsid w:val="00455BE7"/>
    <w:rsid w:val="00456FA0"/>
    <w:rsid w:val="00457E57"/>
    <w:rsid w:val="004645FF"/>
    <w:rsid w:val="004651D1"/>
    <w:rsid w:val="00466E99"/>
    <w:rsid w:val="004705A9"/>
    <w:rsid w:val="00470A1C"/>
    <w:rsid w:val="004711D7"/>
    <w:rsid w:val="00471438"/>
    <w:rsid w:val="00472BBF"/>
    <w:rsid w:val="00475D23"/>
    <w:rsid w:val="00475FA1"/>
    <w:rsid w:val="00482F1A"/>
    <w:rsid w:val="004830AE"/>
    <w:rsid w:val="0049020C"/>
    <w:rsid w:val="004920B2"/>
    <w:rsid w:val="00493852"/>
    <w:rsid w:val="0049584C"/>
    <w:rsid w:val="004A0BCC"/>
    <w:rsid w:val="004A1C84"/>
    <w:rsid w:val="004B08F0"/>
    <w:rsid w:val="004B0B37"/>
    <w:rsid w:val="004B2BCE"/>
    <w:rsid w:val="004B451A"/>
    <w:rsid w:val="004C050F"/>
    <w:rsid w:val="004C5FD7"/>
    <w:rsid w:val="004D3CB9"/>
    <w:rsid w:val="004D6669"/>
    <w:rsid w:val="004D74C6"/>
    <w:rsid w:val="004E1349"/>
    <w:rsid w:val="004E279E"/>
    <w:rsid w:val="004E4697"/>
    <w:rsid w:val="004E654A"/>
    <w:rsid w:val="004F0792"/>
    <w:rsid w:val="004F5CB8"/>
    <w:rsid w:val="004F604E"/>
    <w:rsid w:val="004F7926"/>
    <w:rsid w:val="004F7A47"/>
    <w:rsid w:val="00502AF4"/>
    <w:rsid w:val="00506853"/>
    <w:rsid w:val="00514D3C"/>
    <w:rsid w:val="00515B10"/>
    <w:rsid w:val="005172F4"/>
    <w:rsid w:val="00520700"/>
    <w:rsid w:val="005236AE"/>
    <w:rsid w:val="0052439A"/>
    <w:rsid w:val="0052650F"/>
    <w:rsid w:val="00526923"/>
    <w:rsid w:val="00526AB7"/>
    <w:rsid w:val="00526D24"/>
    <w:rsid w:val="00527496"/>
    <w:rsid w:val="005279E1"/>
    <w:rsid w:val="00527AE4"/>
    <w:rsid w:val="0053040D"/>
    <w:rsid w:val="005314DA"/>
    <w:rsid w:val="00531793"/>
    <w:rsid w:val="0053486D"/>
    <w:rsid w:val="0053515E"/>
    <w:rsid w:val="00540977"/>
    <w:rsid w:val="00550ACD"/>
    <w:rsid w:val="00551A3E"/>
    <w:rsid w:val="00555371"/>
    <w:rsid w:val="00557936"/>
    <w:rsid w:val="00564C15"/>
    <w:rsid w:val="00564DB6"/>
    <w:rsid w:val="00570ABF"/>
    <w:rsid w:val="00573B07"/>
    <w:rsid w:val="00573DE2"/>
    <w:rsid w:val="00577D72"/>
    <w:rsid w:val="005804B0"/>
    <w:rsid w:val="005914CC"/>
    <w:rsid w:val="005A2913"/>
    <w:rsid w:val="005A747C"/>
    <w:rsid w:val="005B0283"/>
    <w:rsid w:val="005B0345"/>
    <w:rsid w:val="005B067C"/>
    <w:rsid w:val="005B1CCA"/>
    <w:rsid w:val="005B1F63"/>
    <w:rsid w:val="005B3018"/>
    <w:rsid w:val="005B34B4"/>
    <w:rsid w:val="005B4DEC"/>
    <w:rsid w:val="005C1D32"/>
    <w:rsid w:val="005C2D64"/>
    <w:rsid w:val="005C33F6"/>
    <w:rsid w:val="005C6726"/>
    <w:rsid w:val="005D1F79"/>
    <w:rsid w:val="005D467D"/>
    <w:rsid w:val="005D548F"/>
    <w:rsid w:val="005D7A4F"/>
    <w:rsid w:val="005E53B5"/>
    <w:rsid w:val="005F33AD"/>
    <w:rsid w:val="005F44E5"/>
    <w:rsid w:val="005F53D0"/>
    <w:rsid w:val="005F757D"/>
    <w:rsid w:val="005F76B6"/>
    <w:rsid w:val="00603F9D"/>
    <w:rsid w:val="00605737"/>
    <w:rsid w:val="00617165"/>
    <w:rsid w:val="00621D4F"/>
    <w:rsid w:val="00623C40"/>
    <w:rsid w:val="00624F9C"/>
    <w:rsid w:val="0062618A"/>
    <w:rsid w:val="0063052F"/>
    <w:rsid w:val="00632AC8"/>
    <w:rsid w:val="00633319"/>
    <w:rsid w:val="00633B8E"/>
    <w:rsid w:val="0063405C"/>
    <w:rsid w:val="00637004"/>
    <w:rsid w:val="00640907"/>
    <w:rsid w:val="0064312B"/>
    <w:rsid w:val="006448C7"/>
    <w:rsid w:val="006470CD"/>
    <w:rsid w:val="00653661"/>
    <w:rsid w:val="00656FDC"/>
    <w:rsid w:val="00665AB7"/>
    <w:rsid w:val="00665FD1"/>
    <w:rsid w:val="006670E3"/>
    <w:rsid w:val="00671FE7"/>
    <w:rsid w:val="00674AD0"/>
    <w:rsid w:val="00675E75"/>
    <w:rsid w:val="00680084"/>
    <w:rsid w:val="00680A3D"/>
    <w:rsid w:val="006827D2"/>
    <w:rsid w:val="006828FE"/>
    <w:rsid w:val="00685C37"/>
    <w:rsid w:val="00686417"/>
    <w:rsid w:val="00686F61"/>
    <w:rsid w:val="00693831"/>
    <w:rsid w:val="00694CC4"/>
    <w:rsid w:val="00695873"/>
    <w:rsid w:val="00696290"/>
    <w:rsid w:val="006B7140"/>
    <w:rsid w:val="006C314F"/>
    <w:rsid w:val="006E35F0"/>
    <w:rsid w:val="006E6284"/>
    <w:rsid w:val="006E667A"/>
    <w:rsid w:val="006E7CA2"/>
    <w:rsid w:val="006E7F34"/>
    <w:rsid w:val="006F3C15"/>
    <w:rsid w:val="006F3C7B"/>
    <w:rsid w:val="00701517"/>
    <w:rsid w:val="00701839"/>
    <w:rsid w:val="00701B23"/>
    <w:rsid w:val="00706074"/>
    <w:rsid w:val="0071243B"/>
    <w:rsid w:val="00713503"/>
    <w:rsid w:val="00714881"/>
    <w:rsid w:val="0071754A"/>
    <w:rsid w:val="007206C5"/>
    <w:rsid w:val="007207A0"/>
    <w:rsid w:val="00720BE3"/>
    <w:rsid w:val="007223B7"/>
    <w:rsid w:val="00722D3F"/>
    <w:rsid w:val="007238A7"/>
    <w:rsid w:val="0073793C"/>
    <w:rsid w:val="007418E1"/>
    <w:rsid w:val="00752059"/>
    <w:rsid w:val="00754507"/>
    <w:rsid w:val="0075777D"/>
    <w:rsid w:val="00760EC3"/>
    <w:rsid w:val="00760F2C"/>
    <w:rsid w:val="00764B74"/>
    <w:rsid w:val="00775B19"/>
    <w:rsid w:val="0078371C"/>
    <w:rsid w:val="00791D82"/>
    <w:rsid w:val="007921F5"/>
    <w:rsid w:val="0079795B"/>
    <w:rsid w:val="007A11B6"/>
    <w:rsid w:val="007B21E0"/>
    <w:rsid w:val="007B6A64"/>
    <w:rsid w:val="007C081E"/>
    <w:rsid w:val="007C44B5"/>
    <w:rsid w:val="007D018D"/>
    <w:rsid w:val="007D2358"/>
    <w:rsid w:val="007E26C4"/>
    <w:rsid w:val="007E4985"/>
    <w:rsid w:val="007E622F"/>
    <w:rsid w:val="007F0D3D"/>
    <w:rsid w:val="007F0EE0"/>
    <w:rsid w:val="007F17F0"/>
    <w:rsid w:val="007F6709"/>
    <w:rsid w:val="007F69B1"/>
    <w:rsid w:val="007F780E"/>
    <w:rsid w:val="00803ABB"/>
    <w:rsid w:val="00805A04"/>
    <w:rsid w:val="0081095A"/>
    <w:rsid w:val="0081108F"/>
    <w:rsid w:val="00817E41"/>
    <w:rsid w:val="00820366"/>
    <w:rsid w:val="0082432C"/>
    <w:rsid w:val="00832371"/>
    <w:rsid w:val="00834041"/>
    <w:rsid w:val="00837658"/>
    <w:rsid w:val="00840B07"/>
    <w:rsid w:val="008456BC"/>
    <w:rsid w:val="00847D1E"/>
    <w:rsid w:val="008522CF"/>
    <w:rsid w:val="00853CDA"/>
    <w:rsid w:val="008545BA"/>
    <w:rsid w:val="00854A44"/>
    <w:rsid w:val="00863ECC"/>
    <w:rsid w:val="00870597"/>
    <w:rsid w:val="0087153D"/>
    <w:rsid w:val="00871A78"/>
    <w:rsid w:val="00872535"/>
    <w:rsid w:val="00873D9C"/>
    <w:rsid w:val="00873E7C"/>
    <w:rsid w:val="0088143A"/>
    <w:rsid w:val="008845F3"/>
    <w:rsid w:val="008950FD"/>
    <w:rsid w:val="00895B80"/>
    <w:rsid w:val="00896AAD"/>
    <w:rsid w:val="008A1DAD"/>
    <w:rsid w:val="008A35F6"/>
    <w:rsid w:val="008A7040"/>
    <w:rsid w:val="008B1E7B"/>
    <w:rsid w:val="008B279E"/>
    <w:rsid w:val="008B2DA8"/>
    <w:rsid w:val="008C02FD"/>
    <w:rsid w:val="008C04D0"/>
    <w:rsid w:val="008C2869"/>
    <w:rsid w:val="008C304E"/>
    <w:rsid w:val="008D0143"/>
    <w:rsid w:val="008D70D2"/>
    <w:rsid w:val="008E28AE"/>
    <w:rsid w:val="008E684B"/>
    <w:rsid w:val="008E7BD2"/>
    <w:rsid w:val="008F0F5A"/>
    <w:rsid w:val="008F11A8"/>
    <w:rsid w:val="00905E72"/>
    <w:rsid w:val="00905FA7"/>
    <w:rsid w:val="009060C6"/>
    <w:rsid w:val="00906254"/>
    <w:rsid w:val="00906DE3"/>
    <w:rsid w:val="00907912"/>
    <w:rsid w:val="00910E53"/>
    <w:rsid w:val="00910F37"/>
    <w:rsid w:val="00934412"/>
    <w:rsid w:val="00936ACB"/>
    <w:rsid w:val="009403A8"/>
    <w:rsid w:val="0094218C"/>
    <w:rsid w:val="009475E4"/>
    <w:rsid w:val="009556E3"/>
    <w:rsid w:val="00957199"/>
    <w:rsid w:val="009630AC"/>
    <w:rsid w:val="009631B5"/>
    <w:rsid w:val="00964EC9"/>
    <w:rsid w:val="009654AB"/>
    <w:rsid w:val="009658C0"/>
    <w:rsid w:val="0097018E"/>
    <w:rsid w:val="0097236C"/>
    <w:rsid w:val="00973B1A"/>
    <w:rsid w:val="00973D39"/>
    <w:rsid w:val="00973E55"/>
    <w:rsid w:val="0097479F"/>
    <w:rsid w:val="009769B8"/>
    <w:rsid w:val="0097792A"/>
    <w:rsid w:val="00984738"/>
    <w:rsid w:val="00986893"/>
    <w:rsid w:val="009914DB"/>
    <w:rsid w:val="00993A35"/>
    <w:rsid w:val="0099548F"/>
    <w:rsid w:val="00995D03"/>
    <w:rsid w:val="009A3A9F"/>
    <w:rsid w:val="009B0012"/>
    <w:rsid w:val="009B2168"/>
    <w:rsid w:val="009B2C8F"/>
    <w:rsid w:val="009B4708"/>
    <w:rsid w:val="009B5A66"/>
    <w:rsid w:val="009B5B98"/>
    <w:rsid w:val="009B6D15"/>
    <w:rsid w:val="009C090A"/>
    <w:rsid w:val="009C2490"/>
    <w:rsid w:val="009C3632"/>
    <w:rsid w:val="009C50FB"/>
    <w:rsid w:val="009C5584"/>
    <w:rsid w:val="009C5E25"/>
    <w:rsid w:val="009D0423"/>
    <w:rsid w:val="009D23F9"/>
    <w:rsid w:val="009E35C0"/>
    <w:rsid w:val="009F016A"/>
    <w:rsid w:val="009F08D1"/>
    <w:rsid w:val="009F1E52"/>
    <w:rsid w:val="009F4244"/>
    <w:rsid w:val="009F6FB5"/>
    <w:rsid w:val="00A00A99"/>
    <w:rsid w:val="00A03EA3"/>
    <w:rsid w:val="00A07B38"/>
    <w:rsid w:val="00A10635"/>
    <w:rsid w:val="00A20B43"/>
    <w:rsid w:val="00A21682"/>
    <w:rsid w:val="00A236A1"/>
    <w:rsid w:val="00A2410D"/>
    <w:rsid w:val="00A243FE"/>
    <w:rsid w:val="00A2561B"/>
    <w:rsid w:val="00A267FE"/>
    <w:rsid w:val="00A27B6C"/>
    <w:rsid w:val="00A3216F"/>
    <w:rsid w:val="00A410E2"/>
    <w:rsid w:val="00A414A6"/>
    <w:rsid w:val="00A429EF"/>
    <w:rsid w:val="00A43516"/>
    <w:rsid w:val="00A54FE3"/>
    <w:rsid w:val="00A55702"/>
    <w:rsid w:val="00A6003F"/>
    <w:rsid w:val="00A61DD7"/>
    <w:rsid w:val="00A6203B"/>
    <w:rsid w:val="00A63F26"/>
    <w:rsid w:val="00A80CAD"/>
    <w:rsid w:val="00A828AC"/>
    <w:rsid w:val="00A82ED1"/>
    <w:rsid w:val="00A8485D"/>
    <w:rsid w:val="00A91AA1"/>
    <w:rsid w:val="00A955E9"/>
    <w:rsid w:val="00A95B08"/>
    <w:rsid w:val="00AA03E7"/>
    <w:rsid w:val="00AA106F"/>
    <w:rsid w:val="00AA47CE"/>
    <w:rsid w:val="00AA5051"/>
    <w:rsid w:val="00AB0CCD"/>
    <w:rsid w:val="00AB1289"/>
    <w:rsid w:val="00AB3DA5"/>
    <w:rsid w:val="00AB6E23"/>
    <w:rsid w:val="00AC0C03"/>
    <w:rsid w:val="00AC0C7A"/>
    <w:rsid w:val="00AC1489"/>
    <w:rsid w:val="00AC14FA"/>
    <w:rsid w:val="00AC3CDD"/>
    <w:rsid w:val="00AC4C8A"/>
    <w:rsid w:val="00AD5C49"/>
    <w:rsid w:val="00AE1D7F"/>
    <w:rsid w:val="00AE438F"/>
    <w:rsid w:val="00AE52B2"/>
    <w:rsid w:val="00AE575B"/>
    <w:rsid w:val="00AE65B1"/>
    <w:rsid w:val="00AE6D10"/>
    <w:rsid w:val="00AE6DF4"/>
    <w:rsid w:val="00AE7EF3"/>
    <w:rsid w:val="00AF3841"/>
    <w:rsid w:val="00B041F8"/>
    <w:rsid w:val="00B07DEE"/>
    <w:rsid w:val="00B10126"/>
    <w:rsid w:val="00B119E3"/>
    <w:rsid w:val="00B12964"/>
    <w:rsid w:val="00B13B51"/>
    <w:rsid w:val="00B15D57"/>
    <w:rsid w:val="00B32E7D"/>
    <w:rsid w:val="00B33ACE"/>
    <w:rsid w:val="00B421F8"/>
    <w:rsid w:val="00B428ED"/>
    <w:rsid w:val="00B4579B"/>
    <w:rsid w:val="00B4638E"/>
    <w:rsid w:val="00B55C98"/>
    <w:rsid w:val="00B56C24"/>
    <w:rsid w:val="00B5725B"/>
    <w:rsid w:val="00B63EA2"/>
    <w:rsid w:val="00B66A82"/>
    <w:rsid w:val="00B679C9"/>
    <w:rsid w:val="00B721B7"/>
    <w:rsid w:val="00B724E1"/>
    <w:rsid w:val="00B72D92"/>
    <w:rsid w:val="00B75159"/>
    <w:rsid w:val="00B7531E"/>
    <w:rsid w:val="00B754B8"/>
    <w:rsid w:val="00B7578A"/>
    <w:rsid w:val="00B76F01"/>
    <w:rsid w:val="00B77F22"/>
    <w:rsid w:val="00B83627"/>
    <w:rsid w:val="00B92CB6"/>
    <w:rsid w:val="00B93DEE"/>
    <w:rsid w:val="00B9566A"/>
    <w:rsid w:val="00B97852"/>
    <w:rsid w:val="00BA37D0"/>
    <w:rsid w:val="00BA51DB"/>
    <w:rsid w:val="00BA6901"/>
    <w:rsid w:val="00BB4830"/>
    <w:rsid w:val="00BB49ED"/>
    <w:rsid w:val="00BB7973"/>
    <w:rsid w:val="00BB7D25"/>
    <w:rsid w:val="00BC1E83"/>
    <w:rsid w:val="00BC3A37"/>
    <w:rsid w:val="00BC6997"/>
    <w:rsid w:val="00BC6C6C"/>
    <w:rsid w:val="00BC6CC8"/>
    <w:rsid w:val="00BD6128"/>
    <w:rsid w:val="00BE0AE8"/>
    <w:rsid w:val="00BE4650"/>
    <w:rsid w:val="00BE61DA"/>
    <w:rsid w:val="00BF2ACC"/>
    <w:rsid w:val="00BF3694"/>
    <w:rsid w:val="00BF59D7"/>
    <w:rsid w:val="00C05B32"/>
    <w:rsid w:val="00C076FA"/>
    <w:rsid w:val="00C115D3"/>
    <w:rsid w:val="00C13CC4"/>
    <w:rsid w:val="00C15122"/>
    <w:rsid w:val="00C16749"/>
    <w:rsid w:val="00C17AC2"/>
    <w:rsid w:val="00C17ACD"/>
    <w:rsid w:val="00C21A3F"/>
    <w:rsid w:val="00C21A9A"/>
    <w:rsid w:val="00C22717"/>
    <w:rsid w:val="00C2797A"/>
    <w:rsid w:val="00C30691"/>
    <w:rsid w:val="00C334F6"/>
    <w:rsid w:val="00C35F9D"/>
    <w:rsid w:val="00C361B3"/>
    <w:rsid w:val="00C37B4A"/>
    <w:rsid w:val="00C42BBB"/>
    <w:rsid w:val="00C44C1E"/>
    <w:rsid w:val="00C45A40"/>
    <w:rsid w:val="00C557AF"/>
    <w:rsid w:val="00C56184"/>
    <w:rsid w:val="00C600A3"/>
    <w:rsid w:val="00C61E3B"/>
    <w:rsid w:val="00C620DC"/>
    <w:rsid w:val="00C65A08"/>
    <w:rsid w:val="00C662DC"/>
    <w:rsid w:val="00C73D1F"/>
    <w:rsid w:val="00C7547E"/>
    <w:rsid w:val="00C756EA"/>
    <w:rsid w:val="00C760D8"/>
    <w:rsid w:val="00C769CA"/>
    <w:rsid w:val="00C80FF9"/>
    <w:rsid w:val="00C82777"/>
    <w:rsid w:val="00C8293D"/>
    <w:rsid w:val="00C830B5"/>
    <w:rsid w:val="00C90B24"/>
    <w:rsid w:val="00C90D24"/>
    <w:rsid w:val="00C95CB8"/>
    <w:rsid w:val="00CA2019"/>
    <w:rsid w:val="00CA2D20"/>
    <w:rsid w:val="00CA3649"/>
    <w:rsid w:val="00CA7A88"/>
    <w:rsid w:val="00CB074E"/>
    <w:rsid w:val="00CC09FC"/>
    <w:rsid w:val="00CC0F7F"/>
    <w:rsid w:val="00CC621A"/>
    <w:rsid w:val="00CC7DB4"/>
    <w:rsid w:val="00CD032E"/>
    <w:rsid w:val="00CD7D1F"/>
    <w:rsid w:val="00CE3F83"/>
    <w:rsid w:val="00CF2E74"/>
    <w:rsid w:val="00CF3B85"/>
    <w:rsid w:val="00D00460"/>
    <w:rsid w:val="00D00E1E"/>
    <w:rsid w:val="00D05E0B"/>
    <w:rsid w:val="00D074C5"/>
    <w:rsid w:val="00D1053A"/>
    <w:rsid w:val="00D11B83"/>
    <w:rsid w:val="00D1669D"/>
    <w:rsid w:val="00D16E8B"/>
    <w:rsid w:val="00D20A45"/>
    <w:rsid w:val="00D3013D"/>
    <w:rsid w:val="00D33309"/>
    <w:rsid w:val="00D3351C"/>
    <w:rsid w:val="00D34634"/>
    <w:rsid w:val="00D40F99"/>
    <w:rsid w:val="00D419A4"/>
    <w:rsid w:val="00D4328D"/>
    <w:rsid w:val="00D433C8"/>
    <w:rsid w:val="00D453B3"/>
    <w:rsid w:val="00D463F7"/>
    <w:rsid w:val="00D60CE8"/>
    <w:rsid w:val="00D646C9"/>
    <w:rsid w:val="00D64A10"/>
    <w:rsid w:val="00D75B72"/>
    <w:rsid w:val="00D90E8B"/>
    <w:rsid w:val="00D91276"/>
    <w:rsid w:val="00D912C2"/>
    <w:rsid w:val="00D9354F"/>
    <w:rsid w:val="00D94859"/>
    <w:rsid w:val="00D95E88"/>
    <w:rsid w:val="00DA1623"/>
    <w:rsid w:val="00DB2CBB"/>
    <w:rsid w:val="00DB51E1"/>
    <w:rsid w:val="00DB7AC3"/>
    <w:rsid w:val="00DC0612"/>
    <w:rsid w:val="00DD2DD4"/>
    <w:rsid w:val="00DD46CD"/>
    <w:rsid w:val="00DD527C"/>
    <w:rsid w:val="00DE0FD5"/>
    <w:rsid w:val="00DE2751"/>
    <w:rsid w:val="00DE5268"/>
    <w:rsid w:val="00DE52FD"/>
    <w:rsid w:val="00DE5BFF"/>
    <w:rsid w:val="00DE66D3"/>
    <w:rsid w:val="00DE6C08"/>
    <w:rsid w:val="00DF266B"/>
    <w:rsid w:val="00DF368D"/>
    <w:rsid w:val="00E0157E"/>
    <w:rsid w:val="00E01C44"/>
    <w:rsid w:val="00E06CFD"/>
    <w:rsid w:val="00E06EDF"/>
    <w:rsid w:val="00E12517"/>
    <w:rsid w:val="00E14035"/>
    <w:rsid w:val="00E16FF8"/>
    <w:rsid w:val="00E21130"/>
    <w:rsid w:val="00E23C26"/>
    <w:rsid w:val="00E26003"/>
    <w:rsid w:val="00E26B59"/>
    <w:rsid w:val="00E27B4B"/>
    <w:rsid w:val="00E306A9"/>
    <w:rsid w:val="00E42832"/>
    <w:rsid w:val="00E44254"/>
    <w:rsid w:val="00E46363"/>
    <w:rsid w:val="00E476F2"/>
    <w:rsid w:val="00E540F6"/>
    <w:rsid w:val="00E54E16"/>
    <w:rsid w:val="00E55DCC"/>
    <w:rsid w:val="00E56FA3"/>
    <w:rsid w:val="00E62D01"/>
    <w:rsid w:val="00E66248"/>
    <w:rsid w:val="00E67C0D"/>
    <w:rsid w:val="00E72EB2"/>
    <w:rsid w:val="00E74FA6"/>
    <w:rsid w:val="00E80465"/>
    <w:rsid w:val="00E807A4"/>
    <w:rsid w:val="00E82D76"/>
    <w:rsid w:val="00EA0FF0"/>
    <w:rsid w:val="00EA162D"/>
    <w:rsid w:val="00EA269E"/>
    <w:rsid w:val="00EB0AC7"/>
    <w:rsid w:val="00EB0ED0"/>
    <w:rsid w:val="00EB3B48"/>
    <w:rsid w:val="00EC0665"/>
    <w:rsid w:val="00EC2D60"/>
    <w:rsid w:val="00EC677C"/>
    <w:rsid w:val="00ED17C0"/>
    <w:rsid w:val="00ED22C0"/>
    <w:rsid w:val="00ED2FC1"/>
    <w:rsid w:val="00ED3D8C"/>
    <w:rsid w:val="00ED76D0"/>
    <w:rsid w:val="00EE4D69"/>
    <w:rsid w:val="00EE4E5E"/>
    <w:rsid w:val="00EF58E5"/>
    <w:rsid w:val="00F05DF0"/>
    <w:rsid w:val="00F10577"/>
    <w:rsid w:val="00F15B72"/>
    <w:rsid w:val="00F16F0E"/>
    <w:rsid w:val="00F249A4"/>
    <w:rsid w:val="00F33227"/>
    <w:rsid w:val="00F3556B"/>
    <w:rsid w:val="00F56285"/>
    <w:rsid w:val="00F61572"/>
    <w:rsid w:val="00F66355"/>
    <w:rsid w:val="00F66ACB"/>
    <w:rsid w:val="00F67BC3"/>
    <w:rsid w:val="00F71C6C"/>
    <w:rsid w:val="00F726F6"/>
    <w:rsid w:val="00F73C77"/>
    <w:rsid w:val="00F801B1"/>
    <w:rsid w:val="00F82123"/>
    <w:rsid w:val="00F82776"/>
    <w:rsid w:val="00F82897"/>
    <w:rsid w:val="00F8353C"/>
    <w:rsid w:val="00F8721A"/>
    <w:rsid w:val="00FA0F12"/>
    <w:rsid w:val="00FA256C"/>
    <w:rsid w:val="00FA2A27"/>
    <w:rsid w:val="00FB08C0"/>
    <w:rsid w:val="00FB36F9"/>
    <w:rsid w:val="00FB56DA"/>
    <w:rsid w:val="00FB65CB"/>
    <w:rsid w:val="00FD2295"/>
    <w:rsid w:val="00FD5732"/>
    <w:rsid w:val="00FE208F"/>
    <w:rsid w:val="00FE2DC6"/>
    <w:rsid w:val="00FE376B"/>
    <w:rsid w:val="00FF5FFF"/>
    <w:rsid w:val="00FF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05B2"/>
    <w:rPr>
      <w:sz w:val="24"/>
      <w:szCs w:val="24"/>
    </w:rPr>
  </w:style>
  <w:style w:type="paragraph" w:styleId="2">
    <w:name w:val="heading 2"/>
    <w:basedOn w:val="a"/>
    <w:qFormat/>
    <w:rsid w:val="00A61DD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link w:val="a4"/>
    <w:rsid w:val="002E05B2"/>
    <w:pPr>
      <w:spacing w:after="120"/>
      <w:ind w:left="283"/>
    </w:pPr>
  </w:style>
  <w:style w:type="character" w:customStyle="1" w:styleId="a4">
    <w:name w:val="Основной текст с отступом Знак"/>
    <w:link w:val="a3"/>
    <w:rsid w:val="002E05B2"/>
    <w:rPr>
      <w:sz w:val="24"/>
      <w:szCs w:val="24"/>
      <w:lang w:val="ru-RU" w:eastAsia="ru-RU" w:bidi="ar-SA"/>
    </w:rPr>
  </w:style>
  <w:style w:type="paragraph" w:styleId="a5">
    <w:name w:val="footer"/>
    <w:basedOn w:val="a"/>
    <w:rsid w:val="002E05B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E05B2"/>
  </w:style>
  <w:style w:type="character" w:customStyle="1" w:styleId="apple-converted-space">
    <w:name w:val="apple-converted-space"/>
    <w:basedOn w:val="a0"/>
    <w:rsid w:val="00D433C8"/>
  </w:style>
  <w:style w:type="character" w:customStyle="1" w:styleId="a7">
    <w:name w:val="Основной текст_"/>
    <w:link w:val="5"/>
    <w:rsid w:val="00D433C8"/>
    <w:rPr>
      <w:sz w:val="23"/>
      <w:szCs w:val="23"/>
      <w:shd w:val="clear" w:color="auto" w:fill="FFFFFF"/>
      <w:lang w:bidi="ar-SA"/>
    </w:rPr>
  </w:style>
  <w:style w:type="paragraph" w:customStyle="1" w:styleId="5">
    <w:name w:val="Основной текст5"/>
    <w:basedOn w:val="a"/>
    <w:link w:val="a7"/>
    <w:rsid w:val="00D433C8"/>
    <w:pPr>
      <w:shd w:val="clear" w:color="auto" w:fill="FFFFFF"/>
      <w:spacing w:after="240" w:line="274" w:lineRule="exact"/>
      <w:ind w:hanging="340"/>
      <w:jc w:val="right"/>
    </w:pPr>
    <w:rPr>
      <w:sz w:val="23"/>
      <w:szCs w:val="23"/>
      <w:shd w:val="clear" w:color="auto" w:fill="FFFFFF"/>
      <w:lang w:val="x-none" w:eastAsia="x-none"/>
    </w:rPr>
  </w:style>
  <w:style w:type="paragraph" w:styleId="a8">
    <w:name w:val="Normal (Web)"/>
    <w:basedOn w:val="a"/>
    <w:uiPriority w:val="99"/>
    <w:rsid w:val="00526D24"/>
    <w:pPr>
      <w:spacing w:before="100" w:beforeAutospacing="1" w:after="100" w:afterAutospacing="1"/>
    </w:pPr>
  </w:style>
  <w:style w:type="paragraph" w:styleId="a9">
    <w:name w:val="List Paragraph"/>
    <w:basedOn w:val="a"/>
    <w:qFormat/>
    <w:rsid w:val="005D46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a">
    <w:name w:val="annotation reference"/>
    <w:semiHidden/>
    <w:rsid w:val="00156D50"/>
    <w:rPr>
      <w:sz w:val="16"/>
      <w:szCs w:val="16"/>
    </w:rPr>
  </w:style>
  <w:style w:type="paragraph" w:styleId="ab">
    <w:name w:val="annotation text"/>
    <w:basedOn w:val="a"/>
    <w:semiHidden/>
    <w:rsid w:val="00156D50"/>
    <w:rPr>
      <w:sz w:val="20"/>
      <w:szCs w:val="20"/>
    </w:rPr>
  </w:style>
  <w:style w:type="paragraph" w:styleId="ac">
    <w:name w:val="annotation subject"/>
    <w:basedOn w:val="ab"/>
    <w:next w:val="ab"/>
    <w:semiHidden/>
    <w:rsid w:val="00156D50"/>
    <w:rPr>
      <w:b/>
      <w:bCs/>
    </w:rPr>
  </w:style>
  <w:style w:type="paragraph" w:styleId="ad">
    <w:name w:val="Balloon Text"/>
    <w:basedOn w:val="a"/>
    <w:semiHidden/>
    <w:rsid w:val="00156D50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805A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rsid w:val="00995D0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0">
    <w:name w:val="Верхний колонтитул Знак"/>
    <w:link w:val="af"/>
    <w:rsid w:val="00995D03"/>
    <w:rPr>
      <w:sz w:val="24"/>
      <w:szCs w:val="24"/>
    </w:rPr>
  </w:style>
  <w:style w:type="character" w:styleId="af1">
    <w:name w:val="Hyperlink"/>
    <w:uiPriority w:val="99"/>
    <w:unhideWhenUsed/>
    <w:rsid w:val="000242AA"/>
    <w:rPr>
      <w:color w:val="0000FF"/>
      <w:u w:val="single"/>
    </w:rPr>
  </w:style>
  <w:style w:type="table" w:customStyle="1" w:styleId="-36">
    <w:name w:val="Таблица-сетка 3 — акцент 6"/>
    <w:basedOn w:val="a1"/>
    <w:uiPriority w:val="48"/>
    <w:rsid w:val="00D4328D"/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af2">
    <w:name w:val="Сетка таблицы светлая"/>
    <w:basedOn w:val="a1"/>
    <w:uiPriority w:val="40"/>
    <w:rsid w:val="00D4328D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5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9" Type="http://schemas.openxmlformats.org/officeDocument/2006/relationships/hyperlink" Target="https://elibrary.ru/item.asp?id=24378979" TargetMode="External"/><Relationship Id="rId21" Type="http://schemas.openxmlformats.org/officeDocument/2006/relationships/oleObject" Target="embeddings/oleObject5.bin"/><Relationship Id="rId34" Type="http://schemas.openxmlformats.org/officeDocument/2006/relationships/image" Target="media/image15.wmf"/><Relationship Id="rId42" Type="http://schemas.openxmlformats.org/officeDocument/2006/relationships/hyperlink" Target="https://elibrary.ru/contents.asp?issueid=1678581&amp;selid=27296751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hyperlink" Target="mailto:suzdaleva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9.bin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image" Target="media/image14.wmf"/><Relationship Id="rId37" Type="http://schemas.openxmlformats.org/officeDocument/2006/relationships/image" Target="media/image17.wmf"/><Relationship Id="rId40" Type="http://schemas.openxmlformats.org/officeDocument/2006/relationships/hyperlink" Target="https://elibrary.ru/item.asp?id=24318180" TargetMode="External"/><Relationship Id="rId45" Type="http://schemas.openxmlformats.org/officeDocument/2006/relationships/hyperlink" Target="https://elibrary.ru/item.asp?id=2441689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6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hyperlink" Target="https://elibrary.ru/item.asp?id=2468621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hyperlink" Target="https://elibrary.ru/item.asp?id=26032525" TargetMode="External"/><Relationship Id="rId48" Type="http://schemas.openxmlformats.org/officeDocument/2006/relationships/footer" Target="footer2.xml"/><Relationship Id="rId8" Type="http://schemas.openxmlformats.org/officeDocument/2006/relationships/hyperlink" Target="mailto:kulneff.vadim@yandex.ru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46" Type="http://schemas.openxmlformats.org/officeDocument/2006/relationships/hyperlink" Target="https://elibrary.ru/item.asp?id=24964326" TargetMode="External"/><Relationship Id="rId20" Type="http://schemas.openxmlformats.org/officeDocument/2006/relationships/image" Target="media/image8.wmf"/><Relationship Id="rId41" Type="http://schemas.openxmlformats.org/officeDocument/2006/relationships/hyperlink" Target="https://elibrary.ru/contents.asp?issueid=167858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4288</Words>
  <Characters>24443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УДК 504</vt:lpstr>
    </vt:vector>
  </TitlesOfParts>
  <Company>ИП имени А.Н. Костякова</Company>
  <LinksUpToDate>false</LinksUpToDate>
  <CharactersWithSpaces>28674</CharactersWithSpaces>
  <SharedDoc>false</SharedDoc>
  <HLinks>
    <vt:vector size="60" baseType="variant">
      <vt:variant>
        <vt:i4>65552</vt:i4>
      </vt:variant>
      <vt:variant>
        <vt:i4>69</vt:i4>
      </vt:variant>
      <vt:variant>
        <vt:i4>0</vt:i4>
      </vt:variant>
      <vt:variant>
        <vt:i4>5</vt:i4>
      </vt:variant>
      <vt:variant>
        <vt:lpwstr>https://elibrary.ru/item.asp?id=24964326</vt:lpwstr>
      </vt:variant>
      <vt:variant>
        <vt:lpwstr/>
      </vt:variant>
      <vt:variant>
        <vt:i4>131092</vt:i4>
      </vt:variant>
      <vt:variant>
        <vt:i4>66</vt:i4>
      </vt:variant>
      <vt:variant>
        <vt:i4>0</vt:i4>
      </vt:variant>
      <vt:variant>
        <vt:i4>5</vt:i4>
      </vt:variant>
      <vt:variant>
        <vt:lpwstr>https://elibrary.ru/item.asp?id=24416899</vt:lpwstr>
      </vt:variant>
      <vt:variant>
        <vt:lpwstr/>
      </vt:variant>
      <vt:variant>
        <vt:i4>720926</vt:i4>
      </vt:variant>
      <vt:variant>
        <vt:i4>63</vt:i4>
      </vt:variant>
      <vt:variant>
        <vt:i4>0</vt:i4>
      </vt:variant>
      <vt:variant>
        <vt:i4>5</vt:i4>
      </vt:variant>
      <vt:variant>
        <vt:lpwstr>https://elibrary.ru/item.asp?id=24686213</vt:lpwstr>
      </vt:variant>
      <vt:variant>
        <vt:lpwstr/>
      </vt:variant>
      <vt:variant>
        <vt:i4>196639</vt:i4>
      </vt:variant>
      <vt:variant>
        <vt:i4>60</vt:i4>
      </vt:variant>
      <vt:variant>
        <vt:i4>0</vt:i4>
      </vt:variant>
      <vt:variant>
        <vt:i4>5</vt:i4>
      </vt:variant>
      <vt:variant>
        <vt:lpwstr>https://elibrary.ru/item.asp?id=26032525</vt:lpwstr>
      </vt:variant>
      <vt:variant>
        <vt:lpwstr/>
      </vt:variant>
      <vt:variant>
        <vt:i4>2883619</vt:i4>
      </vt:variant>
      <vt:variant>
        <vt:i4>57</vt:i4>
      </vt:variant>
      <vt:variant>
        <vt:i4>0</vt:i4>
      </vt:variant>
      <vt:variant>
        <vt:i4>5</vt:i4>
      </vt:variant>
      <vt:variant>
        <vt:lpwstr>https://elibrary.ru/contents.asp?issueid=1678581&amp;selid=27296751</vt:lpwstr>
      </vt:variant>
      <vt:variant>
        <vt:lpwstr/>
      </vt:variant>
      <vt:variant>
        <vt:i4>5505037</vt:i4>
      </vt:variant>
      <vt:variant>
        <vt:i4>54</vt:i4>
      </vt:variant>
      <vt:variant>
        <vt:i4>0</vt:i4>
      </vt:variant>
      <vt:variant>
        <vt:i4>5</vt:i4>
      </vt:variant>
      <vt:variant>
        <vt:lpwstr>https://elibrary.ru/contents.asp?issueid=1678581</vt:lpwstr>
      </vt:variant>
      <vt:variant>
        <vt:lpwstr/>
      </vt:variant>
      <vt:variant>
        <vt:i4>131100</vt:i4>
      </vt:variant>
      <vt:variant>
        <vt:i4>51</vt:i4>
      </vt:variant>
      <vt:variant>
        <vt:i4>0</vt:i4>
      </vt:variant>
      <vt:variant>
        <vt:i4>5</vt:i4>
      </vt:variant>
      <vt:variant>
        <vt:lpwstr>https://elibrary.ru/item.asp?id=24318180</vt:lpwstr>
      </vt:variant>
      <vt:variant>
        <vt:lpwstr/>
      </vt:variant>
      <vt:variant>
        <vt:i4>327699</vt:i4>
      </vt:variant>
      <vt:variant>
        <vt:i4>48</vt:i4>
      </vt:variant>
      <vt:variant>
        <vt:i4>0</vt:i4>
      </vt:variant>
      <vt:variant>
        <vt:i4>5</vt:i4>
      </vt:variant>
      <vt:variant>
        <vt:lpwstr>https://elibrary.ru/item.asp?id=24378979</vt:lpwstr>
      </vt:variant>
      <vt:variant>
        <vt:lpwstr/>
      </vt:variant>
      <vt:variant>
        <vt:i4>3145822</vt:i4>
      </vt:variant>
      <vt:variant>
        <vt:i4>3</vt:i4>
      </vt:variant>
      <vt:variant>
        <vt:i4>0</vt:i4>
      </vt:variant>
      <vt:variant>
        <vt:i4>5</vt:i4>
      </vt:variant>
      <vt:variant>
        <vt:lpwstr>mailto:kulneff.vadim@yandex.ru</vt:lpwstr>
      </vt:variant>
      <vt:variant>
        <vt:lpwstr/>
      </vt:variant>
      <vt:variant>
        <vt:i4>2555918</vt:i4>
      </vt:variant>
      <vt:variant>
        <vt:i4>0</vt:i4>
      </vt:variant>
      <vt:variant>
        <vt:i4>0</vt:i4>
      </vt:variant>
      <vt:variant>
        <vt:i4>5</vt:i4>
      </vt:variant>
      <vt:variant>
        <vt:lpwstr>mailto:suzdaleva@yandex.ru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УДК 504</dc:title>
  <dc:creator>Павел</dc:creator>
  <cp:lastModifiedBy>User</cp:lastModifiedBy>
  <cp:revision>2</cp:revision>
  <dcterms:created xsi:type="dcterms:W3CDTF">2020-08-10T08:31:00Z</dcterms:created>
  <dcterms:modified xsi:type="dcterms:W3CDTF">2020-08-10T08:31:00Z</dcterms:modified>
</cp:coreProperties>
</file>