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header16.xml" ContentType="application/vnd.openxmlformats-officedocument.wordprocessingml.header+xml"/>
  <Override PartName="/word/footer22.xml" ContentType="application/vnd.openxmlformats-officedocument.wordprocessingml.footer+xml"/>
  <Override PartName="/word/header17.xml" ContentType="application/vnd.openxmlformats-officedocument.wordprocessingml.header+xml"/>
  <Override PartName="/word/footer23.xml" ContentType="application/vnd.openxmlformats-officedocument.wordprocessingml.footer+xml"/>
  <Override PartName="/word/header18.xml" ContentType="application/vnd.openxmlformats-officedocument.wordprocessingml.header+xml"/>
  <Override PartName="/word/footer24.xml" ContentType="application/vnd.openxmlformats-officedocument.wordprocessingml.footer+xml"/>
  <Override PartName="/word/header19.xml" ContentType="application/vnd.openxmlformats-officedocument.wordprocessingml.header+xml"/>
  <Override PartName="/word/footer25.xml" ContentType="application/vnd.openxmlformats-officedocument.wordprocessingml.footer+xml"/>
  <Override PartName="/word/header20.xml" ContentType="application/vnd.openxmlformats-officedocument.wordprocessingml.header+xml"/>
  <Override PartName="/word/footer2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7.xml" ContentType="application/vnd.openxmlformats-officedocument.wordprocessingml.footer+xml"/>
  <Override PartName="/word/header23.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4.xml" ContentType="application/vnd.openxmlformats-officedocument.wordprocessingml.header+xml"/>
  <Override PartName="/word/footer30.xml" ContentType="application/vnd.openxmlformats-officedocument.wordprocessingml.footer+xml"/>
  <Override PartName="/word/header25.xml" ContentType="application/vnd.openxmlformats-officedocument.wordprocessingml.header+xml"/>
  <Override PartName="/word/footer31.xml" ContentType="application/vnd.openxmlformats-officedocument.wordprocessingml.footer+xml"/>
  <Override PartName="/word/header26.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27.xml" ContentType="application/vnd.openxmlformats-officedocument.wordprocessingml.header+xml"/>
  <Override PartName="/word/footer34.xml" ContentType="application/vnd.openxmlformats-officedocument.wordprocessingml.footer+xml"/>
  <Override PartName="/word/header28.xml" ContentType="application/vnd.openxmlformats-officedocument.wordprocessingml.header+xml"/>
  <Override PartName="/word/footer35.xml" ContentType="application/vnd.openxmlformats-officedocument.wordprocessingml.footer+xml"/>
  <Override PartName="/word/header29.xml" ContentType="application/vnd.openxmlformats-officedocument.wordprocessingml.header+xml"/>
  <Override PartName="/word/footer36.xml" ContentType="application/vnd.openxmlformats-officedocument.wordprocessingml.footer+xml"/>
  <Override PartName="/word/header30.xml" ContentType="application/vnd.openxmlformats-officedocument.wordprocessingml.header+xml"/>
  <Override PartName="/word/footer37.xml" ContentType="application/vnd.openxmlformats-officedocument.wordprocessingml.footer+xml"/>
  <Override PartName="/word/header31.xml" ContentType="application/vnd.openxmlformats-officedocument.wordprocessingml.header+xml"/>
  <Override PartName="/word/footer38.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993" w:rsidRDefault="00FD4993" w:rsidP="00FD4993">
      <w:pPr>
        <w:rPr>
          <w:rFonts w:ascii="Minion Pro" w:hAnsi="Minion Pro"/>
          <w:b/>
          <w:bCs/>
        </w:rPr>
      </w:pPr>
      <w:bookmarkStart w:id="0" w:name="_GoBack"/>
      <w:bookmarkEnd w:id="0"/>
    </w:p>
    <w:p w:rsidR="00FD4993" w:rsidRDefault="00FD4993" w:rsidP="00FD4993">
      <w:pPr>
        <w:rPr>
          <w:rFonts w:ascii="Minion Pro" w:hAnsi="Minion Pro"/>
          <w:b/>
          <w:bCs/>
        </w:rPr>
      </w:pPr>
    </w:p>
    <w:p w:rsidR="00FD4993" w:rsidRDefault="00FD4993" w:rsidP="00FD4993">
      <w:pPr>
        <w:rPr>
          <w:rFonts w:ascii="Minion Pro" w:hAnsi="Minion Pro"/>
          <w:b/>
          <w:bCs/>
        </w:rPr>
      </w:pPr>
    </w:p>
    <w:p w:rsidR="00FD4993" w:rsidRDefault="00FD4993" w:rsidP="00FD4993">
      <w:pPr>
        <w:rPr>
          <w:rFonts w:ascii="Minion Pro" w:hAnsi="Minion Pro"/>
          <w:b/>
          <w:bCs/>
        </w:rPr>
      </w:pPr>
    </w:p>
    <w:p w:rsidR="00FD4993" w:rsidRPr="00FD4993" w:rsidRDefault="00FD4993" w:rsidP="00FD4993">
      <w:pPr>
        <w:jc w:val="center"/>
        <w:rPr>
          <w:rFonts w:ascii="Minion Pro" w:hAnsi="Minion Pro"/>
          <w:b/>
          <w:bCs/>
          <w:sz w:val="28"/>
          <w:szCs w:val="28"/>
        </w:rPr>
      </w:pPr>
      <w:r w:rsidRPr="00FD4993">
        <w:rPr>
          <w:rFonts w:ascii="Minion Pro" w:hAnsi="Minion Pro"/>
          <w:b/>
          <w:bCs/>
          <w:sz w:val="28"/>
          <w:szCs w:val="28"/>
        </w:rPr>
        <w:t>А.Л. Суздалева, С.В. Горюнова</w:t>
      </w:r>
    </w:p>
    <w:p w:rsidR="00FD4993" w:rsidRPr="00FD4993" w:rsidRDefault="00FD4993" w:rsidP="00FD4993">
      <w:pPr>
        <w:jc w:val="center"/>
        <w:rPr>
          <w:rFonts w:ascii="Minion Pro" w:hAnsi="Minion Pro"/>
          <w:b/>
          <w:bCs/>
          <w:sz w:val="28"/>
          <w:szCs w:val="28"/>
        </w:rPr>
      </w:pPr>
    </w:p>
    <w:p w:rsidR="00FD4993" w:rsidRDefault="00FD4993" w:rsidP="00FD4993">
      <w:pPr>
        <w:jc w:val="center"/>
        <w:rPr>
          <w:rFonts w:ascii="Minion Pro" w:hAnsi="Minion Pro"/>
          <w:b/>
          <w:bCs/>
          <w:sz w:val="28"/>
          <w:szCs w:val="28"/>
        </w:rPr>
      </w:pPr>
    </w:p>
    <w:p w:rsidR="00FD4993" w:rsidRDefault="00FD4993" w:rsidP="00FD4993">
      <w:pPr>
        <w:jc w:val="center"/>
        <w:rPr>
          <w:rFonts w:ascii="Minion Pro" w:hAnsi="Minion Pro"/>
          <w:b/>
          <w:bCs/>
          <w:sz w:val="28"/>
          <w:szCs w:val="28"/>
        </w:rPr>
      </w:pPr>
    </w:p>
    <w:p w:rsidR="00FD4993" w:rsidRDefault="00FD4993" w:rsidP="00FD4993">
      <w:pPr>
        <w:jc w:val="center"/>
        <w:rPr>
          <w:rFonts w:ascii="Minion Pro" w:hAnsi="Minion Pro"/>
          <w:b/>
          <w:bCs/>
          <w:sz w:val="28"/>
          <w:szCs w:val="28"/>
        </w:rPr>
      </w:pPr>
    </w:p>
    <w:p w:rsidR="00FD4993" w:rsidRPr="00FD4993" w:rsidRDefault="00FD4993" w:rsidP="00FD4993">
      <w:pPr>
        <w:jc w:val="center"/>
        <w:rPr>
          <w:rFonts w:ascii="Minion Pro" w:hAnsi="Minion Pro"/>
          <w:b/>
          <w:bCs/>
          <w:sz w:val="28"/>
          <w:szCs w:val="28"/>
        </w:rPr>
      </w:pPr>
    </w:p>
    <w:p w:rsidR="00FD4993" w:rsidRPr="00FD4993" w:rsidRDefault="00FD4993" w:rsidP="00FD4993">
      <w:pPr>
        <w:jc w:val="center"/>
        <w:rPr>
          <w:rFonts w:ascii="Minion Pro" w:hAnsi="Minion Pro"/>
          <w:b/>
          <w:bCs/>
          <w:smallCaps/>
          <w:sz w:val="28"/>
          <w:szCs w:val="28"/>
        </w:rPr>
      </w:pPr>
      <w:r w:rsidRPr="00FD4993">
        <w:rPr>
          <w:rFonts w:ascii="Minion Pro" w:hAnsi="Minion Pro"/>
          <w:b/>
          <w:bCs/>
          <w:smallCaps/>
          <w:sz w:val="28"/>
          <w:szCs w:val="28"/>
        </w:rPr>
        <w:t xml:space="preserve">Техногенез и деградация </w:t>
      </w:r>
      <w:r w:rsidRPr="00FD4993">
        <w:rPr>
          <w:rFonts w:ascii="Minion Pro" w:hAnsi="Minion Pro"/>
          <w:b/>
          <w:bCs/>
          <w:smallCaps/>
          <w:sz w:val="28"/>
          <w:szCs w:val="28"/>
        </w:rPr>
        <w:br/>
        <w:t>поверхностных водных объектов</w:t>
      </w:r>
    </w:p>
    <w:p w:rsidR="00FD4993" w:rsidRDefault="00FD4993" w:rsidP="00FD4993">
      <w:pPr>
        <w:jc w:val="center"/>
        <w:rPr>
          <w:rFonts w:ascii="Minion Pro" w:hAnsi="Minion Pro"/>
          <w:b/>
          <w:bCs/>
        </w:rPr>
      </w:pPr>
    </w:p>
    <w:p w:rsidR="00FD4993" w:rsidRDefault="00FD4993" w:rsidP="00FD4993">
      <w:pPr>
        <w:jc w:val="center"/>
        <w:rPr>
          <w:rFonts w:ascii="Minion Pro" w:hAnsi="Minion Pro"/>
          <w:b/>
          <w:bCs/>
        </w:rPr>
      </w:pPr>
    </w:p>
    <w:p w:rsidR="00FD4993" w:rsidRDefault="00FD4993" w:rsidP="00FD4993">
      <w:pPr>
        <w:jc w:val="center"/>
        <w:rPr>
          <w:rFonts w:ascii="Minion Pro" w:hAnsi="Minion Pro"/>
          <w:b/>
          <w:bCs/>
        </w:rPr>
      </w:pPr>
    </w:p>
    <w:p w:rsidR="00FD4993" w:rsidRDefault="00FD4993" w:rsidP="00FD4993">
      <w:pPr>
        <w:jc w:val="center"/>
        <w:rPr>
          <w:rFonts w:ascii="Minion Pro" w:hAnsi="Minion Pro"/>
          <w:b/>
          <w:bCs/>
        </w:rPr>
      </w:pPr>
    </w:p>
    <w:p w:rsidR="00FD4993" w:rsidRDefault="00FD4993" w:rsidP="00FD4993">
      <w:pPr>
        <w:jc w:val="center"/>
        <w:rPr>
          <w:rFonts w:ascii="Minion Pro" w:hAnsi="Minion Pro"/>
          <w:b/>
          <w:bCs/>
        </w:rPr>
      </w:pPr>
    </w:p>
    <w:p w:rsidR="00FD4993" w:rsidRDefault="00FD4993" w:rsidP="00FD4993">
      <w:pPr>
        <w:jc w:val="center"/>
        <w:rPr>
          <w:rFonts w:ascii="Minion Pro" w:hAnsi="Minion Pro"/>
          <w:b/>
          <w:bCs/>
        </w:rPr>
      </w:pPr>
    </w:p>
    <w:p w:rsidR="00FD4993" w:rsidRDefault="00FD4993" w:rsidP="00FD4993">
      <w:pPr>
        <w:jc w:val="center"/>
        <w:rPr>
          <w:rFonts w:ascii="Minion Pro" w:hAnsi="Minion Pro"/>
          <w:b/>
          <w:bCs/>
        </w:rPr>
      </w:pPr>
    </w:p>
    <w:p w:rsidR="00FD4993" w:rsidRDefault="00FD4993" w:rsidP="00FD4993">
      <w:pPr>
        <w:jc w:val="center"/>
        <w:rPr>
          <w:rFonts w:ascii="Minion Pro" w:hAnsi="Minion Pro"/>
          <w:b/>
          <w:bCs/>
        </w:rPr>
      </w:pPr>
    </w:p>
    <w:p w:rsidR="00FD4993" w:rsidRDefault="00FD4993" w:rsidP="00FD4993">
      <w:pPr>
        <w:jc w:val="center"/>
        <w:rPr>
          <w:rFonts w:ascii="Minion Pro" w:hAnsi="Minion Pro"/>
          <w:b/>
          <w:bCs/>
        </w:rPr>
      </w:pPr>
    </w:p>
    <w:p w:rsidR="00FD4993" w:rsidRDefault="00FD4993" w:rsidP="00FD4993">
      <w:pPr>
        <w:jc w:val="center"/>
        <w:rPr>
          <w:rFonts w:ascii="Minion Pro" w:hAnsi="Minion Pro"/>
          <w:b/>
          <w:bCs/>
        </w:rPr>
      </w:pPr>
    </w:p>
    <w:p w:rsidR="00FD4993" w:rsidRDefault="00FD4993" w:rsidP="00FD4993">
      <w:pPr>
        <w:jc w:val="center"/>
        <w:rPr>
          <w:rFonts w:ascii="Minion Pro" w:hAnsi="Minion Pro"/>
          <w:b/>
          <w:bCs/>
        </w:rPr>
      </w:pPr>
    </w:p>
    <w:p w:rsidR="00FD4993" w:rsidRDefault="00FD4993" w:rsidP="00FD4993">
      <w:pPr>
        <w:jc w:val="center"/>
        <w:rPr>
          <w:rFonts w:ascii="Minion Pro" w:hAnsi="Minion Pro"/>
          <w:b/>
          <w:bCs/>
        </w:rPr>
      </w:pPr>
    </w:p>
    <w:p w:rsidR="00FD4993" w:rsidRPr="00FD4993" w:rsidRDefault="00FD4993" w:rsidP="00FD4993">
      <w:pPr>
        <w:jc w:val="center"/>
        <w:rPr>
          <w:rFonts w:ascii="Minion Pro" w:hAnsi="Minion Pro"/>
          <w:b/>
          <w:bCs/>
          <w:sz w:val="22"/>
          <w:szCs w:val="22"/>
        </w:rPr>
      </w:pPr>
      <w:r w:rsidRPr="00FD4993">
        <w:rPr>
          <w:rFonts w:ascii="Minion Pro" w:hAnsi="Minion Pro"/>
          <w:b/>
          <w:bCs/>
          <w:sz w:val="22"/>
          <w:szCs w:val="22"/>
        </w:rPr>
        <w:t>Москва</w:t>
      </w:r>
    </w:p>
    <w:p w:rsidR="00FD4993" w:rsidRPr="00FD4993" w:rsidRDefault="00FD4993" w:rsidP="00975094">
      <w:pPr>
        <w:jc w:val="center"/>
        <w:rPr>
          <w:rFonts w:ascii="Minion Pro" w:hAnsi="Minion Pro"/>
          <w:b/>
          <w:bCs/>
          <w:sz w:val="22"/>
          <w:szCs w:val="22"/>
        </w:rPr>
      </w:pPr>
      <w:r w:rsidRPr="00FD4993">
        <w:rPr>
          <w:rFonts w:ascii="Minion Pro" w:hAnsi="Minion Pro"/>
          <w:b/>
          <w:bCs/>
          <w:sz w:val="22"/>
          <w:szCs w:val="22"/>
        </w:rPr>
        <w:t>ИД «Э</w:t>
      </w:r>
      <w:r w:rsidR="00975094">
        <w:rPr>
          <w:rFonts w:ascii="Minion Pro" w:hAnsi="Minion Pro"/>
          <w:b/>
          <w:bCs/>
          <w:sz w:val="22"/>
          <w:szCs w:val="22"/>
        </w:rPr>
        <w:t>НЕРГИЯ</w:t>
      </w:r>
      <w:r w:rsidRPr="00FD4993">
        <w:rPr>
          <w:rFonts w:ascii="Minion Pro" w:hAnsi="Minion Pro"/>
          <w:b/>
          <w:bCs/>
          <w:sz w:val="22"/>
          <w:szCs w:val="22"/>
        </w:rPr>
        <w:t>»</w:t>
      </w:r>
    </w:p>
    <w:p w:rsidR="00FD4993" w:rsidRPr="00FD4993" w:rsidRDefault="00FD4993" w:rsidP="00FD4993">
      <w:pPr>
        <w:jc w:val="center"/>
        <w:rPr>
          <w:rFonts w:ascii="Minion Pro" w:hAnsi="Minion Pro"/>
          <w:b/>
          <w:bCs/>
          <w:sz w:val="22"/>
          <w:szCs w:val="22"/>
        </w:rPr>
      </w:pPr>
      <w:r w:rsidRPr="00FD4993">
        <w:rPr>
          <w:rFonts w:ascii="Minion Pro" w:hAnsi="Minion Pro"/>
          <w:b/>
          <w:bCs/>
          <w:sz w:val="22"/>
          <w:szCs w:val="22"/>
        </w:rPr>
        <w:t>2014</w:t>
      </w:r>
    </w:p>
    <w:p w:rsidR="00266E33" w:rsidRPr="00FD4993" w:rsidRDefault="005A14C8" w:rsidP="00266E33">
      <w:pPr>
        <w:rPr>
          <w:rFonts w:ascii="Minion Pro" w:hAnsi="Minion Pro"/>
          <w:b/>
          <w:bCs/>
        </w:rPr>
      </w:pPr>
      <w:r>
        <w:rPr>
          <w:rFonts w:ascii="Minion Pro" w:hAnsi="Minion Pro"/>
          <w:b/>
          <w:bCs/>
        </w:rPr>
        <w:br w:type="page"/>
      </w:r>
    </w:p>
    <w:p w:rsidR="007D6241" w:rsidRPr="00175B1B" w:rsidRDefault="007D6241" w:rsidP="002F5B84">
      <w:pPr>
        <w:rPr>
          <w:rFonts w:ascii="Minion Pro" w:hAnsi="Minion Pro"/>
          <w:b/>
          <w:bCs/>
          <w:sz w:val="18"/>
          <w:szCs w:val="18"/>
        </w:rPr>
      </w:pPr>
      <w:r w:rsidRPr="00175B1B">
        <w:rPr>
          <w:rFonts w:ascii="Minion Pro" w:hAnsi="Minion Pro"/>
          <w:b/>
          <w:bCs/>
          <w:sz w:val="18"/>
          <w:szCs w:val="18"/>
        </w:rPr>
        <w:lastRenderedPageBreak/>
        <w:t>УДК</w:t>
      </w:r>
      <w:r w:rsidR="002F5B84" w:rsidRPr="00175B1B">
        <w:rPr>
          <w:rFonts w:ascii="Minion Pro" w:hAnsi="Minion Pro"/>
          <w:b/>
          <w:bCs/>
          <w:sz w:val="18"/>
          <w:szCs w:val="18"/>
        </w:rPr>
        <w:t xml:space="preserve"> 502/504</w:t>
      </w:r>
    </w:p>
    <w:p w:rsidR="00FD4993" w:rsidRPr="00175B1B" w:rsidRDefault="00FD4993" w:rsidP="002F5B84">
      <w:pPr>
        <w:rPr>
          <w:rFonts w:ascii="Minion Pro" w:hAnsi="Minion Pro"/>
          <w:b/>
          <w:bCs/>
          <w:sz w:val="18"/>
          <w:szCs w:val="18"/>
        </w:rPr>
      </w:pPr>
      <w:r w:rsidRPr="00175B1B">
        <w:rPr>
          <w:rFonts w:ascii="Minion Pro" w:hAnsi="Minion Pro"/>
          <w:b/>
          <w:bCs/>
          <w:sz w:val="18"/>
          <w:szCs w:val="18"/>
        </w:rPr>
        <w:t>ББК</w:t>
      </w:r>
      <w:r w:rsidR="00DE7963" w:rsidRPr="00175B1B">
        <w:rPr>
          <w:rFonts w:ascii="Minion Pro" w:hAnsi="Minion Pro"/>
          <w:b/>
          <w:bCs/>
          <w:sz w:val="18"/>
          <w:szCs w:val="18"/>
        </w:rPr>
        <w:t xml:space="preserve"> </w:t>
      </w:r>
      <w:r w:rsidR="002F5B84" w:rsidRPr="00175B1B">
        <w:rPr>
          <w:rFonts w:ascii="Minion Pro" w:hAnsi="Minion Pro"/>
          <w:b/>
          <w:bCs/>
          <w:sz w:val="18"/>
          <w:szCs w:val="18"/>
        </w:rPr>
        <w:t>20.1</w:t>
      </w:r>
    </w:p>
    <w:p w:rsidR="00FD4993" w:rsidRPr="00175B1B" w:rsidRDefault="00175B1B" w:rsidP="00266E33">
      <w:pPr>
        <w:rPr>
          <w:rFonts w:ascii="Minion Pro" w:hAnsi="Minion Pro"/>
          <w:b/>
          <w:bCs/>
          <w:sz w:val="18"/>
          <w:szCs w:val="18"/>
        </w:rPr>
      </w:pPr>
      <w:r w:rsidRPr="00175B1B">
        <w:rPr>
          <w:rFonts w:ascii="Minion Pro" w:hAnsi="Minion Pro"/>
          <w:b/>
          <w:bCs/>
          <w:sz w:val="18"/>
          <w:szCs w:val="18"/>
        </w:rPr>
        <w:t>С 89</w:t>
      </w:r>
    </w:p>
    <w:p w:rsidR="00175B1B" w:rsidRDefault="00175B1B" w:rsidP="00266E33">
      <w:pPr>
        <w:rPr>
          <w:rFonts w:ascii="Minion Pro" w:hAnsi="Minion Pro"/>
          <w:sz w:val="18"/>
          <w:szCs w:val="18"/>
        </w:rPr>
      </w:pPr>
    </w:p>
    <w:p w:rsidR="00175B1B" w:rsidRPr="007D6241" w:rsidRDefault="00175B1B" w:rsidP="00266E33">
      <w:pPr>
        <w:rPr>
          <w:rFonts w:ascii="Minion Pro" w:hAnsi="Minion Pro"/>
          <w:sz w:val="18"/>
          <w:szCs w:val="18"/>
        </w:rPr>
      </w:pPr>
    </w:p>
    <w:p w:rsidR="00505DF2" w:rsidRPr="00175B1B" w:rsidRDefault="00505DF2" w:rsidP="00505DF2">
      <w:pPr>
        <w:rPr>
          <w:rFonts w:ascii="Minion Pro" w:hAnsi="Minion Pro"/>
          <w:b/>
          <w:bCs/>
          <w:sz w:val="18"/>
          <w:szCs w:val="18"/>
        </w:rPr>
      </w:pPr>
      <w:r w:rsidRPr="00175B1B">
        <w:rPr>
          <w:rFonts w:ascii="Minion Pro" w:hAnsi="Minion Pro"/>
          <w:b/>
          <w:bCs/>
          <w:sz w:val="18"/>
          <w:szCs w:val="18"/>
        </w:rPr>
        <w:t>А.Л. Суздалева, С.В. Горюнова.</w:t>
      </w:r>
    </w:p>
    <w:p w:rsidR="00505DF2" w:rsidRPr="007D6241" w:rsidRDefault="00505DF2" w:rsidP="00505DF2">
      <w:pPr>
        <w:rPr>
          <w:rFonts w:ascii="Minion Pro" w:hAnsi="Minion Pro"/>
          <w:sz w:val="18"/>
          <w:szCs w:val="18"/>
        </w:rPr>
      </w:pPr>
      <w:r w:rsidRPr="00EE2733">
        <w:rPr>
          <w:rFonts w:ascii="Minion Pro" w:hAnsi="Minion Pro"/>
          <w:b/>
          <w:bCs/>
          <w:sz w:val="18"/>
          <w:szCs w:val="18"/>
        </w:rPr>
        <w:t>Техногенез и деградация поверхностных водных объектов</w:t>
      </w:r>
      <w:r w:rsidRPr="007D6241">
        <w:rPr>
          <w:rFonts w:ascii="Minion Pro" w:hAnsi="Minion Pro"/>
          <w:sz w:val="18"/>
          <w:szCs w:val="18"/>
        </w:rPr>
        <w:t>. – М.: ООО ИД ЭНЕРГИЯ, 2014. – 456 с.</w:t>
      </w:r>
    </w:p>
    <w:p w:rsidR="00505DF2" w:rsidRPr="007D6241" w:rsidRDefault="00505DF2" w:rsidP="00266E33">
      <w:pPr>
        <w:rPr>
          <w:rFonts w:ascii="Minion Pro" w:hAnsi="Minion Pro"/>
          <w:sz w:val="18"/>
          <w:szCs w:val="18"/>
        </w:rPr>
      </w:pPr>
    </w:p>
    <w:p w:rsidR="007D6241" w:rsidRPr="007D6241" w:rsidRDefault="007D6241" w:rsidP="00266E33">
      <w:pPr>
        <w:rPr>
          <w:rFonts w:ascii="Minion Pro" w:hAnsi="Minion Pro"/>
          <w:sz w:val="18"/>
          <w:szCs w:val="18"/>
        </w:rPr>
      </w:pPr>
    </w:p>
    <w:p w:rsidR="00DE7963" w:rsidRPr="007D6241" w:rsidRDefault="00DE7963" w:rsidP="00DE7963">
      <w:pPr>
        <w:ind w:firstLine="284"/>
        <w:jc w:val="both"/>
        <w:rPr>
          <w:rFonts w:ascii="Minion Pro" w:hAnsi="Minion Pro"/>
          <w:sz w:val="18"/>
          <w:szCs w:val="18"/>
        </w:rPr>
      </w:pPr>
      <w:r w:rsidRPr="007D6241">
        <w:rPr>
          <w:rFonts w:ascii="Minion Pro" w:hAnsi="Minion Pro"/>
          <w:sz w:val="18"/>
          <w:szCs w:val="18"/>
        </w:rPr>
        <w:t>Монография посвящена комплексному анализу процессов техногенного преобразования водных объектов и их деградации. Эти вопросы рассматриваются авторами непредвзято и многопланово. В отличие от других работ по данной тематике ее авторы не ограничиваются описанием наблюдаемых процессов. Их основная цель – поиск возможностей предотвратить нежелательные явления. На различных примерах техногенеза пресных и морских водных объектов показано, что единственным реальным путем решения данной проблемы является разработка методов управления этими процессами.</w:t>
      </w:r>
    </w:p>
    <w:p w:rsidR="00FD4993" w:rsidRPr="002C2693" w:rsidRDefault="00DE7963" w:rsidP="00DA1A18">
      <w:pPr>
        <w:ind w:firstLine="284"/>
        <w:rPr>
          <w:rFonts w:ascii="Minion Pro" w:hAnsi="Minion Pro"/>
          <w:sz w:val="18"/>
          <w:szCs w:val="18"/>
          <w:lang w:val="en-US"/>
        </w:rPr>
      </w:pPr>
      <w:r w:rsidRPr="007D6241">
        <w:rPr>
          <w:rFonts w:ascii="Minion Pro" w:hAnsi="Minion Pro"/>
          <w:sz w:val="18"/>
          <w:szCs w:val="18"/>
        </w:rPr>
        <w:t>Библиография</w:t>
      </w:r>
      <w:r w:rsidRPr="002C2693">
        <w:rPr>
          <w:rFonts w:ascii="Minion Pro" w:hAnsi="Minion Pro"/>
          <w:sz w:val="18"/>
          <w:szCs w:val="18"/>
          <w:lang w:val="en-US"/>
        </w:rPr>
        <w:t xml:space="preserve">: </w:t>
      </w:r>
      <w:r w:rsidR="00DA1A18" w:rsidRPr="002C2693">
        <w:rPr>
          <w:rFonts w:ascii="Minion Pro" w:hAnsi="Minion Pro"/>
          <w:sz w:val="18"/>
          <w:szCs w:val="18"/>
          <w:lang w:val="en-US"/>
        </w:rPr>
        <w:t>344</w:t>
      </w:r>
      <w:r w:rsidRPr="002C2693">
        <w:rPr>
          <w:rFonts w:ascii="Minion Pro" w:hAnsi="Minion Pro"/>
          <w:sz w:val="18"/>
          <w:szCs w:val="18"/>
          <w:lang w:val="en-US"/>
        </w:rPr>
        <w:t xml:space="preserve"> </w:t>
      </w:r>
      <w:r w:rsidRPr="007D6241">
        <w:rPr>
          <w:rFonts w:ascii="Minion Pro" w:hAnsi="Minion Pro"/>
          <w:sz w:val="18"/>
          <w:szCs w:val="18"/>
        </w:rPr>
        <w:t>названий</w:t>
      </w:r>
    </w:p>
    <w:p w:rsidR="00FD4993" w:rsidRPr="002C2693" w:rsidRDefault="00FD4993" w:rsidP="00266E33">
      <w:pPr>
        <w:rPr>
          <w:rFonts w:ascii="Minion Pro" w:hAnsi="Minion Pro"/>
          <w:sz w:val="18"/>
          <w:szCs w:val="18"/>
          <w:lang w:val="en-US"/>
        </w:rPr>
      </w:pPr>
    </w:p>
    <w:p w:rsidR="00FD4993" w:rsidRPr="002C2693" w:rsidRDefault="00FD4993" w:rsidP="00266E33">
      <w:pPr>
        <w:rPr>
          <w:rFonts w:ascii="Minion Pro" w:hAnsi="Minion Pro"/>
          <w:sz w:val="18"/>
          <w:szCs w:val="18"/>
          <w:lang w:val="en-US"/>
        </w:rPr>
      </w:pPr>
    </w:p>
    <w:p w:rsidR="00EE2733" w:rsidRPr="002C2693" w:rsidRDefault="00EE2733" w:rsidP="00EE2733">
      <w:pPr>
        <w:ind w:firstLine="284"/>
        <w:jc w:val="both"/>
        <w:rPr>
          <w:rFonts w:ascii="Minion Pro" w:hAnsi="Minion Pro"/>
          <w:b/>
          <w:bCs/>
          <w:sz w:val="18"/>
          <w:szCs w:val="18"/>
          <w:lang w:val="en-US"/>
        </w:rPr>
      </w:pPr>
      <w:r w:rsidRPr="00EE2733">
        <w:rPr>
          <w:rFonts w:ascii="Minion Pro" w:hAnsi="Minion Pro"/>
          <w:b/>
          <w:bCs/>
          <w:sz w:val="18"/>
          <w:szCs w:val="18"/>
          <w:lang w:val="en-US"/>
        </w:rPr>
        <w:t>A</w:t>
      </w:r>
      <w:r w:rsidRPr="002C2693">
        <w:rPr>
          <w:rFonts w:ascii="Minion Pro" w:hAnsi="Minion Pro"/>
          <w:b/>
          <w:bCs/>
          <w:sz w:val="18"/>
          <w:szCs w:val="18"/>
          <w:lang w:val="en-US"/>
        </w:rPr>
        <w:t xml:space="preserve">. </w:t>
      </w:r>
      <w:r w:rsidRPr="00EE2733">
        <w:rPr>
          <w:rFonts w:ascii="Minion Pro" w:hAnsi="Minion Pro"/>
          <w:b/>
          <w:bCs/>
          <w:sz w:val="18"/>
          <w:szCs w:val="18"/>
          <w:lang w:val="en-US"/>
        </w:rPr>
        <w:t>Suzdalev</w:t>
      </w:r>
      <w:r w:rsidRPr="00EE2733">
        <w:rPr>
          <w:rFonts w:ascii="Minion Pro" w:hAnsi="Minion Pro"/>
          <w:b/>
          <w:bCs/>
          <w:sz w:val="18"/>
          <w:szCs w:val="18"/>
        </w:rPr>
        <w:t>а</w:t>
      </w:r>
      <w:proofErr w:type="gramStart"/>
      <w:r w:rsidRPr="002C2693">
        <w:rPr>
          <w:rFonts w:ascii="Minion Pro" w:hAnsi="Minion Pro"/>
          <w:b/>
          <w:bCs/>
          <w:sz w:val="18"/>
          <w:szCs w:val="18"/>
          <w:lang w:val="en-US"/>
        </w:rPr>
        <w:t xml:space="preserve">,  </w:t>
      </w:r>
      <w:r w:rsidRPr="00EE2733">
        <w:rPr>
          <w:rFonts w:ascii="Minion Pro" w:hAnsi="Minion Pro"/>
          <w:b/>
          <w:bCs/>
          <w:sz w:val="18"/>
          <w:szCs w:val="18"/>
          <w:lang w:val="en-US"/>
        </w:rPr>
        <w:t>S</w:t>
      </w:r>
      <w:proofErr w:type="gramEnd"/>
      <w:r w:rsidRPr="002C2693">
        <w:rPr>
          <w:rFonts w:ascii="Minion Pro" w:hAnsi="Minion Pro"/>
          <w:b/>
          <w:bCs/>
          <w:sz w:val="18"/>
          <w:szCs w:val="18"/>
          <w:lang w:val="en-US"/>
        </w:rPr>
        <w:t xml:space="preserve">. </w:t>
      </w:r>
      <w:r w:rsidRPr="00EE2733">
        <w:rPr>
          <w:rFonts w:ascii="Minion Pro" w:hAnsi="Minion Pro"/>
          <w:b/>
          <w:bCs/>
          <w:sz w:val="18"/>
          <w:szCs w:val="18"/>
          <w:lang w:val="en-US"/>
        </w:rPr>
        <w:t>Goryunova</w:t>
      </w:r>
      <w:r w:rsidRPr="002C2693">
        <w:rPr>
          <w:rFonts w:ascii="Minion Pro" w:hAnsi="Minion Pro"/>
          <w:b/>
          <w:bCs/>
          <w:sz w:val="18"/>
          <w:szCs w:val="18"/>
          <w:lang w:val="en-US"/>
        </w:rPr>
        <w:t>.</w:t>
      </w:r>
    </w:p>
    <w:p w:rsidR="00EE2733" w:rsidRPr="00EE2733" w:rsidRDefault="00EE2733" w:rsidP="00EE2733">
      <w:pPr>
        <w:ind w:firstLine="284"/>
        <w:jc w:val="both"/>
        <w:rPr>
          <w:rFonts w:ascii="Minion Pro" w:hAnsi="Minion Pro"/>
          <w:sz w:val="18"/>
          <w:szCs w:val="18"/>
          <w:lang w:val="en-US"/>
        </w:rPr>
      </w:pPr>
      <w:r w:rsidRPr="00EE2733">
        <w:rPr>
          <w:rFonts w:ascii="Minion Pro" w:hAnsi="Minion Pro"/>
          <w:b/>
          <w:sz w:val="18"/>
          <w:szCs w:val="18"/>
          <w:lang w:val="en-US"/>
        </w:rPr>
        <w:t>Technogenesis and degradation of surface water objects</w:t>
      </w:r>
      <w:r>
        <w:rPr>
          <w:rFonts w:ascii="Minion Pro" w:hAnsi="Minion Pro"/>
          <w:bCs/>
          <w:sz w:val="18"/>
          <w:szCs w:val="18"/>
          <w:lang w:val="en-US"/>
        </w:rPr>
        <w:t>.</w:t>
      </w:r>
      <w:r w:rsidRPr="00EE2733">
        <w:rPr>
          <w:rFonts w:ascii="Minion Pro" w:hAnsi="Minion Pro"/>
          <w:bCs/>
          <w:sz w:val="18"/>
          <w:szCs w:val="18"/>
          <w:lang w:val="en-US"/>
        </w:rPr>
        <w:t xml:space="preserve"> </w:t>
      </w:r>
      <w:r w:rsidRPr="00EE2733">
        <w:rPr>
          <w:rFonts w:ascii="Minion Pro" w:hAnsi="Minion Pro"/>
          <w:sz w:val="18"/>
          <w:szCs w:val="18"/>
          <w:lang w:val="en-US"/>
        </w:rPr>
        <w:t>– M.: OOO ID ENERGIYA, 2014. – 456 p.</w:t>
      </w:r>
    </w:p>
    <w:p w:rsidR="00EE2733" w:rsidRPr="00EE2733" w:rsidRDefault="00EE2733" w:rsidP="00EE2733">
      <w:pPr>
        <w:ind w:firstLine="284"/>
        <w:jc w:val="both"/>
        <w:rPr>
          <w:rFonts w:ascii="Minion Pro" w:hAnsi="Minion Pro"/>
          <w:sz w:val="18"/>
          <w:szCs w:val="18"/>
          <w:lang w:val="en-US"/>
        </w:rPr>
      </w:pPr>
      <w:r w:rsidRPr="00EE2733">
        <w:rPr>
          <w:rFonts w:ascii="Minion Pro" w:hAnsi="Minion Pro"/>
          <w:sz w:val="18"/>
          <w:szCs w:val="18"/>
          <w:lang w:val="en-GB"/>
        </w:rPr>
        <w:t>The monograph is devoted to the complex analysis of</w:t>
      </w:r>
      <w:r w:rsidRPr="00EE2733">
        <w:rPr>
          <w:rFonts w:ascii="Minion Pro" w:hAnsi="Minion Pro"/>
          <w:sz w:val="18"/>
          <w:szCs w:val="18"/>
          <w:lang w:val="en-US"/>
        </w:rPr>
        <w:t xml:space="preserve"> </w:t>
      </w:r>
      <w:r w:rsidRPr="00EE2733">
        <w:rPr>
          <w:rFonts w:ascii="Minion Pro" w:hAnsi="Minion Pro"/>
          <w:sz w:val="18"/>
          <w:szCs w:val="18"/>
          <w:lang w:val="en-GB"/>
        </w:rPr>
        <w:t>water objects’ technological transformation and degradation processes. These issues are dealt with by authors impartially and multidimensionally. In contrast to other studies of the subject, authors do not stop at simple description of the observed processes. Their main goal is to search for opportunities to prevent adverse events. Various examples o</w:t>
      </w:r>
      <w:r w:rsidRPr="00EE2733">
        <w:rPr>
          <w:rFonts w:ascii="Minion Pro" w:hAnsi="Minion Pro"/>
          <w:sz w:val="18"/>
          <w:szCs w:val="18"/>
          <w:lang w:val="en-US"/>
        </w:rPr>
        <w:t xml:space="preserve">f </w:t>
      </w:r>
      <w:r w:rsidRPr="00EE2733">
        <w:rPr>
          <w:rFonts w:ascii="Minion Pro" w:hAnsi="Minion Pro"/>
          <w:sz w:val="18"/>
          <w:szCs w:val="18"/>
          <w:lang w:val="en-GB"/>
        </w:rPr>
        <w:t>fresh and marine water objects technogenesis show that the only real way to solve the problem is to develop methods for managing these processes.</w:t>
      </w:r>
    </w:p>
    <w:p w:rsidR="00DE7963" w:rsidRPr="007D6241" w:rsidRDefault="00DE7963" w:rsidP="00DA1A18">
      <w:pPr>
        <w:ind w:firstLine="284"/>
        <w:rPr>
          <w:rFonts w:ascii="Minion Pro" w:hAnsi="Minion Pro"/>
          <w:sz w:val="18"/>
          <w:szCs w:val="18"/>
          <w:lang w:val="en-US"/>
        </w:rPr>
      </w:pPr>
      <w:r w:rsidRPr="007D6241">
        <w:rPr>
          <w:rFonts w:ascii="Minion Pro" w:hAnsi="Minion Pro"/>
          <w:sz w:val="18"/>
          <w:szCs w:val="18"/>
          <w:lang w:val="en-US"/>
        </w:rPr>
        <w:t>References</w:t>
      </w:r>
      <w:r w:rsidRPr="002F5B84">
        <w:rPr>
          <w:rFonts w:ascii="Minion Pro" w:hAnsi="Minion Pro"/>
          <w:sz w:val="18"/>
          <w:szCs w:val="18"/>
          <w:lang w:val="en-US"/>
        </w:rPr>
        <w:t>:</w:t>
      </w:r>
      <w:r w:rsidRPr="007D6241">
        <w:rPr>
          <w:rFonts w:ascii="Minion Pro" w:hAnsi="Minion Pro"/>
          <w:sz w:val="18"/>
          <w:szCs w:val="18"/>
          <w:lang w:val="en-US"/>
        </w:rPr>
        <w:t xml:space="preserve"> </w:t>
      </w:r>
      <w:r w:rsidR="00DA1A18" w:rsidRPr="002F5B84">
        <w:rPr>
          <w:rFonts w:ascii="Minion Pro" w:hAnsi="Minion Pro"/>
          <w:sz w:val="18"/>
          <w:szCs w:val="18"/>
          <w:lang w:val="en-US"/>
        </w:rPr>
        <w:t>344</w:t>
      </w:r>
      <w:r w:rsidRPr="007D6241">
        <w:rPr>
          <w:rFonts w:ascii="Minion Pro" w:hAnsi="Minion Pro"/>
          <w:sz w:val="18"/>
          <w:szCs w:val="18"/>
          <w:lang w:val="en-US"/>
        </w:rPr>
        <w:t xml:space="preserve"> items</w:t>
      </w:r>
    </w:p>
    <w:p w:rsidR="00FD4993" w:rsidRPr="002F5B84" w:rsidRDefault="00FD4993" w:rsidP="00266E33">
      <w:pPr>
        <w:rPr>
          <w:rFonts w:ascii="Minion Pro" w:hAnsi="Minion Pro"/>
          <w:sz w:val="18"/>
          <w:szCs w:val="18"/>
          <w:lang w:val="en-US"/>
        </w:rPr>
      </w:pPr>
    </w:p>
    <w:p w:rsidR="007D6241" w:rsidRPr="002F5B84" w:rsidRDefault="007D6241" w:rsidP="00266E33">
      <w:pPr>
        <w:rPr>
          <w:rFonts w:ascii="Minion Pro" w:hAnsi="Minion Pro"/>
          <w:sz w:val="18"/>
          <w:szCs w:val="18"/>
          <w:lang w:val="en-US"/>
        </w:rPr>
      </w:pPr>
    </w:p>
    <w:p w:rsidR="00505DF2" w:rsidRPr="002F5B84" w:rsidRDefault="00505DF2" w:rsidP="00266E33">
      <w:pPr>
        <w:rPr>
          <w:rFonts w:ascii="Minion Pro" w:hAnsi="Minion Pro"/>
          <w:sz w:val="18"/>
          <w:szCs w:val="18"/>
          <w:lang w:val="en-US"/>
        </w:rPr>
      </w:pPr>
    </w:p>
    <w:p w:rsidR="00FD4993" w:rsidRPr="002F5B84" w:rsidRDefault="00FD4993" w:rsidP="00266E33">
      <w:pPr>
        <w:rPr>
          <w:rFonts w:ascii="Minion Pro" w:hAnsi="Minion Pro"/>
          <w:sz w:val="18"/>
          <w:szCs w:val="18"/>
          <w:lang w:val="en-US" w:bidi="ar-EG"/>
        </w:rPr>
      </w:pPr>
      <w:r w:rsidRPr="007D6241">
        <w:rPr>
          <w:rFonts w:ascii="Minion Pro" w:hAnsi="Minion Pro"/>
          <w:sz w:val="18"/>
          <w:szCs w:val="18"/>
          <w:lang w:val="en-US" w:bidi="ar-EG"/>
        </w:rPr>
        <w:t>ISBN</w:t>
      </w:r>
      <w:r w:rsidRPr="002F5B84">
        <w:rPr>
          <w:rFonts w:ascii="Minion Pro" w:hAnsi="Minion Pro"/>
          <w:sz w:val="18"/>
          <w:szCs w:val="18"/>
          <w:lang w:val="en-US" w:bidi="ar-EG"/>
        </w:rPr>
        <w:t xml:space="preserve">   978-5-98908-338-1</w:t>
      </w:r>
    </w:p>
    <w:p w:rsidR="00FD4993" w:rsidRPr="0053546D" w:rsidRDefault="00FD4993" w:rsidP="00175B1B">
      <w:pPr>
        <w:ind w:left="2552"/>
        <w:rPr>
          <w:rFonts w:ascii="Minion Pro" w:hAnsi="Minion Pro"/>
          <w:sz w:val="18"/>
          <w:szCs w:val="18"/>
          <w:lang w:val="en-US"/>
        </w:rPr>
      </w:pPr>
      <w:r w:rsidRPr="0053546D">
        <w:rPr>
          <w:rFonts w:ascii="Minion Pro" w:hAnsi="Minion Pro"/>
          <w:b/>
          <w:bCs/>
          <w:sz w:val="18"/>
          <w:szCs w:val="18"/>
          <w:lang w:val="en-US"/>
        </w:rPr>
        <w:t>©</w:t>
      </w:r>
      <w:r w:rsidR="00D0727C" w:rsidRPr="0053546D">
        <w:rPr>
          <w:rFonts w:ascii="Minion Pro" w:hAnsi="Minion Pro"/>
          <w:b/>
          <w:bCs/>
          <w:sz w:val="18"/>
          <w:szCs w:val="18"/>
          <w:lang w:val="en-US"/>
        </w:rPr>
        <w:t xml:space="preserve"> </w:t>
      </w:r>
      <w:r w:rsidR="00D0727C" w:rsidRPr="007D6241">
        <w:rPr>
          <w:rFonts w:ascii="Minion Pro" w:hAnsi="Minion Pro"/>
          <w:sz w:val="18"/>
          <w:szCs w:val="18"/>
        </w:rPr>
        <w:t>Суздалева</w:t>
      </w:r>
      <w:r w:rsidR="00175B1B" w:rsidRPr="0053546D">
        <w:rPr>
          <w:rFonts w:ascii="Minion Pro" w:hAnsi="Minion Pro"/>
          <w:sz w:val="18"/>
          <w:szCs w:val="18"/>
          <w:lang w:val="en-US"/>
        </w:rPr>
        <w:t xml:space="preserve"> </w:t>
      </w:r>
      <w:r w:rsidR="00175B1B">
        <w:rPr>
          <w:rFonts w:ascii="Minion Pro" w:hAnsi="Minion Pro"/>
          <w:sz w:val="18"/>
          <w:szCs w:val="18"/>
        </w:rPr>
        <w:t>А</w:t>
      </w:r>
      <w:r w:rsidR="00175B1B" w:rsidRPr="0053546D">
        <w:rPr>
          <w:rFonts w:ascii="Minion Pro" w:hAnsi="Minion Pro"/>
          <w:sz w:val="18"/>
          <w:szCs w:val="18"/>
          <w:lang w:val="en-US"/>
        </w:rPr>
        <w:t>.</w:t>
      </w:r>
      <w:r w:rsidR="00175B1B">
        <w:rPr>
          <w:rFonts w:ascii="Minion Pro" w:hAnsi="Minion Pro"/>
          <w:sz w:val="18"/>
          <w:szCs w:val="18"/>
        </w:rPr>
        <w:t>Л</w:t>
      </w:r>
      <w:r w:rsidR="00175B1B" w:rsidRPr="0053546D">
        <w:rPr>
          <w:rFonts w:ascii="Minion Pro" w:hAnsi="Minion Pro"/>
          <w:sz w:val="18"/>
          <w:szCs w:val="18"/>
          <w:lang w:val="en-US"/>
        </w:rPr>
        <w:t>.</w:t>
      </w:r>
      <w:r w:rsidR="00D0727C" w:rsidRPr="0053546D">
        <w:rPr>
          <w:rFonts w:ascii="Minion Pro" w:hAnsi="Minion Pro"/>
          <w:sz w:val="18"/>
          <w:szCs w:val="18"/>
          <w:lang w:val="en-US"/>
        </w:rPr>
        <w:t xml:space="preserve">, </w:t>
      </w:r>
      <w:r w:rsidR="00D0727C" w:rsidRPr="007D6241">
        <w:rPr>
          <w:rFonts w:ascii="Minion Pro" w:hAnsi="Minion Pro"/>
          <w:sz w:val="18"/>
          <w:szCs w:val="18"/>
        </w:rPr>
        <w:t>Горюнова</w:t>
      </w:r>
      <w:r w:rsidR="00175B1B" w:rsidRPr="0053546D">
        <w:rPr>
          <w:rFonts w:ascii="Minion Pro" w:hAnsi="Minion Pro"/>
          <w:sz w:val="18"/>
          <w:szCs w:val="18"/>
          <w:lang w:val="en-US"/>
        </w:rPr>
        <w:t xml:space="preserve"> </w:t>
      </w:r>
      <w:r w:rsidR="00175B1B">
        <w:rPr>
          <w:rFonts w:ascii="Minion Pro" w:hAnsi="Minion Pro"/>
          <w:sz w:val="18"/>
          <w:szCs w:val="18"/>
        </w:rPr>
        <w:t>С</w:t>
      </w:r>
      <w:r w:rsidR="00175B1B" w:rsidRPr="0053546D">
        <w:rPr>
          <w:rFonts w:ascii="Minion Pro" w:hAnsi="Minion Pro"/>
          <w:sz w:val="18"/>
          <w:szCs w:val="18"/>
          <w:lang w:val="en-US"/>
        </w:rPr>
        <w:t>.</w:t>
      </w:r>
      <w:r w:rsidR="00175B1B">
        <w:rPr>
          <w:rFonts w:ascii="Minion Pro" w:hAnsi="Minion Pro"/>
          <w:sz w:val="18"/>
          <w:szCs w:val="18"/>
        </w:rPr>
        <w:t>В</w:t>
      </w:r>
      <w:r w:rsidR="00175B1B" w:rsidRPr="0053546D">
        <w:rPr>
          <w:rFonts w:ascii="Minion Pro" w:hAnsi="Minion Pro"/>
          <w:sz w:val="18"/>
          <w:szCs w:val="18"/>
          <w:lang w:val="en-US"/>
        </w:rPr>
        <w:t>.</w:t>
      </w:r>
      <w:r w:rsidR="00D0727C" w:rsidRPr="0053546D">
        <w:rPr>
          <w:rFonts w:ascii="Minion Pro" w:hAnsi="Minion Pro"/>
          <w:sz w:val="18"/>
          <w:szCs w:val="18"/>
          <w:lang w:val="en-US"/>
        </w:rPr>
        <w:t>,2014</w:t>
      </w:r>
    </w:p>
    <w:p w:rsidR="005A14C8" w:rsidRPr="00FD4993" w:rsidRDefault="00FD4993" w:rsidP="00EE2733">
      <w:pPr>
        <w:ind w:left="2552"/>
        <w:rPr>
          <w:rFonts w:ascii="Minion Pro" w:hAnsi="Minion Pro"/>
          <w:b/>
          <w:bCs/>
        </w:rPr>
      </w:pPr>
      <w:r w:rsidRPr="007D6241">
        <w:rPr>
          <w:rFonts w:ascii="Minion Pro" w:hAnsi="Minion Pro"/>
          <w:b/>
          <w:bCs/>
          <w:sz w:val="18"/>
          <w:szCs w:val="18"/>
        </w:rPr>
        <w:t>©</w:t>
      </w:r>
      <w:r w:rsidR="00D0727C" w:rsidRPr="007D6241">
        <w:rPr>
          <w:rFonts w:ascii="Minion Pro" w:hAnsi="Minion Pro"/>
          <w:b/>
          <w:bCs/>
          <w:sz w:val="18"/>
          <w:szCs w:val="18"/>
        </w:rPr>
        <w:t xml:space="preserve"> </w:t>
      </w:r>
      <w:r w:rsidR="00D0727C" w:rsidRPr="007D6241">
        <w:rPr>
          <w:rFonts w:ascii="Minion Pro" w:hAnsi="Minion Pro"/>
          <w:sz w:val="18"/>
          <w:szCs w:val="18"/>
        </w:rPr>
        <w:t>ООО  ИД</w:t>
      </w:r>
      <w:r w:rsidR="00975094" w:rsidRPr="007D6241">
        <w:rPr>
          <w:rFonts w:ascii="Minion Pro" w:hAnsi="Minion Pro"/>
          <w:sz w:val="18"/>
          <w:szCs w:val="18"/>
        </w:rPr>
        <w:t xml:space="preserve">  </w:t>
      </w:r>
      <w:r w:rsidR="00D0727C" w:rsidRPr="007D6241">
        <w:rPr>
          <w:rFonts w:ascii="Minion Pro" w:hAnsi="Minion Pro"/>
          <w:sz w:val="18"/>
          <w:szCs w:val="18"/>
        </w:rPr>
        <w:t xml:space="preserve"> </w:t>
      </w:r>
      <w:r w:rsidR="00D0727C" w:rsidRPr="007D6241">
        <w:rPr>
          <w:rFonts w:ascii="Minion Pro" w:hAnsi="Minion Pro"/>
          <w:spacing w:val="40"/>
          <w:sz w:val="18"/>
          <w:szCs w:val="18"/>
        </w:rPr>
        <w:t>ЭНЕРГИЯ</w:t>
      </w:r>
      <w:r w:rsidR="00D0727C" w:rsidRPr="007D6241">
        <w:rPr>
          <w:rFonts w:ascii="Minion Pro" w:hAnsi="Minion Pro"/>
          <w:sz w:val="18"/>
          <w:szCs w:val="18"/>
        </w:rPr>
        <w:t>,  2014</w:t>
      </w:r>
      <w:r w:rsidR="005A14C8">
        <w:rPr>
          <w:rFonts w:ascii="Minion Pro" w:hAnsi="Minion Pro"/>
          <w:b/>
          <w:bCs/>
        </w:rPr>
        <w:br w:type="page"/>
      </w:r>
    </w:p>
    <w:p w:rsidR="005A14C8" w:rsidRDefault="005A14C8" w:rsidP="005A14C8">
      <w:pPr>
        <w:tabs>
          <w:tab w:val="left" w:leader="dot" w:pos="6237"/>
        </w:tabs>
        <w:spacing w:line="264" w:lineRule="auto"/>
        <w:jc w:val="both"/>
        <w:rPr>
          <w:rFonts w:ascii="Minion Pro" w:hAnsi="Minion Pro"/>
          <w:b/>
          <w:bCs/>
        </w:rPr>
        <w:sectPr w:rsidR="005A14C8" w:rsidSect="00266E33">
          <w:headerReference w:type="even" r:id="rId9"/>
          <w:headerReference w:type="default" r:id="rId10"/>
          <w:footerReference w:type="even" r:id="rId11"/>
          <w:footerReference w:type="default" r:id="rId12"/>
          <w:footerReference w:type="first" r:id="rId13"/>
          <w:endnotePr>
            <w:numFmt w:val="decimal"/>
          </w:endnotePr>
          <w:pgSz w:w="8391" w:h="11907" w:code="11"/>
          <w:pgMar w:top="1134" w:right="1134" w:bottom="1134" w:left="1134" w:header="709" w:footer="709" w:gutter="0"/>
          <w:pgNumType w:start="1"/>
          <w:cols w:space="708"/>
          <w:docGrid w:linePitch="360"/>
        </w:sectPr>
      </w:pPr>
    </w:p>
    <w:p w:rsidR="00197263" w:rsidRPr="005014E6" w:rsidRDefault="00FC2422" w:rsidP="005A14C8">
      <w:pPr>
        <w:tabs>
          <w:tab w:val="left" w:leader="dot" w:pos="6237"/>
        </w:tabs>
        <w:spacing w:after="360" w:line="264" w:lineRule="auto"/>
        <w:jc w:val="both"/>
        <w:rPr>
          <w:rFonts w:ascii="Minion Pro" w:hAnsi="Minion Pro"/>
          <w:b/>
          <w:bCs/>
        </w:rPr>
      </w:pPr>
      <w:r w:rsidRPr="005014E6">
        <w:rPr>
          <w:rFonts w:ascii="Minion Pro" w:hAnsi="Minion Pro"/>
          <w:b/>
          <w:bCs/>
        </w:rPr>
        <w:lastRenderedPageBreak/>
        <w:t>СОДЕРЖАНИЕ</w:t>
      </w:r>
    </w:p>
    <w:p w:rsidR="00086022" w:rsidRPr="00587BCE" w:rsidRDefault="00896557" w:rsidP="00086022">
      <w:pPr>
        <w:pStyle w:val="10"/>
        <w:tabs>
          <w:tab w:val="clear" w:pos="9345"/>
          <w:tab w:val="left" w:leader="dot" w:pos="6237"/>
        </w:tabs>
        <w:rPr>
          <w:rFonts w:ascii="Minion Pro" w:hAnsi="Minion Pro" w:cs="Arial"/>
          <w:sz w:val="21"/>
          <w:szCs w:val="21"/>
        </w:rPr>
      </w:pPr>
      <w:r w:rsidRPr="00086022">
        <w:rPr>
          <w:rFonts w:ascii="Minion Pro" w:hAnsi="Minion Pro"/>
          <w:sz w:val="21"/>
          <w:szCs w:val="21"/>
        </w:rPr>
        <w:fldChar w:fldCharType="begin"/>
      </w:r>
      <w:r w:rsidRPr="00086022">
        <w:rPr>
          <w:rFonts w:ascii="Minion Pro" w:hAnsi="Minion Pro"/>
          <w:sz w:val="21"/>
          <w:szCs w:val="21"/>
        </w:rPr>
        <w:instrText xml:space="preserve"> TOC \o "1-4" \h \z \u </w:instrText>
      </w:r>
      <w:r w:rsidRPr="00086022">
        <w:rPr>
          <w:rFonts w:ascii="Minion Pro" w:hAnsi="Minion Pro"/>
          <w:sz w:val="21"/>
          <w:szCs w:val="21"/>
        </w:rPr>
        <w:fldChar w:fldCharType="separate"/>
      </w:r>
      <w:hyperlink w:anchor="_Toc396467755" w:history="1">
        <w:r w:rsidR="00086022" w:rsidRPr="00086022">
          <w:rPr>
            <w:rStyle w:val="a3"/>
            <w:rFonts w:ascii="Minion Pro" w:hAnsi="Minion Pro"/>
            <w:b/>
            <w:bCs/>
            <w:smallCaps/>
            <w:sz w:val="21"/>
            <w:szCs w:val="21"/>
          </w:rPr>
          <w:t>ПРЕДИСЛОВИЕ</w:t>
        </w:r>
        <w:r w:rsidR="00086022" w:rsidRPr="00086022">
          <w:rPr>
            <w:rFonts w:ascii="Minion Pro" w:hAnsi="Minion Pro"/>
            <w:webHidden/>
            <w:sz w:val="21"/>
            <w:szCs w:val="21"/>
          </w:rPr>
          <w:tab/>
        </w:r>
        <w:r w:rsidR="00086022" w:rsidRPr="00086022">
          <w:rPr>
            <w:rFonts w:ascii="Minion Pro" w:hAnsi="Minion Pro"/>
            <w:webHidden/>
            <w:sz w:val="21"/>
            <w:szCs w:val="21"/>
          </w:rPr>
          <w:fldChar w:fldCharType="begin"/>
        </w:r>
        <w:r w:rsidR="00086022" w:rsidRPr="00086022">
          <w:rPr>
            <w:rFonts w:ascii="Minion Pro" w:hAnsi="Minion Pro"/>
            <w:webHidden/>
            <w:sz w:val="21"/>
            <w:szCs w:val="21"/>
          </w:rPr>
          <w:instrText xml:space="preserve"> PAGEREF _Toc396467755 \h </w:instrText>
        </w:r>
        <w:r w:rsidR="00086022" w:rsidRPr="00086022">
          <w:rPr>
            <w:rFonts w:ascii="Minion Pro" w:hAnsi="Minion Pro"/>
            <w:webHidden/>
            <w:sz w:val="21"/>
            <w:szCs w:val="21"/>
          </w:rPr>
        </w:r>
        <w:r w:rsidR="00086022" w:rsidRPr="00086022">
          <w:rPr>
            <w:rFonts w:ascii="Minion Pro" w:hAnsi="Minion Pro"/>
            <w:webHidden/>
            <w:sz w:val="21"/>
            <w:szCs w:val="21"/>
          </w:rPr>
          <w:fldChar w:fldCharType="separate"/>
        </w:r>
        <w:r w:rsidR="00FD2903">
          <w:rPr>
            <w:rFonts w:ascii="Minion Pro" w:hAnsi="Minion Pro"/>
            <w:webHidden/>
            <w:sz w:val="21"/>
            <w:szCs w:val="21"/>
          </w:rPr>
          <w:t>9</w:t>
        </w:r>
        <w:r w:rsidR="00086022" w:rsidRPr="00086022">
          <w:rPr>
            <w:rFonts w:ascii="Minion Pro" w:hAnsi="Minion Pro"/>
            <w:webHidden/>
            <w:sz w:val="21"/>
            <w:szCs w:val="21"/>
          </w:rPr>
          <w:fldChar w:fldCharType="end"/>
        </w:r>
      </w:hyperlink>
    </w:p>
    <w:p w:rsidR="00086022" w:rsidRPr="00587BCE" w:rsidRDefault="007C44DC" w:rsidP="00086022">
      <w:pPr>
        <w:pStyle w:val="10"/>
        <w:tabs>
          <w:tab w:val="clear" w:pos="9345"/>
          <w:tab w:val="left" w:leader="dot" w:pos="6237"/>
        </w:tabs>
        <w:rPr>
          <w:rFonts w:ascii="Minion Pro" w:hAnsi="Minion Pro" w:cs="Arial"/>
          <w:sz w:val="21"/>
          <w:szCs w:val="21"/>
        </w:rPr>
      </w:pPr>
      <w:hyperlink w:anchor="_Toc396467756" w:history="1">
        <w:r w:rsidR="00086022" w:rsidRPr="00086022">
          <w:rPr>
            <w:rStyle w:val="a3"/>
            <w:rFonts w:ascii="Minion Pro" w:hAnsi="Minion Pro"/>
            <w:b/>
            <w:bCs/>
            <w:smallCaps/>
            <w:sz w:val="21"/>
            <w:szCs w:val="21"/>
          </w:rPr>
          <w:t>ВВЕДЕНИЕ</w:t>
        </w:r>
        <w:r w:rsidR="00086022" w:rsidRPr="00086022">
          <w:rPr>
            <w:rFonts w:ascii="Minion Pro" w:hAnsi="Minion Pro"/>
            <w:webHidden/>
            <w:sz w:val="21"/>
            <w:szCs w:val="21"/>
          </w:rPr>
          <w:tab/>
        </w:r>
        <w:r w:rsidR="00086022" w:rsidRPr="00086022">
          <w:rPr>
            <w:rFonts w:ascii="Minion Pro" w:hAnsi="Minion Pro"/>
            <w:webHidden/>
            <w:sz w:val="21"/>
            <w:szCs w:val="21"/>
          </w:rPr>
          <w:fldChar w:fldCharType="begin"/>
        </w:r>
        <w:r w:rsidR="00086022" w:rsidRPr="00086022">
          <w:rPr>
            <w:rFonts w:ascii="Minion Pro" w:hAnsi="Minion Pro"/>
            <w:webHidden/>
            <w:sz w:val="21"/>
            <w:szCs w:val="21"/>
          </w:rPr>
          <w:instrText xml:space="preserve"> PAGEREF _Toc396467756 \h </w:instrText>
        </w:r>
        <w:r w:rsidR="00086022" w:rsidRPr="00086022">
          <w:rPr>
            <w:rFonts w:ascii="Minion Pro" w:hAnsi="Minion Pro"/>
            <w:webHidden/>
            <w:sz w:val="21"/>
            <w:szCs w:val="21"/>
          </w:rPr>
        </w:r>
        <w:r w:rsidR="00086022" w:rsidRPr="00086022">
          <w:rPr>
            <w:rFonts w:ascii="Minion Pro" w:hAnsi="Minion Pro"/>
            <w:webHidden/>
            <w:sz w:val="21"/>
            <w:szCs w:val="21"/>
          </w:rPr>
          <w:fldChar w:fldCharType="separate"/>
        </w:r>
        <w:r w:rsidR="00FD2903">
          <w:rPr>
            <w:rFonts w:ascii="Minion Pro" w:hAnsi="Minion Pro"/>
            <w:webHidden/>
            <w:sz w:val="21"/>
            <w:szCs w:val="21"/>
          </w:rPr>
          <w:t>12</w:t>
        </w:r>
        <w:r w:rsidR="00086022" w:rsidRPr="00086022">
          <w:rPr>
            <w:rFonts w:ascii="Minion Pro" w:hAnsi="Minion Pro"/>
            <w:webHidden/>
            <w:sz w:val="21"/>
            <w:szCs w:val="21"/>
          </w:rPr>
          <w:fldChar w:fldCharType="end"/>
        </w:r>
      </w:hyperlink>
    </w:p>
    <w:p w:rsidR="00086022" w:rsidRPr="00587BCE" w:rsidRDefault="007C44DC" w:rsidP="00086022">
      <w:pPr>
        <w:pStyle w:val="10"/>
        <w:tabs>
          <w:tab w:val="clear" w:pos="9345"/>
          <w:tab w:val="left" w:leader="dot" w:pos="6237"/>
        </w:tabs>
        <w:rPr>
          <w:rFonts w:ascii="Minion Pro" w:hAnsi="Minion Pro" w:cs="Arial"/>
          <w:sz w:val="21"/>
          <w:szCs w:val="21"/>
        </w:rPr>
      </w:pPr>
      <w:hyperlink w:anchor="_Toc396467757" w:history="1">
        <w:r w:rsidR="00086022" w:rsidRPr="00086022">
          <w:rPr>
            <w:rStyle w:val="a3"/>
            <w:rFonts w:ascii="Minion Pro" w:hAnsi="Minion Pro"/>
            <w:b/>
            <w:bCs/>
            <w:sz w:val="21"/>
            <w:szCs w:val="21"/>
            <w:lang w:val="en-US"/>
          </w:rPr>
          <w:t>I</w:t>
        </w:r>
        <w:r w:rsidR="00086022" w:rsidRPr="00086022">
          <w:rPr>
            <w:rStyle w:val="a3"/>
            <w:rFonts w:ascii="Minion Pro" w:hAnsi="Minion Pro"/>
            <w:b/>
            <w:bCs/>
            <w:sz w:val="21"/>
            <w:szCs w:val="21"/>
          </w:rPr>
          <w:t>. ОБЩИЕ ЗАКОНОМЕРНОСТИ ПРОЦЕССА ТЕХНОГЕНЕЗА ПРИРОДНОЙ СРЕДЫ</w:t>
        </w:r>
        <w:r w:rsidR="00086022" w:rsidRPr="00086022">
          <w:rPr>
            <w:rFonts w:ascii="Minion Pro" w:hAnsi="Minion Pro"/>
            <w:webHidden/>
            <w:sz w:val="21"/>
            <w:szCs w:val="21"/>
          </w:rPr>
          <w:tab/>
        </w:r>
        <w:r w:rsidR="00086022" w:rsidRPr="00086022">
          <w:rPr>
            <w:rFonts w:ascii="Minion Pro" w:hAnsi="Minion Pro"/>
            <w:webHidden/>
            <w:sz w:val="21"/>
            <w:szCs w:val="21"/>
          </w:rPr>
          <w:fldChar w:fldCharType="begin"/>
        </w:r>
        <w:r w:rsidR="00086022" w:rsidRPr="00086022">
          <w:rPr>
            <w:rFonts w:ascii="Minion Pro" w:hAnsi="Minion Pro"/>
            <w:webHidden/>
            <w:sz w:val="21"/>
            <w:szCs w:val="21"/>
          </w:rPr>
          <w:instrText xml:space="preserve"> PAGEREF _Toc396467757 \h </w:instrText>
        </w:r>
        <w:r w:rsidR="00086022" w:rsidRPr="00086022">
          <w:rPr>
            <w:rFonts w:ascii="Minion Pro" w:hAnsi="Minion Pro"/>
            <w:webHidden/>
            <w:sz w:val="21"/>
            <w:szCs w:val="21"/>
          </w:rPr>
        </w:r>
        <w:r w:rsidR="00086022" w:rsidRPr="00086022">
          <w:rPr>
            <w:rFonts w:ascii="Minion Pro" w:hAnsi="Minion Pro"/>
            <w:webHidden/>
            <w:sz w:val="21"/>
            <w:szCs w:val="21"/>
          </w:rPr>
          <w:fldChar w:fldCharType="separate"/>
        </w:r>
        <w:r w:rsidR="00FD2903">
          <w:rPr>
            <w:rFonts w:ascii="Minion Pro" w:hAnsi="Minion Pro"/>
            <w:webHidden/>
            <w:sz w:val="21"/>
            <w:szCs w:val="21"/>
          </w:rPr>
          <w:t>18</w:t>
        </w:r>
        <w:r w:rsidR="00086022" w:rsidRPr="00086022">
          <w:rPr>
            <w:rFonts w:ascii="Minion Pro" w:hAnsi="Minion Pro"/>
            <w:webHidden/>
            <w:sz w:val="21"/>
            <w:szCs w:val="21"/>
          </w:rPr>
          <w:fldChar w:fldCharType="end"/>
        </w:r>
      </w:hyperlink>
    </w:p>
    <w:p w:rsidR="00086022" w:rsidRPr="00587BCE" w:rsidRDefault="007C44DC" w:rsidP="00086022">
      <w:pPr>
        <w:pStyle w:val="20"/>
        <w:tabs>
          <w:tab w:val="clear" w:pos="9345"/>
          <w:tab w:val="left" w:leader="dot" w:pos="6237"/>
        </w:tabs>
        <w:rPr>
          <w:rFonts w:ascii="Minion Pro" w:hAnsi="Minion Pro" w:cs="Arial"/>
          <w:noProof/>
          <w:sz w:val="21"/>
          <w:szCs w:val="21"/>
        </w:rPr>
      </w:pPr>
      <w:hyperlink w:anchor="_Toc396467758" w:history="1">
        <w:r w:rsidR="00086022" w:rsidRPr="00086022">
          <w:rPr>
            <w:rStyle w:val="a3"/>
            <w:rFonts w:ascii="Minion Pro" w:hAnsi="Minion Pro"/>
            <w:b/>
            <w:bCs/>
            <w:smallCaps/>
            <w:noProof/>
            <w:sz w:val="21"/>
            <w:szCs w:val="21"/>
          </w:rPr>
          <w:t>1.1. Содержание понятия «техногенез»</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_Toc396467758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18</w:t>
        </w:r>
        <w:r w:rsidR="00086022" w:rsidRPr="00086022">
          <w:rPr>
            <w:rFonts w:ascii="Minion Pro" w:hAnsi="Minion Pro"/>
            <w:noProof/>
            <w:webHidden/>
            <w:sz w:val="21"/>
            <w:szCs w:val="21"/>
          </w:rPr>
          <w:fldChar w:fldCharType="end"/>
        </w:r>
      </w:hyperlink>
    </w:p>
    <w:p w:rsidR="00086022" w:rsidRPr="00587BCE" w:rsidRDefault="007C44DC" w:rsidP="00086022">
      <w:pPr>
        <w:pStyle w:val="20"/>
        <w:tabs>
          <w:tab w:val="clear" w:pos="9345"/>
          <w:tab w:val="left" w:leader="dot" w:pos="6237"/>
        </w:tabs>
        <w:rPr>
          <w:rFonts w:ascii="Minion Pro" w:hAnsi="Minion Pro" w:cs="Arial"/>
          <w:noProof/>
          <w:sz w:val="21"/>
          <w:szCs w:val="21"/>
        </w:rPr>
      </w:pPr>
      <w:hyperlink w:anchor="_Toc396467759" w:history="1">
        <w:r w:rsidR="00086022" w:rsidRPr="00086022">
          <w:rPr>
            <w:rStyle w:val="a3"/>
            <w:rFonts w:ascii="Minion Pro" w:hAnsi="Minion Pro"/>
            <w:b/>
            <w:bCs/>
            <w:smallCaps/>
            <w:noProof/>
            <w:sz w:val="21"/>
            <w:szCs w:val="21"/>
          </w:rPr>
          <w:t>1.2. Правовая интерпретация техногенеза  окружающей среды</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_Toc396467759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27</w:t>
        </w:r>
        <w:r w:rsidR="00086022" w:rsidRPr="00086022">
          <w:rPr>
            <w:rFonts w:ascii="Minion Pro" w:hAnsi="Minion Pro"/>
            <w:noProof/>
            <w:webHidden/>
            <w:sz w:val="21"/>
            <w:szCs w:val="21"/>
          </w:rPr>
          <w:fldChar w:fldCharType="end"/>
        </w:r>
      </w:hyperlink>
    </w:p>
    <w:p w:rsidR="00086022" w:rsidRPr="00587BCE" w:rsidRDefault="007C44DC" w:rsidP="00086022">
      <w:pPr>
        <w:pStyle w:val="20"/>
        <w:tabs>
          <w:tab w:val="clear" w:pos="9345"/>
          <w:tab w:val="left" w:leader="dot" w:pos="6237"/>
        </w:tabs>
        <w:rPr>
          <w:rFonts w:ascii="Minion Pro" w:hAnsi="Minion Pro" w:cs="Arial"/>
          <w:noProof/>
          <w:sz w:val="21"/>
          <w:szCs w:val="21"/>
        </w:rPr>
      </w:pPr>
      <w:hyperlink w:anchor="_Toc396467760" w:history="1">
        <w:r w:rsidR="00086022" w:rsidRPr="00086022">
          <w:rPr>
            <w:rStyle w:val="a3"/>
            <w:rFonts w:ascii="Minion Pro" w:hAnsi="Minion Pro"/>
            <w:b/>
            <w:bCs/>
            <w:smallCaps/>
            <w:noProof/>
            <w:sz w:val="21"/>
            <w:szCs w:val="21"/>
          </w:rPr>
          <w:t>1.3. Историческое развитие процесса техногенеза  и его основные этапы</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_Toc396467760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35</w:t>
        </w:r>
        <w:r w:rsidR="00086022" w:rsidRPr="00086022">
          <w:rPr>
            <w:rFonts w:ascii="Minion Pro" w:hAnsi="Minion Pro"/>
            <w:noProof/>
            <w:webHidden/>
            <w:sz w:val="21"/>
            <w:szCs w:val="21"/>
          </w:rPr>
          <w:fldChar w:fldCharType="end"/>
        </w:r>
      </w:hyperlink>
    </w:p>
    <w:p w:rsidR="00086022" w:rsidRPr="00587BCE" w:rsidRDefault="007C44DC" w:rsidP="00086022">
      <w:pPr>
        <w:pStyle w:val="20"/>
        <w:tabs>
          <w:tab w:val="clear" w:pos="9345"/>
          <w:tab w:val="left" w:leader="dot" w:pos="6237"/>
        </w:tabs>
        <w:rPr>
          <w:rFonts w:ascii="Minion Pro" w:hAnsi="Minion Pro" w:cs="Arial"/>
          <w:noProof/>
          <w:sz w:val="21"/>
          <w:szCs w:val="21"/>
        </w:rPr>
      </w:pPr>
      <w:hyperlink w:anchor="_Toc396467761" w:history="1">
        <w:r w:rsidR="00086022" w:rsidRPr="00086022">
          <w:rPr>
            <w:rStyle w:val="a3"/>
            <w:rFonts w:ascii="Minion Pro" w:hAnsi="Minion Pro"/>
            <w:b/>
            <w:bCs/>
            <w:smallCaps/>
            <w:noProof/>
            <w:sz w:val="21"/>
            <w:szCs w:val="21"/>
          </w:rPr>
          <w:t>1.4. Виды техногенеза</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_Toc396467761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48</w:t>
        </w:r>
        <w:r w:rsidR="00086022" w:rsidRPr="00086022">
          <w:rPr>
            <w:rFonts w:ascii="Minion Pro" w:hAnsi="Minion Pro"/>
            <w:noProof/>
            <w:webHidden/>
            <w:sz w:val="21"/>
            <w:szCs w:val="21"/>
          </w:rPr>
          <w:fldChar w:fldCharType="end"/>
        </w:r>
      </w:hyperlink>
    </w:p>
    <w:p w:rsidR="00086022" w:rsidRPr="00587BCE" w:rsidRDefault="007C44DC" w:rsidP="00086022">
      <w:pPr>
        <w:pStyle w:val="20"/>
        <w:tabs>
          <w:tab w:val="clear" w:pos="9345"/>
          <w:tab w:val="left" w:leader="dot" w:pos="6237"/>
        </w:tabs>
        <w:rPr>
          <w:rFonts w:ascii="Minion Pro" w:hAnsi="Minion Pro" w:cs="Arial"/>
          <w:noProof/>
          <w:sz w:val="21"/>
          <w:szCs w:val="21"/>
        </w:rPr>
      </w:pPr>
      <w:hyperlink w:anchor="_Toc396467762" w:history="1">
        <w:r w:rsidR="00086022" w:rsidRPr="00086022">
          <w:rPr>
            <w:rStyle w:val="a3"/>
            <w:rFonts w:ascii="Minion Pro" w:hAnsi="Minion Pro"/>
            <w:b/>
            <w:bCs/>
            <w:smallCaps/>
            <w:noProof/>
            <w:sz w:val="21"/>
            <w:szCs w:val="21"/>
          </w:rPr>
          <w:t>1.5. Управляемые природно-технические системы</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_Toc396467762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62</w:t>
        </w:r>
        <w:r w:rsidR="00086022" w:rsidRPr="00086022">
          <w:rPr>
            <w:rFonts w:ascii="Minion Pro" w:hAnsi="Minion Pro"/>
            <w:noProof/>
            <w:webHidden/>
            <w:sz w:val="21"/>
            <w:szCs w:val="21"/>
          </w:rPr>
          <w:fldChar w:fldCharType="end"/>
        </w:r>
      </w:hyperlink>
    </w:p>
    <w:p w:rsidR="00086022" w:rsidRPr="00587BCE" w:rsidRDefault="007C44DC" w:rsidP="00086022">
      <w:pPr>
        <w:pStyle w:val="10"/>
        <w:tabs>
          <w:tab w:val="clear" w:pos="9345"/>
          <w:tab w:val="left" w:leader="dot" w:pos="6237"/>
        </w:tabs>
        <w:rPr>
          <w:rFonts w:ascii="Minion Pro" w:hAnsi="Minion Pro" w:cs="Arial"/>
          <w:sz w:val="21"/>
          <w:szCs w:val="21"/>
        </w:rPr>
      </w:pPr>
      <w:hyperlink w:anchor="_Toc396467763" w:history="1">
        <w:r w:rsidR="00086022" w:rsidRPr="00086022">
          <w:rPr>
            <w:rStyle w:val="a3"/>
            <w:rFonts w:ascii="Minion Pro" w:hAnsi="Minion Pro"/>
            <w:b/>
            <w:bCs/>
            <w:sz w:val="21"/>
            <w:szCs w:val="21"/>
            <w:lang w:val="en-US"/>
          </w:rPr>
          <w:t>II</w:t>
        </w:r>
        <w:r w:rsidR="00086022" w:rsidRPr="00086022">
          <w:rPr>
            <w:rStyle w:val="a3"/>
            <w:rFonts w:ascii="Minion Pro" w:hAnsi="Minion Pro"/>
            <w:b/>
            <w:bCs/>
            <w:sz w:val="21"/>
            <w:szCs w:val="21"/>
          </w:rPr>
          <w:t>. ТЕХНОГЕНЕЗ ВОДНЫХ ОБЪЕКТОВ</w:t>
        </w:r>
        <w:r w:rsidR="00086022" w:rsidRPr="00086022">
          <w:rPr>
            <w:rFonts w:ascii="Minion Pro" w:hAnsi="Minion Pro"/>
            <w:webHidden/>
            <w:sz w:val="21"/>
            <w:szCs w:val="21"/>
          </w:rPr>
          <w:tab/>
        </w:r>
        <w:r w:rsidR="00086022" w:rsidRPr="00086022">
          <w:rPr>
            <w:rFonts w:ascii="Minion Pro" w:hAnsi="Minion Pro"/>
            <w:webHidden/>
            <w:sz w:val="21"/>
            <w:szCs w:val="21"/>
          </w:rPr>
          <w:fldChar w:fldCharType="begin"/>
        </w:r>
        <w:r w:rsidR="00086022" w:rsidRPr="00086022">
          <w:rPr>
            <w:rFonts w:ascii="Minion Pro" w:hAnsi="Minion Pro"/>
            <w:webHidden/>
            <w:sz w:val="21"/>
            <w:szCs w:val="21"/>
          </w:rPr>
          <w:instrText xml:space="preserve"> PAGEREF _Toc396467763 \h </w:instrText>
        </w:r>
        <w:r w:rsidR="00086022" w:rsidRPr="00086022">
          <w:rPr>
            <w:rFonts w:ascii="Minion Pro" w:hAnsi="Minion Pro"/>
            <w:webHidden/>
            <w:sz w:val="21"/>
            <w:szCs w:val="21"/>
          </w:rPr>
        </w:r>
        <w:r w:rsidR="00086022" w:rsidRPr="00086022">
          <w:rPr>
            <w:rFonts w:ascii="Minion Pro" w:hAnsi="Minion Pro"/>
            <w:webHidden/>
            <w:sz w:val="21"/>
            <w:szCs w:val="21"/>
          </w:rPr>
          <w:fldChar w:fldCharType="separate"/>
        </w:r>
        <w:r w:rsidR="00FD2903">
          <w:rPr>
            <w:rFonts w:ascii="Minion Pro" w:hAnsi="Minion Pro"/>
            <w:webHidden/>
            <w:sz w:val="21"/>
            <w:szCs w:val="21"/>
          </w:rPr>
          <w:t>73</w:t>
        </w:r>
        <w:r w:rsidR="00086022" w:rsidRPr="00086022">
          <w:rPr>
            <w:rFonts w:ascii="Minion Pro" w:hAnsi="Minion Pro"/>
            <w:webHidden/>
            <w:sz w:val="21"/>
            <w:szCs w:val="21"/>
          </w:rPr>
          <w:fldChar w:fldCharType="end"/>
        </w:r>
      </w:hyperlink>
    </w:p>
    <w:p w:rsidR="00086022" w:rsidRPr="00587BCE" w:rsidRDefault="007C44DC" w:rsidP="00086022">
      <w:pPr>
        <w:pStyle w:val="20"/>
        <w:tabs>
          <w:tab w:val="clear" w:pos="9345"/>
          <w:tab w:val="left" w:leader="dot" w:pos="6237"/>
        </w:tabs>
        <w:rPr>
          <w:rFonts w:ascii="Minion Pro" w:hAnsi="Minion Pro" w:cs="Arial"/>
          <w:noProof/>
          <w:sz w:val="21"/>
          <w:szCs w:val="21"/>
        </w:rPr>
      </w:pPr>
      <w:hyperlink w:anchor="_Toc396467764" w:history="1">
        <w:r w:rsidR="00086022" w:rsidRPr="00086022">
          <w:rPr>
            <w:rStyle w:val="a3"/>
            <w:rFonts w:ascii="Minion Pro" w:hAnsi="Minion Pro"/>
            <w:b/>
            <w:bCs/>
            <w:smallCaps/>
            <w:noProof/>
            <w:sz w:val="21"/>
            <w:szCs w:val="21"/>
          </w:rPr>
          <w:t>2.1. Отличительные черты, основные формы и экологические механизмы техногенеза водных объектов</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_Toc396467764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73</w:t>
        </w:r>
        <w:r w:rsidR="00086022" w:rsidRPr="00086022">
          <w:rPr>
            <w:rFonts w:ascii="Minion Pro" w:hAnsi="Minion Pro"/>
            <w:noProof/>
            <w:webHidden/>
            <w:sz w:val="21"/>
            <w:szCs w:val="21"/>
          </w:rPr>
          <w:fldChar w:fldCharType="end"/>
        </w:r>
      </w:hyperlink>
    </w:p>
    <w:p w:rsidR="00086022" w:rsidRPr="00587BCE" w:rsidRDefault="007C44DC" w:rsidP="00086022">
      <w:pPr>
        <w:pStyle w:val="20"/>
        <w:tabs>
          <w:tab w:val="clear" w:pos="9345"/>
          <w:tab w:val="left" w:leader="dot" w:pos="6237"/>
        </w:tabs>
        <w:rPr>
          <w:rFonts w:ascii="Minion Pro" w:hAnsi="Minion Pro" w:cs="Arial"/>
          <w:noProof/>
          <w:sz w:val="21"/>
          <w:szCs w:val="21"/>
        </w:rPr>
      </w:pPr>
      <w:hyperlink w:anchor="_Toc396467765" w:history="1">
        <w:r w:rsidR="00086022" w:rsidRPr="00086022">
          <w:rPr>
            <w:rStyle w:val="a3"/>
            <w:rFonts w:ascii="Minion Pro" w:hAnsi="Minion Pro"/>
            <w:b/>
            <w:bCs/>
            <w:smallCaps/>
            <w:noProof/>
            <w:sz w:val="21"/>
            <w:szCs w:val="21"/>
          </w:rPr>
          <w:t>2.2. Экологическая мелиорация водных объектов и основные виды их инженерно-экологического обустройства</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_Toc396467765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80</w:t>
        </w:r>
        <w:r w:rsidR="00086022" w:rsidRPr="00086022">
          <w:rPr>
            <w:rFonts w:ascii="Minion Pro" w:hAnsi="Minion Pro"/>
            <w:noProof/>
            <w:webHidden/>
            <w:sz w:val="21"/>
            <w:szCs w:val="21"/>
          </w:rPr>
          <w:fldChar w:fldCharType="end"/>
        </w:r>
      </w:hyperlink>
    </w:p>
    <w:p w:rsidR="00086022" w:rsidRPr="00587BCE" w:rsidRDefault="007C44DC" w:rsidP="00086022">
      <w:pPr>
        <w:pStyle w:val="20"/>
        <w:tabs>
          <w:tab w:val="clear" w:pos="9345"/>
          <w:tab w:val="left" w:leader="dot" w:pos="6237"/>
        </w:tabs>
        <w:rPr>
          <w:rFonts w:ascii="Minion Pro" w:hAnsi="Minion Pro" w:cs="Arial"/>
          <w:noProof/>
          <w:sz w:val="21"/>
          <w:szCs w:val="21"/>
        </w:rPr>
      </w:pPr>
      <w:hyperlink w:anchor="_Toc396467766" w:history="1">
        <w:r w:rsidR="00086022" w:rsidRPr="00086022">
          <w:rPr>
            <w:rStyle w:val="a3"/>
            <w:rFonts w:ascii="Minion Pro" w:hAnsi="Minion Pro"/>
            <w:b/>
            <w:bCs/>
            <w:smallCaps/>
            <w:noProof/>
            <w:sz w:val="21"/>
            <w:szCs w:val="21"/>
          </w:rPr>
          <w:t>2.3. Природно-техногенные, техногенные водные объекты и техногенные скопления вод</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_Toc396467766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88</w:t>
        </w:r>
        <w:r w:rsidR="00086022" w:rsidRPr="00086022">
          <w:rPr>
            <w:rFonts w:ascii="Minion Pro" w:hAnsi="Minion Pro"/>
            <w:noProof/>
            <w:webHidden/>
            <w:sz w:val="21"/>
            <w:szCs w:val="21"/>
          </w:rPr>
          <w:fldChar w:fldCharType="end"/>
        </w:r>
      </w:hyperlink>
    </w:p>
    <w:p w:rsidR="00086022" w:rsidRPr="00587BCE" w:rsidRDefault="007C44DC" w:rsidP="00086022">
      <w:pPr>
        <w:pStyle w:val="10"/>
        <w:tabs>
          <w:tab w:val="clear" w:pos="9345"/>
          <w:tab w:val="left" w:leader="dot" w:pos="6237"/>
        </w:tabs>
        <w:rPr>
          <w:rFonts w:ascii="Minion Pro" w:hAnsi="Minion Pro" w:cs="Arial"/>
          <w:sz w:val="21"/>
          <w:szCs w:val="21"/>
        </w:rPr>
      </w:pPr>
      <w:hyperlink w:anchor="_Toc396467767" w:history="1">
        <w:r w:rsidR="00086022" w:rsidRPr="00086022">
          <w:rPr>
            <w:rStyle w:val="a3"/>
            <w:rFonts w:ascii="Minion Pro" w:hAnsi="Minion Pro"/>
            <w:b/>
            <w:bCs/>
            <w:sz w:val="21"/>
            <w:szCs w:val="21"/>
            <w:lang w:val="en-US"/>
          </w:rPr>
          <w:t>III</w:t>
        </w:r>
        <w:r w:rsidR="00086022" w:rsidRPr="00086022">
          <w:rPr>
            <w:rStyle w:val="a3"/>
            <w:rFonts w:ascii="Minion Pro" w:hAnsi="Minion Pro"/>
            <w:b/>
            <w:bCs/>
            <w:sz w:val="21"/>
            <w:szCs w:val="21"/>
          </w:rPr>
          <w:t>. ПРОЦЕСС ТЕХНОГЕНЕЗА КОНТИНЕТАЛЬНЫХ ВОДНЫХ ОБЪЕКТОВ</w:t>
        </w:r>
        <w:r w:rsidR="00086022" w:rsidRPr="00086022">
          <w:rPr>
            <w:rFonts w:ascii="Minion Pro" w:hAnsi="Minion Pro"/>
            <w:webHidden/>
            <w:sz w:val="21"/>
            <w:szCs w:val="21"/>
          </w:rPr>
          <w:tab/>
        </w:r>
        <w:r w:rsidR="00086022" w:rsidRPr="00086022">
          <w:rPr>
            <w:rFonts w:ascii="Minion Pro" w:hAnsi="Minion Pro"/>
            <w:webHidden/>
            <w:sz w:val="21"/>
            <w:szCs w:val="21"/>
          </w:rPr>
          <w:fldChar w:fldCharType="begin"/>
        </w:r>
        <w:r w:rsidR="00086022" w:rsidRPr="00086022">
          <w:rPr>
            <w:rFonts w:ascii="Minion Pro" w:hAnsi="Minion Pro"/>
            <w:webHidden/>
            <w:sz w:val="21"/>
            <w:szCs w:val="21"/>
          </w:rPr>
          <w:instrText xml:space="preserve"> PAGEREF _Toc396467767 \h </w:instrText>
        </w:r>
        <w:r w:rsidR="00086022" w:rsidRPr="00086022">
          <w:rPr>
            <w:rFonts w:ascii="Minion Pro" w:hAnsi="Minion Pro"/>
            <w:webHidden/>
            <w:sz w:val="21"/>
            <w:szCs w:val="21"/>
          </w:rPr>
        </w:r>
        <w:r w:rsidR="00086022" w:rsidRPr="00086022">
          <w:rPr>
            <w:rFonts w:ascii="Minion Pro" w:hAnsi="Minion Pro"/>
            <w:webHidden/>
            <w:sz w:val="21"/>
            <w:szCs w:val="21"/>
          </w:rPr>
          <w:fldChar w:fldCharType="separate"/>
        </w:r>
        <w:r w:rsidR="00FD2903">
          <w:rPr>
            <w:rFonts w:ascii="Minion Pro" w:hAnsi="Minion Pro"/>
            <w:webHidden/>
            <w:sz w:val="21"/>
            <w:szCs w:val="21"/>
          </w:rPr>
          <w:t>91</w:t>
        </w:r>
        <w:r w:rsidR="00086022" w:rsidRPr="00086022">
          <w:rPr>
            <w:rFonts w:ascii="Minion Pro" w:hAnsi="Minion Pro"/>
            <w:webHidden/>
            <w:sz w:val="21"/>
            <w:szCs w:val="21"/>
          </w:rPr>
          <w:fldChar w:fldCharType="end"/>
        </w:r>
      </w:hyperlink>
    </w:p>
    <w:p w:rsidR="00086022" w:rsidRPr="00587BCE" w:rsidRDefault="007C44DC" w:rsidP="00086022">
      <w:pPr>
        <w:pStyle w:val="20"/>
        <w:tabs>
          <w:tab w:val="clear" w:pos="9345"/>
          <w:tab w:val="left" w:leader="dot" w:pos="6237"/>
        </w:tabs>
        <w:rPr>
          <w:rFonts w:ascii="Minion Pro" w:hAnsi="Minion Pro" w:cs="Arial"/>
          <w:noProof/>
          <w:sz w:val="21"/>
          <w:szCs w:val="21"/>
        </w:rPr>
      </w:pPr>
      <w:hyperlink w:anchor="_Toc396467768" w:history="1">
        <w:r w:rsidR="00086022" w:rsidRPr="00086022">
          <w:rPr>
            <w:rStyle w:val="a3"/>
            <w:rFonts w:ascii="Minion Pro" w:hAnsi="Minion Pro"/>
            <w:b/>
            <w:bCs/>
            <w:smallCaps/>
            <w:noProof/>
            <w:sz w:val="21"/>
            <w:szCs w:val="21"/>
          </w:rPr>
          <w:t>3.1. Основные причины техногенеза, его проявления  и тенденции развития</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_Toc396467768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91</w:t>
        </w:r>
        <w:r w:rsidR="00086022" w:rsidRPr="00086022">
          <w:rPr>
            <w:rFonts w:ascii="Minion Pro" w:hAnsi="Minion Pro"/>
            <w:noProof/>
            <w:webHidden/>
            <w:sz w:val="21"/>
            <w:szCs w:val="21"/>
          </w:rPr>
          <w:fldChar w:fldCharType="end"/>
        </w:r>
      </w:hyperlink>
    </w:p>
    <w:p w:rsidR="00086022" w:rsidRPr="00587BCE" w:rsidRDefault="007C44DC" w:rsidP="00086022">
      <w:pPr>
        <w:pStyle w:val="20"/>
        <w:tabs>
          <w:tab w:val="clear" w:pos="9345"/>
          <w:tab w:val="left" w:leader="dot" w:pos="6237"/>
        </w:tabs>
        <w:rPr>
          <w:rFonts w:ascii="Minion Pro" w:hAnsi="Minion Pro" w:cs="Arial"/>
          <w:noProof/>
          <w:sz w:val="21"/>
          <w:szCs w:val="21"/>
        </w:rPr>
      </w:pPr>
      <w:hyperlink w:anchor="_Toc396467769" w:history="1">
        <w:r w:rsidR="00086022" w:rsidRPr="00086022">
          <w:rPr>
            <w:rStyle w:val="a3"/>
            <w:rFonts w:ascii="Minion Pro" w:hAnsi="Minion Pro"/>
            <w:b/>
            <w:bCs/>
            <w:smallCaps/>
            <w:noProof/>
            <w:sz w:val="21"/>
            <w:szCs w:val="21"/>
          </w:rPr>
          <w:t>3.2. Обзор типовых вариантов техногенеза континентальных водных объектов</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_Toc396467769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96</w:t>
        </w:r>
        <w:r w:rsidR="00086022" w:rsidRPr="00086022">
          <w:rPr>
            <w:rFonts w:ascii="Minion Pro" w:hAnsi="Minion Pro"/>
            <w:noProof/>
            <w:webHidden/>
            <w:sz w:val="21"/>
            <w:szCs w:val="21"/>
          </w:rPr>
          <w:fldChar w:fldCharType="end"/>
        </w:r>
      </w:hyperlink>
    </w:p>
    <w:p w:rsidR="00086022" w:rsidRPr="00587BCE" w:rsidRDefault="007C44DC" w:rsidP="00086022">
      <w:pPr>
        <w:pStyle w:val="3"/>
        <w:tabs>
          <w:tab w:val="left" w:leader="dot" w:pos="6237"/>
        </w:tabs>
        <w:rPr>
          <w:rFonts w:ascii="Minion Pro" w:hAnsi="Minion Pro" w:cs="Arial"/>
          <w:noProof/>
          <w:sz w:val="21"/>
          <w:szCs w:val="21"/>
        </w:rPr>
      </w:pPr>
      <w:hyperlink w:anchor="_Toc396467770" w:history="1">
        <w:r w:rsidR="00086022" w:rsidRPr="00086022">
          <w:rPr>
            <w:rStyle w:val="a3"/>
            <w:rFonts w:ascii="Minion Pro" w:hAnsi="Minion Pro"/>
            <w:b/>
            <w:bCs/>
            <w:smallCaps/>
            <w:noProof/>
            <w:sz w:val="21"/>
            <w:szCs w:val="21"/>
          </w:rPr>
          <w:t>3.2.1. Зарегулированные речные системы</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_Toc396467770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96</w:t>
        </w:r>
        <w:r w:rsidR="00086022" w:rsidRPr="00086022">
          <w:rPr>
            <w:rFonts w:ascii="Minion Pro" w:hAnsi="Minion Pro"/>
            <w:noProof/>
            <w:webHidden/>
            <w:sz w:val="21"/>
            <w:szCs w:val="21"/>
          </w:rPr>
          <w:fldChar w:fldCharType="end"/>
        </w:r>
      </w:hyperlink>
    </w:p>
    <w:p w:rsidR="00086022" w:rsidRPr="00587BCE" w:rsidRDefault="007C44DC" w:rsidP="00086022">
      <w:pPr>
        <w:pStyle w:val="4"/>
        <w:tabs>
          <w:tab w:val="left" w:leader="dot" w:pos="6237"/>
        </w:tabs>
        <w:rPr>
          <w:rFonts w:ascii="Minion Pro" w:hAnsi="Minion Pro" w:cs="Arial"/>
          <w:noProof/>
          <w:sz w:val="21"/>
          <w:szCs w:val="21"/>
        </w:rPr>
      </w:pPr>
      <w:hyperlink w:anchor="_Toc396467771" w:history="1">
        <w:r w:rsidR="00086022" w:rsidRPr="00086022">
          <w:rPr>
            <w:rStyle w:val="a3"/>
            <w:rFonts w:ascii="Minion Pro" w:hAnsi="Minion Pro"/>
            <w:b/>
            <w:bCs/>
            <w:noProof/>
            <w:sz w:val="21"/>
            <w:szCs w:val="21"/>
          </w:rPr>
          <w:t>3.2.1.1. Общая характеристика</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_Toc396467771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96</w:t>
        </w:r>
        <w:r w:rsidR="00086022" w:rsidRPr="00086022">
          <w:rPr>
            <w:rFonts w:ascii="Minion Pro" w:hAnsi="Minion Pro"/>
            <w:noProof/>
            <w:webHidden/>
            <w:sz w:val="21"/>
            <w:szCs w:val="21"/>
          </w:rPr>
          <w:fldChar w:fldCharType="end"/>
        </w:r>
      </w:hyperlink>
    </w:p>
    <w:p w:rsidR="00086022" w:rsidRPr="00587BCE" w:rsidRDefault="007C44DC" w:rsidP="00086022">
      <w:pPr>
        <w:pStyle w:val="4"/>
        <w:tabs>
          <w:tab w:val="left" w:leader="dot" w:pos="6237"/>
        </w:tabs>
        <w:rPr>
          <w:rFonts w:ascii="Minion Pro" w:hAnsi="Minion Pro" w:cs="Arial"/>
          <w:noProof/>
          <w:sz w:val="21"/>
          <w:szCs w:val="21"/>
        </w:rPr>
      </w:pPr>
      <w:hyperlink w:anchor="_Toc396467772" w:history="1">
        <w:r w:rsidR="00086022" w:rsidRPr="00086022">
          <w:rPr>
            <w:rStyle w:val="a3"/>
            <w:rFonts w:ascii="Minion Pro" w:hAnsi="Minion Pro"/>
            <w:b/>
            <w:bCs/>
            <w:noProof/>
            <w:sz w:val="21"/>
            <w:szCs w:val="21"/>
          </w:rPr>
          <w:t>3.2.1.2. Значимые аспекты техногенеза и пути экологической оптимизации</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_Toc396467772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100</w:t>
        </w:r>
        <w:r w:rsidR="00086022" w:rsidRPr="00086022">
          <w:rPr>
            <w:rFonts w:ascii="Minion Pro" w:hAnsi="Minion Pro"/>
            <w:noProof/>
            <w:webHidden/>
            <w:sz w:val="21"/>
            <w:szCs w:val="21"/>
          </w:rPr>
          <w:fldChar w:fldCharType="end"/>
        </w:r>
      </w:hyperlink>
    </w:p>
    <w:p w:rsidR="00086022" w:rsidRPr="00587BCE" w:rsidRDefault="007C44DC" w:rsidP="00086022">
      <w:pPr>
        <w:pStyle w:val="3"/>
        <w:tabs>
          <w:tab w:val="left" w:leader="dot" w:pos="6237"/>
        </w:tabs>
        <w:rPr>
          <w:rFonts w:ascii="Minion Pro" w:hAnsi="Minion Pro" w:cs="Arial"/>
          <w:noProof/>
          <w:sz w:val="21"/>
          <w:szCs w:val="21"/>
        </w:rPr>
      </w:pPr>
      <w:hyperlink w:anchor="_Toc396467773" w:history="1">
        <w:r w:rsidR="00086022" w:rsidRPr="00086022">
          <w:rPr>
            <w:rStyle w:val="a3"/>
            <w:rFonts w:ascii="Minion Pro" w:hAnsi="Minion Pro"/>
            <w:b/>
            <w:bCs/>
            <w:smallCaps/>
            <w:noProof/>
            <w:sz w:val="21"/>
            <w:szCs w:val="21"/>
          </w:rPr>
          <w:t>3.2.2. Водоемы-охладители АЭС и ТЭС</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_Toc396467773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122</w:t>
        </w:r>
        <w:r w:rsidR="00086022" w:rsidRPr="00086022">
          <w:rPr>
            <w:rFonts w:ascii="Minion Pro" w:hAnsi="Minion Pro"/>
            <w:noProof/>
            <w:webHidden/>
            <w:sz w:val="21"/>
            <w:szCs w:val="21"/>
          </w:rPr>
          <w:fldChar w:fldCharType="end"/>
        </w:r>
      </w:hyperlink>
    </w:p>
    <w:p w:rsidR="00086022" w:rsidRPr="00587BCE" w:rsidRDefault="007C44DC" w:rsidP="00086022">
      <w:pPr>
        <w:pStyle w:val="4"/>
        <w:tabs>
          <w:tab w:val="left" w:leader="dot" w:pos="6237"/>
        </w:tabs>
        <w:rPr>
          <w:rFonts w:ascii="Minion Pro" w:hAnsi="Minion Pro" w:cs="Arial"/>
          <w:noProof/>
          <w:sz w:val="21"/>
          <w:szCs w:val="21"/>
        </w:rPr>
      </w:pPr>
      <w:hyperlink w:anchor="_Toc396467774" w:history="1">
        <w:r w:rsidR="00086022" w:rsidRPr="00086022">
          <w:rPr>
            <w:rStyle w:val="a3"/>
            <w:rFonts w:ascii="Minion Pro" w:hAnsi="Minion Pro"/>
            <w:b/>
            <w:bCs/>
            <w:noProof/>
            <w:sz w:val="21"/>
            <w:szCs w:val="21"/>
          </w:rPr>
          <w:t>3.2.2.1. Общая характеристика</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_Toc396467774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122</w:t>
        </w:r>
        <w:r w:rsidR="00086022" w:rsidRPr="00086022">
          <w:rPr>
            <w:rFonts w:ascii="Minion Pro" w:hAnsi="Minion Pro"/>
            <w:noProof/>
            <w:webHidden/>
            <w:sz w:val="21"/>
            <w:szCs w:val="21"/>
          </w:rPr>
          <w:fldChar w:fldCharType="end"/>
        </w:r>
      </w:hyperlink>
    </w:p>
    <w:p w:rsidR="00086022" w:rsidRPr="00587BCE" w:rsidRDefault="007C44DC" w:rsidP="00086022">
      <w:pPr>
        <w:pStyle w:val="4"/>
        <w:tabs>
          <w:tab w:val="left" w:leader="dot" w:pos="6237"/>
        </w:tabs>
        <w:rPr>
          <w:rFonts w:ascii="Minion Pro" w:hAnsi="Minion Pro" w:cs="Arial"/>
          <w:noProof/>
          <w:sz w:val="21"/>
          <w:szCs w:val="21"/>
        </w:rPr>
      </w:pPr>
      <w:hyperlink w:anchor="_Toc396467775" w:history="1">
        <w:r w:rsidR="00086022" w:rsidRPr="00086022">
          <w:rPr>
            <w:rStyle w:val="a3"/>
            <w:rFonts w:ascii="Minion Pro" w:hAnsi="Minion Pro"/>
            <w:b/>
            <w:bCs/>
            <w:noProof/>
            <w:sz w:val="21"/>
            <w:szCs w:val="21"/>
          </w:rPr>
          <w:t>3.2.2.2. Значимые аспекты техногенеза и пути экологической оптимизации</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_Toc396467775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132</w:t>
        </w:r>
        <w:r w:rsidR="00086022" w:rsidRPr="00086022">
          <w:rPr>
            <w:rFonts w:ascii="Minion Pro" w:hAnsi="Minion Pro"/>
            <w:noProof/>
            <w:webHidden/>
            <w:sz w:val="21"/>
            <w:szCs w:val="21"/>
          </w:rPr>
          <w:fldChar w:fldCharType="end"/>
        </w:r>
      </w:hyperlink>
    </w:p>
    <w:p w:rsidR="00086022" w:rsidRPr="00587BCE" w:rsidRDefault="007C44DC" w:rsidP="00086022">
      <w:pPr>
        <w:pStyle w:val="3"/>
        <w:tabs>
          <w:tab w:val="left" w:leader="dot" w:pos="6237"/>
        </w:tabs>
        <w:rPr>
          <w:rFonts w:ascii="Minion Pro" w:hAnsi="Minion Pro" w:cs="Arial"/>
          <w:noProof/>
          <w:sz w:val="21"/>
          <w:szCs w:val="21"/>
        </w:rPr>
      </w:pPr>
      <w:hyperlink w:anchor="_Toc396467776" w:history="1">
        <w:r w:rsidR="00086022" w:rsidRPr="00086022">
          <w:rPr>
            <w:rStyle w:val="a3"/>
            <w:rFonts w:ascii="Minion Pro" w:hAnsi="Minion Pro"/>
            <w:b/>
            <w:bCs/>
            <w:smallCaps/>
            <w:noProof/>
            <w:sz w:val="21"/>
            <w:szCs w:val="21"/>
          </w:rPr>
          <w:t>3.2.3. Антиреки (межбассейновая и межрегиональная переброска речного стока)</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_Toc396467776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166</w:t>
        </w:r>
        <w:r w:rsidR="00086022" w:rsidRPr="00086022">
          <w:rPr>
            <w:rFonts w:ascii="Minion Pro" w:hAnsi="Minion Pro"/>
            <w:noProof/>
            <w:webHidden/>
            <w:sz w:val="21"/>
            <w:szCs w:val="21"/>
          </w:rPr>
          <w:fldChar w:fldCharType="end"/>
        </w:r>
      </w:hyperlink>
    </w:p>
    <w:p w:rsidR="00086022" w:rsidRPr="00587BCE" w:rsidRDefault="007C44DC" w:rsidP="00086022">
      <w:pPr>
        <w:pStyle w:val="4"/>
        <w:tabs>
          <w:tab w:val="left" w:leader="dot" w:pos="6237"/>
        </w:tabs>
        <w:rPr>
          <w:rFonts w:ascii="Minion Pro" w:hAnsi="Minion Pro" w:cs="Arial"/>
          <w:noProof/>
          <w:sz w:val="21"/>
          <w:szCs w:val="21"/>
        </w:rPr>
      </w:pPr>
      <w:hyperlink w:anchor="_Toc396467777" w:history="1">
        <w:r w:rsidR="00086022" w:rsidRPr="00086022">
          <w:rPr>
            <w:rStyle w:val="a3"/>
            <w:rFonts w:ascii="Minion Pro" w:hAnsi="Minion Pro"/>
            <w:b/>
            <w:bCs/>
            <w:noProof/>
            <w:sz w:val="21"/>
            <w:szCs w:val="21"/>
          </w:rPr>
          <w:t>3.2.3.1. Общая характеристика</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_Toc396467777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166</w:t>
        </w:r>
        <w:r w:rsidR="00086022" w:rsidRPr="00086022">
          <w:rPr>
            <w:rFonts w:ascii="Minion Pro" w:hAnsi="Minion Pro"/>
            <w:noProof/>
            <w:webHidden/>
            <w:sz w:val="21"/>
            <w:szCs w:val="21"/>
          </w:rPr>
          <w:fldChar w:fldCharType="end"/>
        </w:r>
      </w:hyperlink>
    </w:p>
    <w:p w:rsidR="00086022" w:rsidRPr="00587BCE" w:rsidRDefault="007C44DC" w:rsidP="00086022">
      <w:pPr>
        <w:pStyle w:val="4"/>
        <w:tabs>
          <w:tab w:val="left" w:leader="dot" w:pos="6237"/>
        </w:tabs>
        <w:rPr>
          <w:rFonts w:ascii="Minion Pro" w:hAnsi="Minion Pro" w:cs="Arial"/>
          <w:noProof/>
          <w:sz w:val="21"/>
          <w:szCs w:val="21"/>
        </w:rPr>
      </w:pPr>
      <w:hyperlink w:anchor="_Toc396467778" w:history="1">
        <w:r w:rsidR="00086022" w:rsidRPr="00086022">
          <w:rPr>
            <w:rStyle w:val="a3"/>
            <w:rFonts w:ascii="Minion Pro" w:hAnsi="Minion Pro"/>
            <w:b/>
            <w:bCs/>
            <w:noProof/>
            <w:sz w:val="21"/>
            <w:szCs w:val="21"/>
          </w:rPr>
          <w:t>3.2.3.2. Значимые аспекты техногенеза и пути экологической оптимизации</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_Toc396467778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174</w:t>
        </w:r>
        <w:r w:rsidR="00086022" w:rsidRPr="00086022">
          <w:rPr>
            <w:rFonts w:ascii="Minion Pro" w:hAnsi="Minion Pro"/>
            <w:noProof/>
            <w:webHidden/>
            <w:sz w:val="21"/>
            <w:szCs w:val="21"/>
          </w:rPr>
          <w:fldChar w:fldCharType="end"/>
        </w:r>
      </w:hyperlink>
    </w:p>
    <w:p w:rsidR="00086022" w:rsidRPr="00587BCE" w:rsidRDefault="007C44DC" w:rsidP="00086022">
      <w:pPr>
        <w:pStyle w:val="3"/>
        <w:tabs>
          <w:tab w:val="left" w:leader="dot" w:pos="6237"/>
        </w:tabs>
        <w:rPr>
          <w:rFonts w:ascii="Minion Pro" w:hAnsi="Minion Pro" w:cs="Arial"/>
          <w:noProof/>
          <w:sz w:val="21"/>
          <w:szCs w:val="21"/>
        </w:rPr>
      </w:pPr>
      <w:hyperlink w:anchor="_Toc396467779" w:history="1">
        <w:r w:rsidR="00086022" w:rsidRPr="00086022">
          <w:rPr>
            <w:rStyle w:val="a3"/>
            <w:rFonts w:ascii="Minion Pro" w:hAnsi="Minion Pro"/>
            <w:b/>
            <w:bCs/>
            <w:smallCaps/>
            <w:noProof/>
            <w:sz w:val="21"/>
            <w:szCs w:val="21"/>
          </w:rPr>
          <w:t>3.2.4. Инженерно-экологическое обустройство малых городских водных объектов</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_Toc396467779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213</w:t>
        </w:r>
        <w:r w:rsidR="00086022" w:rsidRPr="00086022">
          <w:rPr>
            <w:rFonts w:ascii="Minion Pro" w:hAnsi="Minion Pro"/>
            <w:noProof/>
            <w:webHidden/>
            <w:sz w:val="21"/>
            <w:szCs w:val="21"/>
          </w:rPr>
          <w:fldChar w:fldCharType="end"/>
        </w:r>
      </w:hyperlink>
    </w:p>
    <w:p w:rsidR="00086022" w:rsidRPr="00587BCE" w:rsidRDefault="007C44DC" w:rsidP="00086022">
      <w:pPr>
        <w:pStyle w:val="4"/>
        <w:tabs>
          <w:tab w:val="left" w:leader="dot" w:pos="6237"/>
        </w:tabs>
        <w:rPr>
          <w:rFonts w:ascii="Minion Pro" w:hAnsi="Minion Pro" w:cs="Arial"/>
          <w:noProof/>
          <w:sz w:val="21"/>
          <w:szCs w:val="21"/>
        </w:rPr>
      </w:pPr>
      <w:hyperlink w:anchor="_Toc396467780" w:history="1">
        <w:r w:rsidR="00086022" w:rsidRPr="00086022">
          <w:rPr>
            <w:rStyle w:val="a3"/>
            <w:rFonts w:ascii="Minion Pro" w:hAnsi="Minion Pro"/>
            <w:b/>
            <w:bCs/>
            <w:noProof/>
            <w:sz w:val="21"/>
            <w:szCs w:val="21"/>
          </w:rPr>
          <w:t>3.2.4.1. Общая характеристика</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_Toc396467780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213</w:t>
        </w:r>
        <w:r w:rsidR="00086022" w:rsidRPr="00086022">
          <w:rPr>
            <w:rFonts w:ascii="Minion Pro" w:hAnsi="Minion Pro"/>
            <w:noProof/>
            <w:webHidden/>
            <w:sz w:val="21"/>
            <w:szCs w:val="21"/>
          </w:rPr>
          <w:fldChar w:fldCharType="end"/>
        </w:r>
      </w:hyperlink>
    </w:p>
    <w:p w:rsidR="00086022" w:rsidRPr="00587BCE" w:rsidRDefault="007C44DC" w:rsidP="00086022">
      <w:pPr>
        <w:pStyle w:val="4"/>
        <w:tabs>
          <w:tab w:val="left" w:leader="dot" w:pos="6237"/>
        </w:tabs>
        <w:rPr>
          <w:rFonts w:ascii="Minion Pro" w:hAnsi="Minion Pro" w:cs="Arial"/>
          <w:noProof/>
          <w:sz w:val="21"/>
          <w:szCs w:val="21"/>
        </w:rPr>
      </w:pPr>
      <w:hyperlink w:anchor="_Toc396467781" w:history="1">
        <w:r w:rsidR="00086022" w:rsidRPr="00086022">
          <w:rPr>
            <w:rStyle w:val="a3"/>
            <w:rFonts w:ascii="Minion Pro" w:hAnsi="Minion Pro"/>
            <w:b/>
            <w:bCs/>
            <w:noProof/>
            <w:sz w:val="21"/>
            <w:szCs w:val="21"/>
          </w:rPr>
          <w:t>3.2.4.2. Значимые аспекты техногенеза и пути экологической оптимизации</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_Toc396467781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224</w:t>
        </w:r>
        <w:r w:rsidR="00086022" w:rsidRPr="00086022">
          <w:rPr>
            <w:rFonts w:ascii="Minion Pro" w:hAnsi="Minion Pro"/>
            <w:noProof/>
            <w:webHidden/>
            <w:sz w:val="21"/>
            <w:szCs w:val="21"/>
          </w:rPr>
          <w:fldChar w:fldCharType="end"/>
        </w:r>
      </w:hyperlink>
    </w:p>
    <w:p w:rsidR="00086022" w:rsidRPr="00587BCE" w:rsidRDefault="007C44DC" w:rsidP="00086022">
      <w:pPr>
        <w:pStyle w:val="10"/>
        <w:tabs>
          <w:tab w:val="clear" w:pos="9345"/>
          <w:tab w:val="left" w:leader="dot" w:pos="6237"/>
        </w:tabs>
        <w:rPr>
          <w:rFonts w:ascii="Minion Pro" w:hAnsi="Minion Pro" w:cs="Arial"/>
          <w:sz w:val="21"/>
          <w:szCs w:val="21"/>
        </w:rPr>
      </w:pPr>
      <w:hyperlink w:anchor="_Toc396467782" w:history="1">
        <w:r w:rsidR="00086022" w:rsidRPr="00086022">
          <w:rPr>
            <w:rStyle w:val="a3"/>
            <w:rFonts w:ascii="Minion Pro" w:hAnsi="Minion Pro"/>
            <w:b/>
            <w:bCs/>
            <w:sz w:val="21"/>
            <w:szCs w:val="21"/>
            <w:lang w:val="en-US" w:bidi="ar-EG"/>
          </w:rPr>
          <w:t>I</w:t>
        </w:r>
        <w:r w:rsidR="00086022" w:rsidRPr="00086022">
          <w:rPr>
            <w:rStyle w:val="a3"/>
            <w:rFonts w:ascii="Minion Pro" w:hAnsi="Minion Pro"/>
            <w:b/>
            <w:bCs/>
            <w:sz w:val="21"/>
            <w:szCs w:val="21"/>
            <w:lang w:val="en-US"/>
          </w:rPr>
          <w:t>V</w:t>
        </w:r>
        <w:r w:rsidR="00086022" w:rsidRPr="00086022">
          <w:rPr>
            <w:rStyle w:val="a3"/>
            <w:rFonts w:ascii="Minion Pro" w:hAnsi="Minion Pro"/>
            <w:b/>
            <w:bCs/>
            <w:sz w:val="21"/>
            <w:szCs w:val="21"/>
          </w:rPr>
          <w:t>. ПРОЦЕСС ТЕХНОГЕНЕЗА МИРОВОГО ОКЕАНА</w:t>
        </w:r>
        <w:r w:rsidR="00086022" w:rsidRPr="00086022">
          <w:rPr>
            <w:rFonts w:ascii="Minion Pro" w:hAnsi="Minion Pro"/>
            <w:webHidden/>
            <w:sz w:val="21"/>
            <w:szCs w:val="21"/>
          </w:rPr>
          <w:tab/>
        </w:r>
        <w:r w:rsidR="00086022" w:rsidRPr="00086022">
          <w:rPr>
            <w:rFonts w:ascii="Minion Pro" w:hAnsi="Minion Pro"/>
            <w:webHidden/>
            <w:sz w:val="21"/>
            <w:szCs w:val="21"/>
          </w:rPr>
          <w:fldChar w:fldCharType="begin"/>
        </w:r>
        <w:r w:rsidR="00086022" w:rsidRPr="00086022">
          <w:rPr>
            <w:rFonts w:ascii="Minion Pro" w:hAnsi="Minion Pro"/>
            <w:webHidden/>
            <w:sz w:val="21"/>
            <w:szCs w:val="21"/>
          </w:rPr>
          <w:instrText xml:space="preserve"> PAGEREF _Toc396467782 \h </w:instrText>
        </w:r>
        <w:r w:rsidR="00086022" w:rsidRPr="00086022">
          <w:rPr>
            <w:rFonts w:ascii="Minion Pro" w:hAnsi="Minion Pro"/>
            <w:webHidden/>
            <w:sz w:val="21"/>
            <w:szCs w:val="21"/>
          </w:rPr>
        </w:r>
        <w:r w:rsidR="00086022" w:rsidRPr="00086022">
          <w:rPr>
            <w:rFonts w:ascii="Minion Pro" w:hAnsi="Minion Pro"/>
            <w:webHidden/>
            <w:sz w:val="21"/>
            <w:szCs w:val="21"/>
          </w:rPr>
          <w:fldChar w:fldCharType="separate"/>
        </w:r>
        <w:r w:rsidR="00FD2903">
          <w:rPr>
            <w:rFonts w:ascii="Minion Pro" w:hAnsi="Minion Pro"/>
            <w:webHidden/>
            <w:sz w:val="21"/>
            <w:szCs w:val="21"/>
          </w:rPr>
          <w:t>248</w:t>
        </w:r>
        <w:r w:rsidR="00086022" w:rsidRPr="00086022">
          <w:rPr>
            <w:rFonts w:ascii="Minion Pro" w:hAnsi="Minion Pro"/>
            <w:webHidden/>
            <w:sz w:val="21"/>
            <w:szCs w:val="21"/>
          </w:rPr>
          <w:fldChar w:fldCharType="end"/>
        </w:r>
      </w:hyperlink>
    </w:p>
    <w:p w:rsidR="00086022" w:rsidRPr="00587BCE" w:rsidRDefault="007C44DC" w:rsidP="00086022">
      <w:pPr>
        <w:pStyle w:val="20"/>
        <w:tabs>
          <w:tab w:val="clear" w:pos="9345"/>
          <w:tab w:val="left" w:leader="dot" w:pos="6237"/>
        </w:tabs>
        <w:rPr>
          <w:rFonts w:ascii="Minion Pro" w:hAnsi="Minion Pro" w:cs="Arial"/>
          <w:noProof/>
          <w:sz w:val="21"/>
          <w:szCs w:val="21"/>
        </w:rPr>
      </w:pPr>
      <w:hyperlink w:anchor="_Toc396467783" w:history="1">
        <w:r w:rsidR="00086022" w:rsidRPr="00086022">
          <w:rPr>
            <w:rStyle w:val="a3"/>
            <w:rFonts w:ascii="Minion Pro" w:hAnsi="Minion Pro"/>
            <w:b/>
            <w:bCs/>
            <w:smallCaps/>
            <w:noProof/>
            <w:sz w:val="21"/>
            <w:szCs w:val="21"/>
          </w:rPr>
          <w:t>4.1. Современный характер техногенной трансформации Мирового океана</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_Toc396467783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248</w:t>
        </w:r>
        <w:r w:rsidR="00086022" w:rsidRPr="00086022">
          <w:rPr>
            <w:rFonts w:ascii="Minion Pro" w:hAnsi="Minion Pro"/>
            <w:noProof/>
            <w:webHidden/>
            <w:sz w:val="21"/>
            <w:szCs w:val="21"/>
          </w:rPr>
          <w:fldChar w:fldCharType="end"/>
        </w:r>
      </w:hyperlink>
    </w:p>
    <w:p w:rsidR="00086022" w:rsidRPr="00587BCE" w:rsidRDefault="007C44DC" w:rsidP="00086022">
      <w:pPr>
        <w:pStyle w:val="20"/>
        <w:tabs>
          <w:tab w:val="clear" w:pos="9345"/>
          <w:tab w:val="left" w:leader="dot" w:pos="6237"/>
        </w:tabs>
        <w:rPr>
          <w:rFonts w:ascii="Minion Pro" w:hAnsi="Minion Pro" w:cs="Arial"/>
          <w:noProof/>
          <w:sz w:val="21"/>
          <w:szCs w:val="21"/>
        </w:rPr>
      </w:pPr>
      <w:hyperlink w:anchor="_Toc396467784" w:history="1">
        <w:r w:rsidR="00086022" w:rsidRPr="00086022">
          <w:rPr>
            <w:rStyle w:val="a3"/>
            <w:rFonts w:ascii="Minion Pro" w:hAnsi="Minion Pro"/>
            <w:b/>
            <w:bCs/>
            <w:smallCaps/>
            <w:noProof/>
            <w:sz w:val="21"/>
            <w:szCs w:val="21"/>
          </w:rPr>
          <w:t>4.2. Обзор типовых вариантов техногенеза морских водных объектов</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_Toc396467784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259</w:t>
        </w:r>
        <w:r w:rsidR="00086022" w:rsidRPr="00086022">
          <w:rPr>
            <w:rFonts w:ascii="Minion Pro" w:hAnsi="Minion Pro"/>
            <w:noProof/>
            <w:webHidden/>
            <w:sz w:val="21"/>
            <w:szCs w:val="21"/>
          </w:rPr>
          <w:fldChar w:fldCharType="end"/>
        </w:r>
      </w:hyperlink>
    </w:p>
    <w:p w:rsidR="00086022" w:rsidRPr="00587BCE" w:rsidRDefault="007C44DC" w:rsidP="00086022">
      <w:pPr>
        <w:pStyle w:val="3"/>
        <w:tabs>
          <w:tab w:val="left" w:leader="dot" w:pos="6237"/>
        </w:tabs>
        <w:rPr>
          <w:rFonts w:ascii="Minion Pro" w:hAnsi="Minion Pro" w:cs="Arial"/>
          <w:noProof/>
          <w:sz w:val="21"/>
          <w:szCs w:val="21"/>
        </w:rPr>
      </w:pPr>
      <w:hyperlink w:anchor="_Toc396467785" w:history="1">
        <w:r w:rsidR="00086022" w:rsidRPr="00086022">
          <w:rPr>
            <w:rStyle w:val="a3"/>
            <w:rFonts w:ascii="Minion Pro" w:hAnsi="Minion Pro"/>
            <w:b/>
            <w:bCs/>
            <w:smallCaps/>
            <w:noProof/>
            <w:sz w:val="21"/>
            <w:szCs w:val="21"/>
          </w:rPr>
          <w:t>4.2.1. Прибрежно-морские рекреационные зоны</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_Toc396467785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259</w:t>
        </w:r>
        <w:r w:rsidR="00086022" w:rsidRPr="00086022">
          <w:rPr>
            <w:rFonts w:ascii="Minion Pro" w:hAnsi="Minion Pro"/>
            <w:noProof/>
            <w:webHidden/>
            <w:sz w:val="21"/>
            <w:szCs w:val="21"/>
          </w:rPr>
          <w:fldChar w:fldCharType="end"/>
        </w:r>
      </w:hyperlink>
    </w:p>
    <w:p w:rsidR="00086022" w:rsidRPr="00587BCE" w:rsidRDefault="007C44DC" w:rsidP="00086022">
      <w:pPr>
        <w:pStyle w:val="4"/>
        <w:tabs>
          <w:tab w:val="left" w:leader="dot" w:pos="6237"/>
        </w:tabs>
        <w:rPr>
          <w:rFonts w:ascii="Minion Pro" w:hAnsi="Minion Pro" w:cs="Arial"/>
          <w:noProof/>
          <w:sz w:val="21"/>
          <w:szCs w:val="21"/>
        </w:rPr>
      </w:pPr>
      <w:hyperlink w:anchor="_Toc396467786" w:history="1">
        <w:r w:rsidR="00086022" w:rsidRPr="00086022">
          <w:rPr>
            <w:rStyle w:val="a3"/>
            <w:rFonts w:ascii="Minion Pro" w:hAnsi="Minion Pro"/>
            <w:b/>
            <w:bCs/>
            <w:noProof/>
            <w:sz w:val="21"/>
            <w:szCs w:val="21"/>
          </w:rPr>
          <w:t>4.2.1.1. Общая характеристика</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_Toc396467786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259</w:t>
        </w:r>
        <w:r w:rsidR="00086022" w:rsidRPr="00086022">
          <w:rPr>
            <w:rFonts w:ascii="Minion Pro" w:hAnsi="Minion Pro"/>
            <w:noProof/>
            <w:webHidden/>
            <w:sz w:val="21"/>
            <w:szCs w:val="21"/>
          </w:rPr>
          <w:fldChar w:fldCharType="end"/>
        </w:r>
      </w:hyperlink>
    </w:p>
    <w:p w:rsidR="00086022" w:rsidRPr="00587BCE" w:rsidRDefault="007C44DC" w:rsidP="00086022">
      <w:pPr>
        <w:pStyle w:val="4"/>
        <w:tabs>
          <w:tab w:val="left" w:leader="dot" w:pos="6237"/>
        </w:tabs>
        <w:rPr>
          <w:rFonts w:ascii="Minion Pro" w:hAnsi="Minion Pro" w:cs="Arial"/>
          <w:noProof/>
          <w:sz w:val="21"/>
          <w:szCs w:val="21"/>
        </w:rPr>
      </w:pPr>
      <w:hyperlink w:anchor="_Toc396467787" w:history="1">
        <w:r w:rsidR="00086022" w:rsidRPr="00086022">
          <w:rPr>
            <w:rStyle w:val="a3"/>
            <w:rFonts w:ascii="Minion Pro" w:hAnsi="Minion Pro"/>
            <w:b/>
            <w:bCs/>
            <w:noProof/>
            <w:sz w:val="21"/>
            <w:szCs w:val="21"/>
          </w:rPr>
          <w:t>4.2.1.2. Значимые аспекты техногенеза и пути экологической оптимизации</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_Toc396467787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268</w:t>
        </w:r>
        <w:r w:rsidR="00086022" w:rsidRPr="00086022">
          <w:rPr>
            <w:rFonts w:ascii="Minion Pro" w:hAnsi="Minion Pro"/>
            <w:noProof/>
            <w:webHidden/>
            <w:sz w:val="21"/>
            <w:szCs w:val="21"/>
          </w:rPr>
          <w:fldChar w:fldCharType="end"/>
        </w:r>
      </w:hyperlink>
    </w:p>
    <w:p w:rsidR="00086022" w:rsidRPr="00587BCE" w:rsidRDefault="007C44DC" w:rsidP="00086022">
      <w:pPr>
        <w:pStyle w:val="3"/>
        <w:tabs>
          <w:tab w:val="left" w:leader="dot" w:pos="6237"/>
        </w:tabs>
        <w:rPr>
          <w:rFonts w:ascii="Minion Pro" w:hAnsi="Minion Pro" w:cs="Arial"/>
          <w:noProof/>
          <w:sz w:val="21"/>
          <w:szCs w:val="21"/>
        </w:rPr>
      </w:pPr>
      <w:hyperlink w:anchor="_Toc396467788" w:history="1">
        <w:r w:rsidR="00086022" w:rsidRPr="00086022">
          <w:rPr>
            <w:rStyle w:val="a3"/>
            <w:rFonts w:ascii="Minion Pro" w:hAnsi="Minion Pro"/>
            <w:b/>
            <w:bCs/>
            <w:smallCaps/>
            <w:noProof/>
            <w:sz w:val="21"/>
            <w:szCs w:val="21"/>
          </w:rPr>
          <w:t>4.2.2. Приливные электростанции</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_Toc396467788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293</w:t>
        </w:r>
        <w:r w:rsidR="00086022" w:rsidRPr="00086022">
          <w:rPr>
            <w:rFonts w:ascii="Minion Pro" w:hAnsi="Minion Pro"/>
            <w:noProof/>
            <w:webHidden/>
            <w:sz w:val="21"/>
            <w:szCs w:val="21"/>
          </w:rPr>
          <w:fldChar w:fldCharType="end"/>
        </w:r>
      </w:hyperlink>
    </w:p>
    <w:p w:rsidR="00086022" w:rsidRPr="00587BCE" w:rsidRDefault="007C44DC" w:rsidP="00086022">
      <w:pPr>
        <w:pStyle w:val="4"/>
        <w:tabs>
          <w:tab w:val="left" w:leader="dot" w:pos="6237"/>
        </w:tabs>
        <w:rPr>
          <w:rFonts w:ascii="Minion Pro" w:hAnsi="Minion Pro" w:cs="Arial"/>
          <w:noProof/>
          <w:sz w:val="21"/>
          <w:szCs w:val="21"/>
        </w:rPr>
      </w:pPr>
      <w:hyperlink w:anchor="_Toc396467789" w:history="1">
        <w:r w:rsidR="00086022" w:rsidRPr="00086022">
          <w:rPr>
            <w:rStyle w:val="a3"/>
            <w:rFonts w:ascii="Minion Pro" w:hAnsi="Minion Pro"/>
            <w:b/>
            <w:bCs/>
            <w:noProof/>
            <w:sz w:val="21"/>
            <w:szCs w:val="21"/>
          </w:rPr>
          <w:t>4.2.2.1. Общая характеристика</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_Toc396467789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293</w:t>
        </w:r>
        <w:r w:rsidR="00086022" w:rsidRPr="00086022">
          <w:rPr>
            <w:rFonts w:ascii="Minion Pro" w:hAnsi="Minion Pro"/>
            <w:noProof/>
            <w:webHidden/>
            <w:sz w:val="21"/>
            <w:szCs w:val="21"/>
          </w:rPr>
          <w:fldChar w:fldCharType="end"/>
        </w:r>
      </w:hyperlink>
    </w:p>
    <w:p w:rsidR="00086022" w:rsidRPr="00587BCE" w:rsidRDefault="007C44DC" w:rsidP="00086022">
      <w:pPr>
        <w:pStyle w:val="4"/>
        <w:tabs>
          <w:tab w:val="left" w:leader="dot" w:pos="6237"/>
        </w:tabs>
        <w:rPr>
          <w:rFonts w:ascii="Minion Pro" w:hAnsi="Minion Pro" w:cs="Arial"/>
          <w:noProof/>
          <w:sz w:val="21"/>
          <w:szCs w:val="21"/>
        </w:rPr>
      </w:pPr>
      <w:hyperlink w:anchor="_Toc396467790" w:history="1">
        <w:r w:rsidR="00086022" w:rsidRPr="00086022">
          <w:rPr>
            <w:rStyle w:val="a3"/>
            <w:rFonts w:ascii="Minion Pro" w:hAnsi="Minion Pro"/>
            <w:b/>
            <w:bCs/>
            <w:noProof/>
            <w:sz w:val="21"/>
            <w:szCs w:val="21"/>
          </w:rPr>
          <w:t>4.2.2.2. Значимые аспекты техногенеза и пути экологической оптимизации</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_Toc396467790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296</w:t>
        </w:r>
        <w:r w:rsidR="00086022" w:rsidRPr="00086022">
          <w:rPr>
            <w:rFonts w:ascii="Minion Pro" w:hAnsi="Minion Pro"/>
            <w:noProof/>
            <w:webHidden/>
            <w:sz w:val="21"/>
            <w:szCs w:val="21"/>
          </w:rPr>
          <w:fldChar w:fldCharType="end"/>
        </w:r>
      </w:hyperlink>
    </w:p>
    <w:p w:rsidR="00086022" w:rsidRPr="00587BCE" w:rsidRDefault="007C44DC" w:rsidP="00086022">
      <w:pPr>
        <w:pStyle w:val="10"/>
        <w:tabs>
          <w:tab w:val="clear" w:pos="9345"/>
          <w:tab w:val="left" w:leader="dot" w:pos="6237"/>
        </w:tabs>
        <w:rPr>
          <w:rFonts w:ascii="Minion Pro" w:hAnsi="Minion Pro" w:cs="Arial"/>
          <w:sz w:val="21"/>
          <w:szCs w:val="21"/>
        </w:rPr>
      </w:pPr>
      <w:hyperlink w:anchor="_Toc396467791" w:history="1">
        <w:r w:rsidR="00086022" w:rsidRPr="00086022">
          <w:rPr>
            <w:rStyle w:val="a3"/>
            <w:rFonts w:ascii="Minion Pro" w:hAnsi="Minion Pro"/>
            <w:b/>
            <w:bCs/>
            <w:sz w:val="21"/>
            <w:szCs w:val="21"/>
            <w:lang w:val="en-US"/>
          </w:rPr>
          <w:t>V</w:t>
        </w:r>
        <w:r w:rsidR="00086022" w:rsidRPr="00086022">
          <w:rPr>
            <w:rStyle w:val="a3"/>
            <w:rFonts w:ascii="Minion Pro" w:hAnsi="Minion Pro"/>
            <w:b/>
            <w:bCs/>
            <w:sz w:val="21"/>
            <w:szCs w:val="21"/>
          </w:rPr>
          <w:t>. ОБЩИЕ ЗАКОНОМЕРНОСТИ ДЕГРАДАЦИИ ВОДНЫХ ОБЪЕКТОВ</w:t>
        </w:r>
        <w:r w:rsidR="00086022" w:rsidRPr="00086022">
          <w:rPr>
            <w:rFonts w:ascii="Minion Pro" w:hAnsi="Minion Pro"/>
            <w:webHidden/>
            <w:sz w:val="21"/>
            <w:szCs w:val="21"/>
          </w:rPr>
          <w:tab/>
        </w:r>
        <w:r w:rsidR="00086022" w:rsidRPr="00086022">
          <w:rPr>
            <w:rFonts w:ascii="Minion Pro" w:hAnsi="Minion Pro"/>
            <w:webHidden/>
            <w:sz w:val="21"/>
            <w:szCs w:val="21"/>
          </w:rPr>
          <w:fldChar w:fldCharType="begin"/>
        </w:r>
        <w:r w:rsidR="00086022" w:rsidRPr="00086022">
          <w:rPr>
            <w:rFonts w:ascii="Minion Pro" w:hAnsi="Minion Pro"/>
            <w:webHidden/>
            <w:sz w:val="21"/>
            <w:szCs w:val="21"/>
          </w:rPr>
          <w:instrText xml:space="preserve"> PAGEREF _Toc396467791 \h </w:instrText>
        </w:r>
        <w:r w:rsidR="00086022" w:rsidRPr="00086022">
          <w:rPr>
            <w:rFonts w:ascii="Minion Pro" w:hAnsi="Minion Pro"/>
            <w:webHidden/>
            <w:sz w:val="21"/>
            <w:szCs w:val="21"/>
          </w:rPr>
        </w:r>
        <w:r w:rsidR="00086022" w:rsidRPr="00086022">
          <w:rPr>
            <w:rFonts w:ascii="Minion Pro" w:hAnsi="Minion Pro"/>
            <w:webHidden/>
            <w:sz w:val="21"/>
            <w:szCs w:val="21"/>
          </w:rPr>
          <w:fldChar w:fldCharType="separate"/>
        </w:r>
        <w:r w:rsidR="00FD2903">
          <w:rPr>
            <w:rFonts w:ascii="Minion Pro" w:hAnsi="Minion Pro"/>
            <w:webHidden/>
            <w:sz w:val="21"/>
            <w:szCs w:val="21"/>
          </w:rPr>
          <w:t>310</w:t>
        </w:r>
        <w:r w:rsidR="00086022" w:rsidRPr="00086022">
          <w:rPr>
            <w:rFonts w:ascii="Minion Pro" w:hAnsi="Minion Pro"/>
            <w:webHidden/>
            <w:sz w:val="21"/>
            <w:szCs w:val="21"/>
          </w:rPr>
          <w:fldChar w:fldCharType="end"/>
        </w:r>
      </w:hyperlink>
    </w:p>
    <w:p w:rsidR="00086022" w:rsidRPr="00587BCE" w:rsidRDefault="007C44DC" w:rsidP="00086022">
      <w:pPr>
        <w:pStyle w:val="20"/>
        <w:tabs>
          <w:tab w:val="clear" w:pos="9345"/>
          <w:tab w:val="left" w:leader="dot" w:pos="6237"/>
        </w:tabs>
        <w:rPr>
          <w:rFonts w:ascii="Minion Pro" w:hAnsi="Minion Pro" w:cs="Arial"/>
          <w:noProof/>
          <w:sz w:val="21"/>
          <w:szCs w:val="21"/>
        </w:rPr>
      </w:pPr>
      <w:hyperlink w:anchor="_Toc396467792" w:history="1">
        <w:r w:rsidR="00086022" w:rsidRPr="00086022">
          <w:rPr>
            <w:rStyle w:val="a3"/>
            <w:rFonts w:ascii="Minion Pro" w:hAnsi="Minion Pro"/>
            <w:b/>
            <w:bCs/>
            <w:smallCaps/>
            <w:noProof/>
            <w:sz w:val="21"/>
            <w:szCs w:val="21"/>
          </w:rPr>
          <w:t>5.1.Концептуальные принципы исследования процессов деградации. Определение базовых понятий</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_Toc396467792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310</w:t>
        </w:r>
        <w:r w:rsidR="00086022" w:rsidRPr="00086022">
          <w:rPr>
            <w:rFonts w:ascii="Minion Pro" w:hAnsi="Minion Pro"/>
            <w:noProof/>
            <w:webHidden/>
            <w:sz w:val="21"/>
            <w:szCs w:val="21"/>
          </w:rPr>
          <w:fldChar w:fldCharType="end"/>
        </w:r>
      </w:hyperlink>
    </w:p>
    <w:p w:rsidR="00086022" w:rsidRPr="00587BCE" w:rsidRDefault="007C44DC" w:rsidP="00086022">
      <w:pPr>
        <w:pStyle w:val="20"/>
        <w:tabs>
          <w:tab w:val="clear" w:pos="9345"/>
          <w:tab w:val="left" w:leader="dot" w:pos="6237"/>
        </w:tabs>
        <w:rPr>
          <w:rFonts w:ascii="Minion Pro" w:hAnsi="Minion Pro" w:cs="Arial"/>
          <w:noProof/>
          <w:sz w:val="21"/>
          <w:szCs w:val="21"/>
        </w:rPr>
      </w:pPr>
      <w:hyperlink w:anchor="_Toc396467793" w:history="1">
        <w:r w:rsidR="00086022" w:rsidRPr="00086022">
          <w:rPr>
            <w:rStyle w:val="a3"/>
            <w:rFonts w:ascii="Minion Pro" w:hAnsi="Minion Pro"/>
            <w:b/>
            <w:bCs/>
            <w:smallCaps/>
            <w:noProof/>
            <w:sz w:val="21"/>
            <w:szCs w:val="21"/>
          </w:rPr>
          <w:t>5.2. Основные причины деградации водных объектов</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_Toc396467793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324</w:t>
        </w:r>
        <w:r w:rsidR="00086022" w:rsidRPr="00086022">
          <w:rPr>
            <w:rFonts w:ascii="Minion Pro" w:hAnsi="Minion Pro"/>
            <w:noProof/>
            <w:webHidden/>
            <w:sz w:val="21"/>
            <w:szCs w:val="21"/>
          </w:rPr>
          <w:fldChar w:fldCharType="end"/>
        </w:r>
      </w:hyperlink>
    </w:p>
    <w:p w:rsidR="00086022" w:rsidRPr="00587BCE" w:rsidRDefault="007C44DC" w:rsidP="00086022">
      <w:pPr>
        <w:pStyle w:val="3"/>
        <w:tabs>
          <w:tab w:val="left" w:leader="dot" w:pos="6237"/>
        </w:tabs>
        <w:rPr>
          <w:rFonts w:ascii="Minion Pro" w:hAnsi="Minion Pro" w:cs="Arial"/>
          <w:noProof/>
          <w:sz w:val="21"/>
          <w:szCs w:val="21"/>
        </w:rPr>
      </w:pPr>
      <w:hyperlink w:anchor="_Toc396467794" w:history="1">
        <w:r w:rsidR="00086022" w:rsidRPr="00086022">
          <w:rPr>
            <w:rStyle w:val="a3"/>
            <w:rFonts w:ascii="Minion Pro" w:hAnsi="Minion Pro"/>
            <w:b/>
            <w:bCs/>
            <w:smallCaps/>
            <w:noProof/>
            <w:sz w:val="21"/>
            <w:szCs w:val="21"/>
          </w:rPr>
          <w:t>5.2.1. Состав антропогенных (техногенных) факторов</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_Toc396467794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324</w:t>
        </w:r>
        <w:r w:rsidR="00086022" w:rsidRPr="00086022">
          <w:rPr>
            <w:rFonts w:ascii="Minion Pro" w:hAnsi="Minion Pro"/>
            <w:noProof/>
            <w:webHidden/>
            <w:sz w:val="21"/>
            <w:szCs w:val="21"/>
          </w:rPr>
          <w:fldChar w:fldCharType="end"/>
        </w:r>
      </w:hyperlink>
    </w:p>
    <w:p w:rsidR="00086022" w:rsidRPr="00587BCE" w:rsidRDefault="007C44DC" w:rsidP="00086022">
      <w:pPr>
        <w:pStyle w:val="3"/>
        <w:tabs>
          <w:tab w:val="left" w:leader="dot" w:pos="6237"/>
        </w:tabs>
        <w:rPr>
          <w:rFonts w:ascii="Minion Pro" w:hAnsi="Minion Pro" w:cs="Arial"/>
          <w:noProof/>
          <w:sz w:val="21"/>
          <w:szCs w:val="21"/>
        </w:rPr>
      </w:pPr>
      <w:hyperlink w:anchor="_Toc396467795" w:history="1">
        <w:r w:rsidR="00086022" w:rsidRPr="00086022">
          <w:rPr>
            <w:rStyle w:val="a3"/>
            <w:rFonts w:ascii="Minion Pro" w:hAnsi="Minion Pro"/>
            <w:b/>
            <w:smallCaps/>
            <w:noProof/>
            <w:sz w:val="21"/>
            <w:szCs w:val="21"/>
          </w:rPr>
          <w:t>5.2.2. Загрязнение</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_Toc396467795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327</w:t>
        </w:r>
        <w:r w:rsidR="00086022" w:rsidRPr="00086022">
          <w:rPr>
            <w:rFonts w:ascii="Minion Pro" w:hAnsi="Minion Pro"/>
            <w:noProof/>
            <w:webHidden/>
            <w:sz w:val="21"/>
            <w:szCs w:val="21"/>
          </w:rPr>
          <w:fldChar w:fldCharType="end"/>
        </w:r>
      </w:hyperlink>
    </w:p>
    <w:p w:rsidR="00086022" w:rsidRPr="00587BCE" w:rsidRDefault="007C44DC" w:rsidP="00086022">
      <w:pPr>
        <w:pStyle w:val="3"/>
        <w:tabs>
          <w:tab w:val="left" w:leader="dot" w:pos="6237"/>
        </w:tabs>
        <w:rPr>
          <w:rFonts w:ascii="Minion Pro" w:hAnsi="Minion Pro" w:cs="Arial"/>
          <w:noProof/>
          <w:sz w:val="21"/>
          <w:szCs w:val="21"/>
        </w:rPr>
      </w:pPr>
      <w:hyperlink w:anchor="_Toc396467796" w:history="1">
        <w:r w:rsidR="00086022" w:rsidRPr="00086022">
          <w:rPr>
            <w:rStyle w:val="a3"/>
            <w:rFonts w:ascii="Minion Pro" w:hAnsi="Minion Pro"/>
            <w:b/>
            <w:smallCaps/>
            <w:noProof/>
            <w:sz w:val="21"/>
            <w:szCs w:val="21"/>
          </w:rPr>
          <w:t>5.2.3. Эвтрофирование</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_Toc396467796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336</w:t>
        </w:r>
        <w:r w:rsidR="00086022" w:rsidRPr="00086022">
          <w:rPr>
            <w:rFonts w:ascii="Minion Pro" w:hAnsi="Minion Pro"/>
            <w:noProof/>
            <w:webHidden/>
            <w:sz w:val="21"/>
            <w:szCs w:val="21"/>
          </w:rPr>
          <w:fldChar w:fldCharType="end"/>
        </w:r>
      </w:hyperlink>
    </w:p>
    <w:p w:rsidR="00086022" w:rsidRPr="00587BCE" w:rsidRDefault="007C44DC" w:rsidP="00086022">
      <w:pPr>
        <w:pStyle w:val="3"/>
        <w:tabs>
          <w:tab w:val="left" w:leader="dot" w:pos="6237"/>
        </w:tabs>
        <w:rPr>
          <w:rFonts w:ascii="Minion Pro" w:hAnsi="Minion Pro" w:cs="Arial"/>
          <w:noProof/>
          <w:sz w:val="21"/>
          <w:szCs w:val="21"/>
        </w:rPr>
      </w:pPr>
      <w:hyperlink w:anchor="_Toc396467797" w:history="1">
        <w:r w:rsidR="00086022" w:rsidRPr="00086022">
          <w:rPr>
            <w:rStyle w:val="a3"/>
            <w:rFonts w:ascii="Minion Pro" w:hAnsi="Minion Pro"/>
            <w:b/>
            <w:bCs/>
            <w:smallCaps/>
            <w:noProof/>
            <w:sz w:val="21"/>
            <w:szCs w:val="21"/>
          </w:rPr>
          <w:t>5.2.4. Засорение</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_Toc396467797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339</w:t>
        </w:r>
        <w:r w:rsidR="00086022" w:rsidRPr="00086022">
          <w:rPr>
            <w:rFonts w:ascii="Minion Pro" w:hAnsi="Minion Pro"/>
            <w:noProof/>
            <w:webHidden/>
            <w:sz w:val="21"/>
            <w:szCs w:val="21"/>
          </w:rPr>
          <w:fldChar w:fldCharType="end"/>
        </w:r>
      </w:hyperlink>
    </w:p>
    <w:p w:rsidR="00086022" w:rsidRPr="00587BCE" w:rsidRDefault="007C44DC" w:rsidP="00086022">
      <w:pPr>
        <w:pStyle w:val="3"/>
        <w:tabs>
          <w:tab w:val="left" w:leader="dot" w:pos="6237"/>
        </w:tabs>
        <w:rPr>
          <w:rFonts w:ascii="Minion Pro" w:hAnsi="Minion Pro" w:cs="Arial"/>
          <w:noProof/>
          <w:sz w:val="21"/>
          <w:szCs w:val="21"/>
        </w:rPr>
      </w:pPr>
      <w:hyperlink w:anchor="_Toc396467798" w:history="1">
        <w:r w:rsidR="00086022" w:rsidRPr="00086022">
          <w:rPr>
            <w:rStyle w:val="a3"/>
            <w:rFonts w:ascii="Minion Pro" w:hAnsi="Minion Pro"/>
            <w:b/>
            <w:smallCaps/>
            <w:noProof/>
            <w:sz w:val="21"/>
            <w:szCs w:val="21"/>
          </w:rPr>
          <w:t>5.2.5. Нарушение режима стратификации</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_Toc396467798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346</w:t>
        </w:r>
        <w:r w:rsidR="00086022" w:rsidRPr="00086022">
          <w:rPr>
            <w:rFonts w:ascii="Minion Pro" w:hAnsi="Minion Pro"/>
            <w:noProof/>
            <w:webHidden/>
            <w:sz w:val="21"/>
            <w:szCs w:val="21"/>
          </w:rPr>
          <w:fldChar w:fldCharType="end"/>
        </w:r>
      </w:hyperlink>
    </w:p>
    <w:p w:rsidR="00086022" w:rsidRPr="00587BCE" w:rsidRDefault="007C44DC" w:rsidP="00086022">
      <w:pPr>
        <w:pStyle w:val="3"/>
        <w:tabs>
          <w:tab w:val="left" w:leader="dot" w:pos="6237"/>
        </w:tabs>
        <w:rPr>
          <w:rFonts w:ascii="Minion Pro" w:hAnsi="Minion Pro" w:cs="Arial"/>
          <w:noProof/>
          <w:sz w:val="21"/>
          <w:szCs w:val="21"/>
        </w:rPr>
      </w:pPr>
      <w:hyperlink w:anchor="_Toc396467799" w:history="1">
        <w:r w:rsidR="00086022" w:rsidRPr="00086022">
          <w:rPr>
            <w:rStyle w:val="a3"/>
            <w:rFonts w:ascii="Minion Pro" w:hAnsi="Minion Pro"/>
            <w:b/>
            <w:bCs/>
            <w:smallCaps/>
            <w:noProof/>
            <w:sz w:val="21"/>
            <w:szCs w:val="21"/>
          </w:rPr>
          <w:t>5.2.6. Развитие в водных объектах патогенных организмов</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_Toc396467799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354</w:t>
        </w:r>
        <w:r w:rsidR="00086022" w:rsidRPr="00086022">
          <w:rPr>
            <w:rFonts w:ascii="Minion Pro" w:hAnsi="Minion Pro"/>
            <w:noProof/>
            <w:webHidden/>
            <w:sz w:val="21"/>
            <w:szCs w:val="21"/>
          </w:rPr>
          <w:fldChar w:fldCharType="end"/>
        </w:r>
      </w:hyperlink>
    </w:p>
    <w:p w:rsidR="00086022" w:rsidRPr="00587BCE" w:rsidRDefault="007C44DC" w:rsidP="00086022">
      <w:pPr>
        <w:pStyle w:val="3"/>
        <w:tabs>
          <w:tab w:val="left" w:leader="dot" w:pos="6237"/>
        </w:tabs>
        <w:rPr>
          <w:rFonts w:ascii="Minion Pro" w:hAnsi="Minion Pro" w:cs="Arial"/>
          <w:noProof/>
          <w:sz w:val="21"/>
          <w:szCs w:val="21"/>
        </w:rPr>
      </w:pPr>
      <w:hyperlink w:anchor="_Toc396467800" w:history="1">
        <w:r w:rsidR="00086022" w:rsidRPr="00086022">
          <w:rPr>
            <w:rStyle w:val="a3"/>
            <w:rFonts w:ascii="Minion Pro" w:hAnsi="Minion Pro"/>
            <w:b/>
            <w:bCs/>
            <w:smallCaps/>
            <w:noProof/>
            <w:sz w:val="21"/>
            <w:szCs w:val="21"/>
          </w:rPr>
          <w:t>5.2.7. Изменение характера водосборного бассейна</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_Toc396467800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356</w:t>
        </w:r>
        <w:r w:rsidR="00086022" w:rsidRPr="00086022">
          <w:rPr>
            <w:rFonts w:ascii="Minion Pro" w:hAnsi="Minion Pro"/>
            <w:noProof/>
            <w:webHidden/>
            <w:sz w:val="21"/>
            <w:szCs w:val="21"/>
          </w:rPr>
          <w:fldChar w:fldCharType="end"/>
        </w:r>
      </w:hyperlink>
    </w:p>
    <w:p w:rsidR="00086022" w:rsidRPr="00587BCE" w:rsidRDefault="007C44DC" w:rsidP="00086022">
      <w:pPr>
        <w:pStyle w:val="3"/>
        <w:tabs>
          <w:tab w:val="left" w:leader="dot" w:pos="6237"/>
        </w:tabs>
        <w:rPr>
          <w:rFonts w:ascii="Minion Pro" w:hAnsi="Minion Pro" w:cs="Arial"/>
          <w:noProof/>
          <w:sz w:val="21"/>
          <w:szCs w:val="21"/>
        </w:rPr>
      </w:pPr>
      <w:hyperlink w:anchor="_Toc396467801" w:history="1">
        <w:r w:rsidR="00086022" w:rsidRPr="00086022">
          <w:rPr>
            <w:rStyle w:val="a3"/>
            <w:rFonts w:ascii="Minion Pro" w:hAnsi="Minion Pro"/>
            <w:b/>
            <w:bCs/>
            <w:smallCaps/>
            <w:noProof/>
            <w:sz w:val="21"/>
            <w:szCs w:val="21"/>
          </w:rPr>
          <w:t>5.2.8. Истощение водных объектов и изменение водности речных систем</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_Toc396467801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358</w:t>
        </w:r>
        <w:r w:rsidR="00086022" w:rsidRPr="00086022">
          <w:rPr>
            <w:rFonts w:ascii="Minion Pro" w:hAnsi="Minion Pro"/>
            <w:noProof/>
            <w:webHidden/>
            <w:sz w:val="21"/>
            <w:szCs w:val="21"/>
          </w:rPr>
          <w:fldChar w:fldCharType="end"/>
        </w:r>
      </w:hyperlink>
    </w:p>
    <w:p w:rsidR="00086022" w:rsidRPr="00587BCE" w:rsidRDefault="007C44DC" w:rsidP="00086022">
      <w:pPr>
        <w:pStyle w:val="20"/>
        <w:tabs>
          <w:tab w:val="clear" w:pos="9345"/>
          <w:tab w:val="left" w:leader="dot" w:pos="6237"/>
        </w:tabs>
        <w:rPr>
          <w:rFonts w:ascii="Minion Pro" w:hAnsi="Minion Pro" w:cs="Arial"/>
          <w:noProof/>
          <w:sz w:val="21"/>
          <w:szCs w:val="21"/>
        </w:rPr>
      </w:pPr>
      <w:hyperlink w:anchor="_Toc396467802" w:history="1">
        <w:r w:rsidR="00086022" w:rsidRPr="00086022">
          <w:rPr>
            <w:rStyle w:val="a3"/>
            <w:rFonts w:ascii="Minion Pro" w:hAnsi="Minion Pro"/>
            <w:b/>
            <w:bCs/>
            <w:smallCaps/>
            <w:noProof/>
            <w:sz w:val="21"/>
            <w:szCs w:val="21"/>
          </w:rPr>
          <w:t>5.3. Основные этапы процесса деградации</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_Toc396467802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364</w:t>
        </w:r>
        <w:r w:rsidR="00086022" w:rsidRPr="00086022">
          <w:rPr>
            <w:rFonts w:ascii="Minion Pro" w:hAnsi="Minion Pro"/>
            <w:noProof/>
            <w:webHidden/>
            <w:sz w:val="21"/>
            <w:szCs w:val="21"/>
          </w:rPr>
          <w:fldChar w:fldCharType="end"/>
        </w:r>
      </w:hyperlink>
    </w:p>
    <w:p w:rsidR="00086022" w:rsidRPr="00587BCE" w:rsidRDefault="007C44DC" w:rsidP="00086022">
      <w:pPr>
        <w:pStyle w:val="20"/>
        <w:tabs>
          <w:tab w:val="clear" w:pos="9345"/>
          <w:tab w:val="left" w:leader="dot" w:pos="6237"/>
        </w:tabs>
        <w:rPr>
          <w:rFonts w:ascii="Minion Pro" w:hAnsi="Minion Pro" w:cs="Arial"/>
          <w:noProof/>
          <w:sz w:val="21"/>
          <w:szCs w:val="21"/>
        </w:rPr>
      </w:pPr>
      <w:hyperlink w:anchor="_Toc396467803" w:history="1">
        <w:r w:rsidR="00086022" w:rsidRPr="00086022">
          <w:rPr>
            <w:rStyle w:val="a3"/>
            <w:rFonts w:ascii="Minion Pro" w:hAnsi="Minion Pro"/>
            <w:b/>
            <w:bCs/>
            <w:smallCaps/>
            <w:noProof/>
            <w:sz w:val="21"/>
            <w:szCs w:val="21"/>
          </w:rPr>
          <w:t>5.4 Оценка состояния деградирующих водных объектов</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_Toc396467803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373</w:t>
        </w:r>
        <w:r w:rsidR="00086022" w:rsidRPr="00086022">
          <w:rPr>
            <w:rFonts w:ascii="Minion Pro" w:hAnsi="Minion Pro"/>
            <w:noProof/>
            <w:webHidden/>
            <w:sz w:val="21"/>
            <w:szCs w:val="21"/>
          </w:rPr>
          <w:fldChar w:fldCharType="end"/>
        </w:r>
      </w:hyperlink>
    </w:p>
    <w:p w:rsidR="00086022" w:rsidRPr="00587BCE" w:rsidRDefault="007C44DC" w:rsidP="00086022">
      <w:pPr>
        <w:pStyle w:val="10"/>
        <w:tabs>
          <w:tab w:val="clear" w:pos="9345"/>
          <w:tab w:val="left" w:leader="dot" w:pos="6237"/>
        </w:tabs>
        <w:rPr>
          <w:rFonts w:ascii="Minion Pro" w:hAnsi="Minion Pro" w:cs="Arial"/>
          <w:sz w:val="21"/>
          <w:szCs w:val="21"/>
        </w:rPr>
      </w:pPr>
      <w:hyperlink w:anchor="_Toc396467804" w:history="1">
        <w:r w:rsidR="00086022" w:rsidRPr="00086022">
          <w:rPr>
            <w:rStyle w:val="a3"/>
            <w:rFonts w:ascii="Minion Pro" w:hAnsi="Minion Pro"/>
            <w:b/>
            <w:bCs/>
            <w:sz w:val="21"/>
            <w:szCs w:val="21"/>
            <w:lang w:val="en-US"/>
          </w:rPr>
          <w:t>VI</w:t>
        </w:r>
        <w:r w:rsidR="00086022" w:rsidRPr="00086022">
          <w:rPr>
            <w:rStyle w:val="a3"/>
            <w:rFonts w:ascii="Minion Pro" w:hAnsi="Minion Pro"/>
            <w:b/>
            <w:bCs/>
            <w:sz w:val="21"/>
            <w:szCs w:val="21"/>
          </w:rPr>
          <w:t>. УПРАВЛЯЕМЫЙ ТЕХНОГЕНЕЗ ВОДНЫХ ОБЪЕКТОВ</w:t>
        </w:r>
        <w:r w:rsidR="00086022" w:rsidRPr="00086022">
          <w:rPr>
            <w:rFonts w:ascii="Minion Pro" w:hAnsi="Minion Pro"/>
            <w:webHidden/>
            <w:sz w:val="21"/>
            <w:szCs w:val="21"/>
          </w:rPr>
          <w:tab/>
        </w:r>
        <w:r w:rsidR="00086022" w:rsidRPr="00086022">
          <w:rPr>
            <w:rFonts w:ascii="Minion Pro" w:hAnsi="Minion Pro"/>
            <w:webHidden/>
            <w:sz w:val="21"/>
            <w:szCs w:val="21"/>
          </w:rPr>
          <w:fldChar w:fldCharType="begin"/>
        </w:r>
        <w:r w:rsidR="00086022" w:rsidRPr="00086022">
          <w:rPr>
            <w:rFonts w:ascii="Minion Pro" w:hAnsi="Minion Pro"/>
            <w:webHidden/>
            <w:sz w:val="21"/>
            <w:szCs w:val="21"/>
          </w:rPr>
          <w:instrText xml:space="preserve"> PAGEREF _Toc396467804 \h </w:instrText>
        </w:r>
        <w:r w:rsidR="00086022" w:rsidRPr="00086022">
          <w:rPr>
            <w:rFonts w:ascii="Minion Pro" w:hAnsi="Minion Pro"/>
            <w:webHidden/>
            <w:sz w:val="21"/>
            <w:szCs w:val="21"/>
          </w:rPr>
        </w:r>
        <w:r w:rsidR="00086022" w:rsidRPr="00086022">
          <w:rPr>
            <w:rFonts w:ascii="Minion Pro" w:hAnsi="Minion Pro"/>
            <w:webHidden/>
            <w:sz w:val="21"/>
            <w:szCs w:val="21"/>
          </w:rPr>
          <w:fldChar w:fldCharType="separate"/>
        </w:r>
        <w:r w:rsidR="00FD2903">
          <w:rPr>
            <w:rFonts w:ascii="Minion Pro" w:hAnsi="Minion Pro"/>
            <w:webHidden/>
            <w:sz w:val="21"/>
            <w:szCs w:val="21"/>
          </w:rPr>
          <w:t>382</w:t>
        </w:r>
        <w:r w:rsidR="00086022" w:rsidRPr="00086022">
          <w:rPr>
            <w:rFonts w:ascii="Minion Pro" w:hAnsi="Minion Pro"/>
            <w:webHidden/>
            <w:sz w:val="21"/>
            <w:szCs w:val="21"/>
          </w:rPr>
          <w:fldChar w:fldCharType="end"/>
        </w:r>
      </w:hyperlink>
    </w:p>
    <w:p w:rsidR="00086022" w:rsidRPr="00587BCE" w:rsidRDefault="007C44DC" w:rsidP="00086022">
      <w:pPr>
        <w:pStyle w:val="20"/>
        <w:tabs>
          <w:tab w:val="clear" w:pos="9345"/>
          <w:tab w:val="left" w:leader="dot" w:pos="6237"/>
        </w:tabs>
        <w:rPr>
          <w:rFonts w:ascii="Minion Pro" w:hAnsi="Minion Pro" w:cs="Arial"/>
          <w:noProof/>
          <w:sz w:val="21"/>
          <w:szCs w:val="21"/>
        </w:rPr>
      </w:pPr>
      <w:hyperlink w:anchor="_Toc396467805" w:history="1">
        <w:r w:rsidR="00086022" w:rsidRPr="00086022">
          <w:rPr>
            <w:rStyle w:val="a3"/>
            <w:rFonts w:ascii="Minion Pro" w:hAnsi="Minion Pro"/>
            <w:b/>
            <w:bCs/>
            <w:smallCaps/>
            <w:noProof/>
            <w:sz w:val="21"/>
            <w:szCs w:val="21"/>
          </w:rPr>
          <w:t>6.1. Роль современного техногенеза в формировании условий окружающей среды</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_Toc396467805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382</w:t>
        </w:r>
        <w:r w:rsidR="00086022" w:rsidRPr="00086022">
          <w:rPr>
            <w:rFonts w:ascii="Minion Pro" w:hAnsi="Minion Pro"/>
            <w:noProof/>
            <w:webHidden/>
            <w:sz w:val="21"/>
            <w:szCs w:val="21"/>
          </w:rPr>
          <w:fldChar w:fldCharType="end"/>
        </w:r>
      </w:hyperlink>
    </w:p>
    <w:p w:rsidR="00086022" w:rsidRPr="00587BCE" w:rsidRDefault="007C44DC" w:rsidP="00086022">
      <w:pPr>
        <w:pStyle w:val="20"/>
        <w:tabs>
          <w:tab w:val="clear" w:pos="9345"/>
          <w:tab w:val="left" w:leader="dot" w:pos="6237"/>
        </w:tabs>
        <w:rPr>
          <w:rFonts w:ascii="Minion Pro" w:hAnsi="Minion Pro" w:cs="Arial"/>
          <w:noProof/>
          <w:sz w:val="21"/>
          <w:szCs w:val="21"/>
        </w:rPr>
      </w:pPr>
      <w:hyperlink w:anchor="_Toc396467806" w:history="1">
        <w:r w:rsidR="00086022" w:rsidRPr="00086022">
          <w:rPr>
            <w:rStyle w:val="a3"/>
            <w:rFonts w:ascii="Minion Pro" w:hAnsi="Minion Pro"/>
            <w:b/>
            <w:bCs/>
            <w:smallCaps/>
            <w:noProof/>
            <w:sz w:val="21"/>
            <w:szCs w:val="21"/>
          </w:rPr>
          <w:t>6.2. Общие принципы управляемого техногенеза водных объектов</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_Toc396467806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388</w:t>
        </w:r>
        <w:r w:rsidR="00086022" w:rsidRPr="00086022">
          <w:rPr>
            <w:rFonts w:ascii="Minion Pro" w:hAnsi="Minion Pro"/>
            <w:noProof/>
            <w:webHidden/>
            <w:sz w:val="21"/>
            <w:szCs w:val="21"/>
          </w:rPr>
          <w:fldChar w:fldCharType="end"/>
        </w:r>
      </w:hyperlink>
    </w:p>
    <w:p w:rsidR="00086022" w:rsidRPr="00587BCE" w:rsidRDefault="007C44DC" w:rsidP="00086022">
      <w:pPr>
        <w:pStyle w:val="3"/>
        <w:tabs>
          <w:tab w:val="left" w:leader="dot" w:pos="6237"/>
        </w:tabs>
        <w:rPr>
          <w:rFonts w:ascii="Minion Pro" w:hAnsi="Minion Pro" w:cs="Arial"/>
          <w:noProof/>
          <w:sz w:val="21"/>
          <w:szCs w:val="21"/>
        </w:rPr>
      </w:pPr>
      <w:hyperlink w:anchor="_Toc396467807" w:history="1">
        <w:r w:rsidR="00086022" w:rsidRPr="00086022">
          <w:rPr>
            <w:rStyle w:val="a3"/>
            <w:rFonts w:ascii="Minion Pro" w:hAnsi="Minion Pro"/>
            <w:b/>
            <w:bCs/>
            <w:noProof/>
            <w:sz w:val="21"/>
            <w:szCs w:val="21"/>
          </w:rPr>
          <w:t xml:space="preserve">6.2.1. </w:t>
        </w:r>
        <w:r w:rsidR="00086022" w:rsidRPr="00086022">
          <w:rPr>
            <w:rStyle w:val="a3"/>
            <w:rFonts w:ascii="Minion Pro" w:hAnsi="Minion Pro"/>
            <w:b/>
            <w:bCs/>
            <w:smallCaps/>
            <w:noProof/>
            <w:sz w:val="21"/>
            <w:szCs w:val="21"/>
          </w:rPr>
          <w:t>Концептуальные (общетеоретические) принципы</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_Toc396467807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389</w:t>
        </w:r>
        <w:r w:rsidR="00086022" w:rsidRPr="00086022">
          <w:rPr>
            <w:rFonts w:ascii="Minion Pro" w:hAnsi="Minion Pro"/>
            <w:noProof/>
            <w:webHidden/>
            <w:sz w:val="21"/>
            <w:szCs w:val="21"/>
          </w:rPr>
          <w:fldChar w:fldCharType="end"/>
        </w:r>
      </w:hyperlink>
    </w:p>
    <w:p w:rsidR="00086022" w:rsidRPr="00587BCE" w:rsidRDefault="007C44DC" w:rsidP="00086022">
      <w:pPr>
        <w:pStyle w:val="3"/>
        <w:tabs>
          <w:tab w:val="left" w:leader="dot" w:pos="6237"/>
        </w:tabs>
        <w:rPr>
          <w:rFonts w:ascii="Minion Pro" w:hAnsi="Minion Pro" w:cs="Arial"/>
          <w:noProof/>
          <w:sz w:val="21"/>
          <w:szCs w:val="21"/>
        </w:rPr>
      </w:pPr>
      <w:hyperlink w:anchor="_Toc396467808" w:history="1">
        <w:r w:rsidR="00086022" w:rsidRPr="00086022">
          <w:rPr>
            <w:rStyle w:val="a3"/>
            <w:rFonts w:ascii="Minion Pro" w:hAnsi="Minion Pro"/>
            <w:b/>
            <w:bCs/>
            <w:smallCaps/>
            <w:noProof/>
            <w:sz w:val="21"/>
            <w:szCs w:val="21"/>
          </w:rPr>
          <w:t>6.2.2. Методологические принципы</w:t>
        </w:r>
        <w:r w:rsidR="00086022" w:rsidRPr="00086022">
          <w:rPr>
            <w:rFonts w:ascii="Minion Pro" w:hAnsi="Minion Pro"/>
            <w:noProof/>
            <w:webHidden/>
            <w:sz w:val="21"/>
            <w:szCs w:val="21"/>
          </w:rPr>
          <w:tab/>
        </w:r>
        <w:r w:rsidR="00086022" w:rsidRPr="00086022">
          <w:rPr>
            <w:rFonts w:ascii="Minion Pro" w:hAnsi="Minion Pro"/>
            <w:noProof/>
            <w:webHidden/>
            <w:sz w:val="21"/>
            <w:szCs w:val="21"/>
          </w:rPr>
          <w:fldChar w:fldCharType="begin"/>
        </w:r>
        <w:r w:rsidR="00086022" w:rsidRPr="00086022">
          <w:rPr>
            <w:rFonts w:ascii="Minion Pro" w:hAnsi="Minion Pro"/>
            <w:noProof/>
            <w:webHidden/>
            <w:sz w:val="21"/>
            <w:szCs w:val="21"/>
          </w:rPr>
          <w:instrText xml:space="preserve"> PAGEREF _Toc396467808 \h </w:instrText>
        </w:r>
        <w:r w:rsidR="00086022" w:rsidRPr="00086022">
          <w:rPr>
            <w:rFonts w:ascii="Minion Pro" w:hAnsi="Minion Pro"/>
            <w:noProof/>
            <w:webHidden/>
            <w:sz w:val="21"/>
            <w:szCs w:val="21"/>
          </w:rPr>
        </w:r>
        <w:r w:rsidR="00086022" w:rsidRPr="00086022">
          <w:rPr>
            <w:rFonts w:ascii="Minion Pro" w:hAnsi="Minion Pro"/>
            <w:noProof/>
            <w:webHidden/>
            <w:sz w:val="21"/>
            <w:szCs w:val="21"/>
          </w:rPr>
          <w:fldChar w:fldCharType="separate"/>
        </w:r>
        <w:r w:rsidR="00FD2903">
          <w:rPr>
            <w:rFonts w:ascii="Minion Pro" w:hAnsi="Minion Pro"/>
            <w:noProof/>
            <w:webHidden/>
            <w:sz w:val="21"/>
            <w:szCs w:val="21"/>
          </w:rPr>
          <w:t>397</w:t>
        </w:r>
        <w:r w:rsidR="00086022" w:rsidRPr="00086022">
          <w:rPr>
            <w:rFonts w:ascii="Minion Pro" w:hAnsi="Minion Pro"/>
            <w:noProof/>
            <w:webHidden/>
            <w:sz w:val="21"/>
            <w:szCs w:val="21"/>
          </w:rPr>
          <w:fldChar w:fldCharType="end"/>
        </w:r>
      </w:hyperlink>
    </w:p>
    <w:p w:rsidR="00086022" w:rsidRPr="00587BCE" w:rsidRDefault="007C44DC" w:rsidP="00086022">
      <w:pPr>
        <w:pStyle w:val="10"/>
        <w:tabs>
          <w:tab w:val="clear" w:pos="9345"/>
          <w:tab w:val="left" w:leader="dot" w:pos="6237"/>
        </w:tabs>
        <w:rPr>
          <w:rFonts w:ascii="Minion Pro" w:hAnsi="Minion Pro" w:cs="Arial"/>
          <w:sz w:val="21"/>
          <w:szCs w:val="21"/>
        </w:rPr>
      </w:pPr>
      <w:hyperlink w:anchor="_Toc396467809" w:history="1">
        <w:r w:rsidR="00086022" w:rsidRPr="00086022">
          <w:rPr>
            <w:rStyle w:val="a3"/>
            <w:rFonts w:ascii="Minion Pro" w:hAnsi="Minion Pro"/>
            <w:b/>
            <w:bCs/>
            <w:sz w:val="21"/>
            <w:szCs w:val="21"/>
          </w:rPr>
          <w:t>ЗАКЛЮЧЕНИЕ</w:t>
        </w:r>
        <w:r w:rsidR="00086022" w:rsidRPr="00086022">
          <w:rPr>
            <w:rFonts w:ascii="Minion Pro" w:hAnsi="Minion Pro"/>
            <w:webHidden/>
            <w:sz w:val="21"/>
            <w:szCs w:val="21"/>
          </w:rPr>
          <w:tab/>
        </w:r>
        <w:r w:rsidR="00086022" w:rsidRPr="00086022">
          <w:rPr>
            <w:rFonts w:ascii="Minion Pro" w:hAnsi="Minion Pro"/>
            <w:webHidden/>
            <w:sz w:val="21"/>
            <w:szCs w:val="21"/>
          </w:rPr>
          <w:fldChar w:fldCharType="begin"/>
        </w:r>
        <w:r w:rsidR="00086022" w:rsidRPr="00086022">
          <w:rPr>
            <w:rFonts w:ascii="Minion Pro" w:hAnsi="Minion Pro"/>
            <w:webHidden/>
            <w:sz w:val="21"/>
            <w:szCs w:val="21"/>
          </w:rPr>
          <w:instrText xml:space="preserve"> PAGEREF _Toc396467809 \h </w:instrText>
        </w:r>
        <w:r w:rsidR="00086022" w:rsidRPr="00086022">
          <w:rPr>
            <w:rFonts w:ascii="Minion Pro" w:hAnsi="Minion Pro"/>
            <w:webHidden/>
            <w:sz w:val="21"/>
            <w:szCs w:val="21"/>
          </w:rPr>
        </w:r>
        <w:r w:rsidR="00086022" w:rsidRPr="00086022">
          <w:rPr>
            <w:rFonts w:ascii="Minion Pro" w:hAnsi="Minion Pro"/>
            <w:webHidden/>
            <w:sz w:val="21"/>
            <w:szCs w:val="21"/>
          </w:rPr>
          <w:fldChar w:fldCharType="separate"/>
        </w:r>
        <w:r w:rsidR="00FD2903">
          <w:rPr>
            <w:rFonts w:ascii="Minion Pro" w:hAnsi="Minion Pro"/>
            <w:webHidden/>
            <w:sz w:val="21"/>
            <w:szCs w:val="21"/>
          </w:rPr>
          <w:t>408</w:t>
        </w:r>
        <w:r w:rsidR="00086022" w:rsidRPr="00086022">
          <w:rPr>
            <w:rFonts w:ascii="Minion Pro" w:hAnsi="Minion Pro"/>
            <w:webHidden/>
            <w:sz w:val="21"/>
            <w:szCs w:val="21"/>
          </w:rPr>
          <w:fldChar w:fldCharType="end"/>
        </w:r>
      </w:hyperlink>
    </w:p>
    <w:p w:rsidR="00086022" w:rsidRPr="00587BCE" w:rsidRDefault="007C44DC" w:rsidP="00086022">
      <w:pPr>
        <w:pStyle w:val="10"/>
        <w:tabs>
          <w:tab w:val="clear" w:pos="9345"/>
          <w:tab w:val="left" w:leader="dot" w:pos="6237"/>
        </w:tabs>
        <w:rPr>
          <w:rFonts w:ascii="Minion Pro" w:hAnsi="Minion Pro" w:cs="Arial"/>
          <w:sz w:val="21"/>
          <w:szCs w:val="21"/>
        </w:rPr>
      </w:pPr>
      <w:hyperlink w:anchor="_Toc396467810" w:history="1">
        <w:r w:rsidR="00086022" w:rsidRPr="00086022">
          <w:rPr>
            <w:rStyle w:val="a3"/>
            <w:rFonts w:ascii="Minion Pro" w:hAnsi="Minion Pro"/>
            <w:b/>
            <w:bCs/>
            <w:sz w:val="21"/>
            <w:szCs w:val="21"/>
          </w:rPr>
          <w:t>ЛИТЕРАТУРА</w:t>
        </w:r>
        <w:r w:rsidR="00086022" w:rsidRPr="00086022">
          <w:rPr>
            <w:rFonts w:ascii="Minion Pro" w:hAnsi="Minion Pro"/>
            <w:webHidden/>
            <w:sz w:val="21"/>
            <w:szCs w:val="21"/>
          </w:rPr>
          <w:tab/>
        </w:r>
        <w:r w:rsidR="00086022" w:rsidRPr="00086022">
          <w:rPr>
            <w:rFonts w:ascii="Minion Pro" w:hAnsi="Minion Pro"/>
            <w:webHidden/>
            <w:sz w:val="21"/>
            <w:szCs w:val="21"/>
          </w:rPr>
          <w:fldChar w:fldCharType="begin"/>
        </w:r>
        <w:r w:rsidR="00086022" w:rsidRPr="00086022">
          <w:rPr>
            <w:rFonts w:ascii="Minion Pro" w:hAnsi="Minion Pro"/>
            <w:webHidden/>
            <w:sz w:val="21"/>
            <w:szCs w:val="21"/>
          </w:rPr>
          <w:instrText xml:space="preserve"> PAGEREF _Toc396467810 \h </w:instrText>
        </w:r>
        <w:r w:rsidR="00086022" w:rsidRPr="00086022">
          <w:rPr>
            <w:rFonts w:ascii="Minion Pro" w:hAnsi="Minion Pro"/>
            <w:webHidden/>
            <w:sz w:val="21"/>
            <w:szCs w:val="21"/>
          </w:rPr>
        </w:r>
        <w:r w:rsidR="00086022" w:rsidRPr="00086022">
          <w:rPr>
            <w:rFonts w:ascii="Minion Pro" w:hAnsi="Minion Pro"/>
            <w:webHidden/>
            <w:sz w:val="21"/>
            <w:szCs w:val="21"/>
          </w:rPr>
          <w:fldChar w:fldCharType="separate"/>
        </w:r>
        <w:r w:rsidR="00FD2903">
          <w:rPr>
            <w:rFonts w:ascii="Minion Pro" w:hAnsi="Minion Pro"/>
            <w:webHidden/>
            <w:sz w:val="21"/>
            <w:szCs w:val="21"/>
          </w:rPr>
          <w:t>415</w:t>
        </w:r>
        <w:r w:rsidR="00086022" w:rsidRPr="00086022">
          <w:rPr>
            <w:rFonts w:ascii="Minion Pro" w:hAnsi="Minion Pro"/>
            <w:webHidden/>
            <w:sz w:val="21"/>
            <w:szCs w:val="21"/>
          </w:rPr>
          <w:fldChar w:fldCharType="end"/>
        </w:r>
      </w:hyperlink>
    </w:p>
    <w:p w:rsidR="00086022" w:rsidRPr="00587BCE" w:rsidRDefault="007C44DC" w:rsidP="00086022">
      <w:pPr>
        <w:pStyle w:val="10"/>
        <w:tabs>
          <w:tab w:val="clear" w:pos="9345"/>
          <w:tab w:val="left" w:leader="dot" w:pos="6237"/>
        </w:tabs>
        <w:rPr>
          <w:rFonts w:ascii="Minion Pro" w:hAnsi="Minion Pro" w:cs="Arial"/>
          <w:sz w:val="21"/>
          <w:szCs w:val="21"/>
        </w:rPr>
      </w:pPr>
      <w:hyperlink w:anchor="_Toc396467811" w:history="1">
        <w:r w:rsidR="00086022" w:rsidRPr="00086022">
          <w:rPr>
            <w:rStyle w:val="a3"/>
            <w:rFonts w:ascii="Minion Pro" w:hAnsi="Minion Pro"/>
            <w:b/>
            <w:bCs/>
            <w:sz w:val="21"/>
            <w:szCs w:val="21"/>
          </w:rPr>
          <w:t xml:space="preserve">ПРИЛОЖЕНИЕ I. </w:t>
        </w:r>
        <w:r w:rsidR="00086022" w:rsidRPr="00086022">
          <w:rPr>
            <w:rStyle w:val="a3"/>
            <w:rFonts w:ascii="Minion Pro" w:hAnsi="Minion Pro"/>
            <w:b/>
            <w:bCs/>
            <w:smallCaps/>
            <w:sz w:val="21"/>
            <w:szCs w:val="21"/>
          </w:rPr>
          <w:t>Список сокращений</w:t>
        </w:r>
        <w:r w:rsidR="00086022" w:rsidRPr="00086022">
          <w:rPr>
            <w:rFonts w:ascii="Minion Pro" w:hAnsi="Minion Pro"/>
            <w:webHidden/>
            <w:sz w:val="21"/>
            <w:szCs w:val="21"/>
          </w:rPr>
          <w:tab/>
        </w:r>
        <w:r w:rsidR="00086022" w:rsidRPr="00086022">
          <w:rPr>
            <w:rFonts w:ascii="Minion Pro" w:hAnsi="Minion Pro"/>
            <w:webHidden/>
            <w:sz w:val="21"/>
            <w:szCs w:val="21"/>
          </w:rPr>
          <w:fldChar w:fldCharType="begin"/>
        </w:r>
        <w:r w:rsidR="00086022" w:rsidRPr="00086022">
          <w:rPr>
            <w:rFonts w:ascii="Minion Pro" w:hAnsi="Minion Pro"/>
            <w:webHidden/>
            <w:sz w:val="21"/>
            <w:szCs w:val="21"/>
          </w:rPr>
          <w:instrText xml:space="preserve"> PAGEREF _Toc396467811 \h </w:instrText>
        </w:r>
        <w:r w:rsidR="00086022" w:rsidRPr="00086022">
          <w:rPr>
            <w:rFonts w:ascii="Minion Pro" w:hAnsi="Minion Pro"/>
            <w:webHidden/>
            <w:sz w:val="21"/>
            <w:szCs w:val="21"/>
          </w:rPr>
        </w:r>
        <w:r w:rsidR="00086022" w:rsidRPr="00086022">
          <w:rPr>
            <w:rFonts w:ascii="Minion Pro" w:hAnsi="Minion Pro"/>
            <w:webHidden/>
            <w:sz w:val="21"/>
            <w:szCs w:val="21"/>
          </w:rPr>
          <w:fldChar w:fldCharType="separate"/>
        </w:r>
        <w:r w:rsidR="00FD2903">
          <w:rPr>
            <w:rFonts w:ascii="Minion Pro" w:hAnsi="Minion Pro"/>
            <w:webHidden/>
            <w:sz w:val="21"/>
            <w:szCs w:val="21"/>
          </w:rPr>
          <w:t>443</w:t>
        </w:r>
        <w:r w:rsidR="00086022" w:rsidRPr="00086022">
          <w:rPr>
            <w:rFonts w:ascii="Minion Pro" w:hAnsi="Minion Pro"/>
            <w:webHidden/>
            <w:sz w:val="21"/>
            <w:szCs w:val="21"/>
          </w:rPr>
          <w:fldChar w:fldCharType="end"/>
        </w:r>
      </w:hyperlink>
    </w:p>
    <w:p w:rsidR="00086022" w:rsidRPr="00587BCE" w:rsidRDefault="007C44DC" w:rsidP="00086022">
      <w:pPr>
        <w:pStyle w:val="10"/>
        <w:tabs>
          <w:tab w:val="clear" w:pos="9345"/>
          <w:tab w:val="left" w:leader="dot" w:pos="6237"/>
        </w:tabs>
        <w:rPr>
          <w:rFonts w:ascii="Minion Pro" w:hAnsi="Minion Pro" w:cs="Arial"/>
          <w:sz w:val="21"/>
          <w:szCs w:val="21"/>
        </w:rPr>
      </w:pPr>
      <w:hyperlink w:anchor="_Toc396467812" w:history="1">
        <w:r w:rsidR="00086022" w:rsidRPr="00086022">
          <w:rPr>
            <w:rStyle w:val="a3"/>
            <w:rFonts w:ascii="Minion Pro" w:hAnsi="Minion Pro"/>
            <w:b/>
            <w:bCs/>
            <w:sz w:val="21"/>
            <w:szCs w:val="21"/>
          </w:rPr>
          <w:t xml:space="preserve">ПРИЛОЖЕНИЕ II. </w:t>
        </w:r>
        <w:r w:rsidR="00086022" w:rsidRPr="00086022">
          <w:rPr>
            <w:rStyle w:val="a3"/>
            <w:rFonts w:ascii="Minion Pro" w:hAnsi="Minion Pro"/>
            <w:b/>
            <w:bCs/>
            <w:smallCaps/>
            <w:sz w:val="21"/>
            <w:szCs w:val="21"/>
          </w:rPr>
          <w:t>Словарь специальных терминов</w:t>
        </w:r>
        <w:r w:rsidR="00086022" w:rsidRPr="00086022">
          <w:rPr>
            <w:rFonts w:ascii="Minion Pro" w:hAnsi="Minion Pro"/>
            <w:webHidden/>
            <w:sz w:val="21"/>
            <w:szCs w:val="21"/>
          </w:rPr>
          <w:tab/>
        </w:r>
        <w:r w:rsidR="00086022" w:rsidRPr="00086022">
          <w:rPr>
            <w:rFonts w:ascii="Minion Pro" w:hAnsi="Minion Pro"/>
            <w:webHidden/>
            <w:sz w:val="21"/>
            <w:szCs w:val="21"/>
          </w:rPr>
          <w:fldChar w:fldCharType="begin"/>
        </w:r>
        <w:r w:rsidR="00086022" w:rsidRPr="00086022">
          <w:rPr>
            <w:rFonts w:ascii="Minion Pro" w:hAnsi="Minion Pro"/>
            <w:webHidden/>
            <w:sz w:val="21"/>
            <w:szCs w:val="21"/>
          </w:rPr>
          <w:instrText xml:space="preserve"> PAGEREF _Toc396467812 \h </w:instrText>
        </w:r>
        <w:r w:rsidR="00086022" w:rsidRPr="00086022">
          <w:rPr>
            <w:rFonts w:ascii="Minion Pro" w:hAnsi="Minion Pro"/>
            <w:webHidden/>
            <w:sz w:val="21"/>
            <w:szCs w:val="21"/>
          </w:rPr>
        </w:r>
        <w:r w:rsidR="00086022" w:rsidRPr="00086022">
          <w:rPr>
            <w:rFonts w:ascii="Minion Pro" w:hAnsi="Minion Pro"/>
            <w:webHidden/>
            <w:sz w:val="21"/>
            <w:szCs w:val="21"/>
          </w:rPr>
          <w:fldChar w:fldCharType="separate"/>
        </w:r>
        <w:r w:rsidR="00FD2903">
          <w:rPr>
            <w:rFonts w:ascii="Minion Pro" w:hAnsi="Minion Pro"/>
            <w:webHidden/>
            <w:sz w:val="21"/>
            <w:szCs w:val="21"/>
          </w:rPr>
          <w:t>444</w:t>
        </w:r>
        <w:r w:rsidR="00086022" w:rsidRPr="00086022">
          <w:rPr>
            <w:rFonts w:ascii="Minion Pro" w:hAnsi="Minion Pro"/>
            <w:webHidden/>
            <w:sz w:val="21"/>
            <w:szCs w:val="21"/>
          </w:rPr>
          <w:fldChar w:fldCharType="end"/>
        </w:r>
      </w:hyperlink>
    </w:p>
    <w:p w:rsidR="00E36EE1" w:rsidRPr="00086022" w:rsidRDefault="00896557" w:rsidP="00086022">
      <w:pPr>
        <w:tabs>
          <w:tab w:val="left" w:leader="dot" w:pos="6237"/>
        </w:tabs>
        <w:spacing w:before="120" w:after="120" w:line="264" w:lineRule="auto"/>
        <w:rPr>
          <w:rFonts w:ascii="Minion Pro" w:hAnsi="Minion Pro"/>
          <w:noProof/>
          <w:sz w:val="21"/>
          <w:szCs w:val="21"/>
        </w:rPr>
      </w:pPr>
      <w:r w:rsidRPr="00086022">
        <w:rPr>
          <w:rFonts w:ascii="Minion Pro" w:hAnsi="Minion Pro"/>
          <w:noProof/>
          <w:sz w:val="21"/>
          <w:szCs w:val="21"/>
        </w:rPr>
        <w:fldChar w:fldCharType="end"/>
      </w:r>
    </w:p>
    <w:p w:rsidR="002C0F3D" w:rsidRPr="009E2E00" w:rsidRDefault="00E36EE1" w:rsidP="009E2E00">
      <w:pPr>
        <w:spacing w:before="240" w:line="264" w:lineRule="auto"/>
        <w:rPr>
          <w:rFonts w:ascii="Minion Pro Med" w:hAnsi="Minion Pro Med"/>
          <w:b/>
          <w:bCs/>
          <w:lang w:val="en-US"/>
        </w:rPr>
      </w:pPr>
      <w:r w:rsidRPr="00BA7AB1">
        <w:rPr>
          <w:rFonts w:ascii="Minion Pro" w:hAnsi="Minion Pro"/>
          <w:noProof/>
          <w:sz w:val="21"/>
          <w:szCs w:val="21"/>
          <w:lang w:val="en-US"/>
        </w:rPr>
        <w:br w:type="page"/>
      </w:r>
      <w:r w:rsidR="002C0F3D" w:rsidRPr="009E2E00">
        <w:rPr>
          <w:rFonts w:ascii="Minion Pro Med" w:hAnsi="Minion Pro Med"/>
          <w:b/>
          <w:bCs/>
          <w:noProof/>
          <w:lang w:val="en-US"/>
        </w:rPr>
        <w:lastRenderedPageBreak/>
        <w:t>TABLE</w:t>
      </w:r>
      <w:r w:rsidR="002C0F3D" w:rsidRPr="009E2E00">
        <w:rPr>
          <w:rFonts w:ascii="Minion Pro Med" w:hAnsi="Minion Pro Med"/>
          <w:b/>
          <w:bCs/>
          <w:lang w:val="en-US"/>
        </w:rPr>
        <w:t xml:space="preserve"> OF CONTENTS</w:t>
      </w:r>
    </w:p>
    <w:p w:rsidR="002C0F3D" w:rsidRPr="00B0120A" w:rsidRDefault="00070494" w:rsidP="00070494">
      <w:pPr>
        <w:tabs>
          <w:tab w:val="left" w:leader="dot" w:pos="6237"/>
        </w:tabs>
        <w:spacing w:before="120" w:line="264" w:lineRule="auto"/>
        <w:rPr>
          <w:rFonts w:ascii="Minion Pro Med" w:hAnsi="Minion Pro Med"/>
          <w:b/>
          <w:noProof/>
          <w:sz w:val="26"/>
          <w:szCs w:val="26"/>
          <w:lang w:val="en-US" w:eastAsia="en-US"/>
        </w:rPr>
      </w:pPr>
      <w:r w:rsidRPr="00E1138A">
        <w:rPr>
          <w:rFonts w:ascii="Minion Pro Med" w:hAnsi="Minion Pro Med"/>
          <w:b/>
          <w:bCs/>
          <w:noProof/>
          <w:sz w:val="21"/>
          <w:szCs w:val="21"/>
          <w:lang w:val="en-US"/>
        </w:rPr>
        <w:t>PREFACE</w:t>
      </w:r>
      <w:r w:rsidR="002C0F3D" w:rsidRPr="00E1138A">
        <w:rPr>
          <w:rFonts w:ascii="Minion Pro Med" w:hAnsi="Minion Pro Med"/>
          <w:noProof/>
          <w:sz w:val="21"/>
          <w:szCs w:val="21"/>
          <w:lang w:val="en-US"/>
        </w:rPr>
        <w:tab/>
        <w:t>9</w:t>
      </w:r>
    </w:p>
    <w:p w:rsidR="002C0F3D" w:rsidRPr="00BA7AB1" w:rsidRDefault="002C0F3D" w:rsidP="009E2E00">
      <w:pPr>
        <w:tabs>
          <w:tab w:val="left" w:leader="dot" w:pos="6237"/>
        </w:tabs>
        <w:spacing w:before="120" w:line="264" w:lineRule="auto"/>
        <w:rPr>
          <w:rFonts w:ascii="Minion Pro Med" w:hAnsi="Minion Pro Med"/>
          <w:b/>
          <w:noProof/>
          <w:sz w:val="26"/>
          <w:szCs w:val="26"/>
          <w:lang w:val="en-US" w:eastAsia="en-US"/>
        </w:rPr>
      </w:pPr>
      <w:r w:rsidRPr="00CE5FF0">
        <w:rPr>
          <w:rFonts w:ascii="Minion Pro Med" w:hAnsi="Minion Pro Med"/>
          <w:b/>
          <w:bCs/>
          <w:noProof/>
          <w:sz w:val="21"/>
          <w:szCs w:val="21"/>
          <w:lang w:val="en-US"/>
        </w:rPr>
        <w:t>INTRODUCTION</w:t>
      </w:r>
      <w:r w:rsidRPr="00BA7AB1">
        <w:rPr>
          <w:rFonts w:ascii="Minion Pro Med" w:hAnsi="Minion Pro Med"/>
          <w:noProof/>
          <w:sz w:val="21"/>
          <w:szCs w:val="21"/>
          <w:lang w:val="en-US"/>
        </w:rPr>
        <w:tab/>
      </w:r>
      <w:r>
        <w:rPr>
          <w:rFonts w:ascii="Minion Pro Med" w:hAnsi="Minion Pro Med"/>
          <w:noProof/>
          <w:sz w:val="21"/>
          <w:szCs w:val="21"/>
          <w:lang w:val="en-US"/>
        </w:rPr>
        <w:t>12</w:t>
      </w:r>
    </w:p>
    <w:p w:rsidR="002C0F3D" w:rsidRPr="00BA7AB1" w:rsidRDefault="002C0F3D" w:rsidP="009E2E00">
      <w:pPr>
        <w:tabs>
          <w:tab w:val="left" w:leader="dot" w:pos="6237"/>
        </w:tabs>
        <w:spacing w:before="120" w:line="264" w:lineRule="auto"/>
        <w:rPr>
          <w:rFonts w:ascii="Minion Pro Med" w:hAnsi="Minion Pro Med"/>
          <w:noProof/>
          <w:sz w:val="21"/>
          <w:szCs w:val="21"/>
          <w:lang w:val="en-US"/>
        </w:rPr>
      </w:pPr>
      <w:r w:rsidRPr="00BA7AB1">
        <w:rPr>
          <w:rFonts w:ascii="Minion Pro Med" w:hAnsi="Minion Pro Med"/>
          <w:noProof/>
          <w:sz w:val="21"/>
          <w:szCs w:val="21"/>
          <w:lang w:val="en-US"/>
        </w:rPr>
        <w:t xml:space="preserve">I. </w:t>
      </w:r>
      <w:r w:rsidRPr="00CE5FF0">
        <w:rPr>
          <w:rFonts w:ascii="Minion Pro Med" w:hAnsi="Minion Pro Med"/>
          <w:b/>
          <w:bCs/>
          <w:noProof/>
          <w:sz w:val="21"/>
          <w:szCs w:val="21"/>
          <w:lang w:val="en-US"/>
        </w:rPr>
        <w:t>GENERAL RULES OF ENVIRONMENTAL TECHNOGENESIS</w:t>
      </w:r>
      <w:r w:rsidRPr="00BA7AB1">
        <w:rPr>
          <w:rFonts w:ascii="Minion Pro Med" w:hAnsi="Minion Pro Med"/>
          <w:noProof/>
          <w:sz w:val="21"/>
          <w:szCs w:val="21"/>
          <w:lang w:val="en-US"/>
        </w:rPr>
        <w:tab/>
        <w:t>1</w:t>
      </w:r>
      <w:r>
        <w:rPr>
          <w:rFonts w:ascii="Minion Pro Med" w:hAnsi="Minion Pro Med"/>
          <w:noProof/>
          <w:sz w:val="21"/>
          <w:szCs w:val="21"/>
          <w:lang w:val="en-US"/>
        </w:rPr>
        <w:t>8</w:t>
      </w:r>
    </w:p>
    <w:p w:rsidR="002C0F3D" w:rsidRPr="00BA7AB1" w:rsidRDefault="002C0F3D" w:rsidP="009E2E00">
      <w:pPr>
        <w:widowControl w:val="0"/>
        <w:tabs>
          <w:tab w:val="left" w:leader="dot" w:pos="6237"/>
        </w:tabs>
        <w:autoSpaceDE w:val="0"/>
        <w:autoSpaceDN w:val="0"/>
        <w:adjustRightInd w:val="0"/>
        <w:ind w:left="284"/>
        <w:rPr>
          <w:rFonts w:ascii="Minion Pro Med" w:hAnsi="Minion Pro Med"/>
          <w:sz w:val="21"/>
          <w:szCs w:val="21"/>
          <w:lang w:val="en-US" w:eastAsia="en-US"/>
        </w:rPr>
      </w:pPr>
      <w:r w:rsidRPr="00BA7AB1">
        <w:rPr>
          <w:rFonts w:ascii="Minion Pro Med" w:hAnsi="Minion Pro Med"/>
          <w:sz w:val="21"/>
          <w:szCs w:val="21"/>
          <w:lang w:val="en-US" w:eastAsia="en-US"/>
        </w:rPr>
        <w:t>1.1 Definition of technogenesis</w:t>
      </w:r>
      <w:r w:rsidRPr="00BA7AB1">
        <w:rPr>
          <w:rFonts w:ascii="Minion Pro Med" w:hAnsi="Minion Pro Med"/>
          <w:sz w:val="21"/>
          <w:szCs w:val="21"/>
          <w:lang w:val="en-US" w:eastAsia="en-US"/>
        </w:rPr>
        <w:tab/>
        <w:t>1</w:t>
      </w:r>
      <w:r>
        <w:rPr>
          <w:rFonts w:ascii="Minion Pro Med" w:hAnsi="Minion Pro Med"/>
          <w:sz w:val="21"/>
          <w:szCs w:val="21"/>
          <w:lang w:val="en-US" w:eastAsia="en-US"/>
        </w:rPr>
        <w:t>8</w:t>
      </w:r>
    </w:p>
    <w:p w:rsidR="002C0F3D" w:rsidRPr="00BA7AB1" w:rsidRDefault="002C0F3D" w:rsidP="009E2E00">
      <w:pPr>
        <w:widowControl w:val="0"/>
        <w:tabs>
          <w:tab w:val="left" w:leader="dot" w:pos="6237"/>
        </w:tabs>
        <w:autoSpaceDE w:val="0"/>
        <w:autoSpaceDN w:val="0"/>
        <w:adjustRightInd w:val="0"/>
        <w:ind w:left="284"/>
        <w:rPr>
          <w:rFonts w:ascii="Minion Pro Med" w:hAnsi="Minion Pro Med"/>
          <w:sz w:val="21"/>
          <w:szCs w:val="21"/>
          <w:lang w:val="en-US" w:eastAsia="en-US"/>
        </w:rPr>
      </w:pPr>
      <w:r w:rsidRPr="00BA7AB1">
        <w:rPr>
          <w:rFonts w:ascii="Minion Pro Med" w:hAnsi="Minion Pro Med"/>
          <w:sz w:val="21"/>
          <w:szCs w:val="21"/>
          <w:lang w:val="en-US" w:eastAsia="en-US"/>
        </w:rPr>
        <w:t>1.2. Legal interpretation of environmental technogenesis</w:t>
      </w:r>
      <w:r w:rsidRPr="00BA7AB1">
        <w:rPr>
          <w:rFonts w:ascii="Minion Pro Med" w:hAnsi="Minion Pro Med"/>
          <w:sz w:val="21"/>
          <w:szCs w:val="21"/>
          <w:lang w:val="en-US" w:eastAsia="en-US"/>
        </w:rPr>
        <w:tab/>
        <w:t>2</w:t>
      </w:r>
      <w:r>
        <w:rPr>
          <w:rFonts w:ascii="Minion Pro Med" w:hAnsi="Minion Pro Med"/>
          <w:sz w:val="21"/>
          <w:szCs w:val="21"/>
          <w:lang w:val="en-US" w:eastAsia="en-US"/>
        </w:rPr>
        <w:t>7</w:t>
      </w:r>
    </w:p>
    <w:p w:rsidR="002C0F3D" w:rsidRPr="00BA7AB1" w:rsidRDefault="002C0F3D" w:rsidP="009E2E00">
      <w:pPr>
        <w:widowControl w:val="0"/>
        <w:tabs>
          <w:tab w:val="left" w:leader="dot" w:pos="6237"/>
        </w:tabs>
        <w:autoSpaceDE w:val="0"/>
        <w:autoSpaceDN w:val="0"/>
        <w:adjustRightInd w:val="0"/>
        <w:ind w:left="284"/>
        <w:rPr>
          <w:rFonts w:ascii="Minion Pro Med" w:hAnsi="Minion Pro Med"/>
          <w:sz w:val="21"/>
          <w:szCs w:val="21"/>
          <w:lang w:val="en-US" w:eastAsia="en-US"/>
        </w:rPr>
      </w:pPr>
      <w:r w:rsidRPr="00BA7AB1">
        <w:rPr>
          <w:rFonts w:ascii="Minion Pro Med" w:hAnsi="Minion Pro Med"/>
          <w:sz w:val="21"/>
          <w:szCs w:val="21"/>
          <w:lang w:val="en-US" w:eastAsia="en-US"/>
        </w:rPr>
        <w:t xml:space="preserve">1.3. Historic development of technogenesis process and its main stages </w:t>
      </w:r>
      <w:r w:rsidRPr="00BA7AB1">
        <w:rPr>
          <w:rFonts w:ascii="Minion Pro Med" w:hAnsi="Minion Pro Med"/>
          <w:sz w:val="21"/>
          <w:szCs w:val="21"/>
          <w:lang w:val="en-US" w:eastAsia="en-US"/>
        </w:rPr>
        <w:tab/>
        <w:t>3</w:t>
      </w:r>
      <w:r>
        <w:rPr>
          <w:rFonts w:ascii="Minion Pro Med" w:hAnsi="Minion Pro Med"/>
          <w:sz w:val="21"/>
          <w:szCs w:val="21"/>
          <w:lang w:val="en-US" w:eastAsia="en-US"/>
        </w:rPr>
        <w:t>5</w:t>
      </w:r>
    </w:p>
    <w:p w:rsidR="002C0F3D" w:rsidRPr="00BA7AB1" w:rsidRDefault="002C0F3D" w:rsidP="009E2E00">
      <w:pPr>
        <w:widowControl w:val="0"/>
        <w:tabs>
          <w:tab w:val="left" w:leader="dot" w:pos="6237"/>
        </w:tabs>
        <w:autoSpaceDE w:val="0"/>
        <w:autoSpaceDN w:val="0"/>
        <w:adjustRightInd w:val="0"/>
        <w:ind w:left="284"/>
        <w:rPr>
          <w:rFonts w:ascii="Minion Pro Med" w:hAnsi="Minion Pro Med"/>
          <w:sz w:val="21"/>
          <w:szCs w:val="21"/>
          <w:lang w:val="en-US" w:eastAsia="en-US"/>
        </w:rPr>
      </w:pPr>
      <w:r w:rsidRPr="00BA7AB1">
        <w:rPr>
          <w:rFonts w:ascii="Minion Pro Med" w:hAnsi="Minion Pro Med"/>
          <w:sz w:val="21"/>
          <w:szCs w:val="21"/>
          <w:lang w:val="en-US" w:eastAsia="en-US"/>
        </w:rPr>
        <w:t>1.4. Types of technogenesis</w:t>
      </w:r>
      <w:r w:rsidRPr="00BA7AB1">
        <w:rPr>
          <w:rFonts w:ascii="Minion Pro Med" w:hAnsi="Minion Pro Med"/>
          <w:sz w:val="21"/>
          <w:szCs w:val="21"/>
          <w:lang w:val="en-US" w:eastAsia="en-US"/>
        </w:rPr>
        <w:tab/>
      </w:r>
      <w:r>
        <w:rPr>
          <w:rFonts w:ascii="Minion Pro Med" w:hAnsi="Minion Pro Med"/>
          <w:sz w:val="21"/>
          <w:szCs w:val="21"/>
          <w:lang w:val="en-US" w:eastAsia="en-US"/>
        </w:rPr>
        <w:t>48</w:t>
      </w:r>
    </w:p>
    <w:p w:rsidR="002C0F3D" w:rsidRPr="00BA7AB1" w:rsidRDefault="002C0F3D" w:rsidP="009E2E00">
      <w:pPr>
        <w:widowControl w:val="0"/>
        <w:tabs>
          <w:tab w:val="left" w:leader="dot" w:pos="6237"/>
        </w:tabs>
        <w:autoSpaceDE w:val="0"/>
        <w:autoSpaceDN w:val="0"/>
        <w:adjustRightInd w:val="0"/>
        <w:ind w:left="284"/>
        <w:rPr>
          <w:rFonts w:ascii="Minion Pro Med" w:hAnsi="Minion Pro Med"/>
          <w:sz w:val="21"/>
          <w:szCs w:val="21"/>
          <w:lang w:val="en-US" w:eastAsia="en-US"/>
        </w:rPr>
      </w:pPr>
      <w:r w:rsidRPr="00BA7AB1">
        <w:rPr>
          <w:rFonts w:ascii="Minion Pro Med" w:hAnsi="Minion Pro Med"/>
          <w:sz w:val="21"/>
          <w:szCs w:val="21"/>
          <w:lang w:val="en-US" w:eastAsia="en-US"/>
        </w:rPr>
        <w:t>1.5. Managed natural-technical systems</w:t>
      </w:r>
      <w:r w:rsidRPr="00BA7AB1">
        <w:rPr>
          <w:rFonts w:ascii="Minion Pro Med" w:hAnsi="Minion Pro Med"/>
          <w:sz w:val="21"/>
          <w:szCs w:val="21"/>
          <w:lang w:val="en-US" w:eastAsia="en-US"/>
        </w:rPr>
        <w:tab/>
        <w:t>6</w:t>
      </w:r>
      <w:r>
        <w:rPr>
          <w:rFonts w:ascii="Minion Pro Med" w:hAnsi="Minion Pro Med"/>
          <w:sz w:val="21"/>
          <w:szCs w:val="21"/>
          <w:lang w:val="en-US" w:eastAsia="en-US"/>
        </w:rPr>
        <w:t>2</w:t>
      </w:r>
    </w:p>
    <w:p w:rsidR="002C0F3D" w:rsidRPr="00BA7AB1" w:rsidRDefault="002C0F3D" w:rsidP="009E2E00">
      <w:pPr>
        <w:tabs>
          <w:tab w:val="left" w:leader="dot" w:pos="6237"/>
        </w:tabs>
        <w:spacing w:before="120" w:line="264" w:lineRule="auto"/>
        <w:rPr>
          <w:rFonts w:ascii="Minion Pro Med" w:hAnsi="Minion Pro Med"/>
          <w:noProof/>
          <w:sz w:val="21"/>
          <w:szCs w:val="21"/>
          <w:lang w:val="en-US"/>
        </w:rPr>
      </w:pPr>
      <w:r w:rsidRPr="00BA7AB1">
        <w:rPr>
          <w:rFonts w:ascii="Minion Pro Med" w:hAnsi="Minion Pro Med"/>
          <w:noProof/>
          <w:sz w:val="21"/>
          <w:szCs w:val="21"/>
          <w:lang w:val="en-US"/>
        </w:rPr>
        <w:t xml:space="preserve">II. </w:t>
      </w:r>
      <w:r w:rsidRPr="00CE5FF0">
        <w:rPr>
          <w:rFonts w:ascii="Minion Pro Med" w:hAnsi="Minion Pro Med"/>
          <w:b/>
          <w:bCs/>
          <w:noProof/>
          <w:sz w:val="21"/>
          <w:szCs w:val="21"/>
          <w:lang w:val="en-US"/>
        </w:rPr>
        <w:t>TECHNOGENESIS OF WATER OBJECTS</w:t>
      </w:r>
      <w:r w:rsidRPr="00BA7AB1">
        <w:rPr>
          <w:rFonts w:ascii="Minion Pro Med" w:hAnsi="Minion Pro Med"/>
          <w:noProof/>
          <w:sz w:val="21"/>
          <w:szCs w:val="21"/>
          <w:lang w:val="en-US"/>
        </w:rPr>
        <w:tab/>
        <w:t>7</w:t>
      </w:r>
      <w:r>
        <w:rPr>
          <w:rFonts w:ascii="Minion Pro Med" w:hAnsi="Minion Pro Med"/>
          <w:noProof/>
          <w:sz w:val="21"/>
          <w:szCs w:val="21"/>
          <w:lang w:val="en-US"/>
        </w:rPr>
        <w:t>3</w:t>
      </w:r>
    </w:p>
    <w:p w:rsidR="002C0F3D" w:rsidRPr="00BA7AB1" w:rsidRDefault="002C0F3D" w:rsidP="009E2E00">
      <w:pPr>
        <w:widowControl w:val="0"/>
        <w:tabs>
          <w:tab w:val="left" w:leader="dot" w:pos="6237"/>
        </w:tabs>
        <w:autoSpaceDE w:val="0"/>
        <w:autoSpaceDN w:val="0"/>
        <w:adjustRightInd w:val="0"/>
        <w:ind w:left="284"/>
        <w:rPr>
          <w:rFonts w:ascii="Minion Pro Med" w:hAnsi="Minion Pro Med"/>
          <w:sz w:val="21"/>
          <w:szCs w:val="21"/>
          <w:lang w:val="en-US" w:eastAsia="en-US"/>
        </w:rPr>
      </w:pPr>
      <w:r w:rsidRPr="00BA7AB1">
        <w:rPr>
          <w:rFonts w:ascii="Minion Pro Med" w:hAnsi="Minion Pro Med"/>
          <w:sz w:val="21"/>
          <w:szCs w:val="21"/>
          <w:lang w:val="en-US" w:eastAsia="en-US"/>
        </w:rPr>
        <w:t>2.1. Distinctive features, basic forms and ecological mechanisms of water bodies’ technogenesis</w:t>
      </w:r>
      <w:r w:rsidRPr="00BA7AB1">
        <w:rPr>
          <w:rFonts w:ascii="Minion Pro Med" w:hAnsi="Minion Pro Med"/>
          <w:sz w:val="21"/>
          <w:szCs w:val="21"/>
          <w:lang w:val="en-US" w:eastAsia="en-US"/>
        </w:rPr>
        <w:tab/>
        <w:t>7</w:t>
      </w:r>
      <w:r>
        <w:rPr>
          <w:rFonts w:ascii="Minion Pro Med" w:hAnsi="Minion Pro Med"/>
          <w:sz w:val="21"/>
          <w:szCs w:val="21"/>
          <w:lang w:val="en-US" w:eastAsia="en-US"/>
        </w:rPr>
        <w:t>3</w:t>
      </w:r>
    </w:p>
    <w:p w:rsidR="002C0F3D" w:rsidRPr="00BA7AB1" w:rsidRDefault="002C0F3D" w:rsidP="009E2E00">
      <w:pPr>
        <w:widowControl w:val="0"/>
        <w:tabs>
          <w:tab w:val="left" w:leader="dot" w:pos="6237"/>
        </w:tabs>
        <w:autoSpaceDE w:val="0"/>
        <w:autoSpaceDN w:val="0"/>
        <w:adjustRightInd w:val="0"/>
        <w:ind w:left="284"/>
        <w:rPr>
          <w:rFonts w:ascii="Minion Pro Med" w:hAnsi="Minion Pro Med"/>
          <w:sz w:val="21"/>
          <w:szCs w:val="21"/>
          <w:lang w:val="en-US" w:eastAsia="en-US"/>
        </w:rPr>
      </w:pPr>
      <w:r w:rsidRPr="00BA7AB1">
        <w:rPr>
          <w:rFonts w:ascii="Minion Pro Med" w:hAnsi="Minion Pro Med"/>
          <w:sz w:val="21"/>
          <w:szCs w:val="21"/>
          <w:lang w:val="en-US" w:eastAsia="en-US"/>
        </w:rPr>
        <w:t>2.2. Ecological melioration of water bodies and main types of their ecologic-engineering arrangements</w:t>
      </w:r>
      <w:r w:rsidRPr="00BA7AB1">
        <w:rPr>
          <w:rFonts w:ascii="Minion Pro Med" w:hAnsi="Minion Pro Med"/>
          <w:sz w:val="21"/>
          <w:szCs w:val="21"/>
          <w:lang w:val="en-US" w:eastAsia="en-US"/>
        </w:rPr>
        <w:tab/>
        <w:t>8</w:t>
      </w:r>
      <w:r>
        <w:rPr>
          <w:rFonts w:ascii="Minion Pro Med" w:hAnsi="Minion Pro Med"/>
          <w:sz w:val="21"/>
          <w:szCs w:val="21"/>
          <w:lang w:val="en-US" w:eastAsia="en-US"/>
        </w:rPr>
        <w:t>0</w:t>
      </w:r>
    </w:p>
    <w:p w:rsidR="002C0F3D" w:rsidRPr="00BA7AB1" w:rsidRDefault="002C0F3D" w:rsidP="009E2E00">
      <w:pPr>
        <w:widowControl w:val="0"/>
        <w:tabs>
          <w:tab w:val="left" w:leader="dot" w:pos="6237"/>
        </w:tabs>
        <w:autoSpaceDE w:val="0"/>
        <w:autoSpaceDN w:val="0"/>
        <w:adjustRightInd w:val="0"/>
        <w:ind w:left="284"/>
        <w:rPr>
          <w:rFonts w:ascii="Minion Pro Med" w:hAnsi="Minion Pro Med"/>
          <w:sz w:val="21"/>
          <w:szCs w:val="21"/>
          <w:lang w:val="en-US" w:eastAsia="en-US"/>
        </w:rPr>
      </w:pPr>
      <w:r w:rsidRPr="00BA7AB1">
        <w:rPr>
          <w:rFonts w:ascii="Minion Pro Med" w:hAnsi="Minion Pro Med"/>
          <w:sz w:val="21"/>
          <w:szCs w:val="21"/>
          <w:lang w:val="en-US" w:eastAsia="en-US"/>
        </w:rPr>
        <w:t>2.3. Natural-technogenic, technogenic water objects and technogenic water clusters</w:t>
      </w:r>
      <w:r w:rsidRPr="00BA7AB1">
        <w:rPr>
          <w:rFonts w:ascii="Minion Pro Med" w:hAnsi="Minion Pro Med"/>
          <w:sz w:val="21"/>
          <w:szCs w:val="21"/>
          <w:lang w:val="en-US" w:eastAsia="en-US"/>
        </w:rPr>
        <w:tab/>
      </w:r>
      <w:r>
        <w:rPr>
          <w:rFonts w:ascii="Minion Pro Med" w:hAnsi="Minion Pro Med"/>
          <w:sz w:val="21"/>
          <w:szCs w:val="21"/>
          <w:lang w:val="en-US" w:eastAsia="en-US"/>
        </w:rPr>
        <w:t>88</w:t>
      </w:r>
    </w:p>
    <w:p w:rsidR="002C0F3D" w:rsidRPr="00BA7AB1" w:rsidRDefault="002C0F3D" w:rsidP="009E2E00">
      <w:pPr>
        <w:tabs>
          <w:tab w:val="left" w:leader="dot" w:pos="6237"/>
        </w:tabs>
        <w:spacing w:before="120" w:line="264" w:lineRule="auto"/>
        <w:rPr>
          <w:rFonts w:ascii="Minion Pro Med" w:hAnsi="Minion Pro Med"/>
          <w:noProof/>
          <w:sz w:val="21"/>
          <w:szCs w:val="21"/>
          <w:lang w:val="en-US"/>
        </w:rPr>
      </w:pPr>
      <w:r w:rsidRPr="00BA7AB1">
        <w:rPr>
          <w:rFonts w:ascii="Minion Pro Med" w:hAnsi="Minion Pro Med"/>
          <w:noProof/>
          <w:sz w:val="21"/>
          <w:szCs w:val="21"/>
          <w:lang w:val="en-US"/>
        </w:rPr>
        <w:t xml:space="preserve">III. </w:t>
      </w:r>
      <w:r w:rsidRPr="00CE5FF0">
        <w:rPr>
          <w:rFonts w:ascii="Minion Pro Med" w:hAnsi="Minion Pro Med"/>
          <w:b/>
          <w:bCs/>
          <w:noProof/>
          <w:sz w:val="21"/>
          <w:szCs w:val="21"/>
          <w:lang w:val="en-US"/>
        </w:rPr>
        <w:t>TECHNOGENESIS OF CONTINENTAL WATER OBJECTS</w:t>
      </w:r>
      <w:r w:rsidRPr="00BA7AB1">
        <w:rPr>
          <w:rFonts w:ascii="Minion Pro Med" w:hAnsi="Minion Pro Med"/>
          <w:noProof/>
          <w:sz w:val="21"/>
          <w:szCs w:val="21"/>
          <w:lang w:val="en-US"/>
        </w:rPr>
        <w:tab/>
        <w:t>9</w:t>
      </w:r>
      <w:r>
        <w:rPr>
          <w:rFonts w:ascii="Minion Pro Med" w:hAnsi="Minion Pro Med"/>
          <w:noProof/>
          <w:sz w:val="21"/>
          <w:szCs w:val="21"/>
          <w:lang w:val="en-US"/>
        </w:rPr>
        <w:t>1</w:t>
      </w:r>
    </w:p>
    <w:p w:rsidR="002C0F3D" w:rsidRPr="00BA7AB1" w:rsidRDefault="002C0F3D" w:rsidP="009E2E00">
      <w:pPr>
        <w:widowControl w:val="0"/>
        <w:tabs>
          <w:tab w:val="left" w:leader="dot" w:pos="6237"/>
        </w:tabs>
        <w:autoSpaceDE w:val="0"/>
        <w:autoSpaceDN w:val="0"/>
        <w:adjustRightInd w:val="0"/>
        <w:ind w:left="284"/>
        <w:rPr>
          <w:rFonts w:ascii="Minion Pro Med" w:hAnsi="Minion Pro Med"/>
          <w:sz w:val="21"/>
          <w:szCs w:val="21"/>
          <w:lang w:val="en-US" w:eastAsia="en-US"/>
        </w:rPr>
      </w:pPr>
      <w:r w:rsidRPr="00BA7AB1">
        <w:rPr>
          <w:rFonts w:ascii="Minion Pro Med" w:hAnsi="Minion Pro Med"/>
          <w:sz w:val="21"/>
          <w:szCs w:val="21"/>
          <w:lang w:val="en-US" w:eastAsia="en-US"/>
        </w:rPr>
        <w:t>3.1. Main causes of technogenesis, its manifestations and development trends</w:t>
      </w:r>
      <w:r w:rsidRPr="00BA7AB1">
        <w:rPr>
          <w:rFonts w:ascii="Minion Pro Med" w:hAnsi="Minion Pro Med"/>
          <w:sz w:val="21"/>
          <w:szCs w:val="21"/>
          <w:lang w:val="en-US" w:eastAsia="en-US"/>
        </w:rPr>
        <w:tab/>
        <w:t>9</w:t>
      </w:r>
      <w:r>
        <w:rPr>
          <w:rFonts w:ascii="Minion Pro Med" w:hAnsi="Minion Pro Med"/>
          <w:sz w:val="21"/>
          <w:szCs w:val="21"/>
          <w:lang w:val="en-US" w:eastAsia="en-US"/>
        </w:rPr>
        <w:t>1</w:t>
      </w:r>
    </w:p>
    <w:p w:rsidR="002C0F3D" w:rsidRPr="00BA7AB1" w:rsidRDefault="002C0F3D" w:rsidP="009E2E00">
      <w:pPr>
        <w:widowControl w:val="0"/>
        <w:tabs>
          <w:tab w:val="left" w:leader="dot" w:pos="6237"/>
        </w:tabs>
        <w:autoSpaceDE w:val="0"/>
        <w:autoSpaceDN w:val="0"/>
        <w:adjustRightInd w:val="0"/>
        <w:ind w:left="284"/>
        <w:rPr>
          <w:rFonts w:ascii="Minion Pro Med" w:hAnsi="Minion Pro Med"/>
          <w:sz w:val="21"/>
          <w:szCs w:val="21"/>
          <w:lang w:val="en-US" w:eastAsia="en-US"/>
        </w:rPr>
      </w:pPr>
      <w:r w:rsidRPr="00BA7AB1">
        <w:rPr>
          <w:rFonts w:ascii="Minion Pro Med" w:hAnsi="Minion Pro Med"/>
          <w:sz w:val="21"/>
          <w:szCs w:val="21"/>
          <w:lang w:val="en-US" w:eastAsia="en-US"/>
        </w:rPr>
        <w:t>3.2. Overview of typical continental water bodies’ technogenesis</w:t>
      </w:r>
      <w:r w:rsidRPr="00D012BC">
        <w:rPr>
          <w:rFonts w:ascii="Minion Pro Med" w:hAnsi="Minion Pro Med"/>
          <w:sz w:val="21"/>
          <w:szCs w:val="21"/>
          <w:lang w:val="en-US" w:eastAsia="en-US"/>
        </w:rPr>
        <w:tab/>
        <w:t>96</w:t>
      </w:r>
    </w:p>
    <w:p w:rsidR="002C0F3D" w:rsidRPr="00BA7AB1" w:rsidRDefault="002C0F3D" w:rsidP="009E2E00">
      <w:pPr>
        <w:widowControl w:val="0"/>
        <w:tabs>
          <w:tab w:val="left" w:leader="dot" w:pos="6237"/>
        </w:tabs>
        <w:autoSpaceDE w:val="0"/>
        <w:autoSpaceDN w:val="0"/>
        <w:adjustRightInd w:val="0"/>
        <w:ind w:left="482"/>
        <w:rPr>
          <w:rFonts w:ascii="Minion Pro Med" w:hAnsi="Minion Pro Med"/>
          <w:sz w:val="21"/>
          <w:szCs w:val="21"/>
          <w:lang w:val="en-US" w:eastAsia="en-US"/>
        </w:rPr>
      </w:pPr>
      <w:r w:rsidRPr="00BA7AB1">
        <w:rPr>
          <w:rFonts w:ascii="Minion Pro Med" w:hAnsi="Minion Pro Med"/>
          <w:sz w:val="21"/>
          <w:szCs w:val="21"/>
          <w:lang w:val="en-US" w:eastAsia="en-US"/>
        </w:rPr>
        <w:t>3.2.1. Regulated river systems</w:t>
      </w:r>
      <w:r w:rsidRPr="00BA7AB1">
        <w:rPr>
          <w:rFonts w:ascii="Minion Pro Med" w:hAnsi="Minion Pro Med"/>
          <w:sz w:val="21"/>
          <w:szCs w:val="21"/>
          <w:lang w:val="en-US" w:eastAsia="en-US"/>
        </w:rPr>
        <w:tab/>
      </w:r>
      <w:r>
        <w:rPr>
          <w:rFonts w:ascii="Minion Pro Med" w:hAnsi="Minion Pro Med"/>
          <w:sz w:val="21"/>
          <w:szCs w:val="21"/>
          <w:lang w:val="en-US" w:eastAsia="en-US"/>
        </w:rPr>
        <w:t>96</w:t>
      </w:r>
    </w:p>
    <w:p w:rsidR="002C0F3D" w:rsidRPr="00BA7AB1" w:rsidRDefault="002C0F3D" w:rsidP="009E2E00">
      <w:pPr>
        <w:widowControl w:val="0"/>
        <w:tabs>
          <w:tab w:val="left" w:leader="dot" w:pos="6237"/>
        </w:tabs>
        <w:autoSpaceDE w:val="0"/>
        <w:autoSpaceDN w:val="0"/>
        <w:adjustRightInd w:val="0"/>
        <w:ind w:left="720"/>
        <w:rPr>
          <w:rFonts w:ascii="Minion Pro Med" w:hAnsi="Minion Pro Med"/>
          <w:sz w:val="21"/>
          <w:szCs w:val="21"/>
          <w:lang w:val="en-US" w:eastAsia="en-US"/>
        </w:rPr>
      </w:pPr>
      <w:r w:rsidRPr="00BA7AB1">
        <w:rPr>
          <w:rFonts w:ascii="Minion Pro Med" w:hAnsi="Minion Pro Med"/>
          <w:sz w:val="21"/>
          <w:szCs w:val="21"/>
          <w:lang w:val="en-US" w:eastAsia="en-US"/>
        </w:rPr>
        <w:t>3.2.1.1. General characteristics</w:t>
      </w:r>
      <w:r>
        <w:rPr>
          <w:rFonts w:ascii="Minion Pro Med" w:hAnsi="Minion Pro Med"/>
          <w:sz w:val="21"/>
          <w:szCs w:val="21"/>
          <w:lang w:val="en-US" w:eastAsia="en-US"/>
        </w:rPr>
        <w:tab/>
        <w:t>96</w:t>
      </w:r>
    </w:p>
    <w:p w:rsidR="002C0F3D" w:rsidRPr="00BA7AB1" w:rsidRDefault="002C0F3D" w:rsidP="009E2E00">
      <w:pPr>
        <w:widowControl w:val="0"/>
        <w:tabs>
          <w:tab w:val="left" w:leader="dot" w:pos="6237"/>
        </w:tabs>
        <w:autoSpaceDE w:val="0"/>
        <w:autoSpaceDN w:val="0"/>
        <w:adjustRightInd w:val="0"/>
        <w:ind w:left="720"/>
        <w:rPr>
          <w:rFonts w:ascii="Minion Pro Med" w:hAnsi="Minion Pro Med"/>
          <w:sz w:val="21"/>
          <w:szCs w:val="21"/>
          <w:lang w:val="en-US" w:eastAsia="en-US"/>
        </w:rPr>
      </w:pPr>
      <w:r w:rsidRPr="00BA7AB1">
        <w:rPr>
          <w:rFonts w:ascii="Minion Pro Med" w:hAnsi="Minion Pro Med"/>
          <w:sz w:val="21"/>
          <w:szCs w:val="21"/>
          <w:lang w:val="en-US" w:eastAsia="en-US"/>
        </w:rPr>
        <w:t>3.2.1.2. Significant aspects of technogenesis and ways of ecological optimization</w:t>
      </w:r>
      <w:r w:rsidRPr="00BA7AB1">
        <w:rPr>
          <w:rFonts w:ascii="Minion Pro Med" w:hAnsi="Minion Pro Med"/>
          <w:sz w:val="21"/>
          <w:szCs w:val="21"/>
          <w:lang w:val="en-US" w:eastAsia="en-US"/>
        </w:rPr>
        <w:tab/>
        <w:t>10</w:t>
      </w:r>
      <w:r>
        <w:rPr>
          <w:rFonts w:ascii="Minion Pro Med" w:hAnsi="Minion Pro Med"/>
          <w:sz w:val="21"/>
          <w:szCs w:val="21"/>
          <w:lang w:val="en-US" w:eastAsia="en-US"/>
        </w:rPr>
        <w:t>0</w:t>
      </w:r>
    </w:p>
    <w:p w:rsidR="002C0F3D" w:rsidRPr="00BA7AB1" w:rsidRDefault="002C0F3D" w:rsidP="009E2E00">
      <w:pPr>
        <w:widowControl w:val="0"/>
        <w:tabs>
          <w:tab w:val="left" w:leader="dot" w:pos="6237"/>
        </w:tabs>
        <w:autoSpaceDE w:val="0"/>
        <w:autoSpaceDN w:val="0"/>
        <w:adjustRightInd w:val="0"/>
        <w:ind w:left="482"/>
        <w:rPr>
          <w:rFonts w:ascii="Minion Pro Med" w:hAnsi="Minion Pro Med"/>
          <w:sz w:val="21"/>
          <w:szCs w:val="21"/>
          <w:lang w:val="en-US" w:eastAsia="en-US"/>
        </w:rPr>
      </w:pPr>
      <w:r w:rsidRPr="00BA7AB1">
        <w:rPr>
          <w:rFonts w:ascii="Minion Pro Med" w:hAnsi="Minion Pro Med"/>
          <w:sz w:val="21"/>
          <w:szCs w:val="21"/>
          <w:lang w:val="en-US" w:eastAsia="en-US"/>
        </w:rPr>
        <w:t>3.2.2. Cooling ponds of atomic power stations and thermal power stations</w:t>
      </w:r>
      <w:r w:rsidRPr="00BA7AB1">
        <w:rPr>
          <w:rFonts w:ascii="Minion Pro Med" w:hAnsi="Minion Pro Med"/>
          <w:sz w:val="21"/>
          <w:szCs w:val="21"/>
          <w:lang w:val="en-US" w:eastAsia="en-US"/>
        </w:rPr>
        <w:tab/>
        <w:t>12</w:t>
      </w:r>
      <w:r>
        <w:rPr>
          <w:rFonts w:ascii="Minion Pro Med" w:hAnsi="Minion Pro Med"/>
          <w:sz w:val="21"/>
          <w:szCs w:val="21"/>
          <w:lang w:val="en-US" w:eastAsia="en-US"/>
        </w:rPr>
        <w:t>2</w:t>
      </w:r>
    </w:p>
    <w:p w:rsidR="002C0F3D" w:rsidRPr="00BA7AB1" w:rsidRDefault="002C0F3D" w:rsidP="009E2E00">
      <w:pPr>
        <w:widowControl w:val="0"/>
        <w:tabs>
          <w:tab w:val="left" w:leader="dot" w:pos="6237"/>
        </w:tabs>
        <w:autoSpaceDE w:val="0"/>
        <w:autoSpaceDN w:val="0"/>
        <w:adjustRightInd w:val="0"/>
        <w:ind w:left="720"/>
        <w:rPr>
          <w:rFonts w:ascii="Minion Pro Med" w:hAnsi="Minion Pro Med"/>
          <w:sz w:val="21"/>
          <w:szCs w:val="21"/>
          <w:lang w:val="en-US" w:eastAsia="en-US"/>
        </w:rPr>
      </w:pPr>
      <w:r w:rsidRPr="00BA7AB1">
        <w:rPr>
          <w:rFonts w:ascii="Minion Pro Med" w:hAnsi="Minion Pro Med"/>
          <w:sz w:val="21"/>
          <w:szCs w:val="21"/>
          <w:lang w:val="en-US" w:eastAsia="en-US"/>
        </w:rPr>
        <w:t>3.2.2.1. General characteristics</w:t>
      </w:r>
      <w:r w:rsidRPr="00BA7AB1">
        <w:rPr>
          <w:rFonts w:ascii="Minion Pro Med" w:hAnsi="Minion Pro Med"/>
          <w:sz w:val="21"/>
          <w:szCs w:val="21"/>
          <w:lang w:val="en-US" w:eastAsia="en-US"/>
        </w:rPr>
        <w:tab/>
        <w:t>12</w:t>
      </w:r>
      <w:r>
        <w:rPr>
          <w:rFonts w:ascii="Minion Pro Med" w:hAnsi="Minion Pro Med"/>
          <w:sz w:val="21"/>
          <w:szCs w:val="21"/>
          <w:lang w:val="en-US" w:eastAsia="en-US"/>
        </w:rPr>
        <w:t>2</w:t>
      </w:r>
    </w:p>
    <w:p w:rsidR="002C0F3D" w:rsidRPr="00B0120A" w:rsidRDefault="002C0F3D" w:rsidP="009E2E00">
      <w:pPr>
        <w:widowControl w:val="0"/>
        <w:tabs>
          <w:tab w:val="left" w:leader="dot" w:pos="6237"/>
        </w:tabs>
        <w:autoSpaceDE w:val="0"/>
        <w:autoSpaceDN w:val="0"/>
        <w:adjustRightInd w:val="0"/>
        <w:ind w:left="720"/>
        <w:rPr>
          <w:rFonts w:ascii="Minion Pro Med" w:hAnsi="Minion Pro Med"/>
          <w:sz w:val="21"/>
          <w:szCs w:val="21"/>
          <w:lang w:val="en-US" w:eastAsia="en-US"/>
        </w:rPr>
      </w:pPr>
      <w:r w:rsidRPr="00BA7AB1">
        <w:rPr>
          <w:rFonts w:ascii="Minion Pro Med" w:hAnsi="Minion Pro Med"/>
          <w:sz w:val="21"/>
          <w:szCs w:val="21"/>
          <w:lang w:val="en-US" w:eastAsia="en-US"/>
        </w:rPr>
        <w:t>3.2.2.2. Significant aspects of technogenesis and ways of ecological optimization</w:t>
      </w:r>
      <w:r w:rsidRPr="00BA7AB1">
        <w:rPr>
          <w:rFonts w:ascii="Minion Pro Med" w:hAnsi="Minion Pro Med"/>
          <w:sz w:val="21"/>
          <w:szCs w:val="21"/>
          <w:lang w:val="en-US" w:eastAsia="en-US"/>
        </w:rPr>
        <w:tab/>
        <w:t>13</w:t>
      </w:r>
      <w:r w:rsidRPr="0026614D">
        <w:rPr>
          <w:rFonts w:ascii="Minion Pro Med" w:hAnsi="Minion Pro Med"/>
          <w:sz w:val="21"/>
          <w:szCs w:val="21"/>
          <w:lang w:val="en-US" w:eastAsia="en-US"/>
        </w:rPr>
        <w:t>2</w:t>
      </w:r>
    </w:p>
    <w:p w:rsidR="002C0F3D" w:rsidRPr="00BA7AB1" w:rsidRDefault="002C0F3D" w:rsidP="009E2E00">
      <w:pPr>
        <w:widowControl w:val="0"/>
        <w:tabs>
          <w:tab w:val="left" w:leader="dot" w:pos="6237"/>
        </w:tabs>
        <w:autoSpaceDE w:val="0"/>
        <w:autoSpaceDN w:val="0"/>
        <w:adjustRightInd w:val="0"/>
        <w:ind w:left="482"/>
        <w:rPr>
          <w:rFonts w:ascii="Minion Pro Med" w:hAnsi="Minion Pro Med"/>
          <w:sz w:val="21"/>
          <w:szCs w:val="21"/>
          <w:lang w:val="en-US" w:eastAsia="en-US"/>
        </w:rPr>
      </w:pPr>
      <w:r w:rsidRPr="00BA7AB1">
        <w:rPr>
          <w:rFonts w:ascii="Minion Pro Med" w:hAnsi="Minion Pro Med"/>
          <w:sz w:val="21"/>
          <w:szCs w:val="21"/>
          <w:lang w:val="en-US" w:eastAsia="en-US"/>
        </w:rPr>
        <w:lastRenderedPageBreak/>
        <w:t>3.2.3. Anti-rivers (inter-basin and inter-regional transfer of stream flow)</w:t>
      </w:r>
      <w:r w:rsidRPr="00BA7AB1">
        <w:rPr>
          <w:rFonts w:ascii="Minion Pro Med" w:hAnsi="Minion Pro Med"/>
          <w:sz w:val="21"/>
          <w:szCs w:val="21"/>
          <w:lang w:val="en-US" w:eastAsia="en-US"/>
        </w:rPr>
        <w:tab/>
        <w:t>1</w:t>
      </w:r>
      <w:r>
        <w:rPr>
          <w:rFonts w:ascii="Minion Pro Med" w:hAnsi="Minion Pro Med"/>
          <w:sz w:val="21"/>
          <w:szCs w:val="21"/>
          <w:lang w:val="en-US" w:eastAsia="en-US"/>
        </w:rPr>
        <w:t>66</w:t>
      </w:r>
    </w:p>
    <w:p w:rsidR="002C0F3D" w:rsidRPr="00BA7AB1" w:rsidRDefault="002C0F3D" w:rsidP="009E2E00">
      <w:pPr>
        <w:widowControl w:val="0"/>
        <w:tabs>
          <w:tab w:val="left" w:leader="dot" w:pos="6237"/>
        </w:tabs>
        <w:autoSpaceDE w:val="0"/>
        <w:autoSpaceDN w:val="0"/>
        <w:adjustRightInd w:val="0"/>
        <w:ind w:left="720"/>
        <w:rPr>
          <w:rFonts w:ascii="Minion Pro Med" w:hAnsi="Minion Pro Med"/>
          <w:sz w:val="21"/>
          <w:szCs w:val="21"/>
          <w:lang w:val="en-US" w:eastAsia="en-US"/>
        </w:rPr>
      </w:pPr>
      <w:r w:rsidRPr="00BA7AB1">
        <w:rPr>
          <w:rFonts w:ascii="Minion Pro Med" w:hAnsi="Minion Pro Med"/>
          <w:sz w:val="21"/>
          <w:szCs w:val="21"/>
          <w:lang w:val="en-US" w:eastAsia="en-US"/>
        </w:rPr>
        <w:t>3.2.3.1. General characteristics</w:t>
      </w:r>
      <w:r w:rsidRPr="00BA7AB1">
        <w:rPr>
          <w:rFonts w:ascii="Minion Pro Med" w:hAnsi="Minion Pro Med"/>
          <w:sz w:val="21"/>
          <w:szCs w:val="21"/>
          <w:lang w:val="en-US" w:eastAsia="en-US"/>
        </w:rPr>
        <w:tab/>
        <w:t>1</w:t>
      </w:r>
      <w:r>
        <w:rPr>
          <w:rFonts w:ascii="Minion Pro Med" w:hAnsi="Minion Pro Med"/>
          <w:sz w:val="21"/>
          <w:szCs w:val="21"/>
          <w:lang w:val="en-US" w:eastAsia="en-US"/>
        </w:rPr>
        <w:t>66</w:t>
      </w:r>
    </w:p>
    <w:p w:rsidR="002C0F3D" w:rsidRPr="00BA7AB1" w:rsidRDefault="002C0F3D" w:rsidP="009E2E00">
      <w:pPr>
        <w:widowControl w:val="0"/>
        <w:tabs>
          <w:tab w:val="left" w:leader="dot" w:pos="6237"/>
        </w:tabs>
        <w:autoSpaceDE w:val="0"/>
        <w:autoSpaceDN w:val="0"/>
        <w:adjustRightInd w:val="0"/>
        <w:ind w:left="720"/>
        <w:rPr>
          <w:rFonts w:ascii="Minion Pro Med" w:hAnsi="Minion Pro Med"/>
          <w:sz w:val="21"/>
          <w:szCs w:val="21"/>
          <w:lang w:val="en-US" w:eastAsia="en-US"/>
        </w:rPr>
      </w:pPr>
      <w:r w:rsidRPr="00BA7AB1">
        <w:rPr>
          <w:rFonts w:ascii="Minion Pro Med" w:hAnsi="Minion Pro Med"/>
          <w:sz w:val="21"/>
          <w:szCs w:val="21"/>
          <w:lang w:val="en-US" w:eastAsia="en-US"/>
        </w:rPr>
        <w:t>3.2.3.2. Significant aspects of technogenesis and ways of ecological optimization</w:t>
      </w:r>
      <w:r w:rsidRPr="00BA7AB1">
        <w:rPr>
          <w:rFonts w:ascii="Minion Pro Med" w:hAnsi="Minion Pro Med"/>
          <w:sz w:val="21"/>
          <w:szCs w:val="21"/>
          <w:lang w:val="en-US" w:eastAsia="en-US"/>
        </w:rPr>
        <w:tab/>
        <w:t>17</w:t>
      </w:r>
      <w:r>
        <w:rPr>
          <w:rFonts w:ascii="Minion Pro Med" w:hAnsi="Minion Pro Med"/>
          <w:sz w:val="21"/>
          <w:szCs w:val="21"/>
          <w:lang w:val="en-US" w:eastAsia="en-US"/>
        </w:rPr>
        <w:t>4</w:t>
      </w:r>
    </w:p>
    <w:p w:rsidR="002C0F3D" w:rsidRPr="00BA7AB1" w:rsidRDefault="002C0F3D" w:rsidP="009E2E00">
      <w:pPr>
        <w:widowControl w:val="0"/>
        <w:tabs>
          <w:tab w:val="left" w:leader="dot" w:pos="6237"/>
        </w:tabs>
        <w:autoSpaceDE w:val="0"/>
        <w:autoSpaceDN w:val="0"/>
        <w:adjustRightInd w:val="0"/>
        <w:ind w:left="482"/>
        <w:rPr>
          <w:rFonts w:ascii="Minion Pro Med" w:hAnsi="Minion Pro Med"/>
          <w:sz w:val="21"/>
          <w:szCs w:val="21"/>
          <w:lang w:val="en-US" w:eastAsia="en-US"/>
        </w:rPr>
      </w:pPr>
      <w:r w:rsidRPr="00BA7AB1">
        <w:rPr>
          <w:rFonts w:ascii="Minion Pro Med" w:hAnsi="Minion Pro Med"/>
          <w:sz w:val="21"/>
          <w:szCs w:val="21"/>
          <w:lang w:val="en-US" w:eastAsia="en-US"/>
        </w:rPr>
        <w:t>3.2.4. Ecologic-engineering arrangement of small urban water bodies</w:t>
      </w:r>
      <w:r w:rsidRPr="00BA7AB1">
        <w:rPr>
          <w:rFonts w:ascii="Minion Pro Med" w:hAnsi="Minion Pro Med"/>
          <w:sz w:val="21"/>
          <w:szCs w:val="21"/>
          <w:lang w:val="en-US" w:eastAsia="en-US"/>
        </w:rPr>
        <w:tab/>
        <w:t>21</w:t>
      </w:r>
      <w:r w:rsidRPr="0026614D">
        <w:rPr>
          <w:rFonts w:ascii="Minion Pro Med" w:hAnsi="Minion Pro Med"/>
          <w:sz w:val="21"/>
          <w:szCs w:val="21"/>
          <w:lang w:val="en-US" w:eastAsia="en-US"/>
        </w:rPr>
        <w:t>3</w:t>
      </w:r>
    </w:p>
    <w:p w:rsidR="002C0F3D" w:rsidRPr="00BA7AB1" w:rsidRDefault="002C0F3D" w:rsidP="009E2E00">
      <w:pPr>
        <w:widowControl w:val="0"/>
        <w:tabs>
          <w:tab w:val="left" w:leader="dot" w:pos="6237"/>
        </w:tabs>
        <w:autoSpaceDE w:val="0"/>
        <w:autoSpaceDN w:val="0"/>
        <w:adjustRightInd w:val="0"/>
        <w:ind w:left="720"/>
        <w:rPr>
          <w:rFonts w:ascii="Minion Pro Med" w:hAnsi="Minion Pro Med"/>
          <w:sz w:val="21"/>
          <w:szCs w:val="21"/>
          <w:lang w:val="en-US" w:eastAsia="en-US"/>
        </w:rPr>
      </w:pPr>
      <w:r w:rsidRPr="00BA7AB1">
        <w:rPr>
          <w:rFonts w:ascii="Minion Pro Med" w:hAnsi="Minion Pro Med"/>
          <w:sz w:val="21"/>
          <w:szCs w:val="21"/>
          <w:lang w:val="en-US" w:eastAsia="en-US"/>
        </w:rPr>
        <w:t>3.2.4.1. General characteristics</w:t>
      </w:r>
      <w:r w:rsidRPr="00BA7AB1">
        <w:rPr>
          <w:rFonts w:ascii="Minion Pro Med" w:hAnsi="Minion Pro Med"/>
          <w:sz w:val="21"/>
          <w:szCs w:val="21"/>
          <w:lang w:val="en-US" w:eastAsia="en-US"/>
        </w:rPr>
        <w:tab/>
        <w:t>21</w:t>
      </w:r>
      <w:r>
        <w:rPr>
          <w:rFonts w:ascii="Minion Pro Med" w:hAnsi="Minion Pro Med"/>
          <w:sz w:val="21"/>
          <w:szCs w:val="21"/>
          <w:lang w:val="en-US" w:eastAsia="en-US"/>
        </w:rPr>
        <w:t>3</w:t>
      </w:r>
    </w:p>
    <w:p w:rsidR="002C0F3D" w:rsidRPr="00BA7AB1" w:rsidRDefault="002C0F3D" w:rsidP="009E2E00">
      <w:pPr>
        <w:widowControl w:val="0"/>
        <w:tabs>
          <w:tab w:val="left" w:leader="dot" w:pos="6237"/>
        </w:tabs>
        <w:autoSpaceDE w:val="0"/>
        <w:autoSpaceDN w:val="0"/>
        <w:adjustRightInd w:val="0"/>
        <w:ind w:left="720"/>
        <w:rPr>
          <w:rFonts w:ascii="Minion Pro Med" w:hAnsi="Minion Pro Med"/>
          <w:sz w:val="21"/>
          <w:szCs w:val="21"/>
          <w:lang w:val="en-US" w:eastAsia="en-US"/>
        </w:rPr>
      </w:pPr>
      <w:r w:rsidRPr="00BA7AB1">
        <w:rPr>
          <w:rFonts w:ascii="Minion Pro Med" w:hAnsi="Minion Pro Med"/>
          <w:sz w:val="21"/>
          <w:szCs w:val="21"/>
          <w:lang w:val="en-US" w:eastAsia="en-US"/>
        </w:rPr>
        <w:t>3.2.4.2. Significant aspects of technogenesis and ways of ecological optimization</w:t>
      </w:r>
      <w:r w:rsidRPr="00BA7AB1">
        <w:rPr>
          <w:rFonts w:ascii="Minion Pro Med" w:hAnsi="Minion Pro Med"/>
          <w:sz w:val="21"/>
          <w:szCs w:val="21"/>
          <w:lang w:val="en-US" w:eastAsia="en-US"/>
        </w:rPr>
        <w:tab/>
        <w:t>22</w:t>
      </w:r>
      <w:r>
        <w:rPr>
          <w:rFonts w:ascii="Minion Pro Med" w:hAnsi="Minion Pro Med"/>
          <w:sz w:val="21"/>
          <w:szCs w:val="21"/>
          <w:lang w:val="en-US" w:eastAsia="en-US"/>
        </w:rPr>
        <w:t>4</w:t>
      </w:r>
    </w:p>
    <w:p w:rsidR="002C0F3D" w:rsidRPr="00BA7AB1" w:rsidRDefault="002C0F3D" w:rsidP="009E2E00">
      <w:pPr>
        <w:tabs>
          <w:tab w:val="left" w:leader="dot" w:pos="6237"/>
        </w:tabs>
        <w:spacing w:before="120" w:line="264" w:lineRule="auto"/>
        <w:rPr>
          <w:rFonts w:ascii="Minion Pro Med" w:hAnsi="Minion Pro Med"/>
          <w:noProof/>
          <w:sz w:val="21"/>
          <w:szCs w:val="21"/>
          <w:lang w:val="en-US"/>
        </w:rPr>
      </w:pPr>
      <w:r w:rsidRPr="00BA7AB1">
        <w:rPr>
          <w:rFonts w:ascii="Minion Pro Med" w:hAnsi="Minion Pro Med"/>
          <w:noProof/>
          <w:sz w:val="21"/>
          <w:szCs w:val="21"/>
          <w:lang w:val="en-US"/>
        </w:rPr>
        <w:t xml:space="preserve">IV. </w:t>
      </w:r>
      <w:r w:rsidRPr="00CE5FF0">
        <w:rPr>
          <w:rFonts w:ascii="Minion Pro Med" w:hAnsi="Minion Pro Med"/>
          <w:b/>
          <w:bCs/>
          <w:noProof/>
          <w:sz w:val="21"/>
          <w:szCs w:val="21"/>
          <w:lang w:val="en-US"/>
        </w:rPr>
        <w:t>TECHNOGENESIS OF GLOBAL OCEAN</w:t>
      </w:r>
      <w:r w:rsidRPr="00BA7AB1">
        <w:rPr>
          <w:rFonts w:ascii="Minion Pro Med" w:hAnsi="Minion Pro Med"/>
          <w:noProof/>
          <w:sz w:val="21"/>
          <w:szCs w:val="21"/>
          <w:lang w:val="en-US"/>
        </w:rPr>
        <w:tab/>
        <w:t>2</w:t>
      </w:r>
      <w:r>
        <w:rPr>
          <w:rFonts w:ascii="Minion Pro Med" w:hAnsi="Minion Pro Med"/>
          <w:noProof/>
          <w:sz w:val="21"/>
          <w:szCs w:val="21"/>
          <w:lang w:val="en-US"/>
        </w:rPr>
        <w:t>48</w:t>
      </w:r>
    </w:p>
    <w:p w:rsidR="002C0F3D" w:rsidRPr="00BA7AB1" w:rsidRDefault="002C0F3D" w:rsidP="009E2E00">
      <w:pPr>
        <w:widowControl w:val="0"/>
        <w:tabs>
          <w:tab w:val="left" w:leader="dot" w:pos="6237"/>
        </w:tabs>
        <w:autoSpaceDE w:val="0"/>
        <w:autoSpaceDN w:val="0"/>
        <w:adjustRightInd w:val="0"/>
        <w:ind w:left="284"/>
        <w:rPr>
          <w:rFonts w:ascii="Minion Pro Med" w:hAnsi="Minion Pro Med"/>
          <w:sz w:val="21"/>
          <w:szCs w:val="21"/>
          <w:lang w:val="en-US" w:eastAsia="en-US"/>
        </w:rPr>
      </w:pPr>
      <w:r w:rsidRPr="00BA7AB1">
        <w:rPr>
          <w:rFonts w:ascii="Minion Pro Med" w:hAnsi="Minion Pro Med"/>
          <w:sz w:val="21"/>
          <w:szCs w:val="21"/>
          <w:lang w:val="en-US" w:eastAsia="en-US"/>
        </w:rPr>
        <w:t>4.1. Current character of global ocean technological transformation</w:t>
      </w:r>
      <w:r w:rsidRPr="00BA7AB1">
        <w:rPr>
          <w:rFonts w:ascii="Minion Pro Med" w:hAnsi="Minion Pro Med"/>
          <w:sz w:val="21"/>
          <w:szCs w:val="21"/>
          <w:lang w:val="en-US" w:eastAsia="en-US"/>
        </w:rPr>
        <w:tab/>
        <w:t>2</w:t>
      </w:r>
      <w:r>
        <w:rPr>
          <w:rFonts w:ascii="Minion Pro Med" w:hAnsi="Minion Pro Med"/>
          <w:sz w:val="21"/>
          <w:szCs w:val="21"/>
          <w:lang w:val="en-US" w:eastAsia="en-US"/>
        </w:rPr>
        <w:t>48</w:t>
      </w:r>
    </w:p>
    <w:p w:rsidR="002C0F3D" w:rsidRPr="00BA7AB1" w:rsidRDefault="002C0F3D" w:rsidP="009E2E00">
      <w:pPr>
        <w:widowControl w:val="0"/>
        <w:tabs>
          <w:tab w:val="left" w:leader="dot" w:pos="6237"/>
        </w:tabs>
        <w:autoSpaceDE w:val="0"/>
        <w:autoSpaceDN w:val="0"/>
        <w:adjustRightInd w:val="0"/>
        <w:ind w:left="284"/>
        <w:rPr>
          <w:rFonts w:ascii="Minion Pro Med" w:hAnsi="Minion Pro Med"/>
          <w:sz w:val="21"/>
          <w:szCs w:val="21"/>
          <w:lang w:val="en-US" w:eastAsia="en-US"/>
        </w:rPr>
      </w:pPr>
      <w:r w:rsidRPr="00BA7AB1">
        <w:rPr>
          <w:rFonts w:ascii="Minion Pro Med" w:hAnsi="Minion Pro Med"/>
          <w:sz w:val="21"/>
          <w:szCs w:val="21"/>
          <w:lang w:val="en-US" w:eastAsia="en-US"/>
        </w:rPr>
        <w:t>4.2. Overview of marine water objects typical technogenesis types</w:t>
      </w:r>
      <w:r w:rsidRPr="00BA7AB1">
        <w:rPr>
          <w:rFonts w:ascii="Minion Pro Med" w:hAnsi="Minion Pro Med"/>
          <w:sz w:val="21"/>
          <w:szCs w:val="21"/>
          <w:lang w:val="en-US" w:eastAsia="en-US"/>
        </w:rPr>
        <w:tab/>
        <w:t>2</w:t>
      </w:r>
      <w:r>
        <w:rPr>
          <w:rFonts w:ascii="Minion Pro Med" w:hAnsi="Minion Pro Med"/>
          <w:sz w:val="21"/>
          <w:szCs w:val="21"/>
          <w:lang w:val="en-US" w:eastAsia="en-US"/>
        </w:rPr>
        <w:t>59</w:t>
      </w:r>
    </w:p>
    <w:p w:rsidR="002C0F3D" w:rsidRPr="00BA7AB1" w:rsidRDefault="002C0F3D" w:rsidP="009E2E00">
      <w:pPr>
        <w:widowControl w:val="0"/>
        <w:tabs>
          <w:tab w:val="left" w:leader="dot" w:pos="6237"/>
        </w:tabs>
        <w:autoSpaceDE w:val="0"/>
        <w:autoSpaceDN w:val="0"/>
        <w:adjustRightInd w:val="0"/>
        <w:ind w:left="482"/>
        <w:rPr>
          <w:rFonts w:ascii="Minion Pro Med" w:hAnsi="Minion Pro Med"/>
          <w:sz w:val="21"/>
          <w:szCs w:val="21"/>
          <w:lang w:val="en-US" w:eastAsia="en-US"/>
        </w:rPr>
      </w:pPr>
      <w:r w:rsidRPr="00BA7AB1">
        <w:rPr>
          <w:rFonts w:ascii="Minion Pro Med" w:hAnsi="Minion Pro Med"/>
          <w:sz w:val="21"/>
          <w:szCs w:val="21"/>
          <w:lang w:val="en-US" w:eastAsia="en-US"/>
        </w:rPr>
        <w:t>4.2.1. Littoral recreational areas</w:t>
      </w:r>
      <w:r w:rsidRPr="00BA7AB1">
        <w:rPr>
          <w:rFonts w:ascii="Minion Pro Med" w:hAnsi="Minion Pro Med"/>
          <w:sz w:val="21"/>
          <w:szCs w:val="21"/>
          <w:lang w:val="en-US" w:eastAsia="en-US"/>
        </w:rPr>
        <w:tab/>
        <w:t>2</w:t>
      </w:r>
      <w:r>
        <w:rPr>
          <w:rFonts w:ascii="Minion Pro Med" w:hAnsi="Minion Pro Med"/>
          <w:sz w:val="21"/>
          <w:szCs w:val="21"/>
          <w:lang w:val="en-US" w:eastAsia="en-US"/>
        </w:rPr>
        <w:t>59</w:t>
      </w:r>
    </w:p>
    <w:p w:rsidR="002C0F3D" w:rsidRPr="00BA7AB1" w:rsidRDefault="002C0F3D" w:rsidP="009E2E00">
      <w:pPr>
        <w:widowControl w:val="0"/>
        <w:tabs>
          <w:tab w:val="left" w:leader="dot" w:pos="6237"/>
        </w:tabs>
        <w:autoSpaceDE w:val="0"/>
        <w:autoSpaceDN w:val="0"/>
        <w:adjustRightInd w:val="0"/>
        <w:ind w:left="720"/>
        <w:rPr>
          <w:rFonts w:ascii="Minion Pro Med" w:hAnsi="Minion Pro Med"/>
          <w:sz w:val="21"/>
          <w:szCs w:val="21"/>
          <w:lang w:val="en-US" w:eastAsia="en-US"/>
        </w:rPr>
      </w:pPr>
      <w:r w:rsidRPr="00BA7AB1">
        <w:rPr>
          <w:rFonts w:ascii="Minion Pro Med" w:hAnsi="Minion Pro Med"/>
          <w:sz w:val="21"/>
          <w:szCs w:val="21"/>
          <w:lang w:val="en-US" w:eastAsia="en-US"/>
        </w:rPr>
        <w:t>4.2.1.1. General characteristics</w:t>
      </w:r>
      <w:r w:rsidRPr="00BA7AB1">
        <w:rPr>
          <w:rFonts w:ascii="Minion Pro Med" w:hAnsi="Minion Pro Med"/>
          <w:sz w:val="21"/>
          <w:szCs w:val="21"/>
          <w:lang w:val="en-US" w:eastAsia="en-US"/>
        </w:rPr>
        <w:tab/>
        <w:t>2</w:t>
      </w:r>
      <w:r>
        <w:rPr>
          <w:rFonts w:ascii="Minion Pro Med" w:hAnsi="Minion Pro Med"/>
          <w:sz w:val="21"/>
          <w:szCs w:val="21"/>
          <w:lang w:val="en-US" w:eastAsia="en-US"/>
        </w:rPr>
        <w:t>59</w:t>
      </w:r>
    </w:p>
    <w:p w:rsidR="002C0F3D" w:rsidRPr="00BA7AB1" w:rsidRDefault="002C0F3D" w:rsidP="009E2E00">
      <w:pPr>
        <w:widowControl w:val="0"/>
        <w:tabs>
          <w:tab w:val="left" w:leader="dot" w:pos="6237"/>
        </w:tabs>
        <w:autoSpaceDE w:val="0"/>
        <w:autoSpaceDN w:val="0"/>
        <w:adjustRightInd w:val="0"/>
        <w:ind w:left="720"/>
        <w:rPr>
          <w:rFonts w:ascii="Minion Pro Med" w:hAnsi="Minion Pro Med"/>
          <w:sz w:val="21"/>
          <w:szCs w:val="21"/>
          <w:lang w:val="en-US" w:eastAsia="en-US"/>
        </w:rPr>
      </w:pPr>
      <w:r w:rsidRPr="00BA7AB1">
        <w:rPr>
          <w:rFonts w:ascii="Minion Pro Med" w:hAnsi="Minion Pro Med"/>
          <w:sz w:val="21"/>
          <w:szCs w:val="21"/>
          <w:lang w:val="en-US" w:eastAsia="en-US"/>
        </w:rPr>
        <w:t>4.2.1.2. Significant aspects of technogenesis and ways of ecological optimization</w:t>
      </w:r>
      <w:r w:rsidRPr="00BA7AB1">
        <w:rPr>
          <w:rFonts w:ascii="Minion Pro Med" w:hAnsi="Minion Pro Med"/>
          <w:sz w:val="21"/>
          <w:szCs w:val="21"/>
          <w:lang w:val="en-US" w:eastAsia="en-US"/>
        </w:rPr>
        <w:tab/>
        <w:t>2</w:t>
      </w:r>
      <w:r>
        <w:rPr>
          <w:rFonts w:ascii="Minion Pro Med" w:hAnsi="Minion Pro Med"/>
          <w:sz w:val="21"/>
          <w:szCs w:val="21"/>
          <w:lang w:val="en-US" w:eastAsia="en-US"/>
        </w:rPr>
        <w:t>68</w:t>
      </w:r>
    </w:p>
    <w:p w:rsidR="002C0F3D" w:rsidRPr="00BA7AB1" w:rsidRDefault="002C0F3D" w:rsidP="009E2E00">
      <w:pPr>
        <w:widowControl w:val="0"/>
        <w:tabs>
          <w:tab w:val="left" w:leader="dot" w:pos="6237"/>
        </w:tabs>
        <w:autoSpaceDE w:val="0"/>
        <w:autoSpaceDN w:val="0"/>
        <w:adjustRightInd w:val="0"/>
        <w:ind w:left="482"/>
        <w:rPr>
          <w:rFonts w:ascii="Minion Pro Med" w:hAnsi="Minion Pro Med"/>
          <w:sz w:val="21"/>
          <w:szCs w:val="21"/>
          <w:lang w:val="en-US" w:eastAsia="en-US"/>
        </w:rPr>
      </w:pPr>
      <w:r w:rsidRPr="00BA7AB1">
        <w:rPr>
          <w:rFonts w:ascii="Minion Pro Med" w:hAnsi="Minion Pro Med"/>
          <w:sz w:val="21"/>
          <w:szCs w:val="21"/>
          <w:lang w:val="en-US" w:eastAsia="en-US"/>
        </w:rPr>
        <w:t>4.2.2. Tidal power plants</w:t>
      </w:r>
      <w:r w:rsidRPr="00BA7AB1">
        <w:rPr>
          <w:rFonts w:ascii="Minion Pro Med" w:hAnsi="Minion Pro Med"/>
          <w:sz w:val="21"/>
          <w:szCs w:val="21"/>
          <w:lang w:val="en-US" w:eastAsia="en-US"/>
        </w:rPr>
        <w:tab/>
        <w:t>29</w:t>
      </w:r>
      <w:r w:rsidRPr="0026614D">
        <w:rPr>
          <w:rFonts w:ascii="Minion Pro Med" w:hAnsi="Minion Pro Med"/>
          <w:sz w:val="21"/>
          <w:szCs w:val="21"/>
          <w:lang w:val="en-US" w:eastAsia="en-US"/>
        </w:rPr>
        <w:t>3</w:t>
      </w:r>
    </w:p>
    <w:p w:rsidR="002C0F3D" w:rsidRPr="00BA7AB1" w:rsidRDefault="002C0F3D" w:rsidP="009E2E00">
      <w:pPr>
        <w:widowControl w:val="0"/>
        <w:tabs>
          <w:tab w:val="left" w:leader="dot" w:pos="6237"/>
        </w:tabs>
        <w:autoSpaceDE w:val="0"/>
        <w:autoSpaceDN w:val="0"/>
        <w:adjustRightInd w:val="0"/>
        <w:ind w:left="720"/>
        <w:rPr>
          <w:rFonts w:ascii="Minion Pro Med" w:hAnsi="Minion Pro Med"/>
          <w:sz w:val="21"/>
          <w:szCs w:val="21"/>
          <w:lang w:val="en-US" w:eastAsia="en-US"/>
        </w:rPr>
      </w:pPr>
      <w:r w:rsidRPr="00BA7AB1">
        <w:rPr>
          <w:rFonts w:ascii="Minion Pro Med" w:hAnsi="Minion Pro Med"/>
          <w:sz w:val="21"/>
          <w:szCs w:val="21"/>
          <w:lang w:val="en-US" w:eastAsia="en-US"/>
        </w:rPr>
        <w:t>4.2.2.1. General characteristics</w:t>
      </w:r>
      <w:r w:rsidRPr="00BA7AB1">
        <w:rPr>
          <w:rFonts w:ascii="Minion Pro Med" w:hAnsi="Minion Pro Med"/>
          <w:sz w:val="21"/>
          <w:szCs w:val="21"/>
          <w:lang w:val="en-US" w:eastAsia="en-US"/>
        </w:rPr>
        <w:tab/>
        <w:t>29</w:t>
      </w:r>
      <w:r>
        <w:rPr>
          <w:rFonts w:ascii="Minion Pro Med" w:hAnsi="Minion Pro Med"/>
          <w:sz w:val="21"/>
          <w:szCs w:val="21"/>
          <w:lang w:val="en-US" w:eastAsia="en-US"/>
        </w:rPr>
        <w:t>3</w:t>
      </w:r>
    </w:p>
    <w:p w:rsidR="002C0F3D" w:rsidRPr="00BA7AB1" w:rsidRDefault="002C0F3D" w:rsidP="009E2E00">
      <w:pPr>
        <w:widowControl w:val="0"/>
        <w:tabs>
          <w:tab w:val="left" w:leader="dot" w:pos="6237"/>
        </w:tabs>
        <w:autoSpaceDE w:val="0"/>
        <w:autoSpaceDN w:val="0"/>
        <w:adjustRightInd w:val="0"/>
        <w:ind w:left="720"/>
        <w:rPr>
          <w:rFonts w:ascii="Minion Pro Med" w:hAnsi="Minion Pro Med"/>
          <w:sz w:val="21"/>
          <w:szCs w:val="21"/>
          <w:lang w:val="en-US" w:eastAsia="en-US"/>
        </w:rPr>
      </w:pPr>
      <w:r w:rsidRPr="00BA7AB1">
        <w:rPr>
          <w:rFonts w:ascii="Minion Pro Med" w:hAnsi="Minion Pro Med"/>
          <w:sz w:val="21"/>
          <w:szCs w:val="21"/>
          <w:lang w:val="en-US" w:eastAsia="en-US"/>
        </w:rPr>
        <w:t>4.2.2.2. Significant aspects of technogenesis and ways of ecological optimization</w:t>
      </w:r>
      <w:r w:rsidRPr="00BA7AB1">
        <w:rPr>
          <w:rFonts w:ascii="Minion Pro Med" w:hAnsi="Minion Pro Med"/>
          <w:sz w:val="21"/>
          <w:szCs w:val="21"/>
          <w:lang w:val="en-US" w:eastAsia="en-US"/>
        </w:rPr>
        <w:tab/>
      </w:r>
      <w:r>
        <w:rPr>
          <w:rFonts w:ascii="Minion Pro Med" w:hAnsi="Minion Pro Med"/>
          <w:sz w:val="21"/>
          <w:szCs w:val="21"/>
          <w:lang w:val="en-US" w:eastAsia="en-US"/>
        </w:rPr>
        <w:t>296</w:t>
      </w:r>
    </w:p>
    <w:p w:rsidR="002C0F3D" w:rsidRPr="00BA7AB1" w:rsidRDefault="002C0F3D" w:rsidP="009E2E00">
      <w:pPr>
        <w:tabs>
          <w:tab w:val="left" w:leader="dot" w:pos="6237"/>
        </w:tabs>
        <w:spacing w:before="120" w:line="264" w:lineRule="auto"/>
        <w:rPr>
          <w:rFonts w:ascii="Minion Pro Med" w:hAnsi="Minion Pro Med"/>
          <w:noProof/>
          <w:sz w:val="21"/>
          <w:szCs w:val="21"/>
          <w:lang w:val="en-US"/>
        </w:rPr>
      </w:pPr>
      <w:r w:rsidRPr="00BA7AB1">
        <w:rPr>
          <w:rFonts w:ascii="Minion Pro Med" w:hAnsi="Minion Pro Med"/>
          <w:noProof/>
          <w:sz w:val="21"/>
          <w:szCs w:val="21"/>
          <w:lang w:val="en-US"/>
        </w:rPr>
        <w:t xml:space="preserve">V. </w:t>
      </w:r>
      <w:r w:rsidRPr="00CE5FF0">
        <w:rPr>
          <w:rFonts w:ascii="Minion Pro Med" w:hAnsi="Minion Pro Med"/>
          <w:b/>
          <w:bCs/>
          <w:noProof/>
          <w:sz w:val="21"/>
          <w:szCs w:val="21"/>
          <w:lang w:val="en-US"/>
        </w:rPr>
        <w:t>GENERAL PRINCIPLES OF WATER BODIES DEGRADATION</w:t>
      </w:r>
      <w:r w:rsidRPr="00BA7AB1">
        <w:rPr>
          <w:rFonts w:ascii="Minion Pro Med" w:hAnsi="Minion Pro Med"/>
          <w:noProof/>
          <w:sz w:val="21"/>
          <w:szCs w:val="21"/>
          <w:lang w:val="en-US"/>
        </w:rPr>
        <w:tab/>
        <w:t>31</w:t>
      </w:r>
      <w:r>
        <w:rPr>
          <w:rFonts w:ascii="Minion Pro Med" w:hAnsi="Minion Pro Med"/>
          <w:noProof/>
          <w:sz w:val="21"/>
          <w:szCs w:val="21"/>
          <w:lang w:val="en-US"/>
        </w:rPr>
        <w:t>0</w:t>
      </w:r>
    </w:p>
    <w:p w:rsidR="002C0F3D" w:rsidRPr="00BA7AB1" w:rsidRDefault="002C0F3D" w:rsidP="009E2E00">
      <w:pPr>
        <w:widowControl w:val="0"/>
        <w:tabs>
          <w:tab w:val="left" w:leader="dot" w:pos="6237"/>
        </w:tabs>
        <w:autoSpaceDE w:val="0"/>
        <w:autoSpaceDN w:val="0"/>
        <w:adjustRightInd w:val="0"/>
        <w:ind w:left="284"/>
        <w:rPr>
          <w:rFonts w:ascii="Minion Pro Med" w:hAnsi="Minion Pro Med"/>
          <w:sz w:val="21"/>
          <w:szCs w:val="21"/>
          <w:lang w:val="en-US" w:eastAsia="en-US"/>
        </w:rPr>
      </w:pPr>
      <w:r w:rsidRPr="00BA7AB1">
        <w:rPr>
          <w:rFonts w:ascii="Minion Pro Med" w:hAnsi="Minion Pro Med"/>
          <w:sz w:val="21"/>
          <w:szCs w:val="21"/>
          <w:lang w:val="en-US" w:eastAsia="en-US"/>
        </w:rPr>
        <w:t>5.1. Conceptual principles for degradation processes research. Definition of basic concepts</w:t>
      </w:r>
      <w:r w:rsidRPr="00BA7AB1">
        <w:rPr>
          <w:rFonts w:ascii="Minion Pro Med" w:hAnsi="Minion Pro Med"/>
          <w:sz w:val="21"/>
          <w:szCs w:val="21"/>
          <w:lang w:val="en-US" w:eastAsia="en-US"/>
        </w:rPr>
        <w:tab/>
        <w:t>31</w:t>
      </w:r>
      <w:r>
        <w:rPr>
          <w:rFonts w:ascii="Minion Pro Med" w:hAnsi="Minion Pro Med"/>
          <w:sz w:val="21"/>
          <w:szCs w:val="21"/>
          <w:lang w:val="en-US" w:eastAsia="en-US"/>
        </w:rPr>
        <w:t>0</w:t>
      </w:r>
    </w:p>
    <w:p w:rsidR="002C0F3D" w:rsidRPr="00BA7AB1" w:rsidRDefault="002C0F3D" w:rsidP="009E2E00">
      <w:pPr>
        <w:widowControl w:val="0"/>
        <w:tabs>
          <w:tab w:val="left" w:leader="dot" w:pos="6237"/>
        </w:tabs>
        <w:autoSpaceDE w:val="0"/>
        <w:autoSpaceDN w:val="0"/>
        <w:adjustRightInd w:val="0"/>
        <w:ind w:left="284"/>
        <w:rPr>
          <w:rFonts w:ascii="Minion Pro Med" w:hAnsi="Minion Pro Med"/>
          <w:sz w:val="21"/>
          <w:szCs w:val="21"/>
          <w:lang w:val="en-US" w:eastAsia="en-US"/>
        </w:rPr>
      </w:pPr>
      <w:r w:rsidRPr="00BA7AB1">
        <w:rPr>
          <w:rFonts w:ascii="Minion Pro Med" w:hAnsi="Minion Pro Med"/>
          <w:sz w:val="21"/>
          <w:szCs w:val="21"/>
          <w:lang w:val="en-US" w:eastAsia="en-US"/>
        </w:rPr>
        <w:t>5.2. The main causes of water bodies’ degradation</w:t>
      </w:r>
      <w:r w:rsidRPr="00BA7AB1">
        <w:rPr>
          <w:rFonts w:ascii="Minion Pro Med" w:hAnsi="Minion Pro Med"/>
          <w:sz w:val="21"/>
          <w:szCs w:val="21"/>
          <w:lang w:val="en-US" w:eastAsia="en-US"/>
        </w:rPr>
        <w:tab/>
        <w:t>32</w:t>
      </w:r>
      <w:r>
        <w:rPr>
          <w:rFonts w:ascii="Minion Pro Med" w:hAnsi="Minion Pro Med"/>
          <w:sz w:val="21"/>
          <w:szCs w:val="21"/>
          <w:lang w:val="en-US" w:eastAsia="en-US"/>
        </w:rPr>
        <w:t>4</w:t>
      </w:r>
    </w:p>
    <w:p w:rsidR="002C0F3D" w:rsidRPr="00BA7AB1" w:rsidRDefault="002C0F3D" w:rsidP="009E2E00">
      <w:pPr>
        <w:widowControl w:val="0"/>
        <w:tabs>
          <w:tab w:val="left" w:leader="dot" w:pos="6237"/>
        </w:tabs>
        <w:autoSpaceDE w:val="0"/>
        <w:autoSpaceDN w:val="0"/>
        <w:adjustRightInd w:val="0"/>
        <w:ind w:left="482"/>
        <w:rPr>
          <w:rFonts w:ascii="Minion Pro Med" w:hAnsi="Minion Pro Med"/>
          <w:sz w:val="21"/>
          <w:szCs w:val="21"/>
          <w:lang w:val="en-US" w:eastAsia="en-US"/>
        </w:rPr>
      </w:pPr>
      <w:r w:rsidRPr="00BA7AB1">
        <w:rPr>
          <w:rFonts w:ascii="Minion Pro Med" w:hAnsi="Minion Pro Med"/>
          <w:sz w:val="21"/>
          <w:szCs w:val="21"/>
          <w:lang w:val="en-US" w:eastAsia="en-US"/>
        </w:rPr>
        <w:t>5.2.1. The composition of anthropogenic (technogenic) factors</w:t>
      </w:r>
      <w:r w:rsidRPr="00BA7AB1">
        <w:rPr>
          <w:rFonts w:ascii="Minion Pro Med" w:hAnsi="Minion Pro Med"/>
          <w:sz w:val="21"/>
          <w:szCs w:val="21"/>
          <w:lang w:val="en-US" w:eastAsia="en-US"/>
        </w:rPr>
        <w:tab/>
        <w:t>32</w:t>
      </w:r>
      <w:r>
        <w:rPr>
          <w:rFonts w:ascii="Minion Pro Med" w:hAnsi="Minion Pro Med"/>
          <w:sz w:val="21"/>
          <w:szCs w:val="21"/>
          <w:lang w:val="en-US" w:eastAsia="en-US"/>
        </w:rPr>
        <w:t>4</w:t>
      </w:r>
    </w:p>
    <w:p w:rsidR="002C0F3D" w:rsidRPr="00BA7AB1" w:rsidRDefault="002C0F3D" w:rsidP="009E2E00">
      <w:pPr>
        <w:widowControl w:val="0"/>
        <w:tabs>
          <w:tab w:val="left" w:leader="dot" w:pos="6237"/>
        </w:tabs>
        <w:autoSpaceDE w:val="0"/>
        <w:autoSpaceDN w:val="0"/>
        <w:adjustRightInd w:val="0"/>
        <w:ind w:left="482"/>
        <w:rPr>
          <w:rFonts w:ascii="Minion Pro Med" w:hAnsi="Minion Pro Med"/>
          <w:sz w:val="21"/>
          <w:szCs w:val="21"/>
          <w:lang w:val="en-US" w:eastAsia="en-US"/>
        </w:rPr>
      </w:pPr>
      <w:r w:rsidRPr="00BA7AB1">
        <w:rPr>
          <w:rFonts w:ascii="Minion Pro Med" w:hAnsi="Minion Pro Med"/>
          <w:sz w:val="21"/>
          <w:szCs w:val="21"/>
          <w:lang w:val="en-US" w:eastAsia="en-US"/>
        </w:rPr>
        <w:t>5.2.2. Contamination</w:t>
      </w:r>
      <w:r w:rsidRPr="00BA7AB1">
        <w:rPr>
          <w:rFonts w:ascii="Minion Pro Med" w:hAnsi="Minion Pro Med"/>
          <w:sz w:val="21"/>
          <w:szCs w:val="21"/>
          <w:lang w:val="en-US" w:eastAsia="en-US"/>
        </w:rPr>
        <w:tab/>
        <w:t>3</w:t>
      </w:r>
      <w:r>
        <w:rPr>
          <w:rFonts w:ascii="Minion Pro Med" w:hAnsi="Minion Pro Med"/>
          <w:sz w:val="21"/>
          <w:szCs w:val="21"/>
          <w:lang w:val="en-US" w:eastAsia="en-US"/>
        </w:rPr>
        <w:t>27</w:t>
      </w:r>
    </w:p>
    <w:p w:rsidR="002C0F3D" w:rsidRPr="00BA7AB1" w:rsidRDefault="002C0F3D" w:rsidP="009E2E00">
      <w:pPr>
        <w:widowControl w:val="0"/>
        <w:tabs>
          <w:tab w:val="left" w:leader="dot" w:pos="6237"/>
        </w:tabs>
        <w:autoSpaceDE w:val="0"/>
        <w:autoSpaceDN w:val="0"/>
        <w:adjustRightInd w:val="0"/>
        <w:ind w:left="482"/>
        <w:rPr>
          <w:rFonts w:ascii="Minion Pro Med" w:hAnsi="Minion Pro Med"/>
          <w:sz w:val="21"/>
          <w:szCs w:val="21"/>
          <w:lang w:val="en-US" w:eastAsia="en-US"/>
        </w:rPr>
      </w:pPr>
      <w:r w:rsidRPr="00BA7AB1">
        <w:rPr>
          <w:rFonts w:ascii="Minion Pro Med" w:hAnsi="Minion Pro Med"/>
          <w:sz w:val="21"/>
          <w:szCs w:val="21"/>
          <w:lang w:val="en-US" w:eastAsia="en-US"/>
        </w:rPr>
        <w:t>5.2.3. Eutrophication</w:t>
      </w:r>
      <w:r w:rsidRPr="00BA7AB1">
        <w:rPr>
          <w:rFonts w:ascii="Minion Pro Med" w:hAnsi="Minion Pro Med"/>
          <w:sz w:val="21"/>
          <w:szCs w:val="21"/>
          <w:lang w:val="en-US" w:eastAsia="en-US"/>
        </w:rPr>
        <w:tab/>
        <w:t>3</w:t>
      </w:r>
      <w:r>
        <w:rPr>
          <w:rFonts w:ascii="Minion Pro Med" w:hAnsi="Minion Pro Med"/>
          <w:sz w:val="21"/>
          <w:szCs w:val="21"/>
          <w:lang w:val="en-US" w:eastAsia="en-US"/>
        </w:rPr>
        <w:t>36</w:t>
      </w:r>
    </w:p>
    <w:p w:rsidR="002C0F3D" w:rsidRPr="00BA7AB1" w:rsidRDefault="002C0F3D" w:rsidP="009E2E00">
      <w:pPr>
        <w:widowControl w:val="0"/>
        <w:tabs>
          <w:tab w:val="left" w:leader="dot" w:pos="6237"/>
        </w:tabs>
        <w:autoSpaceDE w:val="0"/>
        <w:autoSpaceDN w:val="0"/>
        <w:adjustRightInd w:val="0"/>
        <w:ind w:left="482"/>
        <w:rPr>
          <w:rFonts w:ascii="Minion Pro Med" w:hAnsi="Minion Pro Med"/>
          <w:sz w:val="21"/>
          <w:szCs w:val="21"/>
          <w:lang w:val="en-US" w:eastAsia="en-US"/>
        </w:rPr>
      </w:pPr>
      <w:r w:rsidRPr="00BA7AB1">
        <w:rPr>
          <w:rFonts w:ascii="Minion Pro Med" w:hAnsi="Minion Pro Med"/>
          <w:sz w:val="21"/>
          <w:szCs w:val="21"/>
          <w:lang w:val="en-US" w:eastAsia="en-US"/>
        </w:rPr>
        <w:t>5.2.4. Clogging</w:t>
      </w:r>
      <w:r w:rsidRPr="00BA7AB1">
        <w:rPr>
          <w:rFonts w:ascii="Minion Pro Med" w:hAnsi="Minion Pro Med"/>
          <w:sz w:val="21"/>
          <w:szCs w:val="21"/>
          <w:lang w:val="en-US" w:eastAsia="en-US"/>
        </w:rPr>
        <w:tab/>
        <w:t>3</w:t>
      </w:r>
      <w:r>
        <w:rPr>
          <w:rFonts w:ascii="Minion Pro Med" w:hAnsi="Minion Pro Med"/>
          <w:sz w:val="21"/>
          <w:szCs w:val="21"/>
          <w:lang w:val="en-US" w:eastAsia="en-US"/>
        </w:rPr>
        <w:t>39</w:t>
      </w:r>
    </w:p>
    <w:p w:rsidR="002C0F3D" w:rsidRPr="00BA7AB1" w:rsidRDefault="002C0F3D" w:rsidP="009E2E00">
      <w:pPr>
        <w:widowControl w:val="0"/>
        <w:tabs>
          <w:tab w:val="left" w:leader="dot" w:pos="6237"/>
        </w:tabs>
        <w:autoSpaceDE w:val="0"/>
        <w:autoSpaceDN w:val="0"/>
        <w:adjustRightInd w:val="0"/>
        <w:ind w:left="482"/>
        <w:rPr>
          <w:rFonts w:ascii="Minion Pro Med" w:hAnsi="Minion Pro Med"/>
          <w:sz w:val="21"/>
          <w:szCs w:val="21"/>
          <w:lang w:val="en-US" w:eastAsia="en-US"/>
        </w:rPr>
      </w:pPr>
      <w:r w:rsidRPr="00BA7AB1">
        <w:rPr>
          <w:rFonts w:ascii="Minion Pro Med" w:hAnsi="Minion Pro Med"/>
          <w:sz w:val="21"/>
          <w:szCs w:val="21"/>
          <w:lang w:val="en-US" w:eastAsia="en-US"/>
        </w:rPr>
        <w:t>5.2.5. Violation of stratification</w:t>
      </w:r>
      <w:r w:rsidRPr="00BA7AB1">
        <w:rPr>
          <w:rFonts w:ascii="Minion Pro Med" w:hAnsi="Minion Pro Med"/>
          <w:sz w:val="21"/>
          <w:szCs w:val="21"/>
          <w:lang w:val="en-US" w:eastAsia="en-US"/>
        </w:rPr>
        <w:tab/>
        <w:t>3</w:t>
      </w:r>
      <w:r>
        <w:rPr>
          <w:rFonts w:ascii="Minion Pro Med" w:hAnsi="Minion Pro Med"/>
          <w:sz w:val="21"/>
          <w:szCs w:val="21"/>
          <w:lang w:val="en-US" w:eastAsia="en-US"/>
        </w:rPr>
        <w:t>46</w:t>
      </w:r>
    </w:p>
    <w:p w:rsidR="002C0F3D" w:rsidRPr="00BA7AB1" w:rsidRDefault="002C0F3D" w:rsidP="009E2E00">
      <w:pPr>
        <w:widowControl w:val="0"/>
        <w:tabs>
          <w:tab w:val="left" w:leader="dot" w:pos="6237"/>
        </w:tabs>
        <w:autoSpaceDE w:val="0"/>
        <w:autoSpaceDN w:val="0"/>
        <w:adjustRightInd w:val="0"/>
        <w:ind w:left="482"/>
        <w:rPr>
          <w:rFonts w:ascii="Minion Pro Med" w:hAnsi="Minion Pro Med"/>
          <w:sz w:val="21"/>
          <w:szCs w:val="21"/>
          <w:lang w:val="en-US" w:eastAsia="en-US"/>
        </w:rPr>
      </w:pPr>
      <w:r w:rsidRPr="00BA7AB1">
        <w:rPr>
          <w:rFonts w:ascii="Minion Pro Med" w:hAnsi="Minion Pro Med"/>
          <w:sz w:val="21"/>
          <w:szCs w:val="21"/>
          <w:lang w:val="en-US" w:eastAsia="en-US"/>
        </w:rPr>
        <w:t>5.2.6. Pathogens development in water bodies</w:t>
      </w:r>
      <w:r w:rsidRPr="00BA7AB1">
        <w:rPr>
          <w:rFonts w:ascii="Minion Pro Med" w:hAnsi="Minion Pro Med"/>
          <w:sz w:val="21"/>
          <w:szCs w:val="21"/>
          <w:lang w:val="en-US" w:eastAsia="en-US"/>
        </w:rPr>
        <w:tab/>
        <w:t>3</w:t>
      </w:r>
      <w:r>
        <w:rPr>
          <w:rFonts w:ascii="Minion Pro Med" w:hAnsi="Minion Pro Med"/>
          <w:sz w:val="21"/>
          <w:szCs w:val="21"/>
          <w:lang w:val="en-US" w:eastAsia="en-US"/>
        </w:rPr>
        <w:t>54</w:t>
      </w:r>
    </w:p>
    <w:p w:rsidR="002C0F3D" w:rsidRPr="00BA7AB1" w:rsidRDefault="002C0F3D" w:rsidP="009E2E00">
      <w:pPr>
        <w:widowControl w:val="0"/>
        <w:tabs>
          <w:tab w:val="left" w:leader="dot" w:pos="6237"/>
        </w:tabs>
        <w:autoSpaceDE w:val="0"/>
        <w:autoSpaceDN w:val="0"/>
        <w:adjustRightInd w:val="0"/>
        <w:ind w:left="482"/>
        <w:rPr>
          <w:rFonts w:ascii="Minion Pro Med" w:hAnsi="Minion Pro Med"/>
          <w:sz w:val="21"/>
          <w:szCs w:val="21"/>
          <w:lang w:val="en-US" w:eastAsia="en-US"/>
        </w:rPr>
      </w:pPr>
      <w:r w:rsidRPr="00BA7AB1">
        <w:rPr>
          <w:rFonts w:ascii="Minion Pro Med" w:hAnsi="Minion Pro Med"/>
          <w:sz w:val="21"/>
          <w:szCs w:val="21"/>
          <w:lang w:val="en-US" w:eastAsia="en-US"/>
        </w:rPr>
        <w:t>5.2.7. Changes in catchment area’s character</w:t>
      </w:r>
      <w:r w:rsidRPr="00BA7AB1">
        <w:rPr>
          <w:rFonts w:ascii="Minion Pro Med" w:hAnsi="Minion Pro Med"/>
          <w:sz w:val="21"/>
          <w:szCs w:val="21"/>
          <w:lang w:val="en-US" w:eastAsia="en-US"/>
        </w:rPr>
        <w:tab/>
        <w:t>3</w:t>
      </w:r>
      <w:r>
        <w:rPr>
          <w:rFonts w:ascii="Minion Pro Med" w:hAnsi="Minion Pro Med"/>
          <w:sz w:val="21"/>
          <w:szCs w:val="21"/>
          <w:lang w:val="en-US" w:eastAsia="en-US"/>
        </w:rPr>
        <w:t>56</w:t>
      </w:r>
    </w:p>
    <w:p w:rsidR="002C0F3D" w:rsidRPr="00BA7AB1" w:rsidRDefault="002C0F3D" w:rsidP="009E2E00">
      <w:pPr>
        <w:widowControl w:val="0"/>
        <w:tabs>
          <w:tab w:val="left" w:leader="dot" w:pos="6237"/>
        </w:tabs>
        <w:autoSpaceDE w:val="0"/>
        <w:autoSpaceDN w:val="0"/>
        <w:adjustRightInd w:val="0"/>
        <w:ind w:left="482"/>
        <w:rPr>
          <w:rFonts w:ascii="Minion Pro Med" w:hAnsi="Minion Pro Med"/>
          <w:sz w:val="21"/>
          <w:szCs w:val="21"/>
          <w:lang w:val="en-US" w:eastAsia="en-US"/>
        </w:rPr>
      </w:pPr>
      <w:r w:rsidRPr="00BA7AB1">
        <w:rPr>
          <w:rFonts w:ascii="Minion Pro Med" w:hAnsi="Minion Pro Med"/>
          <w:sz w:val="21"/>
          <w:szCs w:val="21"/>
          <w:lang w:val="en-US" w:eastAsia="en-US"/>
        </w:rPr>
        <w:lastRenderedPageBreak/>
        <w:t>5.2.8. Depletion of water bodies and change in river systems’ hudraulicity</w:t>
      </w:r>
      <w:r w:rsidRPr="00BA7AB1">
        <w:rPr>
          <w:rFonts w:ascii="Minion Pro Med" w:hAnsi="Minion Pro Med"/>
          <w:sz w:val="21"/>
          <w:szCs w:val="21"/>
          <w:lang w:val="en-US" w:eastAsia="en-US"/>
        </w:rPr>
        <w:tab/>
        <w:t>3</w:t>
      </w:r>
      <w:r>
        <w:rPr>
          <w:rFonts w:ascii="Minion Pro Med" w:hAnsi="Minion Pro Med"/>
          <w:sz w:val="21"/>
          <w:szCs w:val="21"/>
          <w:lang w:val="en-US" w:eastAsia="en-US"/>
        </w:rPr>
        <w:t>58</w:t>
      </w:r>
    </w:p>
    <w:p w:rsidR="002C0F3D" w:rsidRPr="00BA7AB1" w:rsidRDefault="002C0F3D" w:rsidP="009E2E00">
      <w:pPr>
        <w:widowControl w:val="0"/>
        <w:tabs>
          <w:tab w:val="left" w:leader="dot" w:pos="6237"/>
        </w:tabs>
        <w:autoSpaceDE w:val="0"/>
        <w:autoSpaceDN w:val="0"/>
        <w:adjustRightInd w:val="0"/>
        <w:ind w:left="284"/>
        <w:rPr>
          <w:rFonts w:ascii="Minion Pro Med" w:hAnsi="Minion Pro Med"/>
          <w:sz w:val="21"/>
          <w:szCs w:val="21"/>
          <w:lang w:val="en-US" w:eastAsia="en-US"/>
        </w:rPr>
      </w:pPr>
      <w:r w:rsidRPr="00BA7AB1">
        <w:rPr>
          <w:rFonts w:ascii="Minion Pro Med" w:hAnsi="Minion Pro Med"/>
          <w:sz w:val="21"/>
          <w:szCs w:val="21"/>
          <w:lang w:val="en-US" w:eastAsia="en-US"/>
        </w:rPr>
        <w:t>5.3. Main stages of degradation process</w:t>
      </w:r>
      <w:r w:rsidRPr="00BA7AB1">
        <w:rPr>
          <w:rFonts w:ascii="Minion Pro Med" w:hAnsi="Minion Pro Med"/>
          <w:sz w:val="21"/>
          <w:szCs w:val="21"/>
          <w:lang w:val="en-US" w:eastAsia="en-US"/>
        </w:rPr>
        <w:tab/>
        <w:t>36</w:t>
      </w:r>
      <w:r>
        <w:rPr>
          <w:rFonts w:ascii="Minion Pro Med" w:hAnsi="Minion Pro Med"/>
          <w:sz w:val="21"/>
          <w:szCs w:val="21"/>
          <w:lang w:val="en-US" w:eastAsia="en-US"/>
        </w:rPr>
        <w:t>4</w:t>
      </w:r>
    </w:p>
    <w:p w:rsidR="002C0F3D" w:rsidRPr="00BA7AB1" w:rsidRDefault="002C0F3D" w:rsidP="0093214C">
      <w:pPr>
        <w:widowControl w:val="0"/>
        <w:tabs>
          <w:tab w:val="left" w:leader="dot" w:pos="6237"/>
        </w:tabs>
        <w:autoSpaceDE w:val="0"/>
        <w:autoSpaceDN w:val="0"/>
        <w:adjustRightInd w:val="0"/>
        <w:ind w:left="284"/>
        <w:rPr>
          <w:rFonts w:ascii="Minion Pro Med" w:hAnsi="Minion Pro Med"/>
          <w:sz w:val="21"/>
          <w:szCs w:val="21"/>
          <w:lang w:val="en-US" w:eastAsia="en-US"/>
        </w:rPr>
      </w:pPr>
      <w:r w:rsidRPr="00BA7AB1">
        <w:rPr>
          <w:rFonts w:ascii="Minion Pro Med" w:hAnsi="Minion Pro Med"/>
          <w:sz w:val="21"/>
          <w:szCs w:val="21"/>
          <w:lang w:val="en-US" w:eastAsia="en-US"/>
        </w:rPr>
        <w:t>5.4. Assessment of degraded water bodies</w:t>
      </w:r>
      <w:r w:rsidRPr="00BA7AB1">
        <w:rPr>
          <w:rFonts w:ascii="Minion Pro Med" w:hAnsi="Minion Pro Med"/>
          <w:sz w:val="21"/>
          <w:szCs w:val="21"/>
          <w:lang w:val="en-US" w:eastAsia="en-US"/>
        </w:rPr>
        <w:tab/>
        <w:t>37</w:t>
      </w:r>
      <w:r w:rsidR="0093214C">
        <w:rPr>
          <w:rFonts w:ascii="Minion Pro Med" w:hAnsi="Minion Pro Med"/>
          <w:sz w:val="21"/>
          <w:szCs w:val="21"/>
          <w:lang w:val="en-US" w:eastAsia="en-US"/>
        </w:rPr>
        <w:t>3</w:t>
      </w:r>
    </w:p>
    <w:p w:rsidR="002C0F3D" w:rsidRPr="00BA7AB1" w:rsidRDefault="002C0F3D" w:rsidP="009E2E00">
      <w:pPr>
        <w:tabs>
          <w:tab w:val="left" w:leader="dot" w:pos="6237"/>
        </w:tabs>
        <w:spacing w:before="120" w:line="264" w:lineRule="auto"/>
        <w:rPr>
          <w:rFonts w:ascii="Minion Pro Med" w:hAnsi="Minion Pro Med"/>
          <w:noProof/>
          <w:sz w:val="21"/>
          <w:szCs w:val="21"/>
          <w:lang w:val="en-US"/>
        </w:rPr>
      </w:pPr>
      <w:r w:rsidRPr="0026614D">
        <w:rPr>
          <w:rFonts w:ascii="Minion Pro Med" w:hAnsi="Minion Pro Med"/>
          <w:noProof/>
          <w:sz w:val="21"/>
          <w:szCs w:val="21"/>
          <w:lang w:val="en-US"/>
        </w:rPr>
        <w:t xml:space="preserve">VI. </w:t>
      </w:r>
      <w:r w:rsidRPr="0026614D">
        <w:rPr>
          <w:rFonts w:ascii="Minion Pro Med" w:hAnsi="Minion Pro Med"/>
          <w:b/>
          <w:bCs/>
          <w:noProof/>
          <w:sz w:val="21"/>
          <w:szCs w:val="21"/>
          <w:lang w:val="en-US"/>
        </w:rPr>
        <w:t>MANAGED TECHNOGENESIS OF WATER OBJECTS</w:t>
      </w:r>
      <w:r w:rsidRPr="0026614D">
        <w:rPr>
          <w:rFonts w:ascii="Minion Pro Med" w:hAnsi="Minion Pro Med"/>
          <w:noProof/>
          <w:sz w:val="21"/>
          <w:szCs w:val="21"/>
          <w:lang w:val="en-US"/>
        </w:rPr>
        <w:tab/>
        <w:t>382</w:t>
      </w:r>
    </w:p>
    <w:p w:rsidR="002C0F3D" w:rsidRPr="00BA7AB1" w:rsidRDefault="002C0F3D" w:rsidP="009E2E00">
      <w:pPr>
        <w:widowControl w:val="0"/>
        <w:tabs>
          <w:tab w:val="left" w:leader="dot" w:pos="6237"/>
        </w:tabs>
        <w:autoSpaceDE w:val="0"/>
        <w:autoSpaceDN w:val="0"/>
        <w:adjustRightInd w:val="0"/>
        <w:ind w:left="284"/>
        <w:rPr>
          <w:rFonts w:ascii="Minion Pro Med" w:hAnsi="Minion Pro Med"/>
          <w:sz w:val="21"/>
          <w:szCs w:val="21"/>
          <w:lang w:val="en-US" w:eastAsia="en-US"/>
        </w:rPr>
      </w:pPr>
      <w:r w:rsidRPr="00BA7AB1">
        <w:rPr>
          <w:rFonts w:ascii="Minion Pro Med" w:hAnsi="Minion Pro Med"/>
          <w:sz w:val="21"/>
          <w:szCs w:val="21"/>
          <w:lang w:val="en-US" w:eastAsia="en-US"/>
        </w:rPr>
        <w:t>6.1. Role of modern technogenesis n the formation of environment</w:t>
      </w:r>
      <w:r w:rsidRPr="00BA7AB1">
        <w:rPr>
          <w:rFonts w:ascii="Minion Pro Med" w:hAnsi="Minion Pro Med"/>
          <w:sz w:val="21"/>
          <w:szCs w:val="21"/>
          <w:lang w:val="en-US" w:eastAsia="en-US"/>
        </w:rPr>
        <w:tab/>
        <w:t>38</w:t>
      </w:r>
      <w:r>
        <w:rPr>
          <w:rFonts w:ascii="Minion Pro Med" w:hAnsi="Minion Pro Med"/>
          <w:sz w:val="21"/>
          <w:szCs w:val="21"/>
          <w:lang w:val="en-US" w:eastAsia="en-US"/>
        </w:rPr>
        <w:t>2</w:t>
      </w:r>
    </w:p>
    <w:p w:rsidR="002C0F3D" w:rsidRPr="00BA7AB1" w:rsidRDefault="002C0F3D" w:rsidP="009E2E00">
      <w:pPr>
        <w:widowControl w:val="0"/>
        <w:tabs>
          <w:tab w:val="left" w:leader="dot" w:pos="6237"/>
        </w:tabs>
        <w:autoSpaceDE w:val="0"/>
        <w:autoSpaceDN w:val="0"/>
        <w:adjustRightInd w:val="0"/>
        <w:ind w:left="284"/>
        <w:rPr>
          <w:rFonts w:ascii="Minion Pro Med" w:hAnsi="Minion Pro Med"/>
          <w:sz w:val="21"/>
          <w:szCs w:val="21"/>
          <w:lang w:val="en-US" w:eastAsia="en-US"/>
        </w:rPr>
      </w:pPr>
      <w:r w:rsidRPr="00BA7AB1">
        <w:rPr>
          <w:rFonts w:ascii="Minion Pro Med" w:hAnsi="Minion Pro Med"/>
          <w:sz w:val="21"/>
          <w:szCs w:val="21"/>
          <w:lang w:val="en-US" w:eastAsia="en-US"/>
        </w:rPr>
        <w:t>6.2. General principles of managed technogenesis of water bodies</w:t>
      </w:r>
      <w:r w:rsidRPr="00BA7AB1">
        <w:rPr>
          <w:rFonts w:ascii="Minion Pro Med" w:hAnsi="Minion Pro Med"/>
          <w:sz w:val="21"/>
          <w:szCs w:val="21"/>
          <w:lang w:val="en-US" w:eastAsia="en-US"/>
        </w:rPr>
        <w:tab/>
        <w:t>3</w:t>
      </w:r>
      <w:r>
        <w:rPr>
          <w:rFonts w:ascii="Minion Pro Med" w:hAnsi="Minion Pro Med"/>
          <w:sz w:val="21"/>
          <w:szCs w:val="21"/>
          <w:lang w:val="en-US" w:eastAsia="en-US"/>
        </w:rPr>
        <w:t>88</w:t>
      </w:r>
    </w:p>
    <w:p w:rsidR="002C0F3D" w:rsidRPr="00BA7AB1" w:rsidRDefault="002C0F3D" w:rsidP="009E2E00">
      <w:pPr>
        <w:widowControl w:val="0"/>
        <w:tabs>
          <w:tab w:val="left" w:leader="dot" w:pos="6237"/>
        </w:tabs>
        <w:autoSpaceDE w:val="0"/>
        <w:autoSpaceDN w:val="0"/>
        <w:adjustRightInd w:val="0"/>
        <w:ind w:left="482"/>
        <w:rPr>
          <w:rFonts w:ascii="Minion Pro Med" w:hAnsi="Minion Pro Med"/>
          <w:sz w:val="21"/>
          <w:szCs w:val="21"/>
          <w:lang w:val="en-US" w:eastAsia="en-US"/>
        </w:rPr>
      </w:pPr>
      <w:r w:rsidRPr="00BA7AB1">
        <w:rPr>
          <w:rFonts w:ascii="Minion Pro Med" w:hAnsi="Minion Pro Med"/>
          <w:sz w:val="21"/>
          <w:szCs w:val="21"/>
          <w:lang w:val="en-US" w:eastAsia="en-US"/>
        </w:rPr>
        <w:t>6.2.1. Conceptual (theoretical) principles</w:t>
      </w:r>
      <w:r w:rsidRPr="00BA7AB1">
        <w:rPr>
          <w:rFonts w:ascii="Minion Pro Med" w:hAnsi="Minion Pro Med"/>
          <w:sz w:val="21"/>
          <w:szCs w:val="21"/>
          <w:lang w:val="en-US" w:eastAsia="en-US"/>
        </w:rPr>
        <w:tab/>
        <w:t>3</w:t>
      </w:r>
      <w:r>
        <w:rPr>
          <w:rFonts w:ascii="Minion Pro Med" w:hAnsi="Minion Pro Med"/>
          <w:sz w:val="21"/>
          <w:szCs w:val="21"/>
          <w:lang w:val="en-US" w:eastAsia="en-US"/>
        </w:rPr>
        <w:t>89</w:t>
      </w:r>
    </w:p>
    <w:p w:rsidR="002C0F3D" w:rsidRPr="00BA7AB1" w:rsidRDefault="002C0F3D" w:rsidP="009E2E00">
      <w:pPr>
        <w:widowControl w:val="0"/>
        <w:tabs>
          <w:tab w:val="left" w:leader="dot" w:pos="6237"/>
        </w:tabs>
        <w:autoSpaceDE w:val="0"/>
        <w:autoSpaceDN w:val="0"/>
        <w:adjustRightInd w:val="0"/>
        <w:ind w:left="482"/>
        <w:rPr>
          <w:rFonts w:ascii="Minion Pro Med" w:hAnsi="Minion Pro Med"/>
          <w:sz w:val="21"/>
          <w:szCs w:val="21"/>
          <w:lang w:val="en-US" w:eastAsia="en-US"/>
        </w:rPr>
      </w:pPr>
      <w:r w:rsidRPr="00BA7AB1">
        <w:rPr>
          <w:rFonts w:ascii="Minion Pro Med" w:hAnsi="Minion Pro Med"/>
          <w:sz w:val="21"/>
          <w:szCs w:val="21"/>
          <w:lang w:val="en-US" w:eastAsia="en-US"/>
        </w:rPr>
        <w:t>6.2.2. Methodological principles</w:t>
      </w:r>
      <w:r w:rsidRPr="00BA7AB1">
        <w:rPr>
          <w:rFonts w:ascii="Minion Pro Med" w:hAnsi="Minion Pro Med"/>
          <w:sz w:val="21"/>
          <w:szCs w:val="21"/>
          <w:lang w:val="en-US" w:eastAsia="en-US"/>
        </w:rPr>
        <w:tab/>
      </w:r>
      <w:r>
        <w:rPr>
          <w:rFonts w:ascii="Minion Pro Med" w:hAnsi="Minion Pro Med"/>
          <w:sz w:val="21"/>
          <w:szCs w:val="21"/>
          <w:lang w:val="en-US" w:eastAsia="en-US"/>
        </w:rPr>
        <w:t>39</w:t>
      </w:r>
      <w:r w:rsidRPr="0026614D">
        <w:rPr>
          <w:rFonts w:ascii="Minion Pro Med" w:hAnsi="Minion Pro Med"/>
          <w:sz w:val="21"/>
          <w:szCs w:val="21"/>
          <w:lang w:val="en-US" w:eastAsia="en-US"/>
        </w:rPr>
        <w:t>7</w:t>
      </w:r>
    </w:p>
    <w:p w:rsidR="002C0F3D" w:rsidRPr="0026614D" w:rsidRDefault="002C0F3D" w:rsidP="009E2E00">
      <w:pPr>
        <w:tabs>
          <w:tab w:val="left" w:leader="dot" w:pos="6237"/>
        </w:tabs>
        <w:spacing w:before="120"/>
        <w:rPr>
          <w:rFonts w:ascii="Minion Pro Med" w:hAnsi="Minion Pro Med"/>
          <w:noProof/>
          <w:sz w:val="21"/>
          <w:szCs w:val="21"/>
          <w:lang w:val="en-US"/>
        </w:rPr>
      </w:pPr>
      <w:r w:rsidRPr="00CE5FF0">
        <w:rPr>
          <w:rFonts w:ascii="Minion Pro Med" w:hAnsi="Minion Pro Med"/>
          <w:b/>
          <w:bCs/>
          <w:noProof/>
          <w:sz w:val="21"/>
          <w:szCs w:val="21"/>
          <w:lang w:val="en-US"/>
        </w:rPr>
        <w:t>CONCLUSION</w:t>
      </w:r>
      <w:r w:rsidRPr="00BA7AB1">
        <w:rPr>
          <w:rFonts w:ascii="Minion Pro Med" w:hAnsi="Minion Pro Med"/>
          <w:noProof/>
          <w:sz w:val="21"/>
          <w:szCs w:val="21"/>
          <w:lang w:val="en-US"/>
        </w:rPr>
        <w:tab/>
        <w:t>4</w:t>
      </w:r>
      <w:r>
        <w:rPr>
          <w:rFonts w:ascii="Minion Pro Med" w:hAnsi="Minion Pro Med"/>
          <w:noProof/>
          <w:sz w:val="21"/>
          <w:szCs w:val="21"/>
          <w:lang w:val="en-US"/>
        </w:rPr>
        <w:t>0</w:t>
      </w:r>
      <w:r w:rsidRPr="0026614D">
        <w:rPr>
          <w:rFonts w:ascii="Minion Pro Med" w:hAnsi="Minion Pro Med"/>
          <w:noProof/>
          <w:sz w:val="21"/>
          <w:szCs w:val="21"/>
          <w:lang w:val="en-US"/>
        </w:rPr>
        <w:t>8</w:t>
      </w:r>
    </w:p>
    <w:p w:rsidR="002C0F3D" w:rsidRPr="0026614D" w:rsidRDefault="002C0F3D" w:rsidP="009E2E00">
      <w:pPr>
        <w:tabs>
          <w:tab w:val="left" w:leader="dot" w:pos="6237"/>
        </w:tabs>
        <w:spacing w:before="120"/>
        <w:rPr>
          <w:rFonts w:ascii="Minion Pro Med" w:hAnsi="Minion Pro Med"/>
          <w:noProof/>
          <w:sz w:val="21"/>
          <w:szCs w:val="21"/>
          <w:lang w:val="en-US"/>
        </w:rPr>
      </w:pPr>
      <w:r w:rsidRPr="00CE5FF0">
        <w:rPr>
          <w:rFonts w:ascii="Minion Pro Med" w:hAnsi="Minion Pro Med"/>
          <w:b/>
          <w:bCs/>
          <w:noProof/>
          <w:sz w:val="21"/>
          <w:szCs w:val="21"/>
          <w:lang w:val="en-US"/>
        </w:rPr>
        <w:t>LITERATURE</w:t>
      </w:r>
      <w:r w:rsidRPr="00BA7AB1">
        <w:rPr>
          <w:rFonts w:ascii="Minion Pro Med" w:hAnsi="Minion Pro Med"/>
          <w:noProof/>
          <w:sz w:val="21"/>
          <w:szCs w:val="21"/>
          <w:lang w:val="en-US"/>
        </w:rPr>
        <w:tab/>
        <w:t>41</w:t>
      </w:r>
      <w:r w:rsidRPr="0026614D">
        <w:rPr>
          <w:rFonts w:ascii="Minion Pro Med" w:hAnsi="Minion Pro Med"/>
          <w:noProof/>
          <w:sz w:val="21"/>
          <w:szCs w:val="21"/>
          <w:lang w:val="en-US"/>
        </w:rPr>
        <w:t>5</w:t>
      </w:r>
    </w:p>
    <w:p w:rsidR="002C0F3D" w:rsidRPr="0026614D" w:rsidRDefault="002C0F3D" w:rsidP="009E2E00">
      <w:pPr>
        <w:tabs>
          <w:tab w:val="left" w:leader="dot" w:pos="6237"/>
        </w:tabs>
        <w:spacing w:before="120" w:line="264" w:lineRule="auto"/>
        <w:rPr>
          <w:rFonts w:ascii="Minion Pro Med" w:hAnsi="Minion Pro Med"/>
          <w:noProof/>
          <w:sz w:val="21"/>
          <w:szCs w:val="21"/>
          <w:lang w:val="en-US"/>
        </w:rPr>
      </w:pPr>
      <w:r w:rsidRPr="00BA7AB1">
        <w:rPr>
          <w:rFonts w:ascii="Minion Pro Med" w:hAnsi="Minion Pro Med"/>
          <w:noProof/>
          <w:sz w:val="21"/>
          <w:szCs w:val="21"/>
          <w:lang w:val="en-US"/>
        </w:rPr>
        <w:t xml:space="preserve">ANNEX I. </w:t>
      </w:r>
      <w:r w:rsidRPr="00CE5FF0">
        <w:rPr>
          <w:rFonts w:ascii="Minion Pro Med" w:hAnsi="Minion Pro Med"/>
          <w:b/>
          <w:bCs/>
          <w:noProof/>
          <w:sz w:val="21"/>
          <w:szCs w:val="21"/>
          <w:lang w:val="en-US"/>
        </w:rPr>
        <w:t>List of Abbreviations</w:t>
      </w:r>
      <w:r w:rsidRPr="00BA7AB1">
        <w:rPr>
          <w:rFonts w:ascii="Minion Pro Med" w:hAnsi="Minion Pro Med"/>
          <w:noProof/>
          <w:sz w:val="21"/>
          <w:szCs w:val="21"/>
          <w:lang w:val="en-US"/>
        </w:rPr>
        <w:tab/>
        <w:t>44</w:t>
      </w:r>
      <w:r w:rsidRPr="0026614D">
        <w:rPr>
          <w:rFonts w:ascii="Minion Pro Med" w:hAnsi="Minion Pro Med"/>
          <w:noProof/>
          <w:sz w:val="21"/>
          <w:szCs w:val="21"/>
          <w:lang w:val="en-US"/>
        </w:rPr>
        <w:t>3</w:t>
      </w:r>
    </w:p>
    <w:p w:rsidR="002C0F3D" w:rsidRPr="0026614D" w:rsidRDefault="002C0F3D" w:rsidP="009E2E00">
      <w:pPr>
        <w:tabs>
          <w:tab w:val="left" w:leader="dot" w:pos="6237"/>
        </w:tabs>
        <w:spacing w:before="120"/>
        <w:rPr>
          <w:rFonts w:ascii="Minion Pro Med" w:hAnsi="Minion Pro Med"/>
          <w:noProof/>
          <w:sz w:val="21"/>
          <w:szCs w:val="21"/>
        </w:rPr>
      </w:pPr>
      <w:r w:rsidRPr="00BA7AB1">
        <w:rPr>
          <w:rFonts w:ascii="Minion Pro Med" w:hAnsi="Minion Pro Med"/>
          <w:noProof/>
          <w:sz w:val="21"/>
          <w:szCs w:val="21"/>
        </w:rPr>
        <w:t xml:space="preserve">ANNEX II. </w:t>
      </w:r>
      <w:r w:rsidRPr="00CE5FF0">
        <w:rPr>
          <w:rFonts w:ascii="Minion Pro Med" w:hAnsi="Minion Pro Med"/>
          <w:b/>
          <w:bCs/>
          <w:noProof/>
          <w:sz w:val="21"/>
          <w:szCs w:val="21"/>
        </w:rPr>
        <w:t>Glossary</w:t>
      </w:r>
      <w:r w:rsidRPr="00BA7AB1">
        <w:rPr>
          <w:rFonts w:ascii="Minion Pro Med" w:hAnsi="Minion Pro Med"/>
          <w:noProof/>
          <w:sz w:val="21"/>
          <w:szCs w:val="21"/>
        </w:rPr>
        <w:tab/>
        <w:t>44</w:t>
      </w:r>
      <w:r>
        <w:rPr>
          <w:rFonts w:ascii="Minion Pro Med" w:hAnsi="Minion Pro Med"/>
          <w:noProof/>
          <w:sz w:val="21"/>
          <w:szCs w:val="21"/>
        </w:rPr>
        <w:t>4</w:t>
      </w:r>
    </w:p>
    <w:p w:rsidR="005B2E0B" w:rsidRPr="005014E6" w:rsidRDefault="00E36EE1" w:rsidP="002C0F3D">
      <w:pPr>
        <w:spacing w:before="120" w:line="264" w:lineRule="auto"/>
        <w:rPr>
          <w:rFonts w:ascii="Minion Pro" w:hAnsi="Minion Pro"/>
          <w:b/>
          <w:bCs/>
          <w:smallCaps/>
        </w:rPr>
      </w:pPr>
      <w:r w:rsidRPr="005014E6">
        <w:rPr>
          <w:rFonts w:ascii="Minion Pro" w:hAnsi="Minion Pro"/>
          <w:noProof/>
          <w:sz w:val="21"/>
          <w:szCs w:val="21"/>
        </w:rPr>
        <w:br w:type="page"/>
      </w:r>
      <w:bookmarkStart w:id="1" w:name="_Toc396467755"/>
      <w:r w:rsidR="005B2E0B" w:rsidRPr="005014E6">
        <w:rPr>
          <w:rFonts w:ascii="Minion Pro" w:hAnsi="Minion Pro"/>
          <w:b/>
          <w:bCs/>
          <w:smallCaps/>
        </w:rPr>
        <w:lastRenderedPageBreak/>
        <w:t>ПРЕДИСЛОВИЕ</w:t>
      </w:r>
      <w:bookmarkEnd w:id="1"/>
    </w:p>
    <w:p w:rsidR="005B2E0B" w:rsidRPr="005014E6" w:rsidRDefault="005B2E0B" w:rsidP="005B2E0B">
      <w:pPr>
        <w:spacing w:line="216" w:lineRule="auto"/>
        <w:ind w:firstLine="360"/>
        <w:jc w:val="both"/>
        <w:rPr>
          <w:rFonts w:ascii="Minion Pro" w:hAnsi="Minion Pro"/>
          <w:sz w:val="22"/>
          <w:szCs w:val="22"/>
        </w:rPr>
      </w:pPr>
      <w:r w:rsidRPr="005014E6">
        <w:rPr>
          <w:rFonts w:ascii="Minion Pro" w:hAnsi="Minion Pro"/>
          <w:sz w:val="22"/>
          <w:szCs w:val="22"/>
        </w:rPr>
        <w:t>По прочтению этой книги невольно вспоминается бессмертное изречение</w:t>
      </w:r>
      <w:r w:rsidRPr="005014E6">
        <w:rPr>
          <w:rFonts w:ascii="Minion Pro" w:hAnsi="Minion Pro" w:cs="Arial"/>
          <w:color w:val="000000"/>
          <w:sz w:val="22"/>
          <w:szCs w:val="22"/>
        </w:rPr>
        <w:t xml:space="preserve"> древнекитайского философа</w:t>
      </w:r>
      <w:r w:rsidRPr="005014E6">
        <w:rPr>
          <w:rFonts w:ascii="Minion Pro" w:hAnsi="Minion Pro"/>
          <w:sz w:val="22"/>
          <w:szCs w:val="22"/>
        </w:rPr>
        <w:t xml:space="preserve"> Лао-Цзы</w:t>
      </w:r>
      <w:r w:rsidRPr="005014E6">
        <w:rPr>
          <w:rFonts w:ascii="Minion Pro" w:hAnsi="Minion Pro" w:cs="Arial"/>
          <w:color w:val="000000"/>
          <w:sz w:val="22"/>
          <w:szCs w:val="22"/>
        </w:rPr>
        <w:t>, называемого одновременно Старым Младенцем и Мудрым Старцем</w:t>
      </w:r>
      <w:r w:rsidRPr="005014E6">
        <w:rPr>
          <w:rFonts w:ascii="Minion Pro" w:hAnsi="Minion Pro"/>
          <w:sz w:val="22"/>
          <w:szCs w:val="22"/>
        </w:rPr>
        <w:t xml:space="preserve">: «голос истины противен слуху». Действительно, мы поставлены перед по-настоящему горькой истиной, признание которой наш разум старается не замечать, перейти к бесконечному разбору частностей, боясь взглянуть в глаза уже нависшей над Землей опасности. Человек, переборов все естественные механизмы, регулировавшие его роль в биосфере, разрушил ее. И теперь, как справедливо отмечают авторы монографии, мы стоим перед альтернативой. Можно с грустью наблюдать за процессом постепенного уничтожения естественной природной среды, скорбя по безвозвратно </w:t>
      </w:r>
      <w:proofErr w:type="gramStart"/>
      <w:r w:rsidRPr="005014E6">
        <w:rPr>
          <w:rFonts w:ascii="Minion Pro" w:hAnsi="Minion Pro"/>
          <w:sz w:val="22"/>
          <w:szCs w:val="22"/>
        </w:rPr>
        <w:t>утраченному</w:t>
      </w:r>
      <w:proofErr w:type="gramEnd"/>
      <w:r w:rsidRPr="005014E6">
        <w:rPr>
          <w:rFonts w:ascii="Minion Pro" w:hAnsi="Minion Pro"/>
          <w:sz w:val="22"/>
          <w:szCs w:val="22"/>
        </w:rPr>
        <w:t xml:space="preserve">. Какое-то время для этого еще есть, что дает возможность расплодившимся чиновникам от науки составлять бесконечные победные реляции о своих результатах борьбы между «парниковым эффектом» и «устойчивым развитием». Как известно, все выдержит бумага. Но разрушение биосферы от этого не останавливается и экологическая ситуация движется к закономерной развязке. </w:t>
      </w:r>
    </w:p>
    <w:p w:rsidR="005B2E0B" w:rsidRPr="005014E6" w:rsidRDefault="005B2E0B" w:rsidP="005B2E0B">
      <w:pPr>
        <w:spacing w:line="216" w:lineRule="auto"/>
        <w:ind w:firstLine="284"/>
        <w:jc w:val="both"/>
        <w:rPr>
          <w:rFonts w:ascii="Minion Pro" w:hAnsi="Minion Pro"/>
          <w:sz w:val="22"/>
          <w:szCs w:val="22"/>
        </w:rPr>
      </w:pPr>
      <w:r w:rsidRPr="005014E6">
        <w:rPr>
          <w:rFonts w:ascii="Minion Pro" w:hAnsi="Minion Pro"/>
          <w:sz w:val="22"/>
          <w:szCs w:val="22"/>
        </w:rPr>
        <w:t>Другой путь – это не просто поиск выхода из какой-то сложной проблемы. Это – поиск пути нашего с вами выживания. И здесь нельзя, испытав мгновенное озарение, решить проблему как взмахом волшебной палочки, каким-то новым теоретическим построением. Необходим трудный и долгий путь скрупулезного анализа накопившихся проблем и выработки нетривиальных и, вместе с тем, практически осуществимых методов их решений. Как показывает исторический опыт, подобные попытки, неминуемо затрагивающие основы сложившегося к определенному моменту времени мировоззрения научного сообщества, всегда принимались им с трудом, проходя через горнило острой и предвзятой критики.</w:t>
      </w:r>
    </w:p>
    <w:p w:rsidR="005B2E0B" w:rsidRPr="005014E6" w:rsidRDefault="005B2E0B" w:rsidP="005B2E0B">
      <w:pPr>
        <w:spacing w:line="216" w:lineRule="auto"/>
        <w:ind w:firstLine="360"/>
        <w:jc w:val="both"/>
        <w:rPr>
          <w:rFonts w:ascii="Minion Pro" w:hAnsi="Minion Pro"/>
          <w:sz w:val="22"/>
          <w:szCs w:val="22"/>
        </w:rPr>
      </w:pPr>
      <w:r w:rsidRPr="005014E6">
        <w:rPr>
          <w:rFonts w:ascii="Minion Pro" w:hAnsi="Minion Pro"/>
          <w:sz w:val="22"/>
          <w:szCs w:val="22"/>
        </w:rPr>
        <w:lastRenderedPageBreak/>
        <w:t xml:space="preserve">Необходимость предварить оценку монографии </w:t>
      </w:r>
      <w:r w:rsidRPr="005014E6">
        <w:rPr>
          <w:rFonts w:ascii="Minion Pro" w:hAnsi="Minion Pro"/>
          <w:sz w:val="22"/>
          <w:szCs w:val="22"/>
        </w:rPr>
        <w:br/>
        <w:t xml:space="preserve">А.Л. Суздалевой и С.В. Горюновой столь обширным вступлением общего характера возникла в силу не столько новизны, а сколько непривычности, «противности для слуха» высказываемых в ней взглядов. Насколько эти суждения «истинны» – покажет будущее. Но главная идея – использование управляемого техногенеза для предотвращения неуправляемой деградации среды – </w:t>
      </w:r>
      <w:proofErr w:type="gramStart"/>
      <w:r w:rsidRPr="005014E6">
        <w:rPr>
          <w:rFonts w:ascii="Minion Pro" w:hAnsi="Minion Pro"/>
          <w:sz w:val="22"/>
          <w:szCs w:val="22"/>
        </w:rPr>
        <w:t>несомненно</w:t>
      </w:r>
      <w:proofErr w:type="gramEnd"/>
      <w:r w:rsidRPr="005014E6">
        <w:rPr>
          <w:rFonts w:ascii="Minion Pro" w:hAnsi="Minion Pro"/>
          <w:sz w:val="22"/>
          <w:szCs w:val="22"/>
        </w:rPr>
        <w:t xml:space="preserve"> интересна и имеет право на жизнь. Возможно, что выход данной монографии в будущем будет рассматриваться как момент основания новой научной школы.</w:t>
      </w:r>
    </w:p>
    <w:p w:rsidR="005B2E0B" w:rsidRPr="005014E6" w:rsidRDefault="005B2E0B" w:rsidP="005B2E0B">
      <w:pPr>
        <w:spacing w:line="216" w:lineRule="auto"/>
        <w:ind w:firstLine="284"/>
        <w:jc w:val="both"/>
        <w:rPr>
          <w:rFonts w:ascii="Minion Pro" w:hAnsi="Minion Pro"/>
          <w:sz w:val="22"/>
          <w:szCs w:val="22"/>
        </w:rPr>
      </w:pPr>
      <w:r w:rsidRPr="005014E6">
        <w:rPr>
          <w:rFonts w:ascii="Minion Pro" w:hAnsi="Minion Pro"/>
          <w:sz w:val="22"/>
          <w:szCs w:val="22"/>
        </w:rPr>
        <w:t>Наверное, неслучайно, что идея сделать управляемым техногенез окружающей среды возникла именно в отношении водных объектов. Вода – это не только непременное условие жизни, но и условие любой производственной деятельности. По этой причине как техногенез водных объектов, так и обусловленная им их деградация приняли наиболее отчетливые, масштабные и одновременно многообразные формы. Немаловажен и тот факт, что с острой нехваткой водных ресурсов в глобальном масштабе человечество столкнется много раньше, чем, например, с исчерпанием запасов углеводородного сырья. Наступление мирового кризиса водопотребления с полным основанием ожидается уже через 15-20 лет. В прогнозируемых условиях повсеместная организация описываемых в монографии управляемых природно-технических систем (ПТС) будет просто необходима для контроля и перераспределения пресной воды в условиях ее дефицита. Другой вопрос - смогут ли эти ПТС одновременно решать и природоохранные задачи? Ответ на него может дать только практика, попытки внедрения высказанных в монографии идей в жизнь. Это – реально. Собственно, как явствует из многочисленных примеров, приведенных в работе, «экологическая оптимизация» гидротехнических сооружений и иных водопользовательских объектов осуществляется уже давно. Задача состоит в том, чтобы придать этой деятельности системный характер, создав необходимую научно-</w:t>
      </w:r>
      <w:r w:rsidRPr="005014E6">
        <w:rPr>
          <w:rFonts w:ascii="Minion Pro" w:hAnsi="Minion Pro"/>
          <w:sz w:val="22"/>
          <w:szCs w:val="22"/>
        </w:rPr>
        <w:lastRenderedPageBreak/>
        <w:t>теоретическую базу. Можно считать, что основа для нее авторами монографии уже создана. Практические возможности внедрения теоретических построений проиллюстрированы множеством конкретных примеров. В этой связи необходимо отметить, что оба автора – специалисты, накопившие огромный опыт оценки экологических последствий воздействия на водные объекты самых различных видов производственной деятельности. Это явствует из многочисленных опубликованных ими работ, во многих из которых, наряду с констатацией неблагоприятных изменений водной среды, содержались и практические предложения по улучшению экологической ситуации. Таким образом, данная монография является обобщением их ценного опыта и, помимо прочего, может рассматриваться как своеобразная энциклопедия экологии природно-техногенных и техногенных водных объектов.</w:t>
      </w:r>
    </w:p>
    <w:p w:rsidR="005B2E0B" w:rsidRPr="005014E6" w:rsidRDefault="005B2E0B" w:rsidP="005B2E0B">
      <w:pPr>
        <w:spacing w:after="240" w:line="216" w:lineRule="auto"/>
        <w:ind w:firstLine="284"/>
        <w:jc w:val="both"/>
        <w:rPr>
          <w:rFonts w:ascii="Minion Pro" w:hAnsi="Minion Pro"/>
          <w:sz w:val="22"/>
          <w:szCs w:val="22"/>
        </w:rPr>
      </w:pPr>
      <w:r w:rsidRPr="005014E6">
        <w:rPr>
          <w:rFonts w:ascii="Minion Pro" w:hAnsi="Minion Pro"/>
          <w:sz w:val="22"/>
          <w:szCs w:val="22"/>
        </w:rPr>
        <w:t xml:space="preserve">В заключение хочется пожелать, чтобы работа </w:t>
      </w:r>
      <w:r w:rsidRPr="005014E6">
        <w:rPr>
          <w:rFonts w:ascii="Minion Pro" w:hAnsi="Minion Pro"/>
          <w:sz w:val="22"/>
          <w:szCs w:val="22"/>
        </w:rPr>
        <w:br/>
        <w:t>А.Л. Суздалевой и С.В. Горюновой, столь нетривиальная по характеру высказываемых в ней идей, вызвала не только критику, но и способствовала бы расширению взглядов на затронутые в ней важнейшие экологические проблемы. Возможно, некоторые из этих идей даже изменят научное видение структуры и тенденций развития биосферы, реальных возможностей гармоничного развития человечества и среды его существования.</w:t>
      </w:r>
    </w:p>
    <w:p w:rsidR="005B2E0B" w:rsidRPr="005014E6" w:rsidRDefault="005B2E0B" w:rsidP="005B2E0B">
      <w:pPr>
        <w:spacing w:line="216" w:lineRule="auto"/>
        <w:ind w:left="284"/>
        <w:jc w:val="both"/>
        <w:rPr>
          <w:rFonts w:ascii="Minion Pro" w:hAnsi="Minion Pro"/>
          <w:b/>
          <w:spacing w:val="40"/>
          <w:sz w:val="22"/>
          <w:szCs w:val="22"/>
        </w:rPr>
      </w:pPr>
      <w:r w:rsidRPr="005014E6">
        <w:rPr>
          <w:rFonts w:ascii="Minion Pro" w:hAnsi="Minion Pro"/>
          <w:b/>
          <w:spacing w:val="40"/>
          <w:sz w:val="22"/>
          <w:szCs w:val="22"/>
        </w:rPr>
        <w:t>В.Д. Федоров</w:t>
      </w:r>
      <w:r w:rsidRPr="005014E6">
        <w:rPr>
          <w:rFonts w:ascii="Minion Pro" w:hAnsi="Minion Pro"/>
          <w:spacing w:val="40"/>
          <w:sz w:val="22"/>
          <w:szCs w:val="22"/>
        </w:rPr>
        <w:t>,</w:t>
      </w:r>
    </w:p>
    <w:p w:rsidR="005B2E0B" w:rsidRPr="005014E6" w:rsidRDefault="005B2E0B" w:rsidP="005B2E0B">
      <w:pPr>
        <w:spacing w:line="204" w:lineRule="auto"/>
        <w:ind w:left="284" w:right="284"/>
        <w:jc w:val="both"/>
        <w:rPr>
          <w:rFonts w:ascii="Minion Pro" w:hAnsi="Minion Pro"/>
          <w:sz w:val="22"/>
          <w:szCs w:val="22"/>
        </w:rPr>
      </w:pPr>
      <w:r w:rsidRPr="005014E6">
        <w:rPr>
          <w:rFonts w:ascii="Minion Pro" w:hAnsi="Minion Pro"/>
          <w:sz w:val="22"/>
          <w:szCs w:val="22"/>
        </w:rPr>
        <w:t xml:space="preserve">доктор биологических наук, профессор, заведующий кафедрой гидробиологии, Биологического факультета МГУ им. М.В. Ломоносова, заслуженный профессор МГУ, заслуженный деятель науки РФ, </w:t>
      </w:r>
      <w:r w:rsidR="00D946AF" w:rsidRPr="005014E6">
        <w:rPr>
          <w:rFonts w:ascii="Minion Pro" w:hAnsi="Minion Pro"/>
          <w:sz w:val="22"/>
          <w:szCs w:val="22"/>
        </w:rPr>
        <w:t>П</w:t>
      </w:r>
      <w:r w:rsidRPr="005014E6">
        <w:rPr>
          <w:rFonts w:ascii="Minion Pro" w:hAnsi="Minion Pro"/>
          <w:sz w:val="22"/>
          <w:szCs w:val="22"/>
        </w:rPr>
        <w:t>очетный работник Высшего профессионального образования РФ, действительный член Российской Академии естественных наук</w:t>
      </w:r>
    </w:p>
    <w:p w:rsidR="0001738B" w:rsidRPr="005014E6" w:rsidRDefault="005B2E0B" w:rsidP="00A16B53">
      <w:pPr>
        <w:tabs>
          <w:tab w:val="left" w:leader="dot" w:pos="6237"/>
        </w:tabs>
        <w:spacing w:before="240" w:after="240"/>
        <w:jc w:val="both"/>
        <w:outlineLvl w:val="0"/>
        <w:rPr>
          <w:rFonts w:ascii="Minion Pro" w:hAnsi="Minion Pro"/>
          <w:smallCaps/>
        </w:rPr>
      </w:pPr>
      <w:r w:rsidRPr="005014E6">
        <w:rPr>
          <w:rFonts w:ascii="Minion Pro" w:hAnsi="Minion Pro"/>
          <w:sz w:val="21"/>
          <w:szCs w:val="21"/>
        </w:rPr>
        <w:br w:type="page"/>
      </w:r>
      <w:bookmarkStart w:id="2" w:name="_Toc396467756"/>
      <w:r w:rsidR="00B854DB" w:rsidRPr="005014E6">
        <w:rPr>
          <w:rFonts w:ascii="Minion Pro" w:hAnsi="Minion Pro"/>
          <w:b/>
          <w:bCs/>
          <w:smallCaps/>
        </w:rPr>
        <w:lastRenderedPageBreak/>
        <w:t>ВВЕДЕНИЕ</w:t>
      </w:r>
      <w:bookmarkEnd w:id="2"/>
    </w:p>
    <w:p w:rsidR="00020E43" w:rsidRPr="005014E6" w:rsidRDefault="008734A3" w:rsidP="002366BB">
      <w:pPr>
        <w:ind w:firstLine="284"/>
        <w:jc w:val="both"/>
        <w:rPr>
          <w:rFonts w:ascii="Minion Pro" w:hAnsi="Minion Pro"/>
          <w:sz w:val="22"/>
          <w:szCs w:val="22"/>
        </w:rPr>
      </w:pPr>
      <w:r w:rsidRPr="005014E6">
        <w:rPr>
          <w:rFonts w:ascii="Minion Pro" w:hAnsi="Minion Pro"/>
          <w:sz w:val="22"/>
          <w:szCs w:val="22"/>
        </w:rPr>
        <w:t xml:space="preserve">В данной монографии </w:t>
      </w:r>
      <w:r w:rsidRPr="005014E6">
        <w:rPr>
          <w:rFonts w:ascii="Minion Pro" w:hAnsi="Minion Pro"/>
          <w:b/>
          <w:bCs/>
          <w:sz w:val="22"/>
          <w:szCs w:val="22"/>
        </w:rPr>
        <w:t>рассматриваются</w:t>
      </w:r>
      <w:r w:rsidRPr="005014E6">
        <w:rPr>
          <w:rFonts w:ascii="Minion Pro" w:hAnsi="Minion Pro"/>
          <w:sz w:val="22"/>
          <w:szCs w:val="22"/>
        </w:rPr>
        <w:t xml:space="preserve"> </w:t>
      </w:r>
      <w:r w:rsidRPr="005014E6">
        <w:rPr>
          <w:rFonts w:ascii="Minion Pro" w:hAnsi="Minion Pro"/>
          <w:b/>
          <w:bCs/>
          <w:sz w:val="22"/>
          <w:szCs w:val="22"/>
        </w:rPr>
        <w:t>две</w:t>
      </w:r>
      <w:r w:rsidRPr="005014E6">
        <w:rPr>
          <w:rFonts w:ascii="Minion Pro" w:hAnsi="Minion Pro"/>
          <w:sz w:val="22"/>
          <w:szCs w:val="22"/>
        </w:rPr>
        <w:t xml:space="preserve"> наиболее </w:t>
      </w:r>
      <w:r w:rsidRPr="005014E6">
        <w:rPr>
          <w:rFonts w:ascii="Minion Pro" w:hAnsi="Minion Pro"/>
          <w:b/>
          <w:bCs/>
          <w:sz w:val="22"/>
          <w:szCs w:val="22"/>
        </w:rPr>
        <w:t>актуальные</w:t>
      </w:r>
      <w:r w:rsidRPr="005014E6">
        <w:rPr>
          <w:rFonts w:ascii="Minion Pro" w:hAnsi="Minion Pro"/>
          <w:sz w:val="22"/>
          <w:szCs w:val="22"/>
        </w:rPr>
        <w:t xml:space="preserve"> </w:t>
      </w:r>
      <w:r w:rsidRPr="005014E6">
        <w:rPr>
          <w:rFonts w:ascii="Minion Pro" w:hAnsi="Minion Pro"/>
          <w:b/>
          <w:bCs/>
          <w:sz w:val="22"/>
          <w:szCs w:val="22"/>
        </w:rPr>
        <w:t>проблемы</w:t>
      </w:r>
      <w:r w:rsidRPr="005014E6">
        <w:rPr>
          <w:rFonts w:ascii="Minion Pro" w:hAnsi="Minion Pro"/>
          <w:sz w:val="22"/>
          <w:szCs w:val="22"/>
        </w:rPr>
        <w:t xml:space="preserve"> современного водопользования – </w:t>
      </w:r>
      <w:r w:rsidRPr="005014E6">
        <w:rPr>
          <w:rFonts w:ascii="Minion Pro" w:hAnsi="Minion Pro"/>
          <w:b/>
          <w:bCs/>
          <w:sz w:val="22"/>
          <w:szCs w:val="22"/>
        </w:rPr>
        <w:t>техногенез</w:t>
      </w:r>
      <w:r w:rsidRPr="005014E6">
        <w:rPr>
          <w:rFonts w:ascii="Minion Pro" w:hAnsi="Minion Pro"/>
          <w:sz w:val="22"/>
          <w:szCs w:val="22"/>
        </w:rPr>
        <w:t xml:space="preserve"> </w:t>
      </w:r>
      <w:r w:rsidR="00FA2177" w:rsidRPr="005014E6">
        <w:rPr>
          <w:rFonts w:ascii="Minion Pro" w:hAnsi="Minion Pro"/>
          <w:b/>
          <w:bCs/>
          <w:sz w:val="22"/>
          <w:szCs w:val="22"/>
        </w:rPr>
        <w:t>поверхностных</w:t>
      </w:r>
      <w:r w:rsidR="00FA2177" w:rsidRPr="005014E6">
        <w:rPr>
          <w:rFonts w:ascii="Minion Pro" w:hAnsi="Minion Pro"/>
          <w:sz w:val="22"/>
          <w:szCs w:val="22"/>
        </w:rPr>
        <w:t xml:space="preserve"> </w:t>
      </w:r>
      <w:r w:rsidRPr="005014E6">
        <w:rPr>
          <w:rFonts w:ascii="Minion Pro" w:hAnsi="Minion Pro"/>
          <w:b/>
          <w:bCs/>
          <w:sz w:val="22"/>
          <w:szCs w:val="22"/>
        </w:rPr>
        <w:t>во</w:t>
      </w:r>
      <w:r w:rsidR="00033804" w:rsidRPr="005014E6">
        <w:rPr>
          <w:rFonts w:ascii="Minion Pro" w:hAnsi="Minion Pro"/>
          <w:b/>
          <w:bCs/>
          <w:sz w:val="22"/>
          <w:szCs w:val="22"/>
        </w:rPr>
        <w:t>дных</w:t>
      </w:r>
      <w:r w:rsidR="00033804" w:rsidRPr="005014E6">
        <w:rPr>
          <w:rFonts w:ascii="Minion Pro" w:hAnsi="Minion Pro"/>
          <w:sz w:val="22"/>
          <w:szCs w:val="22"/>
        </w:rPr>
        <w:t xml:space="preserve"> </w:t>
      </w:r>
      <w:r w:rsidR="00033804" w:rsidRPr="005014E6">
        <w:rPr>
          <w:rFonts w:ascii="Minion Pro" w:hAnsi="Minion Pro"/>
          <w:b/>
          <w:bCs/>
          <w:sz w:val="22"/>
          <w:szCs w:val="22"/>
        </w:rPr>
        <w:t xml:space="preserve">объектов и их </w:t>
      </w:r>
      <w:r w:rsidRPr="005014E6">
        <w:rPr>
          <w:rFonts w:ascii="Minion Pro" w:hAnsi="Minion Pro"/>
          <w:b/>
          <w:bCs/>
          <w:sz w:val="22"/>
          <w:szCs w:val="22"/>
        </w:rPr>
        <w:t>деградация</w:t>
      </w:r>
      <w:r w:rsidRPr="005014E6">
        <w:rPr>
          <w:rFonts w:ascii="Minion Pro" w:hAnsi="Minion Pro"/>
          <w:sz w:val="22"/>
          <w:szCs w:val="22"/>
        </w:rPr>
        <w:t xml:space="preserve">. Однако </w:t>
      </w:r>
      <w:r w:rsidR="0072410E" w:rsidRPr="005014E6">
        <w:rPr>
          <w:rFonts w:ascii="Minion Pro" w:hAnsi="Minion Pro"/>
          <w:sz w:val="22"/>
          <w:szCs w:val="22"/>
        </w:rPr>
        <w:t xml:space="preserve">основной </w:t>
      </w:r>
      <w:r w:rsidRPr="005014E6">
        <w:rPr>
          <w:rFonts w:ascii="Minion Pro" w:hAnsi="Minion Pro"/>
          <w:b/>
          <w:bCs/>
          <w:sz w:val="22"/>
          <w:szCs w:val="22"/>
        </w:rPr>
        <w:t>целью</w:t>
      </w:r>
      <w:r w:rsidRPr="005014E6">
        <w:rPr>
          <w:rFonts w:ascii="Minion Pro" w:hAnsi="Minion Pro"/>
          <w:sz w:val="22"/>
          <w:szCs w:val="22"/>
        </w:rPr>
        <w:t xml:space="preserve"> авторов </w:t>
      </w:r>
      <w:r w:rsidRPr="005014E6">
        <w:rPr>
          <w:rFonts w:ascii="Minion Pro" w:hAnsi="Minion Pro"/>
          <w:b/>
          <w:sz w:val="22"/>
          <w:szCs w:val="22"/>
        </w:rPr>
        <w:t>являлся</w:t>
      </w:r>
      <w:r w:rsidRPr="005014E6">
        <w:rPr>
          <w:rFonts w:ascii="Minion Pro" w:hAnsi="Minion Pro"/>
          <w:sz w:val="22"/>
          <w:szCs w:val="22"/>
        </w:rPr>
        <w:t xml:space="preserve"> не совокупный анализ этих процессов, </w:t>
      </w:r>
      <w:r w:rsidR="0072410E" w:rsidRPr="005014E6">
        <w:rPr>
          <w:rFonts w:ascii="Minion Pro" w:hAnsi="Minion Pro"/>
          <w:sz w:val="22"/>
          <w:szCs w:val="22"/>
        </w:rPr>
        <w:t>а</w:t>
      </w:r>
      <w:r w:rsidRPr="005014E6">
        <w:rPr>
          <w:rFonts w:ascii="Minion Pro" w:hAnsi="Minion Pro"/>
          <w:sz w:val="22"/>
          <w:szCs w:val="22"/>
        </w:rPr>
        <w:t xml:space="preserve"> </w:t>
      </w:r>
      <w:r w:rsidRPr="005014E6">
        <w:rPr>
          <w:rFonts w:ascii="Minion Pro" w:hAnsi="Minion Pro"/>
          <w:b/>
          <w:bCs/>
          <w:sz w:val="22"/>
          <w:szCs w:val="22"/>
        </w:rPr>
        <w:t>поиск</w:t>
      </w:r>
      <w:r w:rsidRPr="005014E6">
        <w:rPr>
          <w:rFonts w:ascii="Minion Pro" w:hAnsi="Minion Pro"/>
          <w:sz w:val="22"/>
          <w:szCs w:val="22"/>
        </w:rPr>
        <w:t xml:space="preserve"> </w:t>
      </w:r>
      <w:r w:rsidR="0072410E" w:rsidRPr="005014E6">
        <w:rPr>
          <w:rFonts w:ascii="Minion Pro" w:hAnsi="Minion Pro"/>
          <w:sz w:val="22"/>
          <w:szCs w:val="22"/>
        </w:rPr>
        <w:t xml:space="preserve">и научное обоснование </w:t>
      </w:r>
      <w:r w:rsidRPr="005014E6">
        <w:rPr>
          <w:rFonts w:ascii="Minion Pro" w:hAnsi="Minion Pro"/>
          <w:b/>
          <w:bCs/>
          <w:sz w:val="22"/>
          <w:szCs w:val="22"/>
        </w:rPr>
        <w:t>новых</w:t>
      </w:r>
      <w:r w:rsidRPr="005014E6">
        <w:rPr>
          <w:rFonts w:ascii="Minion Pro" w:hAnsi="Minion Pro"/>
          <w:sz w:val="22"/>
          <w:szCs w:val="22"/>
        </w:rPr>
        <w:t xml:space="preserve"> </w:t>
      </w:r>
      <w:r w:rsidRPr="005014E6">
        <w:rPr>
          <w:rFonts w:ascii="Minion Pro" w:hAnsi="Minion Pro"/>
          <w:b/>
          <w:bCs/>
          <w:sz w:val="22"/>
          <w:szCs w:val="22"/>
        </w:rPr>
        <w:t>путей</w:t>
      </w:r>
      <w:r w:rsidRPr="005014E6">
        <w:rPr>
          <w:rFonts w:ascii="Minion Pro" w:hAnsi="Minion Pro"/>
          <w:sz w:val="22"/>
          <w:szCs w:val="22"/>
        </w:rPr>
        <w:t xml:space="preserve">, </w:t>
      </w:r>
      <w:r w:rsidRPr="005014E6">
        <w:rPr>
          <w:rFonts w:ascii="Minion Pro" w:hAnsi="Minion Pro"/>
          <w:b/>
          <w:bCs/>
          <w:sz w:val="22"/>
          <w:szCs w:val="22"/>
        </w:rPr>
        <w:t>позволяющих</w:t>
      </w:r>
      <w:r w:rsidRPr="005014E6">
        <w:rPr>
          <w:rFonts w:ascii="Minion Pro" w:hAnsi="Minion Pro"/>
          <w:sz w:val="22"/>
          <w:szCs w:val="22"/>
        </w:rPr>
        <w:t xml:space="preserve"> </w:t>
      </w:r>
      <w:r w:rsidR="0072410E" w:rsidRPr="005014E6">
        <w:rPr>
          <w:rFonts w:ascii="Minion Pro" w:hAnsi="Minion Pro"/>
          <w:sz w:val="22"/>
          <w:szCs w:val="22"/>
        </w:rPr>
        <w:t xml:space="preserve">на современном этапе развития цивилизации </w:t>
      </w:r>
      <w:r w:rsidRPr="005014E6">
        <w:rPr>
          <w:rFonts w:ascii="Minion Pro" w:hAnsi="Minion Pro"/>
          <w:b/>
          <w:bCs/>
          <w:sz w:val="22"/>
          <w:szCs w:val="22"/>
        </w:rPr>
        <w:t>сохранить</w:t>
      </w:r>
      <w:r w:rsidRPr="005014E6">
        <w:rPr>
          <w:rFonts w:ascii="Minion Pro" w:hAnsi="Minion Pro"/>
          <w:sz w:val="22"/>
          <w:szCs w:val="22"/>
        </w:rPr>
        <w:t xml:space="preserve"> </w:t>
      </w:r>
      <w:r w:rsidRPr="005014E6">
        <w:rPr>
          <w:rFonts w:ascii="Minion Pro" w:hAnsi="Minion Pro"/>
          <w:b/>
          <w:bCs/>
          <w:sz w:val="22"/>
          <w:szCs w:val="22"/>
        </w:rPr>
        <w:t>водные</w:t>
      </w:r>
      <w:r w:rsidRPr="005014E6">
        <w:rPr>
          <w:rFonts w:ascii="Minion Pro" w:hAnsi="Minion Pro"/>
          <w:sz w:val="22"/>
          <w:szCs w:val="22"/>
        </w:rPr>
        <w:t xml:space="preserve"> </w:t>
      </w:r>
      <w:r w:rsidRPr="005014E6">
        <w:rPr>
          <w:rFonts w:ascii="Minion Pro" w:hAnsi="Minion Pro"/>
          <w:b/>
          <w:bCs/>
          <w:sz w:val="22"/>
          <w:szCs w:val="22"/>
        </w:rPr>
        <w:t>ресурсы</w:t>
      </w:r>
      <w:r w:rsidRPr="005014E6">
        <w:rPr>
          <w:rFonts w:ascii="Minion Pro" w:hAnsi="Minion Pro"/>
          <w:color w:val="FF6600"/>
          <w:sz w:val="22"/>
          <w:szCs w:val="22"/>
        </w:rPr>
        <w:t>,</w:t>
      </w:r>
      <w:r w:rsidRPr="005014E6">
        <w:rPr>
          <w:rFonts w:ascii="Minion Pro" w:hAnsi="Minion Pro"/>
          <w:sz w:val="22"/>
          <w:szCs w:val="22"/>
        </w:rPr>
        <w:t xml:space="preserve"> как часть </w:t>
      </w:r>
      <w:r w:rsidR="00033804" w:rsidRPr="005014E6">
        <w:rPr>
          <w:rFonts w:ascii="Minion Pro" w:hAnsi="Minion Pro"/>
          <w:sz w:val="22"/>
          <w:szCs w:val="22"/>
        </w:rPr>
        <w:t xml:space="preserve">окружающей </w:t>
      </w:r>
      <w:r w:rsidRPr="005014E6">
        <w:rPr>
          <w:rFonts w:ascii="Minion Pro" w:hAnsi="Minion Pro"/>
          <w:sz w:val="22"/>
          <w:szCs w:val="22"/>
        </w:rPr>
        <w:t xml:space="preserve">среды, обеспечивающей благоприятные условия для жизни человека и </w:t>
      </w:r>
      <w:r w:rsidR="0072410E" w:rsidRPr="005014E6">
        <w:rPr>
          <w:rFonts w:ascii="Minion Pro" w:hAnsi="Minion Pro"/>
          <w:sz w:val="22"/>
          <w:szCs w:val="22"/>
        </w:rPr>
        <w:t xml:space="preserve">среду обитания водных организмов. </w:t>
      </w:r>
      <w:r w:rsidR="00020E43" w:rsidRPr="005014E6">
        <w:rPr>
          <w:rFonts w:ascii="Minion Pro" w:hAnsi="Minion Pro"/>
          <w:sz w:val="22"/>
          <w:szCs w:val="22"/>
        </w:rPr>
        <w:t xml:space="preserve">Данная проблема затрагивает жизненные интересы практически любого человека и, по этой причине, часто является предметом политических спекуляций, в ходе которых многие факты интерпретируются </w:t>
      </w:r>
      <w:r w:rsidR="00542687" w:rsidRPr="005014E6">
        <w:rPr>
          <w:rFonts w:ascii="Minion Pro" w:hAnsi="Minion Pro"/>
          <w:sz w:val="22"/>
          <w:szCs w:val="22"/>
        </w:rPr>
        <w:t>в русле определенной тенденции или</w:t>
      </w:r>
      <w:r w:rsidR="00020E43" w:rsidRPr="005014E6">
        <w:rPr>
          <w:rFonts w:ascii="Minion Pro" w:hAnsi="Minion Pro"/>
          <w:sz w:val="22"/>
          <w:szCs w:val="22"/>
        </w:rPr>
        <w:t xml:space="preserve"> </w:t>
      </w:r>
      <w:r w:rsidR="004B0A7A" w:rsidRPr="005014E6">
        <w:rPr>
          <w:rFonts w:ascii="Minion Pro" w:hAnsi="Minion Pro"/>
          <w:sz w:val="22"/>
          <w:szCs w:val="22"/>
        </w:rPr>
        <w:t>намерен</w:t>
      </w:r>
      <w:r w:rsidR="006154E1" w:rsidRPr="005014E6">
        <w:rPr>
          <w:rFonts w:ascii="Minion Pro" w:hAnsi="Minion Pro"/>
          <w:sz w:val="22"/>
          <w:szCs w:val="22"/>
        </w:rPr>
        <w:t>н</w:t>
      </w:r>
      <w:r w:rsidR="004B0A7A" w:rsidRPr="005014E6">
        <w:rPr>
          <w:rFonts w:ascii="Minion Pro" w:hAnsi="Minion Pro"/>
          <w:sz w:val="22"/>
          <w:szCs w:val="22"/>
        </w:rPr>
        <w:t xml:space="preserve">о </w:t>
      </w:r>
      <w:r w:rsidR="00020E43" w:rsidRPr="005014E6">
        <w:rPr>
          <w:rFonts w:ascii="Minion Pro" w:hAnsi="Minion Pro"/>
          <w:sz w:val="22"/>
          <w:szCs w:val="22"/>
        </w:rPr>
        <w:t>искажаются</w:t>
      </w:r>
      <w:r w:rsidR="00542687" w:rsidRPr="005014E6">
        <w:rPr>
          <w:rFonts w:ascii="Minion Pro" w:hAnsi="Minion Pro"/>
          <w:sz w:val="22"/>
          <w:szCs w:val="22"/>
        </w:rPr>
        <w:t>. В результате</w:t>
      </w:r>
      <w:r w:rsidR="00033804" w:rsidRPr="005014E6">
        <w:rPr>
          <w:rFonts w:ascii="Minion Pro" w:hAnsi="Minion Pro"/>
          <w:color w:val="FF0000"/>
          <w:sz w:val="22"/>
          <w:szCs w:val="22"/>
        </w:rPr>
        <w:t>,</w:t>
      </w:r>
      <w:r w:rsidR="00542687" w:rsidRPr="005014E6">
        <w:rPr>
          <w:rFonts w:ascii="Minion Pro" w:hAnsi="Minion Pro"/>
          <w:sz w:val="22"/>
          <w:szCs w:val="22"/>
        </w:rPr>
        <w:t xml:space="preserve"> в общественном </w:t>
      </w:r>
      <w:r w:rsidR="004B0A7A" w:rsidRPr="005014E6">
        <w:rPr>
          <w:rFonts w:ascii="Minion Pro" w:hAnsi="Minion Pro"/>
          <w:sz w:val="22"/>
          <w:szCs w:val="22"/>
        </w:rPr>
        <w:t>сознании</w:t>
      </w:r>
      <w:r w:rsidR="00542687" w:rsidRPr="005014E6">
        <w:rPr>
          <w:rFonts w:ascii="Minion Pro" w:hAnsi="Minion Pro"/>
          <w:sz w:val="22"/>
          <w:szCs w:val="22"/>
        </w:rPr>
        <w:t xml:space="preserve"> формируются установки, не в полной мере отвечающие реальному положению вещей. Поэтом</w:t>
      </w:r>
      <w:r w:rsidR="00033804" w:rsidRPr="005014E6">
        <w:rPr>
          <w:rFonts w:ascii="Minion Pro" w:hAnsi="Minion Pro"/>
          <w:sz w:val="22"/>
          <w:szCs w:val="22"/>
        </w:rPr>
        <w:t>у</w:t>
      </w:r>
      <w:r w:rsidR="00542687" w:rsidRPr="005014E6">
        <w:rPr>
          <w:rFonts w:ascii="Minion Pro" w:hAnsi="Minion Pro"/>
          <w:sz w:val="22"/>
          <w:szCs w:val="22"/>
        </w:rPr>
        <w:t xml:space="preserve"> непредвзятый анализ процессов техногенеза и предлагаемые в монографии пути решения связанных с ним проблем в некоторых случаях противоречат </w:t>
      </w:r>
      <w:r w:rsidR="004B0A7A" w:rsidRPr="005014E6">
        <w:rPr>
          <w:rFonts w:ascii="Minion Pro" w:hAnsi="Minion Pro"/>
          <w:sz w:val="22"/>
          <w:szCs w:val="22"/>
        </w:rPr>
        <w:t>общепринятому мнению</w:t>
      </w:r>
      <w:r w:rsidR="00542687" w:rsidRPr="005014E6">
        <w:rPr>
          <w:rFonts w:ascii="Minion Pro" w:hAnsi="Minion Pro"/>
          <w:sz w:val="22"/>
          <w:szCs w:val="22"/>
        </w:rPr>
        <w:t>.</w:t>
      </w:r>
      <w:r w:rsidR="004B0A7A" w:rsidRPr="005014E6">
        <w:rPr>
          <w:rFonts w:ascii="Minion Pro" w:hAnsi="Minion Pro"/>
          <w:sz w:val="22"/>
          <w:szCs w:val="22"/>
        </w:rPr>
        <w:t xml:space="preserve"> </w:t>
      </w:r>
      <w:r w:rsidR="006154E1" w:rsidRPr="005014E6">
        <w:rPr>
          <w:rFonts w:ascii="Minion Pro" w:hAnsi="Minion Pro"/>
          <w:sz w:val="22"/>
          <w:szCs w:val="22"/>
        </w:rPr>
        <w:t>Х</w:t>
      </w:r>
      <w:r w:rsidR="004B0A7A" w:rsidRPr="005014E6">
        <w:rPr>
          <w:rFonts w:ascii="Minion Pro" w:hAnsi="Minion Pro"/>
          <w:sz w:val="22"/>
          <w:szCs w:val="22"/>
        </w:rPr>
        <w:t>очется надеяться, что при оценке правомерности высказываемых в работе суждений читатели будут руководствоваться не эмоциями, а обоснованностью приводимых доводов.</w:t>
      </w:r>
    </w:p>
    <w:p w:rsidR="008734A3" w:rsidRPr="005014E6" w:rsidRDefault="0072410E" w:rsidP="002366BB">
      <w:pPr>
        <w:ind w:firstLine="284"/>
        <w:jc w:val="both"/>
        <w:rPr>
          <w:rFonts w:ascii="Minion Pro" w:hAnsi="Minion Pro"/>
          <w:sz w:val="22"/>
          <w:szCs w:val="22"/>
        </w:rPr>
      </w:pPr>
      <w:r w:rsidRPr="005014E6">
        <w:rPr>
          <w:rFonts w:ascii="Minion Pro" w:hAnsi="Minion Pro"/>
          <w:sz w:val="22"/>
          <w:szCs w:val="22"/>
        </w:rPr>
        <w:t>В условиях стремительного роста народонаселения, объ</w:t>
      </w:r>
      <w:r w:rsidR="00033804" w:rsidRPr="005014E6">
        <w:rPr>
          <w:rFonts w:ascii="Minion Pro" w:hAnsi="Minion Pro"/>
          <w:sz w:val="22"/>
          <w:szCs w:val="22"/>
        </w:rPr>
        <w:t>емов производства и урбанизации</w:t>
      </w:r>
      <w:r w:rsidRPr="005014E6">
        <w:rPr>
          <w:rFonts w:ascii="Minion Pro" w:hAnsi="Minion Pro"/>
          <w:sz w:val="22"/>
          <w:szCs w:val="22"/>
        </w:rPr>
        <w:t xml:space="preserve"> традиционные подходы к охране водных объектов становятся все менее эффективными. </w:t>
      </w:r>
      <w:r w:rsidRPr="005014E6">
        <w:rPr>
          <w:rFonts w:ascii="Minion Pro" w:hAnsi="Minion Pro"/>
          <w:b/>
          <w:bCs/>
          <w:sz w:val="22"/>
          <w:szCs w:val="22"/>
        </w:rPr>
        <w:t>Повсеместно практиковавшаяся</w:t>
      </w:r>
      <w:r w:rsidRPr="005014E6">
        <w:rPr>
          <w:rFonts w:ascii="Minion Pro" w:hAnsi="Minion Pro"/>
          <w:sz w:val="22"/>
          <w:szCs w:val="22"/>
        </w:rPr>
        <w:t xml:space="preserve"> в течение многих десятилетий </w:t>
      </w:r>
      <w:r w:rsidRPr="005014E6">
        <w:rPr>
          <w:rFonts w:ascii="Minion Pro" w:hAnsi="Minion Pro"/>
          <w:b/>
          <w:bCs/>
          <w:sz w:val="22"/>
          <w:szCs w:val="22"/>
        </w:rPr>
        <w:t xml:space="preserve">методология, основанная на изоляции охраняемых природных объектов от источников ухудшения их экологического состояния, на практике становилась все </w:t>
      </w:r>
      <w:r w:rsidRPr="005014E6">
        <w:rPr>
          <w:rFonts w:ascii="Minion Pro" w:hAnsi="Minion Pro"/>
          <w:b/>
          <w:bCs/>
          <w:sz w:val="22"/>
          <w:szCs w:val="22"/>
        </w:rPr>
        <w:lastRenderedPageBreak/>
        <w:t xml:space="preserve">менее </w:t>
      </w:r>
      <w:r w:rsidR="006E7701" w:rsidRPr="005014E6">
        <w:rPr>
          <w:rFonts w:ascii="Minion Pro" w:hAnsi="Minion Pro"/>
          <w:b/>
          <w:bCs/>
          <w:sz w:val="22"/>
          <w:szCs w:val="22"/>
        </w:rPr>
        <w:t>эффективной.</w:t>
      </w:r>
      <w:r w:rsidR="006E7701" w:rsidRPr="005014E6">
        <w:rPr>
          <w:rFonts w:ascii="Minion Pro" w:hAnsi="Minion Pro"/>
          <w:sz w:val="22"/>
          <w:szCs w:val="22"/>
        </w:rPr>
        <w:t xml:space="preserve"> Трансграничный перенос загрязнителей и глобальные климатические изменения еще больше снижают перспективность использования подобного </w:t>
      </w:r>
      <w:r w:rsidR="006E7701" w:rsidRPr="005014E6">
        <w:rPr>
          <w:rFonts w:ascii="Minion Pro" w:hAnsi="Minion Pro"/>
          <w:b/>
          <w:bCs/>
          <w:sz w:val="22"/>
          <w:szCs w:val="22"/>
        </w:rPr>
        <w:t>«изоляционистского» подхода</w:t>
      </w:r>
      <w:r w:rsidR="006E7701" w:rsidRPr="005014E6">
        <w:rPr>
          <w:rFonts w:ascii="Minion Pro" w:hAnsi="Minion Pro"/>
          <w:sz w:val="22"/>
          <w:szCs w:val="22"/>
        </w:rPr>
        <w:t>, подспудно подразумевающего деление окружа</w:t>
      </w:r>
      <w:r w:rsidR="00033804" w:rsidRPr="005014E6">
        <w:rPr>
          <w:rFonts w:ascii="Minion Pro" w:hAnsi="Minion Pro"/>
          <w:sz w:val="22"/>
          <w:szCs w:val="22"/>
        </w:rPr>
        <w:t>ющей среды на две разграниченные</w:t>
      </w:r>
      <w:r w:rsidR="006E7701" w:rsidRPr="005014E6">
        <w:rPr>
          <w:rFonts w:ascii="Minion Pro" w:hAnsi="Minion Pro"/>
          <w:sz w:val="22"/>
          <w:szCs w:val="22"/>
        </w:rPr>
        <w:t xml:space="preserve"> области – техногенно-трансформированную и природную.</w:t>
      </w:r>
    </w:p>
    <w:p w:rsidR="004063C1" w:rsidRPr="005014E6" w:rsidRDefault="006E7701" w:rsidP="002366BB">
      <w:pPr>
        <w:ind w:firstLine="284"/>
        <w:jc w:val="both"/>
        <w:rPr>
          <w:rFonts w:ascii="Minion Pro" w:hAnsi="Minion Pro"/>
          <w:b/>
          <w:bCs/>
          <w:sz w:val="22"/>
          <w:szCs w:val="22"/>
        </w:rPr>
      </w:pPr>
      <w:r w:rsidRPr="005014E6">
        <w:rPr>
          <w:rFonts w:ascii="Minion Pro" w:hAnsi="Minion Pro"/>
          <w:sz w:val="22"/>
          <w:szCs w:val="22"/>
        </w:rPr>
        <w:t>На данном этапе</w:t>
      </w:r>
      <w:r w:rsidR="00DB7A12" w:rsidRPr="005014E6">
        <w:rPr>
          <w:rFonts w:ascii="Minion Pro" w:hAnsi="Minion Pro"/>
          <w:sz w:val="22"/>
          <w:szCs w:val="22"/>
        </w:rPr>
        <w:t xml:space="preserve"> развития</w:t>
      </w:r>
      <w:r w:rsidR="00DB7A12" w:rsidRPr="005014E6">
        <w:rPr>
          <w:rFonts w:ascii="Minion Pro" w:hAnsi="Minion Pro"/>
          <w:color w:val="0000FF"/>
          <w:sz w:val="22"/>
          <w:szCs w:val="22"/>
        </w:rPr>
        <w:t xml:space="preserve"> </w:t>
      </w:r>
      <w:r w:rsidRPr="005014E6">
        <w:rPr>
          <w:rFonts w:ascii="Minion Pro" w:hAnsi="Minion Pro"/>
          <w:sz w:val="22"/>
          <w:szCs w:val="22"/>
        </w:rPr>
        <w:t xml:space="preserve">процесс техногенеза уже приобрел глобальный характер, а биосфера перешла в состояние </w:t>
      </w:r>
      <w:r w:rsidR="00070F41" w:rsidRPr="005014E6">
        <w:rPr>
          <w:rFonts w:ascii="Minion Pro" w:hAnsi="Minion Pro"/>
          <w:sz w:val="22"/>
          <w:szCs w:val="22"/>
        </w:rPr>
        <w:t>биотехносферы</w:t>
      </w:r>
      <w:r w:rsidRPr="005014E6">
        <w:rPr>
          <w:rFonts w:ascii="Minion Pro" w:hAnsi="Minion Pro"/>
          <w:sz w:val="22"/>
          <w:szCs w:val="22"/>
        </w:rPr>
        <w:t xml:space="preserve">, условия которой определяются не только естественными процессами, но и факторами, обусловленными деятельностью человека. Примером последних является парниковый эффект, </w:t>
      </w:r>
      <w:r w:rsidR="002E6037" w:rsidRPr="005014E6">
        <w:rPr>
          <w:rFonts w:ascii="Minion Pro" w:hAnsi="Minion Pro"/>
          <w:sz w:val="22"/>
          <w:szCs w:val="22"/>
        </w:rPr>
        <w:t>оказывающий практически повсеместное влияние на экологическое состояние водных объектов и</w:t>
      </w:r>
      <w:r w:rsidR="00033804" w:rsidRPr="005014E6">
        <w:rPr>
          <w:rFonts w:ascii="Minion Pro" w:hAnsi="Minion Pro"/>
          <w:sz w:val="22"/>
          <w:szCs w:val="22"/>
        </w:rPr>
        <w:t xml:space="preserve"> возможность</w:t>
      </w:r>
      <w:r w:rsidR="007B7A43" w:rsidRPr="005014E6">
        <w:rPr>
          <w:rFonts w:ascii="Minion Pro" w:hAnsi="Minion Pro"/>
          <w:sz w:val="22"/>
          <w:szCs w:val="22"/>
        </w:rPr>
        <w:t xml:space="preserve"> эксплуатации их ре</w:t>
      </w:r>
      <w:r w:rsidR="002E6037" w:rsidRPr="005014E6">
        <w:rPr>
          <w:rFonts w:ascii="Minion Pro" w:hAnsi="Minion Pro"/>
          <w:sz w:val="22"/>
          <w:szCs w:val="22"/>
        </w:rPr>
        <w:t>сурсов.</w:t>
      </w:r>
      <w:r w:rsidR="007B7A43" w:rsidRPr="005014E6">
        <w:rPr>
          <w:rFonts w:ascii="Minion Pro" w:hAnsi="Minion Pro"/>
          <w:sz w:val="22"/>
          <w:szCs w:val="22"/>
        </w:rPr>
        <w:t xml:space="preserve"> Любые меры, разрабатываемые с целью улучшени</w:t>
      </w:r>
      <w:r w:rsidR="00B520D0" w:rsidRPr="005014E6">
        <w:rPr>
          <w:rFonts w:ascii="Minion Pro" w:hAnsi="Minion Pro"/>
          <w:sz w:val="22"/>
          <w:szCs w:val="22"/>
        </w:rPr>
        <w:t>я</w:t>
      </w:r>
      <w:r w:rsidR="007B7A43" w:rsidRPr="005014E6">
        <w:rPr>
          <w:rFonts w:ascii="Minion Pro" w:hAnsi="Minion Pro"/>
          <w:sz w:val="22"/>
          <w:szCs w:val="22"/>
        </w:rPr>
        <w:t xml:space="preserve"> экологической обстановки</w:t>
      </w:r>
      <w:r w:rsidR="007B7A43" w:rsidRPr="005014E6">
        <w:rPr>
          <w:rFonts w:ascii="Minion Pro" w:hAnsi="Minion Pro"/>
          <w:color w:val="FF6600"/>
          <w:sz w:val="22"/>
          <w:szCs w:val="22"/>
        </w:rPr>
        <w:t>,</w:t>
      </w:r>
      <w:r w:rsidR="007B7A43" w:rsidRPr="005014E6">
        <w:rPr>
          <w:rFonts w:ascii="Minion Pro" w:hAnsi="Minion Pro"/>
          <w:sz w:val="22"/>
          <w:szCs w:val="22"/>
        </w:rPr>
        <w:t xml:space="preserve"> или хотя бы ее </w:t>
      </w:r>
      <w:r w:rsidR="00431BF1" w:rsidRPr="005014E6">
        <w:rPr>
          <w:rFonts w:ascii="Minion Pro" w:hAnsi="Minion Pro"/>
          <w:sz w:val="22"/>
          <w:szCs w:val="22"/>
        </w:rPr>
        <w:t>стабилизации</w:t>
      </w:r>
      <w:r w:rsidR="007B7A43" w:rsidRPr="005014E6">
        <w:rPr>
          <w:rFonts w:ascii="Minion Pro" w:hAnsi="Minion Pro"/>
          <w:sz w:val="22"/>
          <w:szCs w:val="22"/>
        </w:rPr>
        <w:t xml:space="preserve">, должны учитывать это обстоятельство. </w:t>
      </w:r>
      <w:r w:rsidR="00B520D0" w:rsidRPr="005014E6">
        <w:rPr>
          <w:rFonts w:ascii="Minion Pro" w:hAnsi="Minion Pro"/>
          <w:sz w:val="22"/>
          <w:szCs w:val="22"/>
        </w:rPr>
        <w:t>С</w:t>
      </w:r>
      <w:r w:rsidR="007B7A43" w:rsidRPr="005014E6">
        <w:rPr>
          <w:rFonts w:ascii="Minion Pro" w:hAnsi="Minion Pro"/>
          <w:sz w:val="22"/>
          <w:szCs w:val="22"/>
        </w:rPr>
        <w:t xml:space="preserve">ледует вспомнить главное </w:t>
      </w:r>
      <w:r w:rsidR="00C370FF" w:rsidRPr="005014E6">
        <w:rPr>
          <w:rFonts w:ascii="Minion Pro" w:hAnsi="Minion Pro"/>
          <w:sz w:val="22"/>
          <w:szCs w:val="22"/>
        </w:rPr>
        <w:t>отличие искусственных процессов</w:t>
      </w:r>
      <w:r w:rsidR="007B7A43" w:rsidRPr="005014E6">
        <w:rPr>
          <w:rFonts w:ascii="Minion Pro" w:hAnsi="Minion Pro"/>
          <w:sz w:val="22"/>
          <w:szCs w:val="22"/>
        </w:rPr>
        <w:t xml:space="preserve"> </w:t>
      </w:r>
      <w:proofErr w:type="gramStart"/>
      <w:r w:rsidR="007B7A43" w:rsidRPr="005014E6">
        <w:rPr>
          <w:rFonts w:ascii="Minion Pro" w:hAnsi="Minion Pro"/>
          <w:sz w:val="22"/>
          <w:szCs w:val="22"/>
        </w:rPr>
        <w:t>от</w:t>
      </w:r>
      <w:proofErr w:type="gramEnd"/>
      <w:r w:rsidR="007B7A43" w:rsidRPr="005014E6">
        <w:rPr>
          <w:rFonts w:ascii="Minion Pro" w:hAnsi="Minion Pro"/>
          <w:sz w:val="22"/>
          <w:szCs w:val="22"/>
        </w:rPr>
        <w:t xml:space="preserve"> естественных – их потенциальную управляемость. </w:t>
      </w:r>
      <w:proofErr w:type="gramStart"/>
      <w:r w:rsidR="007B7A43" w:rsidRPr="005014E6">
        <w:rPr>
          <w:rFonts w:ascii="Minion Pro" w:hAnsi="Minion Pro"/>
          <w:sz w:val="22"/>
          <w:szCs w:val="22"/>
        </w:rPr>
        <w:t xml:space="preserve">Следовательно, </w:t>
      </w:r>
      <w:r w:rsidR="00431BF1" w:rsidRPr="005014E6">
        <w:rPr>
          <w:rFonts w:ascii="Minion Pro" w:hAnsi="Minion Pro"/>
          <w:b/>
          <w:bCs/>
          <w:sz w:val="22"/>
          <w:szCs w:val="22"/>
        </w:rPr>
        <w:t>возможен</w:t>
      </w:r>
      <w:r w:rsidR="00431BF1" w:rsidRPr="005014E6">
        <w:rPr>
          <w:rFonts w:ascii="Minion Pro" w:hAnsi="Minion Pro"/>
          <w:sz w:val="22"/>
          <w:szCs w:val="22"/>
        </w:rPr>
        <w:t xml:space="preserve"> и </w:t>
      </w:r>
      <w:r w:rsidR="00431BF1" w:rsidRPr="005014E6">
        <w:rPr>
          <w:rFonts w:ascii="Minion Pro" w:hAnsi="Minion Pro"/>
          <w:b/>
          <w:bCs/>
          <w:sz w:val="22"/>
          <w:szCs w:val="22"/>
        </w:rPr>
        <w:t xml:space="preserve">иной методологический подход, основанный на использовании управляемого техногенеза окружающей среды для предотвращения ее деградации. </w:t>
      </w:r>
      <w:proofErr w:type="gramEnd"/>
    </w:p>
    <w:p w:rsidR="004063C1" w:rsidRPr="005014E6" w:rsidRDefault="004063C1" w:rsidP="002366BB">
      <w:pPr>
        <w:ind w:firstLine="284"/>
        <w:jc w:val="both"/>
        <w:rPr>
          <w:rFonts w:ascii="Minion Pro" w:hAnsi="Minion Pro"/>
          <w:sz w:val="22"/>
          <w:szCs w:val="22"/>
        </w:rPr>
      </w:pPr>
      <w:r w:rsidRPr="005014E6">
        <w:rPr>
          <w:rFonts w:ascii="Minion Pro" w:hAnsi="Minion Pro"/>
          <w:sz w:val="22"/>
          <w:szCs w:val="22"/>
        </w:rPr>
        <w:t>Вопреки общепринятому мнению техногенез далеко не всегда вызывает деградацию водных объектов. Напротив, в современных условиях – это зачастую единственно возможный путь их сохранения. Сейчас преобладает односторонний подход</w:t>
      </w:r>
      <w:r w:rsidR="00415247" w:rsidRPr="005014E6">
        <w:rPr>
          <w:rFonts w:ascii="Minion Pro" w:hAnsi="Minion Pro"/>
          <w:sz w:val="22"/>
          <w:szCs w:val="22"/>
        </w:rPr>
        <w:t>, при котором экологические последствия техногенеза анализируются с</w:t>
      </w:r>
      <w:r w:rsidR="00C370FF" w:rsidRPr="005014E6">
        <w:rPr>
          <w:rFonts w:ascii="Minion Pro" w:hAnsi="Minion Pro"/>
          <w:sz w:val="22"/>
          <w:szCs w:val="22"/>
        </w:rPr>
        <w:t xml:space="preserve"> сугубо</w:t>
      </w:r>
      <w:r w:rsidRPr="005014E6">
        <w:rPr>
          <w:rFonts w:ascii="Minion Pro" w:hAnsi="Minion Pro"/>
          <w:sz w:val="22"/>
          <w:szCs w:val="22"/>
        </w:rPr>
        <w:t xml:space="preserve"> негативной точки зрения.</w:t>
      </w:r>
      <w:r w:rsidR="00415247" w:rsidRPr="005014E6">
        <w:rPr>
          <w:rFonts w:ascii="Minion Pro" w:hAnsi="Minion Pro"/>
          <w:sz w:val="22"/>
          <w:szCs w:val="22"/>
        </w:rPr>
        <w:t xml:space="preserve"> </w:t>
      </w:r>
    </w:p>
    <w:p w:rsidR="00F41DFC" w:rsidRPr="005014E6" w:rsidRDefault="00415247" w:rsidP="002366BB">
      <w:pPr>
        <w:ind w:firstLine="284"/>
        <w:jc w:val="both"/>
        <w:rPr>
          <w:rFonts w:ascii="Minion Pro" w:hAnsi="Minion Pro"/>
          <w:sz w:val="22"/>
          <w:szCs w:val="22"/>
        </w:rPr>
      </w:pPr>
      <w:r w:rsidRPr="005014E6">
        <w:rPr>
          <w:rFonts w:ascii="Minion Pro" w:hAnsi="Minion Pro"/>
          <w:sz w:val="22"/>
          <w:szCs w:val="22"/>
        </w:rPr>
        <w:t>Поэтому вполне очевидно, что высказываемые нами предложения о разработке экологически ориентированного управляемого техногенеза, к</w:t>
      </w:r>
      <w:r w:rsidR="00431BF1" w:rsidRPr="005014E6">
        <w:rPr>
          <w:rFonts w:ascii="Minion Pro" w:hAnsi="Minion Pro"/>
          <w:sz w:val="22"/>
          <w:szCs w:val="22"/>
        </w:rPr>
        <w:t>ак и всякая идея, противоречащая сложившимс</w:t>
      </w:r>
      <w:r w:rsidRPr="005014E6">
        <w:rPr>
          <w:rFonts w:ascii="Minion Pro" w:hAnsi="Minion Pro"/>
          <w:sz w:val="22"/>
          <w:szCs w:val="22"/>
        </w:rPr>
        <w:t xml:space="preserve">я установкам, </w:t>
      </w:r>
      <w:r w:rsidR="00431BF1" w:rsidRPr="005014E6">
        <w:rPr>
          <w:rFonts w:ascii="Minion Pro" w:hAnsi="Minion Pro"/>
          <w:sz w:val="22"/>
          <w:szCs w:val="22"/>
        </w:rPr>
        <w:t xml:space="preserve">неминуемо вызовет многочисленные </w:t>
      </w:r>
      <w:r w:rsidR="00431BF1" w:rsidRPr="005014E6">
        <w:rPr>
          <w:rFonts w:ascii="Minion Pro" w:hAnsi="Minion Pro"/>
          <w:sz w:val="22"/>
          <w:szCs w:val="22"/>
        </w:rPr>
        <w:lastRenderedPageBreak/>
        <w:t>возражения. Ведь на протяжении практически всего развития экологии как самостоятельной науки считалось (и вполне обоснован</w:t>
      </w:r>
      <w:r w:rsidR="00B6695D" w:rsidRPr="005014E6">
        <w:rPr>
          <w:rFonts w:ascii="Minion Pro" w:hAnsi="Minion Pro"/>
          <w:sz w:val="22"/>
          <w:szCs w:val="22"/>
        </w:rPr>
        <w:t>н</w:t>
      </w:r>
      <w:r w:rsidR="00431BF1" w:rsidRPr="005014E6">
        <w:rPr>
          <w:rFonts w:ascii="Minion Pro" w:hAnsi="Minion Pro"/>
          <w:sz w:val="22"/>
          <w:szCs w:val="22"/>
        </w:rPr>
        <w:t>о), что именно техногенез и является главной причиной деградации природных объектов.</w:t>
      </w:r>
      <w:r w:rsidR="00CC1AC3" w:rsidRPr="005014E6">
        <w:rPr>
          <w:rFonts w:ascii="Minion Pro" w:hAnsi="Minion Pro"/>
          <w:sz w:val="22"/>
          <w:szCs w:val="22"/>
        </w:rPr>
        <w:t xml:space="preserve"> Но, как уже указывалось выше, существующие условия принципиально изменились. </w:t>
      </w:r>
      <w:r w:rsidR="00CC1AC3" w:rsidRPr="005014E6">
        <w:rPr>
          <w:rFonts w:ascii="Minion Pro" w:hAnsi="Minion Pro"/>
          <w:b/>
          <w:bCs/>
          <w:sz w:val="22"/>
          <w:szCs w:val="22"/>
        </w:rPr>
        <w:t>Все большая часть природной среды превращается в</w:t>
      </w:r>
      <w:r w:rsidR="00CC1AC3" w:rsidRPr="005014E6">
        <w:rPr>
          <w:rFonts w:ascii="Minion Pro" w:hAnsi="Minion Pro"/>
          <w:sz w:val="22"/>
          <w:szCs w:val="22"/>
        </w:rPr>
        <w:t xml:space="preserve"> так называемые </w:t>
      </w:r>
      <w:r w:rsidR="00CC1AC3" w:rsidRPr="005014E6">
        <w:rPr>
          <w:rFonts w:ascii="Minion Pro" w:hAnsi="Minion Pro"/>
          <w:b/>
          <w:bCs/>
          <w:sz w:val="22"/>
          <w:szCs w:val="22"/>
        </w:rPr>
        <w:t>природно-технические системы (ПТС), существующие как функционально взаимодействующая и взаимообусловленная совокупность природных и технических компонентов.</w:t>
      </w:r>
      <w:r w:rsidR="00CC1AC3" w:rsidRPr="005014E6">
        <w:rPr>
          <w:rFonts w:ascii="Minion Pro" w:hAnsi="Minion Pro"/>
          <w:sz w:val="22"/>
          <w:szCs w:val="22"/>
        </w:rPr>
        <w:t xml:space="preserve"> </w:t>
      </w:r>
      <w:r w:rsidR="00CC1AC3" w:rsidRPr="005014E6">
        <w:rPr>
          <w:rFonts w:ascii="Minion Pro" w:hAnsi="Minion Pro"/>
          <w:b/>
          <w:bCs/>
          <w:sz w:val="22"/>
          <w:szCs w:val="22"/>
        </w:rPr>
        <w:t>Примером могут служить зарегулированные речные бассейны</w:t>
      </w:r>
      <w:r w:rsidR="00CC1AC3" w:rsidRPr="005014E6">
        <w:rPr>
          <w:rFonts w:ascii="Minion Pro" w:hAnsi="Minion Pro"/>
          <w:sz w:val="22"/>
          <w:szCs w:val="22"/>
        </w:rPr>
        <w:t>, которы</w:t>
      </w:r>
      <w:r w:rsidR="00BC55B2" w:rsidRPr="005014E6">
        <w:rPr>
          <w:rFonts w:ascii="Minion Pro" w:hAnsi="Minion Pro"/>
          <w:sz w:val="22"/>
          <w:szCs w:val="22"/>
        </w:rPr>
        <w:t>е</w:t>
      </w:r>
      <w:r w:rsidR="00CC1AC3" w:rsidRPr="005014E6">
        <w:rPr>
          <w:rFonts w:ascii="Minion Pro" w:hAnsi="Minion Pro"/>
          <w:sz w:val="22"/>
          <w:szCs w:val="22"/>
        </w:rPr>
        <w:t xml:space="preserve"> уже в настоящее время стали преобладающим типом в д</w:t>
      </w:r>
      <w:r w:rsidR="00E937C6" w:rsidRPr="005014E6">
        <w:rPr>
          <w:rFonts w:ascii="Minion Pro" w:hAnsi="Minion Pro"/>
          <w:sz w:val="22"/>
          <w:szCs w:val="22"/>
        </w:rPr>
        <w:t>анной категории</w:t>
      </w:r>
      <w:r w:rsidR="00BC55B2" w:rsidRPr="005014E6">
        <w:rPr>
          <w:rFonts w:ascii="Minion Pro" w:hAnsi="Minion Pro"/>
          <w:sz w:val="22"/>
          <w:szCs w:val="22"/>
        </w:rPr>
        <w:t xml:space="preserve"> объектов</w:t>
      </w:r>
      <w:r w:rsidR="00E937C6" w:rsidRPr="005014E6">
        <w:rPr>
          <w:rFonts w:ascii="Minion Pro" w:hAnsi="Minion Pro"/>
          <w:sz w:val="22"/>
          <w:szCs w:val="22"/>
        </w:rPr>
        <w:t xml:space="preserve">. В период организации гидроэнергетических каскадов </w:t>
      </w:r>
      <w:r w:rsidR="00E228AB" w:rsidRPr="005014E6">
        <w:rPr>
          <w:rFonts w:ascii="Minion Pro" w:hAnsi="Minion Pro"/>
          <w:sz w:val="22"/>
          <w:szCs w:val="22"/>
        </w:rPr>
        <w:t>затопление</w:t>
      </w:r>
      <w:r w:rsidR="00E937C6" w:rsidRPr="005014E6">
        <w:rPr>
          <w:rFonts w:ascii="Minion Pro" w:hAnsi="Minion Pro"/>
          <w:sz w:val="22"/>
          <w:szCs w:val="22"/>
        </w:rPr>
        <w:t xml:space="preserve"> обширных территорий и возв</w:t>
      </w:r>
      <w:r w:rsidR="00E228AB" w:rsidRPr="005014E6">
        <w:rPr>
          <w:rFonts w:ascii="Minion Pro" w:hAnsi="Minion Pro"/>
          <w:sz w:val="22"/>
          <w:szCs w:val="22"/>
        </w:rPr>
        <w:t>едение</w:t>
      </w:r>
      <w:r w:rsidR="00E937C6" w:rsidRPr="005014E6">
        <w:rPr>
          <w:rFonts w:ascii="Minion Pro" w:hAnsi="Minion Pro"/>
          <w:sz w:val="22"/>
          <w:szCs w:val="22"/>
        </w:rPr>
        <w:t xml:space="preserve"> практически непреодолимых препятствий на </w:t>
      </w:r>
      <w:r w:rsidR="00E228AB" w:rsidRPr="005014E6">
        <w:rPr>
          <w:rFonts w:ascii="Minion Pro" w:hAnsi="Minion Pro"/>
          <w:sz w:val="22"/>
          <w:szCs w:val="22"/>
        </w:rPr>
        <w:t xml:space="preserve">пути мигрирующих видов рыб </w:t>
      </w:r>
      <w:r w:rsidR="00E937C6" w:rsidRPr="005014E6">
        <w:rPr>
          <w:rFonts w:ascii="Minion Pro" w:hAnsi="Minion Pro"/>
          <w:sz w:val="22"/>
          <w:szCs w:val="22"/>
        </w:rPr>
        <w:t xml:space="preserve">являлось одним из наиболее ярких примеров негативных последствий техногенеза водных объектов. Но в сложившейся ситуации разрушение этих </w:t>
      </w:r>
      <w:r w:rsidR="00E228AB" w:rsidRPr="005014E6">
        <w:rPr>
          <w:rFonts w:ascii="Minion Pro" w:hAnsi="Minion Pro"/>
          <w:sz w:val="22"/>
          <w:szCs w:val="22"/>
        </w:rPr>
        <w:t xml:space="preserve">же </w:t>
      </w:r>
      <w:r w:rsidR="00E937C6" w:rsidRPr="005014E6">
        <w:rPr>
          <w:rFonts w:ascii="Minion Pro" w:hAnsi="Minion Pro"/>
          <w:sz w:val="22"/>
          <w:szCs w:val="22"/>
        </w:rPr>
        <w:t>гидротехнических систем, возможно</w:t>
      </w:r>
      <w:r w:rsidR="00E50186" w:rsidRPr="005014E6">
        <w:rPr>
          <w:rFonts w:ascii="Minion Pro" w:hAnsi="Minion Pro"/>
          <w:sz w:val="22"/>
          <w:szCs w:val="22"/>
        </w:rPr>
        <w:t>,</w:t>
      </w:r>
      <w:r w:rsidR="00E937C6" w:rsidRPr="005014E6">
        <w:rPr>
          <w:rFonts w:ascii="Minion Pro" w:hAnsi="Minion Pro"/>
          <w:sz w:val="22"/>
          <w:szCs w:val="22"/>
        </w:rPr>
        <w:t xml:space="preserve"> вызовет экологические катастрофы еще большего масштаба. </w:t>
      </w:r>
      <w:r w:rsidR="00E228AB" w:rsidRPr="005014E6">
        <w:rPr>
          <w:rFonts w:ascii="Minion Pro" w:hAnsi="Minion Pro"/>
          <w:sz w:val="22"/>
          <w:szCs w:val="22"/>
        </w:rPr>
        <w:t xml:space="preserve">Кроме того, на современном этапе </w:t>
      </w:r>
      <w:r w:rsidR="00E228AB" w:rsidRPr="005014E6">
        <w:rPr>
          <w:rFonts w:ascii="Minion Pro" w:hAnsi="Minion Pro"/>
          <w:b/>
          <w:bCs/>
          <w:sz w:val="22"/>
          <w:szCs w:val="22"/>
        </w:rPr>
        <w:t>они все чаще используются в качестве регуляторов состояния окружающей среды</w:t>
      </w:r>
      <w:r w:rsidR="00E228AB" w:rsidRPr="005014E6">
        <w:rPr>
          <w:rFonts w:ascii="Minion Pro" w:hAnsi="Minion Pro"/>
          <w:sz w:val="22"/>
          <w:szCs w:val="22"/>
        </w:rPr>
        <w:t xml:space="preserve">, защиты территорий от затопления и засух, включая расположенные в их пределах естественные экосистемы. </w:t>
      </w:r>
      <w:proofErr w:type="gramStart"/>
      <w:r w:rsidR="00716FC8" w:rsidRPr="005014E6">
        <w:rPr>
          <w:rFonts w:ascii="Minion Pro" w:hAnsi="Minion Pro"/>
          <w:b/>
          <w:bCs/>
          <w:sz w:val="22"/>
          <w:szCs w:val="22"/>
        </w:rPr>
        <w:t>Подобная роль гидроэнергетических систем</w:t>
      </w:r>
      <w:r w:rsidR="00E228AB" w:rsidRPr="005014E6">
        <w:rPr>
          <w:rFonts w:ascii="Minion Pro" w:hAnsi="Minion Pro"/>
          <w:sz w:val="22"/>
          <w:szCs w:val="22"/>
        </w:rPr>
        <w:t xml:space="preserve"> </w:t>
      </w:r>
      <w:r w:rsidR="00716FC8" w:rsidRPr="005014E6">
        <w:rPr>
          <w:rFonts w:ascii="Minion Pro" w:hAnsi="Minion Pro"/>
          <w:b/>
          <w:bCs/>
          <w:sz w:val="22"/>
          <w:szCs w:val="22"/>
        </w:rPr>
        <w:t>(</w:t>
      </w:r>
      <w:r w:rsidR="00716FC8" w:rsidRPr="005014E6">
        <w:rPr>
          <w:rFonts w:ascii="Minion Pro" w:hAnsi="Minion Pro"/>
          <w:sz w:val="22"/>
          <w:szCs w:val="22"/>
        </w:rPr>
        <w:t xml:space="preserve">как и других технических объектов, способных выполнять аналогичные функции </w:t>
      </w:r>
      <w:r w:rsidR="004F57A4" w:rsidRPr="005014E6">
        <w:rPr>
          <w:rFonts w:ascii="Minion Pro" w:hAnsi="Minion Pro"/>
          <w:sz w:val="22"/>
          <w:szCs w:val="22"/>
        </w:rPr>
        <w:t xml:space="preserve">по регулированию ПТС) </w:t>
      </w:r>
      <w:r w:rsidR="00E228AB" w:rsidRPr="005014E6">
        <w:rPr>
          <w:rFonts w:ascii="Minion Pro" w:hAnsi="Minion Pro"/>
          <w:b/>
          <w:bCs/>
          <w:sz w:val="22"/>
          <w:szCs w:val="22"/>
        </w:rPr>
        <w:t xml:space="preserve">может быть усилена путем </w:t>
      </w:r>
      <w:r w:rsidR="004F57A4" w:rsidRPr="005014E6">
        <w:rPr>
          <w:rFonts w:ascii="Minion Pro" w:hAnsi="Minion Pro"/>
          <w:b/>
          <w:bCs/>
          <w:sz w:val="22"/>
          <w:szCs w:val="22"/>
        </w:rPr>
        <w:t>их экологической оптимизации,</w:t>
      </w:r>
      <w:r w:rsidR="004F57A4" w:rsidRPr="005014E6">
        <w:rPr>
          <w:rFonts w:ascii="Minion Pro" w:hAnsi="Minion Pro"/>
          <w:sz w:val="22"/>
          <w:szCs w:val="22"/>
        </w:rPr>
        <w:t xml:space="preserve"> под которой мы подразумеваем модернизацию режима их работы и </w:t>
      </w:r>
      <w:r w:rsidR="00C57E63" w:rsidRPr="005014E6">
        <w:rPr>
          <w:rFonts w:ascii="Minion Pro" w:hAnsi="Minion Pro"/>
          <w:sz w:val="22"/>
          <w:szCs w:val="22"/>
        </w:rPr>
        <w:t xml:space="preserve">осуществление </w:t>
      </w:r>
      <w:r w:rsidR="004F57A4" w:rsidRPr="005014E6">
        <w:rPr>
          <w:rFonts w:ascii="Minion Pro" w:hAnsi="Minion Pro"/>
          <w:sz w:val="22"/>
          <w:szCs w:val="22"/>
        </w:rPr>
        <w:t>конструктивно-компоновочных решений, усиливающих значимость позитивных аспектов деятельности п</w:t>
      </w:r>
      <w:r w:rsidR="00F41DFC" w:rsidRPr="005014E6">
        <w:rPr>
          <w:rFonts w:ascii="Minion Pro" w:hAnsi="Minion Pro"/>
          <w:sz w:val="22"/>
          <w:szCs w:val="22"/>
        </w:rPr>
        <w:t>ри одновременном снижени</w:t>
      </w:r>
      <w:r w:rsidR="00635DFA" w:rsidRPr="005014E6">
        <w:rPr>
          <w:rFonts w:ascii="Minion Pro" w:hAnsi="Minion Pro"/>
          <w:sz w:val="22"/>
          <w:szCs w:val="22"/>
        </w:rPr>
        <w:t>и</w:t>
      </w:r>
      <w:r w:rsidR="00F41DFC" w:rsidRPr="005014E6">
        <w:rPr>
          <w:rFonts w:ascii="Minion Pro" w:hAnsi="Minion Pro"/>
          <w:sz w:val="22"/>
          <w:szCs w:val="22"/>
        </w:rPr>
        <w:t xml:space="preserve"> нега</w:t>
      </w:r>
      <w:r w:rsidR="004F57A4" w:rsidRPr="005014E6">
        <w:rPr>
          <w:rFonts w:ascii="Minion Pro" w:hAnsi="Minion Pro"/>
          <w:sz w:val="22"/>
          <w:szCs w:val="22"/>
        </w:rPr>
        <w:t>тивных.</w:t>
      </w:r>
      <w:r w:rsidR="00F41DFC" w:rsidRPr="005014E6">
        <w:rPr>
          <w:rFonts w:ascii="Minion Pro" w:hAnsi="Minion Pro"/>
          <w:sz w:val="22"/>
          <w:szCs w:val="22"/>
        </w:rPr>
        <w:t xml:space="preserve"> </w:t>
      </w:r>
      <w:proofErr w:type="gramEnd"/>
    </w:p>
    <w:p w:rsidR="006E7701" w:rsidRPr="005014E6" w:rsidRDefault="00F41DFC" w:rsidP="002366BB">
      <w:pPr>
        <w:ind w:firstLine="284"/>
        <w:jc w:val="both"/>
        <w:rPr>
          <w:rFonts w:ascii="Minion Pro" w:hAnsi="Minion Pro"/>
          <w:sz w:val="22"/>
          <w:szCs w:val="22"/>
        </w:rPr>
      </w:pPr>
      <w:r w:rsidRPr="005014E6">
        <w:rPr>
          <w:rFonts w:ascii="Minion Pro" w:hAnsi="Minion Pro"/>
          <w:b/>
          <w:bCs/>
          <w:sz w:val="22"/>
          <w:szCs w:val="22"/>
        </w:rPr>
        <w:lastRenderedPageBreak/>
        <w:t>Возможны и иные пути управляемого техногенеза водных объектов</w:t>
      </w:r>
      <w:r w:rsidRPr="005014E6">
        <w:rPr>
          <w:rFonts w:ascii="Minion Pro" w:hAnsi="Minion Pro"/>
          <w:sz w:val="22"/>
          <w:szCs w:val="22"/>
        </w:rPr>
        <w:t xml:space="preserve">, например, на основе создания специальных устройств и систем, позволяющих улучшать или поддерживать их экологическое состояние на заданном уровне. </w:t>
      </w:r>
      <w:r w:rsidRPr="005014E6">
        <w:rPr>
          <w:rFonts w:ascii="Minion Pro" w:hAnsi="Minion Pro"/>
          <w:b/>
          <w:bCs/>
          <w:sz w:val="22"/>
          <w:szCs w:val="22"/>
        </w:rPr>
        <w:t xml:space="preserve">Для обозначения разнообразных решений </w:t>
      </w:r>
      <w:r w:rsidRPr="005014E6">
        <w:rPr>
          <w:rFonts w:ascii="Minion Pro" w:hAnsi="Minion Pro"/>
          <w:bCs/>
          <w:sz w:val="22"/>
          <w:szCs w:val="22"/>
        </w:rPr>
        <w:t>н</w:t>
      </w:r>
      <w:r w:rsidRPr="005014E6">
        <w:rPr>
          <w:rFonts w:ascii="Minion Pro" w:hAnsi="Minion Pro"/>
          <w:sz w:val="22"/>
          <w:szCs w:val="22"/>
        </w:rPr>
        <w:t xml:space="preserve">ами </w:t>
      </w:r>
      <w:r w:rsidRPr="005014E6">
        <w:rPr>
          <w:rFonts w:ascii="Minion Pro" w:hAnsi="Minion Pro"/>
          <w:b/>
          <w:bCs/>
          <w:sz w:val="22"/>
          <w:szCs w:val="22"/>
        </w:rPr>
        <w:t>используется</w:t>
      </w:r>
      <w:r w:rsidRPr="005014E6">
        <w:rPr>
          <w:rFonts w:ascii="Minion Pro" w:hAnsi="Minion Pro"/>
          <w:sz w:val="22"/>
          <w:szCs w:val="22"/>
        </w:rPr>
        <w:t xml:space="preserve"> </w:t>
      </w:r>
      <w:r w:rsidRPr="005014E6">
        <w:rPr>
          <w:rFonts w:ascii="Minion Pro" w:hAnsi="Minion Pro"/>
          <w:b/>
          <w:bCs/>
          <w:sz w:val="22"/>
          <w:szCs w:val="22"/>
        </w:rPr>
        <w:t>термин</w:t>
      </w:r>
      <w:r w:rsidRPr="005014E6">
        <w:rPr>
          <w:rFonts w:ascii="Minion Pro" w:hAnsi="Minion Pro"/>
          <w:sz w:val="22"/>
          <w:szCs w:val="22"/>
        </w:rPr>
        <w:t xml:space="preserve"> «</w:t>
      </w:r>
      <w:r w:rsidRPr="005014E6">
        <w:rPr>
          <w:rFonts w:ascii="Minion Pro" w:hAnsi="Minion Pro"/>
          <w:b/>
          <w:bCs/>
          <w:sz w:val="22"/>
          <w:szCs w:val="22"/>
        </w:rPr>
        <w:t>инженерно-экологическое обустройство</w:t>
      </w:r>
      <w:r w:rsidRPr="005014E6">
        <w:rPr>
          <w:rFonts w:ascii="Minion Pro" w:hAnsi="Minion Pro"/>
          <w:sz w:val="22"/>
          <w:szCs w:val="22"/>
        </w:rPr>
        <w:t>» водных объектов.</w:t>
      </w:r>
      <w:r w:rsidR="004E2D27" w:rsidRPr="005014E6">
        <w:rPr>
          <w:rFonts w:ascii="Minion Pro" w:hAnsi="Minion Pro"/>
          <w:sz w:val="22"/>
          <w:szCs w:val="22"/>
        </w:rPr>
        <w:t xml:space="preserve"> Многие из подобных методов используются </w:t>
      </w:r>
      <w:r w:rsidR="00E50186" w:rsidRPr="005014E6">
        <w:rPr>
          <w:rFonts w:ascii="Minion Pro" w:hAnsi="Minion Pro"/>
          <w:sz w:val="22"/>
          <w:szCs w:val="22"/>
        </w:rPr>
        <w:t>уже давно, например</w:t>
      </w:r>
      <w:r w:rsidR="004E2D27" w:rsidRPr="005014E6">
        <w:rPr>
          <w:rFonts w:ascii="Minion Pro" w:hAnsi="Minion Pro"/>
          <w:sz w:val="22"/>
          <w:szCs w:val="22"/>
        </w:rPr>
        <w:t xml:space="preserve">, для </w:t>
      </w:r>
      <w:r w:rsidR="00E50186" w:rsidRPr="005014E6">
        <w:rPr>
          <w:rFonts w:ascii="Minion Pro" w:hAnsi="Minion Pro"/>
          <w:sz w:val="22"/>
          <w:szCs w:val="22"/>
        </w:rPr>
        <w:t xml:space="preserve">технического </w:t>
      </w:r>
      <w:r w:rsidR="004E2D27" w:rsidRPr="005014E6">
        <w:rPr>
          <w:rFonts w:ascii="Minion Pro" w:hAnsi="Minion Pro"/>
          <w:sz w:val="22"/>
          <w:szCs w:val="22"/>
        </w:rPr>
        <w:t>управления экологическим состоянием относительно</w:t>
      </w:r>
      <w:r w:rsidR="00E50186" w:rsidRPr="005014E6">
        <w:rPr>
          <w:rFonts w:ascii="Minion Pro" w:hAnsi="Minion Pro"/>
          <w:sz w:val="22"/>
          <w:szCs w:val="22"/>
        </w:rPr>
        <w:t xml:space="preserve"> небольших водных объектов. Р</w:t>
      </w:r>
      <w:r w:rsidR="004E2D27" w:rsidRPr="005014E6">
        <w:rPr>
          <w:rFonts w:ascii="Minion Pro" w:hAnsi="Minion Pro"/>
          <w:sz w:val="22"/>
          <w:szCs w:val="22"/>
        </w:rPr>
        <w:t xml:space="preserve">азработка и практическое применение </w:t>
      </w:r>
      <w:r w:rsidR="00E50186" w:rsidRPr="005014E6">
        <w:rPr>
          <w:rFonts w:ascii="Minion Pro" w:hAnsi="Minion Pro"/>
          <w:sz w:val="22"/>
          <w:szCs w:val="22"/>
        </w:rPr>
        <w:t xml:space="preserve">этих методов </w:t>
      </w:r>
      <w:r w:rsidR="004E2D27" w:rsidRPr="005014E6">
        <w:rPr>
          <w:rFonts w:ascii="Minion Pro" w:hAnsi="Minion Pro"/>
          <w:sz w:val="22"/>
          <w:szCs w:val="22"/>
        </w:rPr>
        <w:t xml:space="preserve">осуществляется эмпирически, на основе передачи положительного опыта. Однако отсутствие надлежащей научной базы приводит к многочисленным неудачам. </w:t>
      </w:r>
      <w:r w:rsidR="00E50186" w:rsidRPr="005014E6">
        <w:rPr>
          <w:rFonts w:ascii="Minion Pro" w:hAnsi="Minion Pro"/>
          <w:sz w:val="22"/>
          <w:szCs w:val="22"/>
        </w:rPr>
        <w:t>Происходит это, главным образом</w:t>
      </w:r>
      <w:r w:rsidR="00B138AD" w:rsidRPr="005014E6">
        <w:rPr>
          <w:rFonts w:ascii="Minion Pro" w:hAnsi="Minion Pro"/>
          <w:sz w:val="22"/>
          <w:szCs w:val="22"/>
        </w:rPr>
        <w:t>,</w:t>
      </w:r>
      <w:r w:rsidR="00E50186" w:rsidRPr="005014E6">
        <w:rPr>
          <w:rFonts w:ascii="Minion Pro" w:hAnsi="Minion Pro"/>
          <w:sz w:val="22"/>
          <w:szCs w:val="22"/>
        </w:rPr>
        <w:t xml:space="preserve"> вследствие игнорирования закономерностей и механизмов деградации водных объектов</w:t>
      </w:r>
      <w:r w:rsidR="00B138AD" w:rsidRPr="005014E6">
        <w:rPr>
          <w:rFonts w:ascii="Minion Pro" w:hAnsi="Minion Pro"/>
          <w:sz w:val="22"/>
          <w:szCs w:val="22"/>
        </w:rPr>
        <w:t>, против которой и направлена данная</w:t>
      </w:r>
      <w:r w:rsidR="00E50186" w:rsidRPr="005014E6">
        <w:rPr>
          <w:rFonts w:ascii="Minion Pro" w:hAnsi="Minion Pro"/>
          <w:sz w:val="22"/>
          <w:szCs w:val="22"/>
        </w:rPr>
        <w:t xml:space="preserve"> деятельность. </w:t>
      </w:r>
    </w:p>
    <w:p w:rsidR="006E7701" w:rsidRPr="005014E6" w:rsidRDefault="00E50186" w:rsidP="002366BB">
      <w:pPr>
        <w:ind w:firstLine="284"/>
        <w:jc w:val="both"/>
        <w:rPr>
          <w:rFonts w:ascii="Minion Pro" w:hAnsi="Minion Pro"/>
          <w:sz w:val="22"/>
          <w:szCs w:val="22"/>
        </w:rPr>
      </w:pPr>
      <w:r w:rsidRPr="005014E6">
        <w:rPr>
          <w:rFonts w:ascii="Minion Pro" w:hAnsi="Minion Pro"/>
          <w:sz w:val="22"/>
          <w:szCs w:val="22"/>
        </w:rPr>
        <w:t xml:space="preserve">Таким образом, </w:t>
      </w:r>
      <w:r w:rsidRPr="005014E6">
        <w:rPr>
          <w:rFonts w:ascii="Minion Pro" w:hAnsi="Minion Pro"/>
          <w:b/>
          <w:bCs/>
          <w:sz w:val="22"/>
          <w:szCs w:val="22"/>
        </w:rPr>
        <w:t>познание процессов деградации окружающей среды, обусловленной человеческой деятельностью, является основой для разработки систем управляемого техногенеза</w:t>
      </w:r>
      <w:r w:rsidRPr="005014E6">
        <w:rPr>
          <w:rFonts w:ascii="Minion Pro" w:hAnsi="Minion Pro"/>
          <w:sz w:val="22"/>
          <w:szCs w:val="22"/>
        </w:rPr>
        <w:t>, направленного на сохранение благоприятных условий для жизни человека и биоразнообразия органического мира.</w:t>
      </w:r>
      <w:r w:rsidR="004063C1" w:rsidRPr="005014E6">
        <w:rPr>
          <w:rFonts w:ascii="Minion Pro" w:hAnsi="Minion Pro"/>
          <w:sz w:val="22"/>
          <w:szCs w:val="22"/>
        </w:rPr>
        <w:t xml:space="preserve"> Рассматривая данную проблему, авторы монографии считают необходимым подчеркнуть, </w:t>
      </w:r>
      <w:r w:rsidR="009C7D8A" w:rsidRPr="005014E6">
        <w:rPr>
          <w:rFonts w:ascii="Minion Pro" w:hAnsi="Minion Pro"/>
          <w:sz w:val="22"/>
          <w:szCs w:val="22"/>
        </w:rPr>
        <w:t>что,</w:t>
      </w:r>
      <w:r w:rsidR="004063C1" w:rsidRPr="005014E6">
        <w:rPr>
          <w:rFonts w:ascii="Minion Pro" w:hAnsi="Minion Pro"/>
          <w:sz w:val="22"/>
          <w:szCs w:val="22"/>
        </w:rPr>
        <w:t xml:space="preserve"> по их </w:t>
      </w:r>
      <w:r w:rsidR="009C7D8A" w:rsidRPr="005014E6">
        <w:rPr>
          <w:rFonts w:ascii="Minion Pro" w:hAnsi="Minion Pro"/>
          <w:sz w:val="22"/>
          <w:szCs w:val="22"/>
        </w:rPr>
        <w:t>мнению,</w:t>
      </w:r>
      <w:r w:rsidR="004063C1" w:rsidRPr="005014E6">
        <w:rPr>
          <w:rFonts w:ascii="Minion Pro" w:hAnsi="Minion Pro"/>
          <w:b/>
          <w:bCs/>
          <w:sz w:val="22"/>
          <w:szCs w:val="22"/>
        </w:rPr>
        <w:t xml:space="preserve"> разработка</w:t>
      </w:r>
      <w:r w:rsidR="004063C1" w:rsidRPr="005014E6">
        <w:rPr>
          <w:rFonts w:ascii="Minion Pro" w:hAnsi="Minion Pro"/>
          <w:sz w:val="22"/>
          <w:szCs w:val="22"/>
        </w:rPr>
        <w:t xml:space="preserve"> </w:t>
      </w:r>
      <w:r w:rsidR="004063C1" w:rsidRPr="005014E6">
        <w:rPr>
          <w:rFonts w:ascii="Minion Pro" w:hAnsi="Minion Pro"/>
          <w:b/>
          <w:bCs/>
          <w:sz w:val="22"/>
          <w:szCs w:val="22"/>
        </w:rPr>
        <w:t>методов управляемого техногенеза</w:t>
      </w:r>
      <w:r w:rsidR="004063C1" w:rsidRPr="005014E6">
        <w:rPr>
          <w:rFonts w:ascii="Minion Pro" w:hAnsi="Minion Pro"/>
          <w:sz w:val="22"/>
          <w:szCs w:val="22"/>
        </w:rPr>
        <w:t xml:space="preserve"> в целях улучшения экологической ситуации отнюдь </w:t>
      </w:r>
      <w:r w:rsidR="004063C1" w:rsidRPr="005014E6">
        <w:rPr>
          <w:rFonts w:ascii="Minion Pro" w:hAnsi="Minion Pro"/>
          <w:b/>
          <w:bCs/>
          <w:sz w:val="22"/>
          <w:szCs w:val="22"/>
        </w:rPr>
        <w:t>не означает отказа от традиционных подходов к охране природы</w:t>
      </w:r>
      <w:r w:rsidR="004063C1" w:rsidRPr="005014E6">
        <w:rPr>
          <w:rFonts w:ascii="Minion Pro" w:hAnsi="Minion Pro"/>
          <w:sz w:val="22"/>
          <w:szCs w:val="22"/>
        </w:rPr>
        <w:t>. Эти два методологических подхода должны не противопоставляться, а дополнять друг друга. Их разработка и применение должны осуществлять</w:t>
      </w:r>
      <w:r w:rsidR="009C7D8A" w:rsidRPr="005014E6">
        <w:rPr>
          <w:rFonts w:ascii="Minion Pro" w:hAnsi="Minion Pro"/>
          <w:sz w:val="22"/>
          <w:szCs w:val="22"/>
        </w:rPr>
        <w:t>ся</w:t>
      </w:r>
      <w:r w:rsidR="004063C1" w:rsidRPr="005014E6">
        <w:rPr>
          <w:rFonts w:ascii="Minion Pro" w:hAnsi="Minion Pro"/>
          <w:sz w:val="22"/>
          <w:szCs w:val="22"/>
        </w:rPr>
        <w:t xml:space="preserve"> на основе взаимного учета и комплексного подхода к решению поставленных задач.</w:t>
      </w:r>
    </w:p>
    <w:p w:rsidR="00B86657" w:rsidRPr="005014E6" w:rsidRDefault="00B86657" w:rsidP="002366BB">
      <w:pPr>
        <w:ind w:firstLine="284"/>
        <w:jc w:val="both"/>
        <w:rPr>
          <w:rFonts w:ascii="Minion Pro" w:hAnsi="Minion Pro"/>
          <w:sz w:val="22"/>
          <w:szCs w:val="22"/>
        </w:rPr>
      </w:pPr>
      <w:r w:rsidRPr="005014E6">
        <w:rPr>
          <w:rFonts w:ascii="Minion Pro" w:hAnsi="Minion Pro"/>
          <w:sz w:val="22"/>
          <w:szCs w:val="22"/>
        </w:rPr>
        <w:t xml:space="preserve">При написании монографии авторы столкнулись с проблемой неоднозначности понимания </w:t>
      </w:r>
      <w:r w:rsidR="00F62432" w:rsidRPr="005014E6">
        <w:rPr>
          <w:rFonts w:ascii="Minion Pro" w:hAnsi="Minion Pro"/>
          <w:sz w:val="22"/>
          <w:szCs w:val="22"/>
        </w:rPr>
        <w:t xml:space="preserve">различными </w:t>
      </w:r>
      <w:r w:rsidR="00F62432" w:rsidRPr="005014E6">
        <w:rPr>
          <w:rFonts w:ascii="Minion Pro" w:hAnsi="Minion Pro"/>
          <w:sz w:val="22"/>
          <w:szCs w:val="22"/>
        </w:rPr>
        <w:lastRenderedPageBreak/>
        <w:t xml:space="preserve">исследователями </w:t>
      </w:r>
      <w:r w:rsidRPr="005014E6">
        <w:rPr>
          <w:rFonts w:ascii="Minion Pro" w:hAnsi="Minion Pro"/>
          <w:sz w:val="22"/>
          <w:szCs w:val="22"/>
        </w:rPr>
        <w:t>сущности процессов техногенеза и деградации</w:t>
      </w:r>
      <w:r w:rsidR="00F62432" w:rsidRPr="005014E6">
        <w:rPr>
          <w:rFonts w:ascii="Minion Pro" w:hAnsi="Minion Pro"/>
          <w:sz w:val="22"/>
          <w:szCs w:val="22"/>
        </w:rPr>
        <w:t xml:space="preserve"> окружающей среды</w:t>
      </w:r>
      <w:r w:rsidR="00C5049C" w:rsidRPr="005014E6">
        <w:rPr>
          <w:rFonts w:ascii="Minion Pro" w:hAnsi="Minion Pro"/>
          <w:sz w:val="22"/>
          <w:szCs w:val="22"/>
        </w:rPr>
        <w:t xml:space="preserve"> в целом</w:t>
      </w:r>
      <w:r w:rsidR="00F62432" w:rsidRPr="005014E6">
        <w:rPr>
          <w:rFonts w:ascii="Minion Pro" w:hAnsi="Minion Pro"/>
          <w:sz w:val="22"/>
          <w:szCs w:val="22"/>
        </w:rPr>
        <w:t>.</w:t>
      </w:r>
      <w:r w:rsidRPr="005014E6">
        <w:rPr>
          <w:rFonts w:ascii="Academy" w:hAnsi="Academy"/>
          <w:sz w:val="23"/>
          <w:szCs w:val="23"/>
        </w:rPr>
        <w:t xml:space="preserve"> </w:t>
      </w:r>
      <w:r w:rsidRPr="005014E6">
        <w:rPr>
          <w:rFonts w:ascii="Minion Pro" w:hAnsi="Minion Pro"/>
          <w:sz w:val="22"/>
          <w:szCs w:val="22"/>
        </w:rPr>
        <w:t xml:space="preserve">Вместе с тем, </w:t>
      </w:r>
      <w:r w:rsidR="00A85F19" w:rsidRPr="005014E6">
        <w:rPr>
          <w:rFonts w:ascii="Minion Pro" w:hAnsi="Minion Pro"/>
          <w:sz w:val="22"/>
          <w:szCs w:val="22"/>
        </w:rPr>
        <w:t xml:space="preserve">анализ </w:t>
      </w:r>
      <w:r w:rsidRPr="005014E6">
        <w:rPr>
          <w:rFonts w:ascii="Minion Pro" w:hAnsi="Minion Pro"/>
          <w:sz w:val="22"/>
          <w:szCs w:val="22"/>
        </w:rPr>
        <w:t xml:space="preserve">современных проблем использования водных ресурсов требовал четкого позиционирования по данным вопросам. </w:t>
      </w:r>
      <w:r w:rsidR="00DB3134" w:rsidRPr="005014E6">
        <w:rPr>
          <w:rFonts w:ascii="Minion Pro" w:hAnsi="Minion Pro"/>
          <w:sz w:val="22"/>
          <w:szCs w:val="22"/>
        </w:rPr>
        <w:t xml:space="preserve">Поэтому </w:t>
      </w:r>
      <w:r w:rsidR="00A85F19" w:rsidRPr="005014E6">
        <w:rPr>
          <w:rFonts w:ascii="Minion Pro" w:hAnsi="Minion Pro"/>
          <w:sz w:val="22"/>
          <w:szCs w:val="22"/>
        </w:rPr>
        <w:t>мы были вынуждены включить в</w:t>
      </w:r>
      <w:r w:rsidRPr="005014E6">
        <w:rPr>
          <w:rFonts w:ascii="Minion Pro" w:hAnsi="Minion Pro"/>
          <w:sz w:val="22"/>
          <w:szCs w:val="22"/>
        </w:rPr>
        <w:t xml:space="preserve"> публикуемую работу разделы, обосновывающие наш собственный взгляд на общие </w:t>
      </w:r>
      <w:r w:rsidR="00A85F19" w:rsidRPr="005014E6">
        <w:rPr>
          <w:rFonts w:ascii="Minion Pro" w:hAnsi="Minion Pro"/>
          <w:sz w:val="22"/>
          <w:szCs w:val="22"/>
        </w:rPr>
        <w:t>проблемы техногенеза и деградаци</w:t>
      </w:r>
      <w:r w:rsidR="00860504" w:rsidRPr="005014E6">
        <w:rPr>
          <w:rFonts w:ascii="Minion Pro" w:hAnsi="Minion Pro"/>
          <w:sz w:val="22"/>
          <w:szCs w:val="22"/>
        </w:rPr>
        <w:t>ю</w:t>
      </w:r>
      <w:r w:rsidR="00A85F19" w:rsidRPr="005014E6">
        <w:rPr>
          <w:rFonts w:ascii="Minion Pro" w:hAnsi="Minion Pro"/>
          <w:sz w:val="22"/>
          <w:szCs w:val="22"/>
        </w:rPr>
        <w:t xml:space="preserve"> окружающей среды в целом</w:t>
      </w:r>
      <w:r w:rsidRPr="005014E6">
        <w:rPr>
          <w:rFonts w:ascii="Minion Pro" w:hAnsi="Minion Pro"/>
          <w:sz w:val="22"/>
          <w:szCs w:val="22"/>
        </w:rPr>
        <w:t xml:space="preserve">. </w:t>
      </w:r>
      <w:r w:rsidR="00A85F19" w:rsidRPr="005014E6">
        <w:rPr>
          <w:rFonts w:ascii="Minion Pro" w:hAnsi="Minion Pro"/>
          <w:sz w:val="22"/>
          <w:szCs w:val="22"/>
        </w:rPr>
        <w:t>В ряде случаев необходимость расширения категорий рассматриваемых предметов</w:t>
      </w:r>
      <w:r w:rsidR="00A85F19" w:rsidRPr="005014E6">
        <w:rPr>
          <w:rFonts w:ascii="Minion Pro" w:hAnsi="Minion Pro"/>
          <w:color w:val="FF6600"/>
          <w:sz w:val="22"/>
          <w:szCs w:val="22"/>
        </w:rPr>
        <w:t>,</w:t>
      </w:r>
      <w:r w:rsidR="00A85F19" w:rsidRPr="005014E6">
        <w:rPr>
          <w:rFonts w:ascii="Minion Pro" w:hAnsi="Minion Pro"/>
          <w:sz w:val="22"/>
          <w:szCs w:val="22"/>
        </w:rPr>
        <w:t xml:space="preserve"> была продиктована тем, что состояние любых водных объектов</w:t>
      </w:r>
      <w:r w:rsidR="00F62432" w:rsidRPr="005014E6">
        <w:rPr>
          <w:rFonts w:ascii="Minion Pro" w:hAnsi="Minion Pro"/>
          <w:sz w:val="22"/>
          <w:szCs w:val="22"/>
        </w:rPr>
        <w:t>, включая Мировой океан,</w:t>
      </w:r>
      <w:r w:rsidR="00A85F19" w:rsidRPr="005014E6">
        <w:rPr>
          <w:rFonts w:ascii="Minion Pro" w:hAnsi="Minion Pro"/>
          <w:sz w:val="22"/>
          <w:szCs w:val="22"/>
        </w:rPr>
        <w:t xml:space="preserve"> нах</w:t>
      </w:r>
      <w:r w:rsidR="00622C20" w:rsidRPr="005014E6">
        <w:rPr>
          <w:rFonts w:ascii="Minion Pro" w:hAnsi="Minion Pro"/>
          <w:sz w:val="22"/>
          <w:szCs w:val="22"/>
        </w:rPr>
        <w:t>о</w:t>
      </w:r>
      <w:r w:rsidR="00A85F19" w:rsidRPr="005014E6">
        <w:rPr>
          <w:rFonts w:ascii="Minion Pro" w:hAnsi="Minion Pro"/>
          <w:sz w:val="22"/>
          <w:szCs w:val="22"/>
        </w:rPr>
        <w:t>дится во вза</w:t>
      </w:r>
      <w:r w:rsidR="00622C20" w:rsidRPr="005014E6">
        <w:rPr>
          <w:rFonts w:ascii="Minion Pro" w:hAnsi="Minion Pro"/>
          <w:sz w:val="22"/>
          <w:szCs w:val="22"/>
        </w:rPr>
        <w:t>и</w:t>
      </w:r>
      <w:r w:rsidR="00A85F19" w:rsidRPr="005014E6">
        <w:rPr>
          <w:rFonts w:ascii="Minion Pro" w:hAnsi="Minion Pro"/>
          <w:sz w:val="22"/>
          <w:szCs w:val="22"/>
        </w:rPr>
        <w:t xml:space="preserve">мосвязи с процессами, протекающими в других участках </w:t>
      </w:r>
      <w:r w:rsidR="00622C20" w:rsidRPr="005014E6">
        <w:rPr>
          <w:rFonts w:ascii="Minion Pro" w:hAnsi="Minion Pro"/>
          <w:sz w:val="22"/>
          <w:szCs w:val="22"/>
        </w:rPr>
        <w:t>земной поверх</w:t>
      </w:r>
      <w:r w:rsidR="00A85F19" w:rsidRPr="005014E6">
        <w:rPr>
          <w:rFonts w:ascii="Minion Pro" w:hAnsi="Minion Pro"/>
          <w:sz w:val="22"/>
          <w:szCs w:val="22"/>
        </w:rPr>
        <w:t xml:space="preserve">ности. Например, техногенез и деградация </w:t>
      </w:r>
      <w:r w:rsidR="00F77858" w:rsidRPr="005014E6">
        <w:rPr>
          <w:rFonts w:ascii="Minion Pro" w:hAnsi="Minion Pro"/>
          <w:sz w:val="22"/>
          <w:szCs w:val="22"/>
        </w:rPr>
        <w:t xml:space="preserve">территории </w:t>
      </w:r>
      <w:r w:rsidR="00A85F19" w:rsidRPr="005014E6">
        <w:rPr>
          <w:rFonts w:ascii="Minion Pro" w:hAnsi="Minion Pro"/>
          <w:sz w:val="22"/>
          <w:szCs w:val="22"/>
        </w:rPr>
        <w:t xml:space="preserve">водосборного бассейна неминуемо вызовут </w:t>
      </w:r>
      <w:r w:rsidR="00F77858" w:rsidRPr="005014E6">
        <w:rPr>
          <w:rFonts w:ascii="Minion Pro" w:hAnsi="Minion Pro"/>
          <w:sz w:val="22"/>
          <w:szCs w:val="22"/>
        </w:rPr>
        <w:t xml:space="preserve">значимые изменения </w:t>
      </w:r>
      <w:r w:rsidR="00070F41" w:rsidRPr="005014E6">
        <w:rPr>
          <w:rFonts w:ascii="Minion Pro" w:hAnsi="Minion Pro"/>
          <w:sz w:val="22"/>
          <w:szCs w:val="22"/>
        </w:rPr>
        <w:t>и в самом водном</w:t>
      </w:r>
      <w:r w:rsidR="00F77858" w:rsidRPr="005014E6">
        <w:rPr>
          <w:rFonts w:ascii="Minion Pro" w:hAnsi="Minion Pro"/>
          <w:sz w:val="22"/>
          <w:szCs w:val="22"/>
        </w:rPr>
        <w:t xml:space="preserve"> объект</w:t>
      </w:r>
      <w:r w:rsidR="00070F41" w:rsidRPr="005014E6">
        <w:rPr>
          <w:rFonts w:ascii="Minion Pro" w:hAnsi="Minion Pro"/>
          <w:sz w:val="22"/>
          <w:szCs w:val="22"/>
        </w:rPr>
        <w:t>е</w:t>
      </w:r>
      <w:r w:rsidR="00F77858" w:rsidRPr="005014E6">
        <w:rPr>
          <w:rFonts w:ascii="Minion Pro" w:hAnsi="Minion Pro"/>
          <w:sz w:val="22"/>
          <w:szCs w:val="22"/>
        </w:rPr>
        <w:t>.</w:t>
      </w:r>
    </w:p>
    <w:p w:rsidR="0001738B" w:rsidRPr="005014E6" w:rsidRDefault="00D91BE0" w:rsidP="002366BB">
      <w:pPr>
        <w:ind w:firstLine="284"/>
        <w:jc w:val="both"/>
        <w:rPr>
          <w:rFonts w:ascii="Minion Pro" w:hAnsi="Minion Pro"/>
          <w:sz w:val="22"/>
          <w:szCs w:val="22"/>
        </w:rPr>
      </w:pPr>
      <w:r w:rsidRPr="005014E6">
        <w:rPr>
          <w:rFonts w:ascii="Minion Pro" w:hAnsi="Minion Pro"/>
          <w:b/>
          <w:bCs/>
          <w:sz w:val="22"/>
          <w:szCs w:val="22"/>
        </w:rPr>
        <w:t xml:space="preserve">Разработка </w:t>
      </w:r>
      <w:r w:rsidRPr="005014E6">
        <w:rPr>
          <w:rFonts w:ascii="Minion Pro" w:hAnsi="Minion Pro"/>
          <w:bCs/>
          <w:sz w:val="22"/>
          <w:szCs w:val="22"/>
        </w:rPr>
        <w:t>каких-либо</w:t>
      </w:r>
      <w:r w:rsidRPr="005014E6">
        <w:rPr>
          <w:rFonts w:ascii="Minion Pro" w:hAnsi="Minion Pro"/>
          <w:b/>
          <w:bCs/>
          <w:sz w:val="22"/>
          <w:szCs w:val="22"/>
        </w:rPr>
        <w:t xml:space="preserve"> рекомендаций относ</w:t>
      </w:r>
      <w:r w:rsidR="00070F41" w:rsidRPr="005014E6">
        <w:rPr>
          <w:rFonts w:ascii="Minion Pro" w:hAnsi="Minion Pro"/>
          <w:b/>
          <w:bCs/>
          <w:sz w:val="22"/>
          <w:szCs w:val="22"/>
        </w:rPr>
        <w:t>ительно управления</w:t>
      </w:r>
      <w:r w:rsidR="004D05F5" w:rsidRPr="005014E6">
        <w:rPr>
          <w:rFonts w:ascii="Minion Pro" w:hAnsi="Minion Pro"/>
          <w:b/>
          <w:bCs/>
          <w:sz w:val="22"/>
          <w:szCs w:val="22"/>
        </w:rPr>
        <w:t xml:space="preserve"> процессами т</w:t>
      </w:r>
      <w:r w:rsidRPr="005014E6">
        <w:rPr>
          <w:rFonts w:ascii="Minion Pro" w:hAnsi="Minion Pro"/>
          <w:b/>
          <w:bCs/>
          <w:sz w:val="22"/>
          <w:szCs w:val="22"/>
        </w:rPr>
        <w:t>ехногенез</w:t>
      </w:r>
      <w:r w:rsidR="004D05F5" w:rsidRPr="005014E6">
        <w:rPr>
          <w:rFonts w:ascii="Minion Pro" w:hAnsi="Minion Pro"/>
          <w:b/>
          <w:bCs/>
          <w:sz w:val="22"/>
          <w:szCs w:val="22"/>
        </w:rPr>
        <w:t>а и предотвращени</w:t>
      </w:r>
      <w:r w:rsidR="00070F41" w:rsidRPr="005014E6">
        <w:rPr>
          <w:rFonts w:ascii="Minion Pro" w:hAnsi="Minion Pro"/>
          <w:b/>
          <w:bCs/>
          <w:sz w:val="22"/>
          <w:szCs w:val="22"/>
        </w:rPr>
        <w:t>я деградации</w:t>
      </w:r>
      <w:r w:rsidRPr="005014E6">
        <w:rPr>
          <w:rFonts w:ascii="Minion Pro" w:hAnsi="Minion Pro"/>
          <w:b/>
          <w:bCs/>
          <w:sz w:val="22"/>
          <w:szCs w:val="22"/>
        </w:rPr>
        <w:t xml:space="preserve"> водных объектов </w:t>
      </w:r>
      <w:r w:rsidRPr="005014E6">
        <w:rPr>
          <w:rFonts w:ascii="Minion Pro" w:hAnsi="Minion Pro"/>
          <w:bCs/>
          <w:sz w:val="22"/>
          <w:szCs w:val="22"/>
        </w:rPr>
        <w:t xml:space="preserve">неминуемо </w:t>
      </w:r>
      <w:r w:rsidRPr="005014E6">
        <w:rPr>
          <w:rFonts w:ascii="Minion Pro" w:hAnsi="Minion Pro"/>
          <w:b/>
          <w:bCs/>
          <w:sz w:val="22"/>
          <w:szCs w:val="22"/>
        </w:rPr>
        <w:t>связана с соотнесение</w:t>
      </w:r>
      <w:r w:rsidR="004D05F5" w:rsidRPr="005014E6">
        <w:rPr>
          <w:rFonts w:ascii="Minion Pro" w:hAnsi="Minion Pro"/>
          <w:b/>
          <w:bCs/>
          <w:sz w:val="22"/>
          <w:szCs w:val="22"/>
        </w:rPr>
        <w:t xml:space="preserve">м их с требованиями </w:t>
      </w:r>
      <w:r w:rsidRPr="005014E6">
        <w:rPr>
          <w:rFonts w:ascii="Minion Pro" w:hAnsi="Minion Pro"/>
          <w:b/>
          <w:bCs/>
          <w:sz w:val="22"/>
          <w:szCs w:val="22"/>
        </w:rPr>
        <w:t>и поло</w:t>
      </w:r>
      <w:r w:rsidR="004D05F5" w:rsidRPr="005014E6">
        <w:rPr>
          <w:rFonts w:ascii="Minion Pro" w:hAnsi="Minion Pro"/>
          <w:b/>
          <w:bCs/>
          <w:sz w:val="22"/>
          <w:szCs w:val="22"/>
        </w:rPr>
        <w:t>жения</w:t>
      </w:r>
      <w:r w:rsidR="00070F41" w:rsidRPr="005014E6">
        <w:rPr>
          <w:rFonts w:ascii="Minion Pro" w:hAnsi="Minion Pro"/>
          <w:b/>
          <w:bCs/>
          <w:sz w:val="22"/>
          <w:szCs w:val="22"/>
        </w:rPr>
        <w:t>ми</w:t>
      </w:r>
      <w:r w:rsidR="004D05F5" w:rsidRPr="005014E6">
        <w:rPr>
          <w:rFonts w:ascii="Minion Pro" w:hAnsi="Minion Pro"/>
          <w:b/>
          <w:bCs/>
          <w:sz w:val="22"/>
          <w:szCs w:val="22"/>
        </w:rPr>
        <w:t xml:space="preserve"> отечественной и международной нормативно-правово</w:t>
      </w:r>
      <w:r w:rsidRPr="005014E6">
        <w:rPr>
          <w:rFonts w:ascii="Minion Pro" w:hAnsi="Minion Pro"/>
          <w:b/>
          <w:bCs/>
          <w:sz w:val="22"/>
          <w:szCs w:val="22"/>
        </w:rPr>
        <w:t>й базы</w:t>
      </w:r>
      <w:r w:rsidRPr="005014E6">
        <w:rPr>
          <w:rFonts w:ascii="Minion Pro" w:hAnsi="Minion Pro"/>
          <w:sz w:val="22"/>
          <w:szCs w:val="22"/>
        </w:rPr>
        <w:t>. Более того</w:t>
      </w:r>
      <w:r w:rsidR="004D05F5" w:rsidRPr="005014E6">
        <w:rPr>
          <w:rFonts w:ascii="Minion Pro" w:hAnsi="Minion Pro"/>
          <w:sz w:val="22"/>
          <w:szCs w:val="22"/>
        </w:rPr>
        <w:t>, одним из направ</w:t>
      </w:r>
      <w:r w:rsidRPr="005014E6">
        <w:rPr>
          <w:rFonts w:ascii="Minion Pro" w:hAnsi="Minion Pro"/>
          <w:sz w:val="22"/>
          <w:szCs w:val="22"/>
        </w:rPr>
        <w:t xml:space="preserve">лений этой деятельности является определение пробелов в законодательстве и </w:t>
      </w:r>
      <w:r w:rsidR="00DB3134" w:rsidRPr="005014E6">
        <w:rPr>
          <w:rFonts w:ascii="Minion Pro" w:hAnsi="Minion Pro"/>
          <w:sz w:val="22"/>
          <w:szCs w:val="22"/>
        </w:rPr>
        <w:t>предложение</w:t>
      </w:r>
      <w:r w:rsidRPr="005014E6">
        <w:rPr>
          <w:rFonts w:ascii="Minion Pro" w:hAnsi="Minion Pro"/>
          <w:sz w:val="22"/>
          <w:szCs w:val="22"/>
        </w:rPr>
        <w:t xml:space="preserve"> научно-обоснованных рекомендаций по его доработке. По этой причине при анализе материалов нами уделялось внимание не только результата</w:t>
      </w:r>
      <w:r w:rsidR="00070F41" w:rsidRPr="005014E6">
        <w:rPr>
          <w:rFonts w:ascii="Minion Pro" w:hAnsi="Minion Pro"/>
          <w:sz w:val="22"/>
          <w:szCs w:val="22"/>
        </w:rPr>
        <w:t xml:space="preserve">м научных исследований, но и </w:t>
      </w:r>
      <w:r w:rsidRPr="005014E6">
        <w:rPr>
          <w:rFonts w:ascii="Minion Pro" w:hAnsi="Minion Pro"/>
          <w:sz w:val="22"/>
          <w:szCs w:val="22"/>
        </w:rPr>
        <w:t>оценк</w:t>
      </w:r>
      <w:r w:rsidR="00070F41" w:rsidRPr="005014E6">
        <w:rPr>
          <w:rFonts w:ascii="Minion Pro" w:hAnsi="Minion Pro"/>
          <w:sz w:val="22"/>
          <w:szCs w:val="22"/>
        </w:rPr>
        <w:t>е</w:t>
      </w:r>
      <w:r w:rsidRPr="005014E6">
        <w:rPr>
          <w:rFonts w:ascii="Minion Pro" w:hAnsi="Minion Pro"/>
          <w:sz w:val="22"/>
          <w:szCs w:val="22"/>
        </w:rPr>
        <w:t xml:space="preserve"> содержащихся в них рекомендаций с точки зрения правовых норм. </w:t>
      </w:r>
      <w:r w:rsidR="005F270D" w:rsidRPr="005014E6">
        <w:rPr>
          <w:rFonts w:ascii="Minion Pro" w:hAnsi="Minion Pro"/>
          <w:sz w:val="22"/>
          <w:szCs w:val="22"/>
        </w:rPr>
        <w:t>Хочется надеяться, что подобный подход будет способствовать внедрению материалов монографии в практическую деятельность по охране и инженерно-экологическому обустройству окружающей среды.</w:t>
      </w:r>
    </w:p>
    <w:p w:rsidR="00F15A7C" w:rsidRPr="005014E6" w:rsidRDefault="00F15A7C" w:rsidP="002366BB">
      <w:pPr>
        <w:ind w:firstLine="284"/>
        <w:jc w:val="both"/>
        <w:rPr>
          <w:rFonts w:ascii="Minion Pro" w:hAnsi="Minion Pro"/>
          <w:sz w:val="22"/>
          <w:szCs w:val="22"/>
        </w:rPr>
      </w:pPr>
      <w:r w:rsidRPr="005014E6">
        <w:rPr>
          <w:rFonts w:ascii="Minion Pro" w:hAnsi="Minion Pro"/>
          <w:sz w:val="22"/>
          <w:szCs w:val="22"/>
        </w:rPr>
        <w:t xml:space="preserve">Анализ проблем техногенеза окружающей среды, закономерностей процесса деградации водных объектов и методов их инженерно-экологического обустройства </w:t>
      </w:r>
      <w:r w:rsidRPr="005014E6">
        <w:rPr>
          <w:rFonts w:ascii="Minion Pro" w:hAnsi="Minion Pro"/>
          <w:sz w:val="22"/>
          <w:szCs w:val="22"/>
        </w:rPr>
        <w:lastRenderedPageBreak/>
        <w:t xml:space="preserve">потребовал разработки ряда новых терминов и более строгой интерпретации некоторых существующих понятий. </w:t>
      </w:r>
      <w:r w:rsidR="00381B1B" w:rsidRPr="005014E6">
        <w:rPr>
          <w:rFonts w:ascii="Minion Pro" w:hAnsi="Minion Pro"/>
          <w:sz w:val="22"/>
          <w:szCs w:val="22"/>
        </w:rPr>
        <w:t>В монографии также употребляются различные сокращения, редко встречающиеся в экологической литературе. По этим причинам мы сочли целесообразным добавить в работу два приложения: первое – с расшифровкой сокращений, второе – содержащ</w:t>
      </w:r>
      <w:r w:rsidR="00070F41" w:rsidRPr="005014E6">
        <w:rPr>
          <w:rFonts w:ascii="Minion Pro" w:hAnsi="Minion Pro"/>
          <w:sz w:val="22"/>
          <w:szCs w:val="22"/>
        </w:rPr>
        <w:t>е</w:t>
      </w:r>
      <w:r w:rsidR="00381B1B" w:rsidRPr="005014E6">
        <w:rPr>
          <w:rFonts w:ascii="Minion Pro" w:hAnsi="Minion Pro"/>
          <w:sz w:val="22"/>
          <w:szCs w:val="22"/>
        </w:rPr>
        <w:t>е определения специальных терминов.</w:t>
      </w:r>
    </w:p>
    <w:p w:rsidR="002366BB" w:rsidRPr="005014E6" w:rsidRDefault="002366BB" w:rsidP="002366BB">
      <w:pPr>
        <w:spacing w:before="240" w:after="240"/>
        <w:outlineLvl w:val="0"/>
        <w:rPr>
          <w:rFonts w:ascii="Minion Pro" w:hAnsi="Minion Pro"/>
          <w:sz w:val="22"/>
          <w:szCs w:val="22"/>
        </w:rPr>
        <w:sectPr w:rsidR="002366BB" w:rsidRPr="005014E6" w:rsidSect="005A14C8">
          <w:footerReference w:type="default" r:id="rId14"/>
          <w:endnotePr>
            <w:numFmt w:val="decimal"/>
          </w:endnotePr>
          <w:type w:val="continuous"/>
          <w:pgSz w:w="8391" w:h="11907" w:code="11"/>
          <w:pgMar w:top="1134" w:right="1134" w:bottom="1134" w:left="1134" w:header="709" w:footer="709" w:gutter="0"/>
          <w:pgNumType w:start="3"/>
          <w:cols w:space="708"/>
          <w:docGrid w:linePitch="360"/>
        </w:sectPr>
      </w:pPr>
    </w:p>
    <w:p w:rsidR="00E15DAD" w:rsidRPr="005014E6" w:rsidRDefault="002366BB" w:rsidP="00520ABF">
      <w:pPr>
        <w:spacing w:before="240" w:after="240"/>
        <w:jc w:val="both"/>
        <w:outlineLvl w:val="0"/>
        <w:rPr>
          <w:rFonts w:ascii="Minion Pro" w:hAnsi="Minion Pro"/>
          <w:b/>
          <w:bCs/>
        </w:rPr>
      </w:pPr>
      <w:bookmarkStart w:id="3" w:name="_Toc382662182"/>
      <w:r w:rsidRPr="005014E6">
        <w:rPr>
          <w:rFonts w:ascii="Minion Pro" w:hAnsi="Minion Pro"/>
          <w:b/>
          <w:bCs/>
        </w:rPr>
        <w:lastRenderedPageBreak/>
        <w:br w:type="page"/>
      </w:r>
      <w:bookmarkStart w:id="4" w:name="_Toc396467757"/>
      <w:smartTag w:uri="urn:schemas-microsoft-com:office:smarttags" w:element="place">
        <w:r w:rsidR="00951875" w:rsidRPr="005014E6">
          <w:rPr>
            <w:rFonts w:ascii="Minion Pro" w:hAnsi="Minion Pro"/>
            <w:b/>
            <w:bCs/>
            <w:lang w:val="en-US"/>
          </w:rPr>
          <w:lastRenderedPageBreak/>
          <w:t>I</w:t>
        </w:r>
        <w:r w:rsidR="00951875" w:rsidRPr="005014E6">
          <w:rPr>
            <w:rFonts w:ascii="Minion Pro" w:hAnsi="Minion Pro"/>
            <w:b/>
            <w:bCs/>
          </w:rPr>
          <w:t>.</w:t>
        </w:r>
      </w:smartTag>
      <w:r w:rsidR="00951875" w:rsidRPr="005014E6">
        <w:rPr>
          <w:rFonts w:ascii="Minion Pro" w:hAnsi="Minion Pro"/>
          <w:b/>
          <w:bCs/>
        </w:rPr>
        <w:t xml:space="preserve"> ОБЩИЕ ЗАКОНОМЕРНОСТИ ПРОЦЕССА ТЕХНОГЕНЕЗА ПРИРОДНОЙ СРЕДЫ</w:t>
      </w:r>
      <w:bookmarkEnd w:id="3"/>
      <w:bookmarkEnd w:id="4"/>
    </w:p>
    <w:p w:rsidR="0094578E" w:rsidRPr="005014E6" w:rsidRDefault="0094578E" w:rsidP="00520ABF">
      <w:pPr>
        <w:spacing w:before="120" w:after="60"/>
        <w:jc w:val="both"/>
        <w:outlineLvl w:val="1"/>
        <w:rPr>
          <w:rFonts w:ascii="Minion Pro" w:hAnsi="Minion Pro"/>
          <w:b/>
          <w:bCs/>
          <w:smallCaps/>
        </w:rPr>
      </w:pPr>
      <w:bookmarkStart w:id="5" w:name="_Toc382662183"/>
      <w:bookmarkStart w:id="6" w:name="_Toc396467758"/>
      <w:r w:rsidRPr="005014E6">
        <w:rPr>
          <w:rFonts w:ascii="Minion Pro" w:hAnsi="Minion Pro"/>
          <w:b/>
          <w:bCs/>
          <w:smallCaps/>
        </w:rPr>
        <w:t xml:space="preserve">1.1. </w:t>
      </w:r>
      <w:r w:rsidR="009835CD" w:rsidRPr="005014E6">
        <w:rPr>
          <w:rFonts w:ascii="Minion Pro" w:hAnsi="Minion Pro"/>
          <w:b/>
          <w:bCs/>
          <w:smallCaps/>
        </w:rPr>
        <w:t>Содержание</w:t>
      </w:r>
      <w:r w:rsidR="0067545F" w:rsidRPr="005014E6">
        <w:rPr>
          <w:rFonts w:ascii="Minion Pro" w:hAnsi="Minion Pro"/>
          <w:b/>
          <w:bCs/>
          <w:smallCaps/>
        </w:rPr>
        <w:t xml:space="preserve"> </w:t>
      </w:r>
      <w:r w:rsidR="009835CD" w:rsidRPr="005014E6">
        <w:rPr>
          <w:rFonts w:ascii="Minion Pro" w:hAnsi="Minion Pro"/>
          <w:b/>
          <w:bCs/>
          <w:smallCaps/>
        </w:rPr>
        <w:t xml:space="preserve">понятия </w:t>
      </w:r>
      <w:r w:rsidR="00607CEA" w:rsidRPr="005014E6">
        <w:rPr>
          <w:rFonts w:ascii="Minion Pro" w:hAnsi="Minion Pro"/>
          <w:b/>
          <w:bCs/>
          <w:smallCaps/>
        </w:rPr>
        <w:t>«</w:t>
      </w:r>
      <w:r w:rsidR="0067545F" w:rsidRPr="005014E6">
        <w:rPr>
          <w:rFonts w:ascii="Minion Pro" w:hAnsi="Minion Pro"/>
          <w:b/>
          <w:bCs/>
          <w:smallCaps/>
        </w:rPr>
        <w:t>техногенез</w:t>
      </w:r>
      <w:r w:rsidR="00607CEA" w:rsidRPr="005014E6">
        <w:rPr>
          <w:rFonts w:ascii="Minion Pro" w:hAnsi="Minion Pro"/>
          <w:b/>
          <w:bCs/>
          <w:smallCaps/>
        </w:rPr>
        <w:t>»</w:t>
      </w:r>
      <w:bookmarkEnd w:id="5"/>
      <w:bookmarkEnd w:id="6"/>
    </w:p>
    <w:p w:rsidR="009835CD" w:rsidRPr="005014E6" w:rsidRDefault="009835CD" w:rsidP="00456C78">
      <w:pPr>
        <w:ind w:firstLine="284"/>
        <w:jc w:val="both"/>
        <w:rPr>
          <w:rFonts w:ascii="Minion Pro" w:hAnsi="Minion Pro"/>
          <w:sz w:val="22"/>
          <w:szCs w:val="22"/>
        </w:rPr>
      </w:pPr>
      <w:r w:rsidRPr="005014E6">
        <w:rPr>
          <w:rFonts w:ascii="Minion Pro" w:hAnsi="Minion Pro"/>
          <w:sz w:val="22"/>
          <w:szCs w:val="22"/>
        </w:rPr>
        <w:t xml:space="preserve">Для дальнейшего изложения материалов монографии весьма </w:t>
      </w:r>
      <w:r w:rsidRPr="005014E6">
        <w:rPr>
          <w:rFonts w:ascii="Minion Pro" w:hAnsi="Minion Pro"/>
          <w:b/>
          <w:sz w:val="22"/>
          <w:szCs w:val="22"/>
        </w:rPr>
        <w:t>важно</w:t>
      </w:r>
      <w:r w:rsidRPr="005014E6">
        <w:rPr>
          <w:rFonts w:ascii="Minion Pro" w:hAnsi="Minion Pro"/>
          <w:sz w:val="22"/>
          <w:szCs w:val="22"/>
        </w:rPr>
        <w:t xml:space="preserve"> </w:t>
      </w:r>
      <w:r w:rsidRPr="005014E6">
        <w:rPr>
          <w:rFonts w:ascii="Minion Pro" w:hAnsi="Minion Pro"/>
          <w:bCs/>
          <w:sz w:val="22"/>
          <w:szCs w:val="22"/>
        </w:rPr>
        <w:t>точно</w:t>
      </w:r>
      <w:r w:rsidRPr="005014E6">
        <w:rPr>
          <w:rFonts w:ascii="Minion Pro" w:hAnsi="Minion Pro"/>
          <w:b/>
          <w:bCs/>
          <w:sz w:val="22"/>
          <w:szCs w:val="22"/>
        </w:rPr>
        <w:t xml:space="preserve"> определиться в трактовке</w:t>
      </w:r>
      <w:r w:rsidRPr="005014E6">
        <w:rPr>
          <w:rFonts w:ascii="Minion Pro" w:hAnsi="Minion Pro"/>
          <w:sz w:val="22"/>
          <w:szCs w:val="22"/>
        </w:rPr>
        <w:t xml:space="preserve"> данного </w:t>
      </w:r>
      <w:r w:rsidRPr="005014E6">
        <w:rPr>
          <w:rFonts w:ascii="Minion Pro" w:hAnsi="Minion Pro"/>
          <w:b/>
          <w:bCs/>
          <w:sz w:val="22"/>
          <w:szCs w:val="22"/>
        </w:rPr>
        <w:t>базового термина.</w:t>
      </w:r>
      <w:r w:rsidRPr="005014E6">
        <w:rPr>
          <w:rFonts w:ascii="Minion Pro" w:hAnsi="Minion Pro"/>
          <w:sz w:val="22"/>
          <w:szCs w:val="22"/>
        </w:rPr>
        <w:t xml:space="preserve"> Несмотря на достаточно широкое употребление</w:t>
      </w:r>
      <w:r w:rsidR="00915D4D" w:rsidRPr="005014E6">
        <w:rPr>
          <w:rFonts w:ascii="Minion Pro" w:hAnsi="Minion Pro"/>
          <w:sz w:val="22"/>
          <w:szCs w:val="22"/>
        </w:rPr>
        <w:t>,</w:t>
      </w:r>
      <w:r w:rsidRPr="005014E6">
        <w:rPr>
          <w:rFonts w:ascii="Minion Pro" w:hAnsi="Minion Pro"/>
          <w:sz w:val="22"/>
          <w:szCs w:val="22"/>
        </w:rPr>
        <w:t xml:space="preserve"> смысл, вкладываемый в понятие</w:t>
      </w:r>
      <w:r w:rsidRPr="005014E6">
        <w:rPr>
          <w:rFonts w:ascii="Minion Pro" w:hAnsi="Minion Pro"/>
          <w:i/>
          <w:sz w:val="22"/>
          <w:szCs w:val="22"/>
        </w:rPr>
        <w:t xml:space="preserve"> «</w:t>
      </w:r>
      <w:r w:rsidRPr="005014E6">
        <w:rPr>
          <w:rFonts w:ascii="Minion Pro" w:hAnsi="Minion Pro"/>
          <w:b/>
          <w:sz w:val="22"/>
          <w:szCs w:val="22"/>
        </w:rPr>
        <w:t>техногенез</w:t>
      </w:r>
      <w:r w:rsidRPr="005014E6">
        <w:rPr>
          <w:rFonts w:ascii="Minion Pro" w:hAnsi="Minion Pro"/>
          <w:i/>
          <w:sz w:val="22"/>
          <w:szCs w:val="22"/>
        </w:rPr>
        <w:t>»,</w:t>
      </w:r>
      <w:r w:rsidRPr="005014E6">
        <w:rPr>
          <w:rFonts w:ascii="Minion Pro" w:hAnsi="Minion Pro"/>
          <w:sz w:val="22"/>
          <w:szCs w:val="22"/>
        </w:rPr>
        <w:t xml:space="preserve"> зачастую существенно </w:t>
      </w:r>
      <w:r w:rsidR="00915D4D" w:rsidRPr="005014E6">
        <w:rPr>
          <w:rFonts w:ascii="Minion Pro" w:hAnsi="Minion Pro"/>
          <w:sz w:val="22"/>
          <w:szCs w:val="22"/>
        </w:rPr>
        <w:t>раз</w:t>
      </w:r>
      <w:r w:rsidRPr="005014E6">
        <w:rPr>
          <w:rFonts w:ascii="Minion Pro" w:hAnsi="Minion Pro"/>
          <w:sz w:val="22"/>
          <w:szCs w:val="22"/>
        </w:rPr>
        <w:t>личен.</w:t>
      </w:r>
    </w:p>
    <w:p w:rsidR="001B0D5F" w:rsidRPr="005014E6" w:rsidRDefault="0001552E" w:rsidP="00434089">
      <w:pPr>
        <w:ind w:firstLine="284"/>
        <w:jc w:val="both"/>
        <w:rPr>
          <w:rFonts w:ascii="Minion Pro" w:hAnsi="Minion Pro"/>
          <w:sz w:val="22"/>
          <w:szCs w:val="22"/>
        </w:rPr>
      </w:pPr>
      <w:r w:rsidRPr="005014E6">
        <w:rPr>
          <w:rFonts w:ascii="Minion Pro" w:hAnsi="Minion Pro"/>
          <w:sz w:val="22"/>
          <w:szCs w:val="22"/>
        </w:rPr>
        <w:t xml:space="preserve">Впервые это понятие было предложено в </w:t>
      </w:r>
      <w:smartTag w:uri="urn:schemas-microsoft-com:office:smarttags" w:element="metricconverter">
        <w:smartTagPr>
          <w:attr w:name="ProductID" w:val="1934 г"/>
        </w:smartTagPr>
        <w:r w:rsidRPr="005014E6">
          <w:rPr>
            <w:rFonts w:ascii="Minion Pro" w:hAnsi="Minion Pro"/>
            <w:sz w:val="22"/>
            <w:szCs w:val="22"/>
          </w:rPr>
          <w:t>1934 г</w:t>
        </w:r>
      </w:smartTag>
      <w:r w:rsidRPr="005014E6">
        <w:rPr>
          <w:rFonts w:ascii="Minion Pro" w:hAnsi="Minion Pro"/>
          <w:sz w:val="22"/>
          <w:szCs w:val="22"/>
        </w:rPr>
        <w:t xml:space="preserve">. академиком А.Е. </w:t>
      </w:r>
      <w:r w:rsidRPr="005014E6">
        <w:rPr>
          <w:rFonts w:ascii="Minion Pro" w:hAnsi="Minion Pro"/>
          <w:b/>
          <w:bCs/>
          <w:sz w:val="22"/>
          <w:szCs w:val="22"/>
        </w:rPr>
        <w:t>Ферсманом</w:t>
      </w:r>
      <w:r w:rsidRPr="005014E6">
        <w:rPr>
          <w:rFonts w:ascii="Minion Pro" w:hAnsi="Minion Pro"/>
          <w:sz w:val="22"/>
          <w:szCs w:val="22"/>
        </w:rPr>
        <w:t xml:space="preserve"> </w:t>
      </w:r>
      <w:r w:rsidR="00522352" w:rsidRPr="005014E6">
        <w:rPr>
          <w:rFonts w:ascii="Minion Pro" w:hAnsi="Minion Pro"/>
          <w:sz w:val="22"/>
          <w:szCs w:val="22"/>
        </w:rPr>
        <w:t xml:space="preserve">(Ферсман, 1934) </w:t>
      </w:r>
      <w:r w:rsidRPr="005014E6">
        <w:rPr>
          <w:rFonts w:ascii="Minion Pro" w:hAnsi="Minion Pro"/>
          <w:sz w:val="22"/>
          <w:szCs w:val="22"/>
        </w:rPr>
        <w:t>для характеристики техногенных геохимических ландшафтов в условиях эксплуатации рудных месторождений как совокупное проявление техногенных процессов рассеивания рудной минерализации</w:t>
      </w:r>
      <w:r w:rsidRPr="005014E6">
        <w:rPr>
          <w:rFonts w:ascii="Minion Pro" w:hAnsi="Minion Pro"/>
          <w:color w:val="99CC00"/>
          <w:sz w:val="22"/>
          <w:szCs w:val="22"/>
        </w:rPr>
        <w:t xml:space="preserve"> </w:t>
      </w:r>
      <w:r w:rsidRPr="005014E6">
        <w:rPr>
          <w:rFonts w:ascii="Minion Pro" w:hAnsi="Minion Pro"/>
          <w:sz w:val="22"/>
          <w:szCs w:val="22"/>
        </w:rPr>
        <w:t xml:space="preserve">на поверхности земли. </w:t>
      </w:r>
      <w:r w:rsidR="00522352" w:rsidRPr="005014E6">
        <w:rPr>
          <w:rFonts w:ascii="Minion Pro" w:hAnsi="Minion Pro"/>
          <w:sz w:val="22"/>
          <w:szCs w:val="22"/>
        </w:rPr>
        <w:t>В его работе приводится следующее определение: «</w:t>
      </w:r>
      <w:r w:rsidR="00C8389F" w:rsidRPr="005014E6">
        <w:rPr>
          <w:rFonts w:ascii="Minion Pro" w:hAnsi="Minion Pro"/>
          <w:sz w:val="22"/>
          <w:szCs w:val="22"/>
        </w:rPr>
        <w:t>Т</w:t>
      </w:r>
      <w:r w:rsidR="00E2741C" w:rsidRPr="005014E6">
        <w:rPr>
          <w:rFonts w:ascii="Minion Pro" w:hAnsi="Minion Pro"/>
          <w:sz w:val="22"/>
          <w:szCs w:val="22"/>
        </w:rPr>
        <w:t>ехногенез – это совокупность геохимических и минералогических процессов, вызываемых техническ</w:t>
      </w:r>
      <w:r w:rsidR="00310F1D" w:rsidRPr="005014E6">
        <w:rPr>
          <w:rFonts w:ascii="Minion Pro" w:hAnsi="Minion Pro"/>
          <w:sz w:val="22"/>
          <w:szCs w:val="22"/>
        </w:rPr>
        <w:t>ою (инженерною, горно-техническою, химическо</w:t>
      </w:r>
      <w:r w:rsidR="00E2741C" w:rsidRPr="005014E6">
        <w:rPr>
          <w:rFonts w:ascii="Minion Pro" w:hAnsi="Minion Pro"/>
          <w:sz w:val="22"/>
          <w:szCs w:val="22"/>
        </w:rPr>
        <w:t>ю, сельскохозяйственною) деятельност</w:t>
      </w:r>
      <w:r w:rsidR="00522352" w:rsidRPr="005014E6">
        <w:rPr>
          <w:rFonts w:ascii="Minion Pro" w:hAnsi="Minion Pro"/>
          <w:sz w:val="22"/>
          <w:szCs w:val="22"/>
        </w:rPr>
        <w:t>ью человека»</w:t>
      </w:r>
      <w:r w:rsidR="00BF217E" w:rsidRPr="005014E6">
        <w:rPr>
          <w:rFonts w:ascii="Minion Pro" w:hAnsi="Minion Pro"/>
          <w:sz w:val="22"/>
          <w:szCs w:val="22"/>
        </w:rPr>
        <w:t>.</w:t>
      </w:r>
      <w:r w:rsidR="00310F1D" w:rsidRPr="005014E6">
        <w:rPr>
          <w:rFonts w:ascii="Minion Pro" w:hAnsi="Minion Pro"/>
          <w:sz w:val="22"/>
          <w:szCs w:val="22"/>
        </w:rPr>
        <w:t xml:space="preserve"> В настоящее время сфера использования данного термина существенно расширилась, что обусловливается одновременно несколькими причинами. Среди них, прежде всего, необходимо указать на все возрастающую многоплановость человеческой деятельности, принципиальные изменения, происходящие в сфере производственного менеджмента и мировоззрении людей</w:t>
      </w:r>
      <w:r w:rsidR="00C8389F" w:rsidRPr="005014E6">
        <w:rPr>
          <w:rFonts w:ascii="Minion Pro" w:hAnsi="Minion Pro"/>
          <w:color w:val="0000FF"/>
          <w:sz w:val="22"/>
          <w:szCs w:val="22"/>
        </w:rPr>
        <w:t>,</w:t>
      </w:r>
      <w:r w:rsidR="00310F1D" w:rsidRPr="005014E6">
        <w:rPr>
          <w:rFonts w:ascii="Minion Pro" w:hAnsi="Minion Pro"/>
          <w:sz w:val="22"/>
          <w:szCs w:val="22"/>
        </w:rPr>
        <w:t xml:space="preserve"> его осуществляющих</w:t>
      </w:r>
      <w:r w:rsidR="001B0D5F" w:rsidRPr="005014E6">
        <w:rPr>
          <w:rStyle w:val="a9"/>
          <w:rFonts w:ascii="Minion Pro" w:hAnsi="Minion Pro"/>
          <w:sz w:val="22"/>
          <w:szCs w:val="22"/>
        </w:rPr>
        <w:footnoteReference w:id="1"/>
      </w:r>
      <w:r w:rsidR="001B0D5F" w:rsidRPr="005014E6">
        <w:rPr>
          <w:rFonts w:ascii="Minion Pro" w:hAnsi="Minion Pro"/>
          <w:sz w:val="22"/>
          <w:szCs w:val="22"/>
        </w:rPr>
        <w:t xml:space="preserve">, а также необходимость разработки мер, </w:t>
      </w:r>
      <w:r w:rsidR="001B0D5F" w:rsidRPr="005014E6">
        <w:rPr>
          <w:rFonts w:ascii="Minion Pro" w:hAnsi="Minion Pro"/>
          <w:sz w:val="22"/>
          <w:szCs w:val="22"/>
        </w:rPr>
        <w:lastRenderedPageBreak/>
        <w:t>позволяющих не допустить деградации окружающей среды до уровня, угрожающего существованию человеческой цивилизации. Выполнение данной задачи требует рассмотрения процесса техногенеза в его историческом развитии, исследования факторов, влияющих на ход этого процесса и характер его динамики.</w:t>
      </w:r>
    </w:p>
    <w:p w:rsidR="001B0D5F" w:rsidRPr="005014E6" w:rsidRDefault="001B0D5F" w:rsidP="00456C78">
      <w:pPr>
        <w:ind w:firstLine="284"/>
        <w:jc w:val="both"/>
        <w:rPr>
          <w:rFonts w:ascii="Minion Pro" w:hAnsi="Minion Pro"/>
          <w:sz w:val="22"/>
          <w:szCs w:val="22"/>
        </w:rPr>
      </w:pPr>
      <w:r w:rsidRPr="005014E6">
        <w:rPr>
          <w:rFonts w:ascii="Minion Pro" w:hAnsi="Minion Pro"/>
          <w:sz w:val="22"/>
          <w:szCs w:val="22"/>
        </w:rPr>
        <w:t xml:space="preserve">Не ставя своей задачей аналитический обзор всех аспектов терминологической проблемы, отметим, что, как правило, </w:t>
      </w:r>
      <w:r w:rsidRPr="005014E6">
        <w:rPr>
          <w:rFonts w:ascii="Minion Pro" w:hAnsi="Minion Pro"/>
          <w:b/>
          <w:bCs/>
          <w:sz w:val="22"/>
          <w:szCs w:val="22"/>
        </w:rPr>
        <w:t>различия в трактовке понятия «техногенез»</w:t>
      </w:r>
      <w:r w:rsidRPr="005014E6">
        <w:rPr>
          <w:rFonts w:ascii="Minion Pro" w:hAnsi="Minion Pro"/>
          <w:sz w:val="22"/>
          <w:szCs w:val="22"/>
        </w:rPr>
        <w:t xml:space="preserve"> </w:t>
      </w:r>
      <w:r w:rsidRPr="005014E6">
        <w:rPr>
          <w:rFonts w:ascii="Minion Pro" w:hAnsi="Minion Pro"/>
          <w:b/>
          <w:bCs/>
          <w:sz w:val="22"/>
          <w:szCs w:val="22"/>
        </w:rPr>
        <w:t>обусловлены спецификой изучаемого предмета, подверженного техногенной трансформации</w:t>
      </w:r>
      <w:r w:rsidRPr="005014E6">
        <w:rPr>
          <w:rFonts w:ascii="Minion Pro" w:hAnsi="Minion Pro"/>
          <w:sz w:val="22"/>
          <w:szCs w:val="22"/>
        </w:rPr>
        <w:t xml:space="preserve"> (изменений ландшафтной структуры, биогеохимических циклов и т.п.). (Глазовская, 1976; 1988; Геологический словарь, 1978; Баландин, 1978; Тютюнова, 1987; Плотников, 1989; Реймерс, 1990; 1994; Данилов-Данильян и др., 2002; Ермаков, 2003; Разумовский, 2003; Карлович, 2005; Елохина, 2013). По этой причине приводимые определения скорее основываются не на видении процесса техногенеза как такового, а на фиксации его результатов.</w:t>
      </w:r>
    </w:p>
    <w:p w:rsidR="001B0D5F" w:rsidRPr="005014E6" w:rsidRDefault="001B0D5F" w:rsidP="00456C78">
      <w:pPr>
        <w:ind w:firstLine="284"/>
        <w:jc w:val="both"/>
        <w:rPr>
          <w:rFonts w:ascii="Minion Pro" w:hAnsi="Minion Pro"/>
          <w:sz w:val="22"/>
          <w:szCs w:val="22"/>
        </w:rPr>
      </w:pPr>
      <w:r w:rsidRPr="005014E6">
        <w:rPr>
          <w:rFonts w:ascii="Minion Pro" w:hAnsi="Minion Pro"/>
          <w:sz w:val="22"/>
          <w:szCs w:val="22"/>
        </w:rPr>
        <w:t xml:space="preserve">В обобщенной же форме термин техногенез (от греч. techne – искусство, мастерство и genesis – происхождение) можно определить как процесс изменения окружающей среды в целом или ее отдельных компонентов под воздействием производственной деятельности человека. Однако такое определение нуждается в ряде уточнений. Так, существует некоторая неясность в определении границ окружающей среды и, следовательно, границ области ее возможного техногенеза. В одних случаях процессы техногенеза рассматриваются как изменения, происходящие в существующих экосистемах и ландшафтах, в других случаях –  область техногенеза понимается значительно шире. В нее включаются земная кора и околоземное космическое пространство (Дедю, 1990; Баландин, Бондарев, 1998). Подобный взгляд в большей степени </w:t>
      </w:r>
      <w:r w:rsidRPr="005014E6">
        <w:rPr>
          <w:rFonts w:ascii="Minion Pro" w:hAnsi="Minion Pro"/>
          <w:sz w:val="22"/>
          <w:szCs w:val="22"/>
        </w:rPr>
        <w:lastRenderedPageBreak/>
        <w:t>соответствует как учению В.И. Вернадского, так и действующему в РФ «Закону об охране окружающей среды» (см. раздел 1.2). В перспективе по мере освоения межпланетного пространства и других планет область техногенеза будет неминуемо расширяться.</w:t>
      </w:r>
    </w:p>
    <w:p w:rsidR="001B0D5F" w:rsidRPr="005014E6" w:rsidRDefault="001B0D5F" w:rsidP="00456C78">
      <w:pPr>
        <w:ind w:firstLine="284"/>
        <w:jc w:val="both"/>
        <w:rPr>
          <w:rFonts w:ascii="Minion Pro" w:hAnsi="Minion Pro"/>
          <w:sz w:val="22"/>
          <w:szCs w:val="22"/>
        </w:rPr>
      </w:pPr>
      <w:r w:rsidRPr="005014E6">
        <w:rPr>
          <w:rFonts w:ascii="Minion Pro" w:hAnsi="Minion Pro"/>
          <w:sz w:val="22"/>
          <w:szCs w:val="22"/>
        </w:rPr>
        <w:t>Определенные расхождения во мнении могут возникнуть также относительно того, что именно считать производственной деятельностью человека. Особую актуальность этот вопрос приобретает при историческом анализе техногенеза и его последствий (см. раздел 1.3). Согласно официальному определению, производство – регулируемый людьми процесс создания продуктов (изделий, энергии и услуг)</w:t>
      </w:r>
      <w:r w:rsidRPr="005014E6">
        <w:rPr>
          <w:rStyle w:val="a9"/>
          <w:rFonts w:ascii="Minion Pro" w:hAnsi="Minion Pro"/>
          <w:sz w:val="22"/>
          <w:szCs w:val="22"/>
        </w:rPr>
        <w:footnoteReference w:id="2"/>
      </w:r>
      <w:r w:rsidRPr="005014E6">
        <w:rPr>
          <w:rFonts w:ascii="Minion Pro" w:hAnsi="Minion Pro"/>
          <w:sz w:val="22"/>
          <w:szCs w:val="22"/>
        </w:rPr>
        <w:t>. Из контекста рассматриваемой проблемы следует, что в данном случае имеется в виду промышленное производство. В противном случае следует признать, что начало техногенеза окружающей среды совпадает по времени с возникновением человека, который изготавливал необходимые ему изделия еще в доисторические времена. Этот процесс в пределах существовавших в тот период человеческих сообществ был регулируемым и обусловливал крупномасштабные изменения окружающей среды (например, так называемый «кризис консументов» (Реймерс, 1990)). И в настоящее время трудно провести границу между кустарной деятельностью и промышленным производством. В современной России этот вопрос</w:t>
      </w:r>
      <w:r w:rsidRPr="005014E6">
        <w:rPr>
          <w:rFonts w:ascii="Minion Pro" w:hAnsi="Minion Pro"/>
          <w:color w:val="FF0000"/>
          <w:sz w:val="22"/>
          <w:szCs w:val="22"/>
        </w:rPr>
        <w:t xml:space="preserve"> </w:t>
      </w:r>
      <w:r w:rsidRPr="005014E6">
        <w:rPr>
          <w:rFonts w:ascii="Minion Pro" w:hAnsi="Minion Pro"/>
          <w:sz w:val="22"/>
          <w:szCs w:val="22"/>
        </w:rPr>
        <w:t xml:space="preserve">чрезвычайно важен. Совокупное воздействие на окружающую среду от большого количества субъектов, каждый из которых в отдельности не рассматривается (точнее – не регистрируется) как владелец производственного объекта, может быть не менее значимым, чем воздействие крупного </w:t>
      </w:r>
      <w:r w:rsidRPr="005014E6">
        <w:rPr>
          <w:rFonts w:ascii="Minion Pro" w:hAnsi="Minion Pro"/>
          <w:sz w:val="22"/>
          <w:szCs w:val="22"/>
        </w:rPr>
        <w:lastRenderedPageBreak/>
        <w:t>промышленного предприятия. Примером могут являться многочисленные мелкие торговые точки в курортной зоне, общее воздействие которых вызывает загрязнение прибрежных участков моря (Горюнова, Безносов, 2004).</w:t>
      </w:r>
    </w:p>
    <w:p w:rsidR="001B0D5F" w:rsidRPr="005014E6" w:rsidRDefault="001B0D5F" w:rsidP="00456C78">
      <w:pPr>
        <w:ind w:firstLine="284"/>
        <w:jc w:val="both"/>
        <w:rPr>
          <w:rFonts w:ascii="Minion Pro" w:hAnsi="Minion Pro"/>
          <w:sz w:val="22"/>
          <w:szCs w:val="22"/>
        </w:rPr>
      </w:pPr>
      <w:r w:rsidRPr="005014E6">
        <w:rPr>
          <w:rFonts w:ascii="Minion Pro" w:hAnsi="Minion Pro"/>
          <w:sz w:val="22"/>
          <w:szCs w:val="22"/>
        </w:rPr>
        <w:t>Еще одной важной проблемой при исследовании процесса техногенеза является то, что он может быть обусловлен не только действующим производственным объектом, но и бесхозным, который в настоящее время никакой продукции не производит и, следовательно, как объект промышленной деятельности рассматриваться не может</w:t>
      </w:r>
      <w:r w:rsidRPr="005014E6">
        <w:rPr>
          <w:rFonts w:ascii="Minion Pro" w:hAnsi="Minion Pro"/>
          <w:sz w:val="22"/>
          <w:szCs w:val="22"/>
          <w:vertAlign w:val="superscript"/>
        </w:rPr>
        <w:footnoteReference w:id="3"/>
      </w:r>
      <w:r w:rsidRPr="005014E6">
        <w:rPr>
          <w:rFonts w:ascii="Minion Pro" w:hAnsi="Minion Pro"/>
          <w:sz w:val="22"/>
          <w:szCs w:val="22"/>
        </w:rPr>
        <w:t>. Вместе с тем, роль бесхозных объектов достаточно значима. Так</w:t>
      </w:r>
      <w:r w:rsidRPr="005014E6">
        <w:rPr>
          <w:rFonts w:ascii="Minion Pro" w:hAnsi="Minion Pro"/>
          <w:color w:val="0000FF"/>
          <w:sz w:val="22"/>
          <w:szCs w:val="22"/>
        </w:rPr>
        <w:t>,</w:t>
      </w:r>
      <w:r w:rsidRPr="005014E6">
        <w:rPr>
          <w:rFonts w:ascii="Minion Pro" w:hAnsi="Minion Pro"/>
          <w:sz w:val="22"/>
          <w:szCs w:val="22"/>
        </w:rPr>
        <w:t xml:space="preserve"> по состоянию на </w:t>
      </w:r>
      <w:smartTag w:uri="urn:schemas-microsoft-com:office:smarttags" w:element="metricconverter">
        <w:smartTagPr>
          <w:attr w:name="ProductID" w:val="2009 г"/>
        </w:smartTagPr>
        <w:r w:rsidRPr="005014E6">
          <w:rPr>
            <w:rFonts w:ascii="Minion Pro" w:hAnsi="Minion Pro"/>
            <w:sz w:val="22"/>
            <w:szCs w:val="22"/>
          </w:rPr>
          <w:t>2009 г</w:t>
        </w:r>
      </w:smartTag>
      <w:r w:rsidRPr="005014E6">
        <w:rPr>
          <w:rFonts w:ascii="Minion Pro" w:hAnsi="Minion Pro"/>
          <w:sz w:val="22"/>
          <w:szCs w:val="22"/>
        </w:rPr>
        <w:t>.</w:t>
      </w:r>
      <w:r w:rsidRPr="005014E6">
        <w:rPr>
          <w:rFonts w:ascii="Minion Pro" w:hAnsi="Minion Pro"/>
          <w:color w:val="0000FF"/>
          <w:sz w:val="22"/>
          <w:szCs w:val="22"/>
        </w:rPr>
        <w:t>,</w:t>
      </w:r>
      <w:r w:rsidRPr="005014E6">
        <w:rPr>
          <w:rFonts w:ascii="Minion Pro" w:hAnsi="Minion Pro"/>
          <w:sz w:val="22"/>
          <w:szCs w:val="22"/>
        </w:rPr>
        <w:t xml:space="preserve"> в ведении Ростехнадзора находилось 37250 гидротехнических сооружений (ГТС), из которых 5791 (т.е. более 15%) составляли бесхозные ГТС (Государственный доклад…, 2010).</w:t>
      </w:r>
    </w:p>
    <w:p w:rsidR="001B0D5F" w:rsidRPr="005014E6" w:rsidRDefault="001B0D5F" w:rsidP="00456C78">
      <w:pPr>
        <w:ind w:firstLine="284"/>
        <w:jc w:val="both"/>
        <w:rPr>
          <w:rFonts w:ascii="Minion Pro" w:hAnsi="Minion Pro"/>
          <w:sz w:val="22"/>
          <w:szCs w:val="22"/>
        </w:rPr>
      </w:pPr>
      <w:r w:rsidRPr="005014E6">
        <w:rPr>
          <w:rFonts w:ascii="Minion Pro" w:hAnsi="Minion Pro"/>
          <w:sz w:val="22"/>
          <w:szCs w:val="22"/>
        </w:rPr>
        <w:t>Определенные противоречия неминуемо возникают также при анализе генезиса самих техногенных объектов. С одной стороны</w:t>
      </w:r>
      <w:r w:rsidRPr="005014E6">
        <w:rPr>
          <w:rFonts w:ascii="Minion Pro" w:hAnsi="Minion Pro"/>
          <w:color w:val="0000FF"/>
          <w:sz w:val="22"/>
          <w:szCs w:val="22"/>
        </w:rPr>
        <w:t>,</w:t>
      </w:r>
      <w:r w:rsidRPr="005014E6">
        <w:rPr>
          <w:rFonts w:ascii="Minion Pro" w:hAnsi="Minion Pro"/>
          <w:sz w:val="22"/>
          <w:szCs w:val="22"/>
        </w:rPr>
        <w:t xml:space="preserve"> это искусственные образования, но</w:t>
      </w:r>
      <w:r w:rsidRPr="005014E6">
        <w:rPr>
          <w:rFonts w:ascii="Minion Pro" w:hAnsi="Minion Pro"/>
          <w:color w:val="0000FF"/>
          <w:sz w:val="22"/>
          <w:szCs w:val="22"/>
        </w:rPr>
        <w:t>,</w:t>
      </w:r>
      <w:r w:rsidRPr="005014E6">
        <w:rPr>
          <w:rFonts w:ascii="Minion Pro" w:hAnsi="Minion Pro"/>
          <w:sz w:val="22"/>
          <w:szCs w:val="22"/>
        </w:rPr>
        <w:t xml:space="preserve"> с другой стороны</w:t>
      </w:r>
      <w:r w:rsidRPr="005014E6">
        <w:rPr>
          <w:rFonts w:ascii="Minion Pro" w:hAnsi="Minion Pro"/>
          <w:color w:val="0000FF"/>
          <w:sz w:val="22"/>
          <w:szCs w:val="22"/>
        </w:rPr>
        <w:t>,</w:t>
      </w:r>
      <w:r w:rsidRPr="005014E6">
        <w:rPr>
          <w:rFonts w:ascii="Minion Pro" w:hAnsi="Minion Pro"/>
          <w:sz w:val="22"/>
          <w:szCs w:val="22"/>
        </w:rPr>
        <w:t xml:space="preserve"> все они возникли на участках</w:t>
      </w:r>
      <w:r w:rsidRPr="005014E6">
        <w:rPr>
          <w:rFonts w:ascii="Minion Pro" w:hAnsi="Minion Pro"/>
          <w:color w:val="0000FF"/>
          <w:sz w:val="22"/>
          <w:szCs w:val="22"/>
        </w:rPr>
        <w:t>,</w:t>
      </w:r>
      <w:r w:rsidRPr="005014E6">
        <w:rPr>
          <w:rFonts w:ascii="Minion Pro" w:hAnsi="Minion Pro"/>
          <w:sz w:val="22"/>
          <w:szCs w:val="22"/>
        </w:rPr>
        <w:t xml:space="preserve"> ранее являвшихся естественной средой, и состоят из преобразованных ее компонентов (сырьем для любого материала служат вещества и химические элементы, имеющие земное, т.е. естественное происхождение). Следовательно, это также продукты техногенеза и разновидность компонентов окружающей среды</w:t>
      </w:r>
      <w:r w:rsidRPr="005014E6">
        <w:rPr>
          <w:rStyle w:val="a9"/>
          <w:rFonts w:ascii="Minion Pro" w:hAnsi="Minion Pro"/>
          <w:sz w:val="22"/>
          <w:szCs w:val="22"/>
        </w:rPr>
        <w:footnoteReference w:id="4"/>
      </w:r>
      <w:r w:rsidRPr="005014E6">
        <w:rPr>
          <w:rFonts w:ascii="Minion Pro" w:hAnsi="Minion Pro"/>
          <w:sz w:val="22"/>
          <w:szCs w:val="22"/>
        </w:rPr>
        <w:t>.</w:t>
      </w:r>
    </w:p>
    <w:p w:rsidR="001B0D5F" w:rsidRPr="005014E6" w:rsidRDefault="001B0D5F" w:rsidP="00456C78">
      <w:pPr>
        <w:ind w:firstLine="284"/>
        <w:jc w:val="both"/>
        <w:rPr>
          <w:rFonts w:ascii="Minion Pro" w:hAnsi="Minion Pro"/>
          <w:sz w:val="22"/>
          <w:szCs w:val="22"/>
        </w:rPr>
      </w:pPr>
      <w:r w:rsidRPr="005014E6">
        <w:rPr>
          <w:rFonts w:ascii="Minion Pro" w:hAnsi="Minion Pro"/>
          <w:sz w:val="22"/>
          <w:szCs w:val="22"/>
        </w:rPr>
        <w:lastRenderedPageBreak/>
        <w:t xml:space="preserve">Неоднозначным является и вопрос о характере воздействия, обуславливающем техногенез. Оно может быть как прямым, так и косвенным (Геологический словарь, 1978). Под </w:t>
      </w:r>
      <w:r w:rsidRPr="005014E6">
        <w:rPr>
          <w:rFonts w:ascii="Minion Pro" w:hAnsi="Minion Pro"/>
          <w:b/>
          <w:bCs/>
          <w:sz w:val="22"/>
          <w:szCs w:val="22"/>
        </w:rPr>
        <w:t>прямым воздействием</w:t>
      </w:r>
      <w:r w:rsidRPr="005014E6">
        <w:rPr>
          <w:rFonts w:ascii="Minion Pro" w:hAnsi="Minion Pro"/>
          <w:sz w:val="22"/>
          <w:szCs w:val="22"/>
        </w:rPr>
        <w:t xml:space="preserve"> понимается совокупность последствий непосредственного контакта материальных продуктов производственного процесса, в том числе и побочных (отходов, сбросов, выбросов), с окружающей средой. Область, в пределах которой прямые воздействия достигают значимого уровня, рассматривается как зона действия хозяйствующего субъекта, например, промышленного предприятия. </w:t>
      </w:r>
      <w:r w:rsidRPr="005014E6">
        <w:rPr>
          <w:rFonts w:ascii="Minion Pro" w:hAnsi="Minion Pro"/>
          <w:b/>
          <w:bCs/>
          <w:sz w:val="22"/>
          <w:szCs w:val="22"/>
        </w:rPr>
        <w:t>Косвенные воздействия</w:t>
      </w:r>
      <w:r w:rsidRPr="005014E6">
        <w:rPr>
          <w:rFonts w:ascii="Minion Pro" w:hAnsi="Minion Pro"/>
          <w:sz w:val="22"/>
          <w:szCs w:val="22"/>
        </w:rPr>
        <w:t xml:space="preserve"> представляют собой цепочку взаимообусловленных событий, исходным из которых является один из видов прямого воздействия, например, повышение уровня загрязненности вод Мирового океана вследствие глобального загрязнения атмосферы и последующего осаждения аэрозолей. Очевидно, что если учитывать косвенные воздействия, </w:t>
      </w:r>
      <w:r w:rsidR="00B07631" w:rsidRPr="005014E6">
        <w:rPr>
          <w:rFonts w:ascii="Minion Pro" w:hAnsi="Minion Pro"/>
          <w:sz w:val="22"/>
          <w:szCs w:val="22"/>
        </w:rPr>
        <w:t xml:space="preserve">то </w:t>
      </w:r>
      <w:r w:rsidRPr="005014E6">
        <w:rPr>
          <w:rFonts w:ascii="Minion Pro" w:hAnsi="Minion Pro"/>
          <w:sz w:val="22"/>
          <w:szCs w:val="22"/>
        </w:rPr>
        <w:t>ограничить зону техногенеза, обусловленную функционированием конкретного хозяйствующего субъекта, может быть затруднительно.</w:t>
      </w:r>
    </w:p>
    <w:p w:rsidR="001B0D5F" w:rsidRPr="005014E6" w:rsidRDefault="001B0D5F" w:rsidP="00456C78">
      <w:pPr>
        <w:ind w:firstLine="284"/>
        <w:jc w:val="both"/>
        <w:rPr>
          <w:rFonts w:ascii="Minion Pro" w:hAnsi="Minion Pro"/>
          <w:sz w:val="22"/>
          <w:szCs w:val="22"/>
        </w:rPr>
      </w:pPr>
      <w:r w:rsidRPr="005014E6">
        <w:rPr>
          <w:rFonts w:ascii="Minion Pro" w:hAnsi="Minion Pro"/>
          <w:sz w:val="22"/>
          <w:szCs w:val="22"/>
        </w:rPr>
        <w:t>Как правило, оценивая воздействие производственного объекта на окружающую среду, в качестве значимых экологических аспектов рассматриваются исключительно негативные явления</w:t>
      </w:r>
      <w:r w:rsidRPr="005014E6">
        <w:rPr>
          <w:rStyle w:val="a9"/>
          <w:rFonts w:ascii="Minion Pro" w:hAnsi="Minion Pro"/>
          <w:sz w:val="22"/>
          <w:szCs w:val="22"/>
        </w:rPr>
        <w:footnoteReference w:id="5"/>
      </w:r>
      <w:r w:rsidRPr="005014E6">
        <w:rPr>
          <w:rFonts w:ascii="Minion Pro" w:hAnsi="Minion Pro"/>
          <w:sz w:val="22"/>
          <w:szCs w:val="22"/>
        </w:rPr>
        <w:t xml:space="preserve">. Вместе с тем, в современных условиях подобные воздействия могут носить и позитивный характер. Например, функционирование крупных ГЭС, строительство которых в свое время обусловило уничтожение и деградацию естественных экосистем на обширных территориях, сейчас </w:t>
      </w:r>
      <w:r w:rsidRPr="005014E6">
        <w:rPr>
          <w:rFonts w:ascii="Minion Pro" w:hAnsi="Minion Pro"/>
          <w:sz w:val="22"/>
          <w:szCs w:val="22"/>
        </w:rPr>
        <w:lastRenderedPageBreak/>
        <w:t>является фактором сохранения благополучной экологической и социально-экологической</w:t>
      </w:r>
      <w:r w:rsidRPr="005014E6">
        <w:rPr>
          <w:rStyle w:val="a9"/>
          <w:rFonts w:ascii="Minion Pro" w:hAnsi="Minion Pro"/>
          <w:sz w:val="22"/>
          <w:szCs w:val="22"/>
        </w:rPr>
        <w:footnoteReference w:id="6"/>
      </w:r>
      <w:r w:rsidRPr="005014E6">
        <w:rPr>
          <w:rFonts w:ascii="Minion Pro" w:hAnsi="Minion Pro"/>
          <w:sz w:val="22"/>
          <w:szCs w:val="22"/>
        </w:rPr>
        <w:t xml:space="preserve"> ситуации в целых регионах (Эдельштейн, 1998; Безносов и др., 2007а; Суздалева и др., 2010/2011). Таким образом, процесс техногенеза зачастую может быть многоплановым, а его проявления, с экологической точки зрения, носят неоднозначный характер. В этой связи для удобства анализа целесообразно, по аналогии с экологическими аспектами деятельности, использовать термин «аспекты техногенеза», определение которого приводится ниже. </w:t>
      </w:r>
    </w:p>
    <w:p w:rsidR="001B0D5F" w:rsidRPr="005014E6" w:rsidRDefault="001B0D5F" w:rsidP="00456C78">
      <w:pPr>
        <w:ind w:firstLine="284"/>
        <w:jc w:val="both"/>
        <w:rPr>
          <w:rFonts w:ascii="Minion Pro" w:hAnsi="Minion Pro"/>
          <w:sz w:val="22"/>
          <w:szCs w:val="22"/>
        </w:rPr>
      </w:pPr>
      <w:r w:rsidRPr="005014E6">
        <w:rPr>
          <w:rFonts w:ascii="Minion Pro" w:hAnsi="Minion Pro"/>
          <w:sz w:val="22"/>
          <w:szCs w:val="22"/>
        </w:rPr>
        <w:t xml:space="preserve">Касаясь вопросов терминологии, следует также провести границу между понятием «техногенез» и различными видами воздействия на окружающую среду (загрязнением и др.). Техногенез – включает любые формы изменения окружающей среды, связанные с технической (более широко – хозяйственной) деятельностью человека. При этом объектом изучения являются не сами воздействия, а состояние среды. Например, промышленное загрязнение, несомненно, является одной из причин техногенеза. Однако техногенез, в условиях промышленного загрязнения, – это процесс трансформации окружающей среды (изменение состава ее компонентов и характера взаимосвязи между ними) под влиянием фактора загрязнения в совокупности с другими имеющимися факторами воздействия (урбанизации и т.п.). </w:t>
      </w:r>
    </w:p>
    <w:p w:rsidR="001B0D5F" w:rsidRPr="005014E6" w:rsidRDefault="001B0D5F" w:rsidP="00FD51F0">
      <w:pPr>
        <w:spacing w:before="120" w:after="60"/>
        <w:ind w:left="284"/>
        <w:jc w:val="both"/>
        <w:rPr>
          <w:rFonts w:ascii="Minion Pro Med" w:hAnsi="Minion Pro Med"/>
          <w:b/>
          <w:bCs/>
          <w:sz w:val="22"/>
          <w:szCs w:val="22"/>
        </w:rPr>
      </w:pPr>
      <w:r w:rsidRPr="005014E6">
        <w:rPr>
          <w:rFonts w:ascii="Minion Pro Med" w:hAnsi="Minion Pro Med"/>
          <w:b/>
          <w:bCs/>
          <w:sz w:val="22"/>
          <w:szCs w:val="22"/>
        </w:rPr>
        <w:t>С учетом изложенного выше, мы предлагаем следующие определения базовых понятий:</w:t>
      </w:r>
    </w:p>
    <w:p w:rsidR="001B0D5F" w:rsidRPr="005014E6" w:rsidRDefault="001B0D5F" w:rsidP="00FD51F0">
      <w:pPr>
        <w:numPr>
          <w:ilvl w:val="0"/>
          <w:numId w:val="86"/>
        </w:numPr>
        <w:tabs>
          <w:tab w:val="left" w:pos="567"/>
        </w:tabs>
        <w:ind w:left="284" w:firstLine="0"/>
        <w:jc w:val="both"/>
        <w:rPr>
          <w:rFonts w:ascii="Minion Pro Med" w:hAnsi="Minion Pro Med"/>
          <w:iCs/>
          <w:sz w:val="22"/>
          <w:szCs w:val="22"/>
        </w:rPr>
      </w:pPr>
      <w:r w:rsidRPr="005014E6">
        <w:rPr>
          <w:rFonts w:ascii="Minion Pro Med" w:hAnsi="Minion Pro Med"/>
          <w:b/>
          <w:iCs/>
          <w:smallCaps/>
          <w:sz w:val="22"/>
          <w:szCs w:val="22"/>
        </w:rPr>
        <w:t>Т</w:t>
      </w:r>
      <w:r w:rsidRPr="005014E6">
        <w:rPr>
          <w:rFonts w:ascii="Minion Pro Med" w:hAnsi="Minion Pro Med"/>
          <w:b/>
          <w:iCs/>
          <w:sz w:val="22"/>
          <w:szCs w:val="22"/>
        </w:rPr>
        <w:t>ехногенез</w:t>
      </w:r>
      <w:r w:rsidRPr="005014E6">
        <w:rPr>
          <w:rFonts w:ascii="Minion Pro Med" w:hAnsi="Minion Pro Med"/>
          <w:bCs/>
          <w:iCs/>
          <w:sz w:val="22"/>
          <w:szCs w:val="22"/>
        </w:rPr>
        <w:t xml:space="preserve"> – это процесс трансформации окружающей</w:t>
      </w:r>
      <w:r w:rsidRPr="005014E6">
        <w:rPr>
          <w:rFonts w:ascii="Minion Pro Med" w:hAnsi="Minion Pro Med"/>
          <w:iCs/>
          <w:sz w:val="22"/>
          <w:szCs w:val="22"/>
        </w:rPr>
        <w:t xml:space="preserve"> среды, обусловленный прямыми или косвенными воздействиями различного характера, связанными с </w:t>
      </w:r>
      <w:r w:rsidRPr="005014E6">
        <w:rPr>
          <w:rFonts w:ascii="Minion Pro Med" w:hAnsi="Minion Pro Med"/>
          <w:iCs/>
          <w:sz w:val="22"/>
          <w:szCs w:val="22"/>
        </w:rPr>
        <w:lastRenderedPageBreak/>
        <w:t>функционированием отдельных хозяйствующих субъектов и их комплексов, а также с существованием бесхозных, недействующих техногенных объектов.</w:t>
      </w:r>
    </w:p>
    <w:p w:rsidR="001B0D5F" w:rsidRPr="005014E6" w:rsidRDefault="001B0D5F" w:rsidP="00FD51F0">
      <w:pPr>
        <w:numPr>
          <w:ilvl w:val="0"/>
          <w:numId w:val="86"/>
        </w:numPr>
        <w:tabs>
          <w:tab w:val="left" w:pos="567"/>
        </w:tabs>
        <w:ind w:left="284" w:firstLine="0"/>
        <w:jc w:val="both"/>
        <w:rPr>
          <w:rFonts w:ascii="Minion Pro Med" w:hAnsi="Minion Pro Med"/>
          <w:iCs/>
          <w:sz w:val="22"/>
          <w:szCs w:val="22"/>
        </w:rPr>
      </w:pPr>
      <w:r w:rsidRPr="005014E6">
        <w:rPr>
          <w:rFonts w:ascii="Minion Pro Med" w:hAnsi="Minion Pro Med"/>
          <w:b/>
          <w:iCs/>
          <w:smallCaps/>
          <w:sz w:val="22"/>
          <w:szCs w:val="22"/>
        </w:rPr>
        <w:t>Источник</w:t>
      </w:r>
      <w:r w:rsidRPr="005014E6">
        <w:rPr>
          <w:rFonts w:ascii="Minion Pro Med" w:hAnsi="Minion Pro Med"/>
          <w:b/>
          <w:iCs/>
          <w:sz w:val="22"/>
          <w:szCs w:val="22"/>
        </w:rPr>
        <w:t xml:space="preserve"> техногенеза </w:t>
      </w:r>
      <w:r w:rsidRPr="005014E6">
        <w:rPr>
          <w:rFonts w:ascii="Minion Pro Med" w:hAnsi="Minion Pro Med"/>
          <w:iCs/>
          <w:sz w:val="22"/>
          <w:szCs w:val="22"/>
        </w:rPr>
        <w:t>– объект или группа технических объектов, обусловливающих устойчивое изменение характера окружающей среды (ее техногенез).</w:t>
      </w:r>
    </w:p>
    <w:p w:rsidR="001B0D5F" w:rsidRPr="005014E6" w:rsidRDefault="001B0D5F" w:rsidP="00FD51F0">
      <w:pPr>
        <w:numPr>
          <w:ilvl w:val="0"/>
          <w:numId w:val="86"/>
        </w:numPr>
        <w:tabs>
          <w:tab w:val="left" w:pos="567"/>
        </w:tabs>
        <w:ind w:left="284" w:firstLine="0"/>
        <w:jc w:val="both"/>
        <w:rPr>
          <w:rFonts w:ascii="Minion Pro Med" w:hAnsi="Minion Pro Med"/>
          <w:iCs/>
          <w:sz w:val="22"/>
          <w:szCs w:val="22"/>
        </w:rPr>
      </w:pPr>
      <w:r w:rsidRPr="005014E6">
        <w:rPr>
          <w:rFonts w:ascii="Minion Pro Med" w:hAnsi="Minion Pro Med"/>
          <w:b/>
          <w:iCs/>
          <w:smallCaps/>
          <w:sz w:val="22"/>
          <w:szCs w:val="22"/>
        </w:rPr>
        <w:t>Зона</w:t>
      </w:r>
      <w:r w:rsidRPr="005014E6">
        <w:rPr>
          <w:rFonts w:ascii="Minion Pro Med" w:hAnsi="Minion Pro Med"/>
          <w:b/>
          <w:iCs/>
          <w:sz w:val="22"/>
          <w:szCs w:val="22"/>
        </w:rPr>
        <w:t xml:space="preserve"> техногенеза </w:t>
      </w:r>
      <w:r w:rsidRPr="005014E6">
        <w:rPr>
          <w:rFonts w:ascii="Minion Pro Med" w:hAnsi="Minion Pro Med"/>
          <w:iCs/>
          <w:sz w:val="22"/>
          <w:szCs w:val="22"/>
        </w:rPr>
        <w:t>– участок территории или акватории, в котором последствия прямого воздействия вида человеческой деятельности или определенной совокупности их видов (как негативного, так и позитивного характера) достигают значимого уровня</w:t>
      </w:r>
      <w:r w:rsidRPr="005014E6">
        <w:rPr>
          <w:rStyle w:val="a9"/>
          <w:rFonts w:ascii="Minion Pro Med" w:hAnsi="Minion Pro Med"/>
          <w:iCs/>
          <w:sz w:val="22"/>
          <w:szCs w:val="22"/>
        </w:rPr>
        <w:footnoteReference w:id="7"/>
      </w:r>
      <w:r w:rsidRPr="005014E6">
        <w:rPr>
          <w:rFonts w:ascii="Minion Pro Med" w:hAnsi="Minion Pro Med"/>
          <w:iCs/>
          <w:sz w:val="22"/>
          <w:szCs w:val="22"/>
        </w:rPr>
        <w:t>.</w:t>
      </w:r>
    </w:p>
    <w:p w:rsidR="001B0D5F" w:rsidRPr="005014E6" w:rsidRDefault="001B0D5F" w:rsidP="00FD51F0">
      <w:pPr>
        <w:numPr>
          <w:ilvl w:val="0"/>
          <w:numId w:val="86"/>
        </w:numPr>
        <w:tabs>
          <w:tab w:val="left" w:pos="567"/>
        </w:tabs>
        <w:ind w:left="284" w:firstLine="0"/>
        <w:jc w:val="both"/>
        <w:rPr>
          <w:rFonts w:ascii="Minion Pro Med" w:hAnsi="Minion Pro Med"/>
          <w:iCs/>
          <w:sz w:val="22"/>
          <w:szCs w:val="22"/>
        </w:rPr>
      </w:pPr>
      <w:r w:rsidRPr="005014E6">
        <w:rPr>
          <w:rFonts w:ascii="Minion Pro Med" w:hAnsi="Minion Pro Med"/>
          <w:b/>
          <w:iCs/>
          <w:smallCaps/>
          <w:sz w:val="22"/>
          <w:szCs w:val="22"/>
        </w:rPr>
        <w:t>Аспект</w:t>
      </w:r>
      <w:r w:rsidRPr="005014E6">
        <w:rPr>
          <w:rFonts w:ascii="Minion Pro Med" w:hAnsi="Minion Pro Med"/>
          <w:b/>
          <w:iCs/>
          <w:sz w:val="22"/>
          <w:szCs w:val="22"/>
        </w:rPr>
        <w:t xml:space="preserve"> техногенеза </w:t>
      </w:r>
      <w:r w:rsidRPr="005014E6">
        <w:rPr>
          <w:rFonts w:ascii="Minion Pro Med" w:hAnsi="Minion Pro Med"/>
          <w:iCs/>
          <w:sz w:val="22"/>
          <w:szCs w:val="22"/>
        </w:rPr>
        <w:t>– любой элемент техногенеза, способный оказать</w:t>
      </w:r>
      <w:r w:rsidRPr="005014E6">
        <w:rPr>
          <w:rStyle w:val="a9"/>
          <w:rFonts w:ascii="Minion Pro Med" w:hAnsi="Minion Pro Med"/>
          <w:iCs/>
          <w:sz w:val="22"/>
          <w:szCs w:val="22"/>
        </w:rPr>
        <w:footnoteReference w:id="8"/>
      </w:r>
      <w:r w:rsidRPr="005014E6">
        <w:rPr>
          <w:rFonts w:ascii="Minion Pro Med" w:hAnsi="Minion Pro Med"/>
          <w:iCs/>
          <w:sz w:val="22"/>
          <w:szCs w:val="22"/>
        </w:rPr>
        <w:t xml:space="preserve"> значимое негативное или позитивное воздействие</w:t>
      </w:r>
      <w:r w:rsidRPr="005014E6">
        <w:rPr>
          <w:rStyle w:val="a9"/>
          <w:rFonts w:ascii="Minion Pro Med" w:hAnsi="Minion Pro Med"/>
          <w:iCs/>
          <w:sz w:val="22"/>
          <w:szCs w:val="22"/>
        </w:rPr>
        <w:footnoteReference w:id="9"/>
      </w:r>
      <w:r w:rsidRPr="005014E6">
        <w:rPr>
          <w:rFonts w:ascii="Minion Pro Med" w:hAnsi="Minion Pro Med"/>
          <w:iCs/>
          <w:sz w:val="22"/>
          <w:szCs w:val="22"/>
        </w:rPr>
        <w:t xml:space="preserve"> на состояние окружающей среды.</w:t>
      </w:r>
    </w:p>
    <w:p w:rsidR="001B0D5F" w:rsidRPr="005014E6" w:rsidRDefault="001B0D5F" w:rsidP="00456C78">
      <w:pPr>
        <w:spacing w:before="60"/>
        <w:ind w:firstLine="284"/>
        <w:jc w:val="both"/>
        <w:rPr>
          <w:rFonts w:ascii="Minion Pro" w:hAnsi="Minion Pro"/>
          <w:sz w:val="22"/>
          <w:szCs w:val="22"/>
        </w:rPr>
      </w:pPr>
      <w:r w:rsidRPr="005014E6">
        <w:rPr>
          <w:rFonts w:ascii="Minion Pro" w:hAnsi="Minion Pro"/>
          <w:sz w:val="22"/>
          <w:szCs w:val="22"/>
        </w:rPr>
        <w:t xml:space="preserve">В заключение следует подчеркнуть принципиальные отличия термина «техногенез» от терминов «антропогенез» и «ноогенез» (Дедю, 1990; Реймерс, 1990), иногда употребляемых в близком к нему смыслах или как обозначение его отдельных этапов </w:t>
      </w:r>
      <w:r w:rsidRPr="0053546D">
        <w:rPr>
          <w:rFonts w:ascii="Minion Pro" w:hAnsi="Minion Pro"/>
          <w:sz w:val="22"/>
          <w:szCs w:val="22"/>
        </w:rPr>
        <w:t xml:space="preserve">(Михуринская, Шинкарчук, 2013). Первое из этих понятий может и противопоставляться техногенезу, обозначая изменения, связанные с воздействием жизнедеятельности человека как биологического объекта. Иногда антропогенез рассматривается как начальный этап техногенеза, когда человек, воздействовал на природу, но еще не создал постоянно </w:t>
      </w:r>
      <w:r w:rsidRPr="005014E6">
        <w:rPr>
          <w:rFonts w:ascii="Minion Pro" w:hAnsi="Minion Pro"/>
          <w:sz w:val="22"/>
          <w:szCs w:val="22"/>
        </w:rPr>
        <w:lastRenderedPageBreak/>
        <w:t xml:space="preserve">действующих производственных объектов. Однако применение этого термина в данном контексте представляется нежелательным. Термин «антропогенез» (от греч. </w:t>
      </w:r>
      <w:r w:rsidRPr="005014E6">
        <w:rPr>
          <w:rFonts w:ascii="Minion Pro" w:hAnsi="Minion Pro"/>
          <w:sz w:val="22"/>
          <w:szCs w:val="22"/>
          <w:lang w:val="en-US"/>
        </w:rPr>
        <w:t>antropos</w:t>
      </w:r>
      <w:r w:rsidRPr="005014E6">
        <w:rPr>
          <w:rFonts w:ascii="Minion Pro" w:hAnsi="Minion Pro"/>
          <w:sz w:val="22"/>
          <w:szCs w:val="22"/>
        </w:rPr>
        <w:t xml:space="preserve"> – человек и genesis – происхождение) является базовым понятием в сфере научных дисциплин, изучающих происхождение и эволюцию человека, и использование его в принципиально ином смысле, причем в смежной области знаний, неизбежно порождает различные затруднения.</w:t>
      </w:r>
    </w:p>
    <w:p w:rsidR="001B0D5F" w:rsidRPr="005014E6" w:rsidRDefault="001B0D5F" w:rsidP="00456C78">
      <w:pPr>
        <w:ind w:firstLine="284"/>
        <w:jc w:val="both"/>
        <w:rPr>
          <w:rFonts w:ascii="Minion Pro" w:hAnsi="Minion Pro"/>
          <w:sz w:val="22"/>
          <w:szCs w:val="22"/>
        </w:rPr>
      </w:pPr>
      <w:r w:rsidRPr="005014E6">
        <w:rPr>
          <w:rFonts w:ascii="Minion Pro" w:hAnsi="Minion Pro"/>
          <w:sz w:val="22"/>
          <w:szCs w:val="22"/>
        </w:rPr>
        <w:t xml:space="preserve">Ноогенез (от греч. noos – разум и genesis – происхождение), в соответствии с учением В.И. Вернадского, – это процесс становления ноосферы, то есть разумно управляемой биосферы (Вернадский, 1944). </w:t>
      </w:r>
    </w:p>
    <w:p w:rsidR="001B0D5F" w:rsidRPr="005014E6" w:rsidRDefault="001B0D5F" w:rsidP="00456C78">
      <w:pPr>
        <w:ind w:firstLine="284"/>
        <w:jc w:val="both"/>
        <w:rPr>
          <w:rFonts w:ascii="Minion Pro" w:hAnsi="Minion Pro"/>
          <w:sz w:val="22"/>
          <w:szCs w:val="22"/>
        </w:rPr>
      </w:pPr>
      <w:r w:rsidRPr="005014E6">
        <w:rPr>
          <w:rFonts w:ascii="Minion Pro" w:hAnsi="Minion Pro"/>
          <w:sz w:val="22"/>
          <w:szCs w:val="22"/>
        </w:rPr>
        <w:t>Современный техногенез подобной функции не выполняет, но потенциально может быть использован для регулирования состояния окружающей среды. Осуществить эту задачу можно</w:t>
      </w:r>
      <w:r w:rsidRPr="005014E6">
        <w:rPr>
          <w:rFonts w:ascii="Minion Pro" w:hAnsi="Minion Pro"/>
          <w:color w:val="0000FF"/>
          <w:sz w:val="22"/>
          <w:szCs w:val="22"/>
        </w:rPr>
        <w:t>,</w:t>
      </w:r>
      <w:r w:rsidRPr="005014E6">
        <w:rPr>
          <w:rFonts w:ascii="Minion Pro" w:hAnsi="Minion Pro"/>
          <w:sz w:val="22"/>
          <w:szCs w:val="22"/>
        </w:rPr>
        <w:t xml:space="preserve"> только разработав и реализовав механизм управления техногенезом, т.е. сделав данный процесс управляемым. Рассматривать ноогенез как один из этапов техногенеза, на наш взгляд, было бы неправильным. Продуктом техногенеза является биотехносфера (Сидоренко, 1980; Тютюнова, 1987), под которой следует понимать сложившееся к настоящему времени состояние биосферы Земли, которое в глобальном масштабе подвержено значимому влиянию техногенных факторов (парниковый эффект, трансформация биогеохимических циклов и т.п.). В некоторых источниках (Баландин, 1982; Дедю, 1990, Данилов-Данильян и др., 2002) употребляется также близкий по значению термин «техносфера», но в данном случае, как правило, подразумевается часть биосферы, преобразованной в ходе хозяйственно-производственной деятельности.</w:t>
      </w:r>
    </w:p>
    <w:p w:rsidR="001B0D5F" w:rsidRPr="005014E6" w:rsidRDefault="001B0D5F" w:rsidP="00CA3030">
      <w:pPr>
        <w:ind w:firstLine="284"/>
        <w:jc w:val="both"/>
        <w:rPr>
          <w:rFonts w:ascii="Minion Pro" w:hAnsi="Minion Pro"/>
          <w:sz w:val="22"/>
          <w:szCs w:val="22"/>
        </w:rPr>
      </w:pPr>
      <w:r w:rsidRPr="005014E6">
        <w:rPr>
          <w:rFonts w:ascii="Minion Pro" w:hAnsi="Minion Pro"/>
          <w:sz w:val="22"/>
          <w:szCs w:val="22"/>
        </w:rPr>
        <w:t xml:space="preserve">Глобальный техногенез окружающей среды в условиях непрекращающегося роста народонаселения, объема производства и урбанизации неизбежен (Горшков, 1985). Вместе </w:t>
      </w:r>
      <w:r w:rsidRPr="005014E6">
        <w:rPr>
          <w:rFonts w:ascii="Minion Pro" w:hAnsi="Minion Pro"/>
          <w:sz w:val="22"/>
          <w:szCs w:val="22"/>
        </w:rPr>
        <w:lastRenderedPageBreak/>
        <w:t>с тем, в основе техногенеза лежит управляемое производство. Следовательно, и сам процесс техногенной трансформации окружающей среды в определенном смысле управляем. Этим путем можно не только снизить негативное воздействие, но и создать условия для улучшения экологической ситуации на основе экологической оптимизации производственных объектов и создании управляемых природно-технических систем (ПТС)</w:t>
      </w:r>
      <w:r w:rsidRPr="005014E6">
        <w:rPr>
          <w:rStyle w:val="a9"/>
          <w:rFonts w:ascii="Minion Pro" w:hAnsi="Minion Pro"/>
          <w:sz w:val="22"/>
          <w:szCs w:val="22"/>
        </w:rPr>
        <w:footnoteReference w:id="10"/>
      </w:r>
      <w:r w:rsidRPr="005014E6">
        <w:rPr>
          <w:rFonts w:ascii="Minion Pro" w:hAnsi="Minion Pro"/>
          <w:sz w:val="22"/>
          <w:szCs w:val="22"/>
        </w:rPr>
        <w:t>. Но благодаря управляемому техногенезу может возникнуть только управляемая биотехносфера. Некоторые авторы, например, Ф.И. Тютюнова (1987)</w:t>
      </w:r>
      <w:r w:rsidRPr="005014E6">
        <w:rPr>
          <w:rFonts w:ascii="Minion Pro" w:hAnsi="Minion Pro"/>
          <w:color w:val="0000FF"/>
          <w:sz w:val="22"/>
          <w:szCs w:val="22"/>
        </w:rPr>
        <w:t xml:space="preserve">, </w:t>
      </w:r>
      <w:r w:rsidRPr="005014E6">
        <w:rPr>
          <w:rFonts w:ascii="Minion Pro" w:hAnsi="Minion Pro"/>
          <w:sz w:val="22"/>
          <w:szCs w:val="22"/>
        </w:rPr>
        <w:t>рассматривают подобное положение как один из переходных этапов, ведущих к становлению ноосферы в понимании В.И. Вернадского. Для последующих этапов ею был предложен термин «ноотехносфера». При этом подразумевается, что на этом этапе «…геологическая деятельность человека будет всецело направляться и регулироваться достижениями научно-технической мысли». Подобное предположение представляется утопичным и, по этой причине, излишним. Регулирование и управление деятельностью может осуществляться только на основе специально разработанных экономических механизмов, имеющих правовую основу и соответствующий управленческий аппарат. Научные достижения должны внедряться в эту систему управления. Подменить ее сами по себе они не могут.</w:t>
      </w:r>
    </w:p>
    <w:p w:rsidR="001B0D5F" w:rsidRPr="005014E6" w:rsidRDefault="001B0D5F" w:rsidP="00456C78">
      <w:pPr>
        <w:ind w:firstLine="284"/>
        <w:jc w:val="both"/>
        <w:rPr>
          <w:rFonts w:ascii="Minion Pro" w:hAnsi="Minion Pro"/>
          <w:sz w:val="22"/>
          <w:szCs w:val="22"/>
        </w:rPr>
      </w:pPr>
      <w:r w:rsidRPr="005014E6">
        <w:rPr>
          <w:rFonts w:ascii="Minion Pro" w:hAnsi="Minion Pro"/>
          <w:sz w:val="22"/>
          <w:szCs w:val="22"/>
        </w:rPr>
        <w:t xml:space="preserve">Ноосфера же, по замыслу В.И. Вернадского, иное и более широкое понятие, чем управляемая биотехносфера. Ее возникновение должно стать следствием коренной трансформации в ментальной области, принципиального изменения самого человечества (исчезновение государственного деления, исключение войн из жизни общества и т.п.). По сути, автор учения подразумевал под ноосферой новый, </w:t>
      </w:r>
      <w:r w:rsidRPr="005014E6">
        <w:rPr>
          <w:rFonts w:ascii="Minion Pro" w:hAnsi="Minion Pro"/>
          <w:sz w:val="22"/>
          <w:szCs w:val="22"/>
        </w:rPr>
        <w:lastRenderedPageBreak/>
        <w:t>гипотетический этап эволюции человека, а не разработку экологически ориентированного механизма управления сферой материального производства.</w:t>
      </w:r>
    </w:p>
    <w:p w:rsidR="001B0D5F" w:rsidRPr="005014E6" w:rsidRDefault="001B0D5F" w:rsidP="00456C78">
      <w:pPr>
        <w:ind w:firstLine="284"/>
        <w:jc w:val="both"/>
        <w:rPr>
          <w:rFonts w:ascii="Minion Pro" w:hAnsi="Minion Pro"/>
          <w:sz w:val="22"/>
          <w:szCs w:val="22"/>
        </w:rPr>
      </w:pPr>
      <w:r w:rsidRPr="005014E6">
        <w:rPr>
          <w:rFonts w:ascii="Minion Pro" w:hAnsi="Minion Pro"/>
          <w:sz w:val="22"/>
          <w:szCs w:val="22"/>
        </w:rPr>
        <w:t xml:space="preserve">Таким образом, при благоприятном развитии событий реально достижимым состоянием биосферы в обозримом будущем, на наш взгляд, может являться только управляемая биотехносфера, представляющая собой иерархию управляемых природно-технических систем (ПТС). При этом ее становление реально может произойти только в форме постепенной координации функционирования отдельных ПТС, приводящей к формированию ПТС все большего масштаба. Более детально этот вопрос мы рассмотрим </w:t>
      </w:r>
      <w:r w:rsidR="006C0C3D" w:rsidRPr="005014E6">
        <w:rPr>
          <w:rFonts w:ascii="Minion Pro" w:hAnsi="Minion Pro"/>
          <w:sz w:val="22"/>
          <w:szCs w:val="22"/>
        </w:rPr>
        <w:t>в дальнейшем.</w:t>
      </w:r>
    </w:p>
    <w:p w:rsidR="001B0D5F" w:rsidRPr="005014E6" w:rsidRDefault="001B0D5F" w:rsidP="00B60FD6">
      <w:pPr>
        <w:spacing w:before="240" w:after="120"/>
        <w:jc w:val="both"/>
        <w:outlineLvl w:val="1"/>
        <w:rPr>
          <w:rFonts w:ascii="Minion Pro" w:hAnsi="Minion Pro"/>
          <w:b/>
          <w:bCs/>
          <w:smallCaps/>
        </w:rPr>
      </w:pPr>
      <w:bookmarkStart w:id="7" w:name="_Toc382662184"/>
      <w:bookmarkStart w:id="8" w:name="_Toc396467759"/>
      <w:r w:rsidRPr="005014E6">
        <w:rPr>
          <w:rFonts w:ascii="Minion Pro" w:hAnsi="Minion Pro"/>
          <w:b/>
          <w:bCs/>
          <w:smallCaps/>
        </w:rPr>
        <w:t xml:space="preserve">1.2. Правовая интерпретация техногенеза </w:t>
      </w:r>
      <w:r w:rsidRPr="005014E6">
        <w:rPr>
          <w:rFonts w:ascii="Minion Pro" w:hAnsi="Minion Pro"/>
          <w:b/>
          <w:bCs/>
          <w:smallCaps/>
        </w:rPr>
        <w:br/>
        <w:t>окружающей среды</w:t>
      </w:r>
      <w:bookmarkEnd w:id="7"/>
      <w:bookmarkEnd w:id="8"/>
    </w:p>
    <w:p w:rsidR="001B0D5F" w:rsidRPr="005014E6" w:rsidRDefault="001B0D5F" w:rsidP="00520ABF">
      <w:pPr>
        <w:ind w:firstLine="284"/>
        <w:jc w:val="both"/>
        <w:rPr>
          <w:rFonts w:ascii="Minion Pro" w:hAnsi="Minion Pro"/>
          <w:sz w:val="22"/>
          <w:szCs w:val="22"/>
        </w:rPr>
      </w:pPr>
      <w:r w:rsidRPr="005014E6">
        <w:rPr>
          <w:rFonts w:ascii="Minion Pro" w:hAnsi="Minion Pro"/>
          <w:sz w:val="22"/>
          <w:szCs w:val="22"/>
        </w:rPr>
        <w:t>На практике оценка любых процессов и вызываемых ими последствий неминуемо сталкивается с необходимостью их анализа с точки зрения национальной или международной правовой системы. Этот вопрос, несомненно, весьма актуален и для рассматриваемой проблемы. Техногенез окружающей среды в настоящее время прямо или косвенно затрагивает интересы большинства людей, иначе говоря, физических лиц. Существенное влияние эти процессы оказывают и на деятельность многих хозяйствующих субъектов, особенно в сферах, где экономическая выгода или экологический имидж продукции и услуг  непосредственно зависят от уровня и характера наблюдающихся техногенных изменений (Суздалева и др., 2009).</w:t>
      </w:r>
      <w:r w:rsidR="00520ABF" w:rsidRPr="005014E6">
        <w:rPr>
          <w:rFonts w:ascii="Minion Pro" w:hAnsi="Minion Pro"/>
          <w:sz w:val="22"/>
          <w:szCs w:val="22"/>
        </w:rPr>
        <w:t xml:space="preserve"> </w:t>
      </w:r>
      <w:r w:rsidRPr="005014E6">
        <w:rPr>
          <w:rFonts w:ascii="Minion Pro" w:hAnsi="Minion Pro"/>
          <w:sz w:val="22"/>
          <w:szCs w:val="22"/>
        </w:rPr>
        <w:t>Несмотря на это, определение термина «техногенез» нам удалось обнаружить лишь в одном нормативном документе – ГОСТ 17.5.1.01-83 «Охрана природы. Рекультивация земель. Термины и определения». Согласно пункту 13,</w:t>
      </w:r>
      <w:r w:rsidRPr="005014E6">
        <w:rPr>
          <w:rFonts w:ascii="Minion Pro" w:hAnsi="Minion Pro"/>
          <w:color w:val="0000FF"/>
          <w:sz w:val="22"/>
          <w:szCs w:val="22"/>
        </w:rPr>
        <w:t xml:space="preserve"> </w:t>
      </w:r>
      <w:r w:rsidRPr="005014E6">
        <w:rPr>
          <w:rFonts w:ascii="Minion Pro" w:hAnsi="Minion Pro"/>
          <w:sz w:val="22"/>
          <w:szCs w:val="22"/>
        </w:rPr>
        <w:t xml:space="preserve">«техногенез – процесс изменения природных комплексов и биогеоценозов под </w:t>
      </w:r>
      <w:r w:rsidRPr="005014E6">
        <w:rPr>
          <w:rFonts w:ascii="Minion Pro" w:hAnsi="Minion Pro"/>
          <w:sz w:val="22"/>
          <w:szCs w:val="22"/>
        </w:rPr>
        <w:lastRenderedPageBreak/>
        <w:t>воздействием производственной деятельности человека». Таким образом, приведенная формулировка подразумевает более узкое понимание понятия «техногенез», чем определение, данное нами в разделе 1.1. В данном случае область техногенеза ограничивается природной средой, в том смысле, который вкладывался в это понятие в конце ХХ века. Существовало противопоставление понятий «природной среды (природы)», которое в большинстве случаев использовалось как синоним термина «окружающая среда»</w:t>
      </w:r>
      <w:r w:rsidR="00EC1846" w:rsidRPr="005014E6">
        <w:rPr>
          <w:rFonts w:ascii="Minion Pro" w:hAnsi="Minion Pro"/>
          <w:sz w:val="22"/>
          <w:szCs w:val="22"/>
        </w:rPr>
        <w:t>,</w:t>
      </w:r>
      <w:r w:rsidRPr="005014E6">
        <w:rPr>
          <w:rFonts w:ascii="Minion Pro" w:hAnsi="Minion Pro"/>
          <w:sz w:val="22"/>
          <w:szCs w:val="22"/>
        </w:rPr>
        <w:t xml:space="preserve"> и трансформированных человеком участков биосферы (промышленные зоны, урбанизированные участки и.т.п.), которые как часть окружающей среды не рассматривались. Не случайно, что первый российский закон, создавший основы для развития области «экологического права», получил название «Об охране окружающей природной среды» (№ 2060-1 от 19.12.1991 г.). Однако на определенном этапе развития процессов техногенеза (их глобализации) подобное деление становилось все более условным и теряло свой смысл, значительно затрудняя разработку документов в области правового регулирования экологических проблем. </w:t>
      </w:r>
    </w:p>
    <w:p w:rsidR="001B0D5F" w:rsidRPr="005014E6" w:rsidRDefault="001B0D5F" w:rsidP="00456C78">
      <w:pPr>
        <w:ind w:firstLine="284"/>
        <w:jc w:val="both"/>
        <w:rPr>
          <w:rFonts w:ascii="Minion Pro" w:hAnsi="Minion Pro"/>
          <w:sz w:val="22"/>
          <w:szCs w:val="22"/>
        </w:rPr>
      </w:pPr>
      <w:r w:rsidRPr="005014E6">
        <w:rPr>
          <w:rFonts w:ascii="Minion Pro" w:hAnsi="Minion Pro"/>
          <w:sz w:val="22"/>
          <w:szCs w:val="22"/>
        </w:rPr>
        <w:t>Одним из главных новшеств, привнесенных принятием нового Федерального закона «Об охране окружающей среды» (№7-ФЗ от 10.01.2002 г.), было расширенное понимание окружающей среды, распространяющееся на все участки биосферы. Согласно его первой статье, «</w:t>
      </w:r>
      <w:r w:rsidRPr="005014E6">
        <w:rPr>
          <w:rFonts w:ascii="Minion Pro" w:hAnsi="Minion Pro"/>
          <w:b/>
          <w:sz w:val="22"/>
          <w:szCs w:val="22"/>
        </w:rPr>
        <w:t>окружающая среда</w:t>
      </w:r>
      <w:r w:rsidRPr="005014E6">
        <w:rPr>
          <w:rFonts w:ascii="Minion Pro" w:hAnsi="Minion Pro"/>
          <w:sz w:val="22"/>
          <w:szCs w:val="22"/>
        </w:rPr>
        <w:t xml:space="preserve"> – совокупность компонентов природной среды, природных и природно-антропогенных объектов, а также антропогенных объектов». В свою очередь составляющие окружающую среду компоненты в этой же статье определяются так:</w:t>
      </w:r>
    </w:p>
    <w:p w:rsidR="001B0D5F" w:rsidRPr="005014E6" w:rsidRDefault="001B0D5F" w:rsidP="00DB2578">
      <w:pPr>
        <w:numPr>
          <w:ilvl w:val="0"/>
          <w:numId w:val="22"/>
        </w:numPr>
        <w:ind w:firstLine="0"/>
        <w:jc w:val="both"/>
        <w:rPr>
          <w:rFonts w:ascii="Minion Pro" w:hAnsi="Minion Pro"/>
          <w:sz w:val="22"/>
          <w:szCs w:val="22"/>
        </w:rPr>
      </w:pPr>
      <w:r w:rsidRPr="005014E6">
        <w:rPr>
          <w:rFonts w:ascii="Minion Pro" w:hAnsi="Minion Pro"/>
          <w:sz w:val="22"/>
          <w:szCs w:val="22"/>
        </w:rPr>
        <w:t>«</w:t>
      </w:r>
      <w:r w:rsidRPr="005014E6">
        <w:rPr>
          <w:rFonts w:ascii="Minion Pro" w:hAnsi="Minion Pro"/>
          <w:b/>
          <w:bCs/>
          <w:sz w:val="22"/>
          <w:szCs w:val="22"/>
        </w:rPr>
        <w:t>природный объект</w:t>
      </w:r>
      <w:r w:rsidRPr="005014E6">
        <w:rPr>
          <w:rFonts w:ascii="Minion Pro" w:hAnsi="Minion Pro"/>
          <w:sz w:val="22"/>
          <w:szCs w:val="22"/>
        </w:rPr>
        <w:t xml:space="preserve"> – естественная экологическая система, природный ландшафт и составляющие их элементы, сохранившие свои природные свойства»;</w:t>
      </w:r>
    </w:p>
    <w:p w:rsidR="001B0D5F" w:rsidRPr="005014E6" w:rsidRDefault="001B0D5F" w:rsidP="00DB2578">
      <w:pPr>
        <w:numPr>
          <w:ilvl w:val="0"/>
          <w:numId w:val="22"/>
        </w:numPr>
        <w:ind w:firstLine="0"/>
        <w:jc w:val="both"/>
        <w:rPr>
          <w:rFonts w:ascii="Minion Pro" w:hAnsi="Minion Pro"/>
          <w:sz w:val="22"/>
          <w:szCs w:val="22"/>
        </w:rPr>
      </w:pPr>
      <w:r w:rsidRPr="005014E6">
        <w:rPr>
          <w:rFonts w:ascii="Minion Pro" w:hAnsi="Minion Pro"/>
          <w:sz w:val="22"/>
          <w:szCs w:val="22"/>
        </w:rPr>
        <w:lastRenderedPageBreak/>
        <w:t>«</w:t>
      </w:r>
      <w:r w:rsidRPr="005014E6">
        <w:rPr>
          <w:rFonts w:ascii="Minion Pro" w:hAnsi="Minion Pro"/>
          <w:b/>
          <w:bCs/>
          <w:sz w:val="22"/>
          <w:szCs w:val="22"/>
        </w:rPr>
        <w:t>природно-антропогенный объект</w:t>
      </w:r>
      <w:r w:rsidRPr="005014E6">
        <w:rPr>
          <w:rFonts w:ascii="Minion Pro" w:hAnsi="Minion Pro"/>
          <w:sz w:val="22"/>
          <w:szCs w:val="22"/>
        </w:rPr>
        <w:t>»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1B0D5F" w:rsidRPr="005014E6" w:rsidRDefault="001B0D5F" w:rsidP="00DB2578">
      <w:pPr>
        <w:numPr>
          <w:ilvl w:val="0"/>
          <w:numId w:val="22"/>
        </w:numPr>
        <w:ind w:firstLine="0"/>
        <w:jc w:val="both"/>
        <w:rPr>
          <w:rFonts w:ascii="Minion Pro" w:hAnsi="Minion Pro"/>
          <w:sz w:val="22"/>
          <w:szCs w:val="22"/>
        </w:rPr>
      </w:pPr>
      <w:r w:rsidRPr="005014E6">
        <w:rPr>
          <w:rFonts w:ascii="Minion Pro" w:hAnsi="Minion Pro"/>
          <w:sz w:val="22"/>
          <w:szCs w:val="22"/>
        </w:rPr>
        <w:t>«</w:t>
      </w:r>
      <w:r w:rsidRPr="005014E6">
        <w:rPr>
          <w:rFonts w:ascii="Minion Pro" w:hAnsi="Minion Pro"/>
          <w:b/>
          <w:bCs/>
          <w:sz w:val="22"/>
          <w:szCs w:val="22"/>
        </w:rPr>
        <w:t>антропогенный объект</w:t>
      </w:r>
      <w:r w:rsidRPr="005014E6">
        <w:rPr>
          <w:rFonts w:ascii="Minion Pro" w:hAnsi="Minion Pro"/>
          <w:sz w:val="22"/>
          <w:szCs w:val="22"/>
        </w:rPr>
        <w:t>» – объект, созданный человеком для обеспечения его социальных потребностей и не обладающий свойствами природных объектов;</w:t>
      </w:r>
    </w:p>
    <w:p w:rsidR="001B0D5F" w:rsidRPr="005014E6" w:rsidRDefault="001B0D5F" w:rsidP="00DB2578">
      <w:pPr>
        <w:numPr>
          <w:ilvl w:val="0"/>
          <w:numId w:val="22"/>
        </w:numPr>
        <w:ind w:firstLine="0"/>
        <w:jc w:val="both"/>
        <w:rPr>
          <w:rFonts w:ascii="Minion Pro" w:hAnsi="Minion Pro"/>
          <w:sz w:val="22"/>
          <w:szCs w:val="22"/>
        </w:rPr>
      </w:pPr>
      <w:r w:rsidRPr="005014E6">
        <w:rPr>
          <w:rFonts w:ascii="Minion Pro" w:hAnsi="Minion Pro"/>
          <w:sz w:val="22"/>
          <w:szCs w:val="22"/>
        </w:rPr>
        <w:t>«</w:t>
      </w:r>
      <w:r w:rsidRPr="005014E6">
        <w:rPr>
          <w:rFonts w:ascii="Minion Pro" w:hAnsi="Minion Pro"/>
          <w:b/>
          <w:bCs/>
          <w:sz w:val="22"/>
          <w:szCs w:val="22"/>
        </w:rPr>
        <w:t>природная среда (природа)</w:t>
      </w:r>
      <w:r w:rsidRPr="005014E6">
        <w:rPr>
          <w:rFonts w:ascii="Minion Pro" w:hAnsi="Minion Pro"/>
          <w:sz w:val="22"/>
          <w:szCs w:val="22"/>
        </w:rPr>
        <w:t>», согласно определению, данному в законе, представляет собой «совокупность компонентов природной среды природных и природно-антропогенных объектов».</w:t>
      </w:r>
    </w:p>
    <w:p w:rsidR="001B0D5F" w:rsidRPr="005014E6" w:rsidRDefault="001B0D5F" w:rsidP="00B43D90">
      <w:pPr>
        <w:spacing w:before="60"/>
        <w:ind w:firstLine="284"/>
        <w:jc w:val="both"/>
        <w:rPr>
          <w:rFonts w:ascii="Minion Pro" w:hAnsi="Minion Pro"/>
          <w:sz w:val="22"/>
          <w:szCs w:val="22"/>
        </w:rPr>
      </w:pPr>
      <w:r w:rsidRPr="005014E6">
        <w:rPr>
          <w:rFonts w:ascii="Minion Pro" w:hAnsi="Minion Pro"/>
          <w:sz w:val="22"/>
          <w:szCs w:val="22"/>
        </w:rPr>
        <w:t>В состав компонентов природной среды, в соответствии со статьями 1 и 4</w:t>
      </w:r>
      <w:r w:rsidRPr="005014E6">
        <w:rPr>
          <w:rFonts w:ascii="Minion Pro" w:hAnsi="Minion Pro"/>
          <w:color w:val="0000FF"/>
          <w:sz w:val="22"/>
          <w:szCs w:val="22"/>
        </w:rPr>
        <w:t>,</w:t>
      </w:r>
      <w:r w:rsidRPr="005014E6">
        <w:rPr>
          <w:rFonts w:ascii="Minion Pro" w:hAnsi="Minion Pro"/>
          <w:sz w:val="22"/>
          <w:szCs w:val="22"/>
        </w:rPr>
        <w:t xml:space="preserve"> входят: земля, недра, почвы, поверхностные и подземные воды, атмосферный воздух, а также озоновый слой атмосферы и околоземное космическое пространство. Следовательно, потенциальной областью современного техногенеза следует считать литосферу, гидросферу, атмосферу и ближайший космос.</w:t>
      </w:r>
    </w:p>
    <w:p w:rsidR="001B0D5F" w:rsidRPr="005014E6" w:rsidRDefault="001B0D5F" w:rsidP="00456C78">
      <w:pPr>
        <w:ind w:firstLine="284"/>
        <w:jc w:val="both"/>
        <w:rPr>
          <w:rFonts w:ascii="Minion Pro" w:hAnsi="Minion Pro"/>
          <w:sz w:val="22"/>
          <w:szCs w:val="22"/>
        </w:rPr>
      </w:pPr>
      <w:r w:rsidRPr="005014E6">
        <w:rPr>
          <w:rFonts w:ascii="Minion Pro" w:hAnsi="Minion Pro"/>
          <w:sz w:val="22"/>
          <w:szCs w:val="22"/>
        </w:rPr>
        <w:t>Определенную сложность при правой интерпретации процесса техногенеза создает употребление в приведенных выше определениях прилагательного «антропогенный». По логике, исходя из цитируемого основополагающего документа экологического права, рассматриваемый нами процесс следовало бы называть «антропогенезом». Однако по ряду обстоятельств это было бы крайне нежелательно:</w:t>
      </w:r>
    </w:p>
    <w:p w:rsidR="001B0D5F" w:rsidRPr="005014E6" w:rsidRDefault="001B0D5F" w:rsidP="00DB2578">
      <w:pPr>
        <w:numPr>
          <w:ilvl w:val="0"/>
          <w:numId w:val="75"/>
        </w:numPr>
        <w:ind w:left="0" w:firstLine="0"/>
        <w:jc w:val="both"/>
        <w:rPr>
          <w:rFonts w:ascii="Minion Pro" w:hAnsi="Minion Pro"/>
          <w:sz w:val="22"/>
          <w:szCs w:val="22"/>
        </w:rPr>
      </w:pPr>
      <w:r w:rsidRPr="005014E6">
        <w:rPr>
          <w:rFonts w:ascii="Minion Pro" w:hAnsi="Minion Pro"/>
          <w:sz w:val="22"/>
          <w:szCs w:val="22"/>
        </w:rPr>
        <w:t>термин «</w:t>
      </w:r>
      <w:r w:rsidRPr="005014E6">
        <w:rPr>
          <w:rFonts w:ascii="Minion Pro" w:hAnsi="Minion Pro"/>
          <w:b/>
          <w:bCs/>
          <w:sz w:val="22"/>
          <w:szCs w:val="22"/>
        </w:rPr>
        <w:t>техногенез</w:t>
      </w:r>
      <w:r w:rsidRPr="005014E6">
        <w:rPr>
          <w:rFonts w:ascii="Minion Pro" w:hAnsi="Minion Pro"/>
          <w:sz w:val="22"/>
          <w:szCs w:val="22"/>
        </w:rPr>
        <w:t>», как и производные от него понятия «техногенный», «природно-техногенный» и др., уже давно стали широко употребительными, они не только прочно укоренились в научной литературе, но и используются во многих нормативно-правовых актах;</w:t>
      </w:r>
    </w:p>
    <w:p w:rsidR="001B0D5F" w:rsidRPr="005014E6" w:rsidRDefault="001B0D5F" w:rsidP="00DB2578">
      <w:pPr>
        <w:numPr>
          <w:ilvl w:val="0"/>
          <w:numId w:val="75"/>
        </w:numPr>
        <w:ind w:left="0" w:firstLine="0"/>
        <w:jc w:val="both"/>
        <w:rPr>
          <w:rFonts w:ascii="Minion Pro" w:hAnsi="Minion Pro"/>
          <w:sz w:val="22"/>
          <w:szCs w:val="22"/>
        </w:rPr>
      </w:pPr>
      <w:r w:rsidRPr="005014E6">
        <w:rPr>
          <w:rFonts w:ascii="Minion Pro" w:hAnsi="Minion Pro"/>
          <w:sz w:val="22"/>
          <w:szCs w:val="22"/>
        </w:rPr>
        <w:lastRenderedPageBreak/>
        <w:t>понятие «</w:t>
      </w:r>
      <w:r w:rsidRPr="005014E6">
        <w:rPr>
          <w:rFonts w:ascii="Minion Pro" w:hAnsi="Minion Pro"/>
          <w:b/>
          <w:bCs/>
          <w:sz w:val="22"/>
          <w:szCs w:val="22"/>
        </w:rPr>
        <w:t>антропогенез</w:t>
      </w:r>
      <w:r w:rsidRPr="005014E6">
        <w:rPr>
          <w:rFonts w:ascii="Minion Pro" w:hAnsi="Minion Pro"/>
          <w:sz w:val="22"/>
          <w:szCs w:val="22"/>
        </w:rPr>
        <w:t>» не отражает или искажает</w:t>
      </w:r>
      <w:r w:rsidRPr="005014E6">
        <w:rPr>
          <w:rStyle w:val="a9"/>
          <w:rFonts w:ascii="Minion Pro" w:hAnsi="Minion Pro"/>
          <w:sz w:val="22"/>
          <w:szCs w:val="22"/>
        </w:rPr>
        <w:footnoteReference w:id="11"/>
      </w:r>
      <w:r w:rsidRPr="005014E6">
        <w:rPr>
          <w:rFonts w:ascii="Minion Pro" w:hAnsi="Minion Pro"/>
          <w:sz w:val="22"/>
          <w:szCs w:val="22"/>
        </w:rPr>
        <w:t xml:space="preserve"> суть происходящих процессов и, кроме того, используется в смежной области для обозначения совершенного иного процесса (см. раздел 1.1).</w:t>
      </w:r>
    </w:p>
    <w:p w:rsidR="001B0D5F" w:rsidRPr="005014E6" w:rsidRDefault="001B0D5F" w:rsidP="00CA3030">
      <w:pPr>
        <w:spacing w:before="60"/>
        <w:ind w:firstLine="284"/>
        <w:jc w:val="both"/>
        <w:rPr>
          <w:rFonts w:ascii="Minion Pro" w:hAnsi="Minion Pro"/>
          <w:sz w:val="22"/>
          <w:szCs w:val="22"/>
        </w:rPr>
      </w:pPr>
      <w:r w:rsidRPr="005014E6">
        <w:rPr>
          <w:rFonts w:ascii="Minion Pro" w:hAnsi="Minion Pro"/>
          <w:sz w:val="22"/>
          <w:szCs w:val="22"/>
        </w:rPr>
        <w:t xml:space="preserve">Например, в статье 1 Градостроительного кодекса РФ (191-ФЗ от 29 декабря </w:t>
      </w:r>
      <w:smartTag w:uri="urn:schemas-microsoft-com:office:smarttags" w:element="metricconverter">
        <w:smartTagPr>
          <w:attr w:name="ProductID" w:val="2004 г"/>
        </w:smartTagPr>
        <w:r w:rsidRPr="005014E6">
          <w:rPr>
            <w:rFonts w:ascii="Minion Pro" w:hAnsi="Minion Pro"/>
            <w:sz w:val="22"/>
            <w:szCs w:val="22"/>
          </w:rPr>
          <w:t>2004 г</w:t>
        </w:r>
      </w:smartTag>
      <w:r w:rsidRPr="005014E6">
        <w:rPr>
          <w:rFonts w:ascii="Minion Pro" w:hAnsi="Minion Pro"/>
          <w:sz w:val="22"/>
          <w:szCs w:val="22"/>
        </w:rPr>
        <w:t>.) дается такое</w:t>
      </w:r>
      <w:r w:rsidRPr="005014E6">
        <w:rPr>
          <w:rFonts w:ascii="Minion Pro" w:hAnsi="Minion Pro"/>
          <w:color w:val="0000FF"/>
          <w:sz w:val="22"/>
          <w:szCs w:val="22"/>
        </w:rPr>
        <w:t xml:space="preserve"> </w:t>
      </w:r>
      <w:r w:rsidRPr="005014E6">
        <w:rPr>
          <w:rFonts w:ascii="Minion Pro" w:hAnsi="Minion Pro"/>
          <w:sz w:val="22"/>
          <w:szCs w:val="22"/>
        </w:rPr>
        <w:t xml:space="preserve">определение: </w:t>
      </w:r>
      <w:bookmarkStart w:id="9" w:name="sub_1015"/>
      <w:r w:rsidRPr="005014E6">
        <w:rPr>
          <w:rFonts w:ascii="Minion Pro" w:hAnsi="Minion Pro"/>
          <w:sz w:val="22"/>
          <w:szCs w:val="22"/>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bookmarkEnd w:id="9"/>
    <w:p w:rsidR="001B0D5F" w:rsidRPr="005014E6" w:rsidRDefault="001B0D5F" w:rsidP="00456C78">
      <w:pPr>
        <w:ind w:firstLine="284"/>
        <w:jc w:val="both"/>
        <w:rPr>
          <w:rFonts w:ascii="Minion Pro" w:hAnsi="Minion Pro"/>
          <w:sz w:val="22"/>
          <w:szCs w:val="22"/>
        </w:rPr>
      </w:pPr>
      <w:r w:rsidRPr="005014E6">
        <w:rPr>
          <w:rFonts w:ascii="Minion Pro" w:hAnsi="Minion Pro"/>
          <w:sz w:val="22"/>
          <w:szCs w:val="22"/>
        </w:rPr>
        <w:t>По перечисленным выше причинам мы сочли возможным использовать в работе понятия «</w:t>
      </w:r>
      <w:r w:rsidRPr="005014E6">
        <w:rPr>
          <w:rFonts w:ascii="Minion Pro" w:hAnsi="Minion Pro"/>
          <w:b/>
          <w:bCs/>
          <w:sz w:val="22"/>
          <w:szCs w:val="22"/>
        </w:rPr>
        <w:t>техногенный объект</w:t>
      </w:r>
      <w:r w:rsidRPr="005014E6">
        <w:rPr>
          <w:rFonts w:ascii="Minion Pro" w:hAnsi="Minion Pro"/>
          <w:sz w:val="22"/>
          <w:szCs w:val="22"/>
        </w:rPr>
        <w:t>» и «</w:t>
      </w:r>
      <w:r w:rsidRPr="005014E6">
        <w:rPr>
          <w:rFonts w:ascii="Minion Pro" w:hAnsi="Minion Pro"/>
          <w:b/>
          <w:bCs/>
          <w:sz w:val="22"/>
          <w:szCs w:val="22"/>
        </w:rPr>
        <w:t>природно-техногенный объект</w:t>
      </w:r>
      <w:r w:rsidRPr="005014E6">
        <w:rPr>
          <w:rFonts w:ascii="Minion Pro" w:hAnsi="Minion Pro"/>
          <w:sz w:val="22"/>
          <w:szCs w:val="22"/>
        </w:rPr>
        <w:t>» в полном соответствии с определениями, данными в Федеральном законе для понятий «антропогенный объект» и «природно-антропогенный объект». Эти определения распространяются и на рассматриваемые в монографии различные категории водных объектов.</w:t>
      </w:r>
    </w:p>
    <w:p w:rsidR="001B0D5F" w:rsidRPr="005014E6" w:rsidRDefault="001B0D5F" w:rsidP="00456C78">
      <w:pPr>
        <w:ind w:firstLine="284"/>
        <w:jc w:val="both"/>
        <w:rPr>
          <w:rFonts w:ascii="Minion Pro" w:hAnsi="Minion Pro"/>
          <w:sz w:val="22"/>
          <w:szCs w:val="22"/>
        </w:rPr>
      </w:pPr>
      <w:r w:rsidRPr="005014E6">
        <w:rPr>
          <w:rFonts w:ascii="Minion Pro" w:hAnsi="Minion Pro"/>
          <w:sz w:val="22"/>
          <w:szCs w:val="22"/>
        </w:rPr>
        <w:t>В контексте рассматриваемой проблемы следует отметить, что и в основных международных стандартах, например, в Стандартах деятельности МФК (МФК…, 2012)</w:t>
      </w:r>
      <w:r w:rsidRPr="005014E6">
        <w:rPr>
          <w:rStyle w:val="a9"/>
          <w:rFonts w:ascii="Minion Pro" w:hAnsi="Minion Pro"/>
          <w:sz w:val="22"/>
          <w:szCs w:val="22"/>
        </w:rPr>
        <w:footnoteReference w:id="12"/>
      </w:r>
      <w:r w:rsidRPr="005014E6">
        <w:rPr>
          <w:rFonts w:ascii="Minion Pro" w:hAnsi="Minion Pro"/>
          <w:sz w:val="22"/>
          <w:szCs w:val="22"/>
        </w:rPr>
        <w:t>, термин «техногенез» не встречается. Вместе с тем, в них приводятся определения ряда терминов, необходимых при анализе данной проблемы. Иными словами, содержание определений, данных в стандартах МФК, позволяет в какой-то мере</w:t>
      </w:r>
      <w:r w:rsidRPr="005014E6">
        <w:rPr>
          <w:rFonts w:ascii="Minion Pro" w:hAnsi="Minion Pro"/>
          <w:color w:val="FF0000"/>
          <w:sz w:val="22"/>
          <w:szCs w:val="22"/>
        </w:rPr>
        <w:t>,</w:t>
      </w:r>
      <w:r w:rsidRPr="005014E6">
        <w:rPr>
          <w:rFonts w:ascii="Minion Pro" w:hAnsi="Minion Pro"/>
          <w:sz w:val="22"/>
          <w:szCs w:val="22"/>
        </w:rPr>
        <w:t xml:space="preserve"> оценить видение проблемы техногенеза в соответствии с общим смыслом этих документов. Сравнение национальных и международных точек зрения в данном случае весьма важно, поскольку процессы </w:t>
      </w:r>
      <w:r w:rsidRPr="005014E6">
        <w:rPr>
          <w:rFonts w:ascii="Minion Pro" w:hAnsi="Minion Pro"/>
          <w:sz w:val="22"/>
          <w:szCs w:val="22"/>
        </w:rPr>
        <w:lastRenderedPageBreak/>
        <w:t>современного техногенеза часто выходят за рамки государственных границ.</w:t>
      </w:r>
    </w:p>
    <w:p w:rsidR="001B0D5F" w:rsidRPr="005014E6" w:rsidRDefault="001B0D5F" w:rsidP="00456C78">
      <w:pPr>
        <w:ind w:firstLine="284"/>
        <w:jc w:val="both"/>
        <w:rPr>
          <w:rFonts w:ascii="Minion Pro" w:hAnsi="Minion Pro"/>
          <w:bCs/>
          <w:sz w:val="22"/>
          <w:szCs w:val="22"/>
        </w:rPr>
      </w:pPr>
      <w:r w:rsidRPr="005014E6">
        <w:rPr>
          <w:rFonts w:ascii="Minion Pro" w:hAnsi="Minion Pro"/>
          <w:sz w:val="22"/>
          <w:szCs w:val="22"/>
        </w:rPr>
        <w:t>Прежде всего, следует отметить сходство и различие в понимании базовых терминов «</w:t>
      </w:r>
      <w:r w:rsidRPr="005014E6">
        <w:rPr>
          <w:rFonts w:ascii="Minion Pro" w:hAnsi="Minion Pro"/>
          <w:b/>
          <w:bCs/>
          <w:sz w:val="22"/>
          <w:szCs w:val="22"/>
        </w:rPr>
        <w:t>окружающая среда</w:t>
      </w:r>
      <w:r w:rsidRPr="005014E6">
        <w:rPr>
          <w:rFonts w:ascii="Minion Pro" w:hAnsi="Minion Pro"/>
          <w:sz w:val="22"/>
          <w:szCs w:val="22"/>
        </w:rPr>
        <w:t>», «</w:t>
      </w:r>
      <w:r w:rsidRPr="005014E6">
        <w:rPr>
          <w:rFonts w:ascii="Minion Pro" w:hAnsi="Minion Pro"/>
          <w:b/>
          <w:bCs/>
          <w:sz w:val="22"/>
          <w:szCs w:val="22"/>
        </w:rPr>
        <w:t>природная</w:t>
      </w:r>
      <w:r w:rsidRPr="005014E6">
        <w:rPr>
          <w:rFonts w:ascii="Minion Pro" w:hAnsi="Minion Pro"/>
          <w:sz w:val="22"/>
          <w:szCs w:val="22"/>
        </w:rPr>
        <w:t xml:space="preserve"> </w:t>
      </w:r>
      <w:r w:rsidRPr="005014E6">
        <w:rPr>
          <w:rFonts w:ascii="Minion Pro" w:hAnsi="Minion Pro"/>
          <w:b/>
          <w:bCs/>
          <w:sz w:val="22"/>
          <w:szCs w:val="22"/>
        </w:rPr>
        <w:t>среда</w:t>
      </w:r>
      <w:r w:rsidRPr="005014E6">
        <w:rPr>
          <w:rFonts w:ascii="Minion Pro" w:hAnsi="Minion Pro"/>
          <w:sz w:val="22"/>
          <w:szCs w:val="22"/>
        </w:rPr>
        <w:t xml:space="preserve"> (природа)» и термина, приводимого в официальных переводах Стандартов деятельности МФК на русский язык, - «</w:t>
      </w:r>
      <w:r w:rsidRPr="005014E6">
        <w:rPr>
          <w:rFonts w:ascii="Minion Pro" w:hAnsi="Minion Pro"/>
          <w:b/>
          <w:bCs/>
          <w:sz w:val="22"/>
          <w:szCs w:val="22"/>
        </w:rPr>
        <w:t>среда</w:t>
      </w:r>
      <w:r w:rsidRPr="005014E6">
        <w:rPr>
          <w:rFonts w:ascii="Minion Pro" w:hAnsi="Minion Pro"/>
          <w:sz w:val="22"/>
          <w:szCs w:val="22"/>
        </w:rPr>
        <w:t xml:space="preserve"> </w:t>
      </w:r>
      <w:r w:rsidRPr="005014E6">
        <w:rPr>
          <w:rFonts w:ascii="Minion Pro" w:hAnsi="Minion Pro"/>
          <w:b/>
          <w:bCs/>
          <w:sz w:val="22"/>
          <w:szCs w:val="22"/>
        </w:rPr>
        <w:t>обитания</w:t>
      </w:r>
      <w:r w:rsidRPr="005014E6">
        <w:rPr>
          <w:rFonts w:ascii="Minion Pro" w:hAnsi="Minion Pro"/>
          <w:sz w:val="22"/>
          <w:szCs w:val="22"/>
        </w:rPr>
        <w:t xml:space="preserve">». В Стандартах МФК среда обитания </w:t>
      </w:r>
      <w:r w:rsidRPr="005014E6">
        <w:rPr>
          <w:rFonts w:ascii="Minion Pro" w:hAnsi="Minion Pro"/>
          <w:bCs/>
          <w:sz w:val="22"/>
          <w:szCs w:val="22"/>
        </w:rPr>
        <w:t>определяется как наземная, пресноводная или морская географическая среда или воздушный коридор, поддерживающие условия существования сообществ живых организмов и их взаимодействие с неживой окружающей средой</w:t>
      </w:r>
      <w:r w:rsidRPr="005014E6">
        <w:rPr>
          <w:rFonts w:ascii="Minion Pro" w:hAnsi="Minion Pro"/>
          <w:sz w:val="22"/>
          <w:szCs w:val="22"/>
        </w:rPr>
        <w:t xml:space="preserve"> (МФК. Стандарт деятельности 6, </w:t>
      </w:r>
      <w:smartTag w:uri="urn:schemas-microsoft-com:office:smarttags" w:element="metricconverter">
        <w:smartTagPr>
          <w:attr w:name="ProductID" w:val="2012 г"/>
        </w:smartTagPr>
        <w:r w:rsidRPr="005014E6">
          <w:rPr>
            <w:rFonts w:ascii="Minion Pro" w:hAnsi="Minion Pro"/>
            <w:sz w:val="22"/>
            <w:szCs w:val="22"/>
          </w:rPr>
          <w:t>2012 г</w:t>
        </w:r>
      </w:smartTag>
      <w:r w:rsidRPr="005014E6">
        <w:rPr>
          <w:rFonts w:ascii="Minion Pro" w:hAnsi="Minion Pro"/>
          <w:sz w:val="22"/>
          <w:szCs w:val="22"/>
        </w:rPr>
        <w:t>., пункт 9).</w:t>
      </w:r>
      <w:r w:rsidRPr="005014E6">
        <w:rPr>
          <w:rFonts w:ascii="Minion Pro" w:hAnsi="Minion Pro"/>
          <w:bCs/>
          <w:sz w:val="22"/>
          <w:szCs w:val="22"/>
        </w:rPr>
        <w:t xml:space="preserve"> Таким образом, рассматриваемая область, в том числе область техногенеза, здесь существенно уже, чем состав «окружающей среды» в контексте Российского законодательства: она не включает в себя недра и околоземное космическое пространство. </w:t>
      </w:r>
    </w:p>
    <w:p w:rsidR="001B0D5F" w:rsidRPr="005014E6" w:rsidRDefault="001B0D5F" w:rsidP="00456C78">
      <w:pPr>
        <w:ind w:firstLine="284"/>
        <w:jc w:val="both"/>
        <w:rPr>
          <w:rFonts w:ascii="Minion Pro" w:hAnsi="Minion Pro"/>
          <w:sz w:val="22"/>
          <w:szCs w:val="22"/>
        </w:rPr>
      </w:pPr>
      <w:r w:rsidRPr="005014E6">
        <w:rPr>
          <w:rFonts w:ascii="Minion Pro" w:hAnsi="Minion Pro"/>
          <w:bCs/>
          <w:sz w:val="22"/>
          <w:szCs w:val="22"/>
        </w:rPr>
        <w:t>Вместе с тем, в Стандартах деятельности МФК, также как и в законе РФ «Об охране окружающей среды»</w:t>
      </w:r>
      <w:r w:rsidRPr="005014E6">
        <w:rPr>
          <w:rFonts w:ascii="Minion Pro" w:hAnsi="Minion Pro"/>
          <w:bCs/>
          <w:color w:val="0000FF"/>
          <w:sz w:val="22"/>
          <w:szCs w:val="22"/>
        </w:rPr>
        <w:t>,</w:t>
      </w:r>
      <w:r w:rsidRPr="005014E6">
        <w:rPr>
          <w:rFonts w:ascii="Minion Pro" w:hAnsi="Minion Pro"/>
          <w:bCs/>
          <w:sz w:val="22"/>
          <w:szCs w:val="22"/>
        </w:rPr>
        <w:t xml:space="preserve"> предусматривается объединение в рамках понятия «среды обитания» как природных объектов («естественная среда обитания»), так и объектов, трансформированных в ходе человеческой деятельности («преобразованная среда обитания»)</w:t>
      </w:r>
      <w:r w:rsidRPr="005014E6">
        <w:rPr>
          <w:rStyle w:val="a9"/>
          <w:rFonts w:ascii="Minion Pro" w:hAnsi="Minion Pro"/>
          <w:bCs/>
          <w:sz w:val="22"/>
          <w:szCs w:val="22"/>
        </w:rPr>
        <w:footnoteReference w:id="13"/>
      </w:r>
      <w:r w:rsidRPr="005014E6">
        <w:rPr>
          <w:rFonts w:ascii="Minion Pro" w:hAnsi="Minion Pro"/>
          <w:bCs/>
          <w:sz w:val="22"/>
          <w:szCs w:val="22"/>
        </w:rPr>
        <w:t xml:space="preserve">. В соответствии со </w:t>
      </w:r>
      <w:r w:rsidRPr="005014E6">
        <w:rPr>
          <w:rFonts w:ascii="Minion Pro" w:hAnsi="Minion Pro"/>
          <w:sz w:val="22"/>
          <w:szCs w:val="22"/>
        </w:rPr>
        <w:t>Стандартом деятельности 6 (МФК…, 2012)</w:t>
      </w:r>
      <w:r w:rsidRPr="005014E6">
        <w:rPr>
          <w:rFonts w:ascii="Minion Pro" w:hAnsi="Minion Pro"/>
          <w:color w:val="0000FF"/>
          <w:sz w:val="22"/>
          <w:szCs w:val="22"/>
        </w:rPr>
        <w:t>,</w:t>
      </w:r>
      <w:r w:rsidRPr="005014E6">
        <w:rPr>
          <w:rFonts w:ascii="Minion Pro" w:hAnsi="Minion Pro"/>
          <w:sz w:val="22"/>
          <w:szCs w:val="22"/>
        </w:rPr>
        <w:t xml:space="preserve"> «</w:t>
      </w:r>
      <w:r w:rsidRPr="005014E6">
        <w:rPr>
          <w:rFonts w:ascii="Minion Pro" w:hAnsi="Minion Pro"/>
          <w:bCs/>
          <w:sz w:val="22"/>
          <w:szCs w:val="22"/>
        </w:rPr>
        <w:t xml:space="preserve">Естественная среда обитания </w:t>
      </w:r>
      <w:r w:rsidRPr="005014E6">
        <w:rPr>
          <w:rFonts w:ascii="Minion Pro" w:hAnsi="Minion Pro"/>
          <w:sz w:val="22"/>
          <w:szCs w:val="22"/>
        </w:rPr>
        <w:t xml:space="preserve">– это территория, образованная сообществами жизнеспособных видов растений и/или животных преимущественно аборигенного происхождения и/или где деятельность человека не привела к существенному изменению ее первичных экологических функций и видовой </w:t>
      </w:r>
      <w:r w:rsidRPr="005014E6">
        <w:rPr>
          <w:rFonts w:ascii="Minion Pro" w:hAnsi="Minion Pro"/>
          <w:sz w:val="22"/>
          <w:szCs w:val="22"/>
        </w:rPr>
        <w:lastRenderedPageBreak/>
        <w:t>структуры» (пункт 13)». То есть по смыслу данный термин близок к понятию «природный объект».</w:t>
      </w:r>
    </w:p>
    <w:p w:rsidR="001B0D5F" w:rsidRPr="005014E6" w:rsidRDefault="001B0D5F" w:rsidP="00456C78">
      <w:pPr>
        <w:ind w:firstLine="284"/>
        <w:jc w:val="both"/>
        <w:rPr>
          <w:rFonts w:ascii="Minion Pro" w:hAnsi="Minion Pro"/>
          <w:sz w:val="22"/>
          <w:szCs w:val="22"/>
        </w:rPr>
      </w:pPr>
      <w:r w:rsidRPr="005014E6">
        <w:rPr>
          <w:rFonts w:ascii="Minion Pro" w:hAnsi="Minion Pro"/>
          <w:bCs/>
          <w:sz w:val="22"/>
          <w:szCs w:val="22"/>
        </w:rPr>
        <w:t>«</w:t>
      </w:r>
      <w:r w:rsidRPr="005014E6">
        <w:rPr>
          <w:rFonts w:ascii="Minion Pro" w:hAnsi="Minion Pro"/>
          <w:b/>
          <w:sz w:val="22"/>
          <w:szCs w:val="22"/>
        </w:rPr>
        <w:t>Преобразованная среда обитания</w:t>
      </w:r>
      <w:r w:rsidRPr="005014E6">
        <w:rPr>
          <w:rFonts w:ascii="Minion Pro" w:hAnsi="Minion Pro"/>
          <w:sz w:val="22"/>
          <w:szCs w:val="22"/>
        </w:rPr>
        <w:t xml:space="preserve"> – это территория, которая может содержать большую часть видов растений и/или животных неаборигенного происхождения и/или где в результате деятельности человека существенно изменены первичные экологические функции данной территории и видовая структура. Преобразованные среды обитания могут включать районы, используемые в сельскохозяйственных целях под лесопосадки, в качестве рекультивированных прибрежных зон и рекультивированных водно-болотных угодий. Рекультивация в данном контексте представляет собой процесс создания новых участков суши в прибрежных или других водных зонах для их продуктивного использования» (Стандарт деятельности 6, пункт 11). Этот термин в значительной мере соответствует понятию «природно-антропогенный объект». </w:t>
      </w:r>
    </w:p>
    <w:p w:rsidR="001B0D5F" w:rsidRPr="005014E6" w:rsidRDefault="001B0D5F" w:rsidP="00456C78">
      <w:pPr>
        <w:ind w:firstLine="284"/>
        <w:jc w:val="both"/>
        <w:rPr>
          <w:rFonts w:ascii="Minion Pro" w:hAnsi="Minion Pro"/>
          <w:sz w:val="22"/>
          <w:szCs w:val="22"/>
        </w:rPr>
      </w:pPr>
      <w:r w:rsidRPr="005014E6">
        <w:rPr>
          <w:rFonts w:ascii="Minion Pro" w:hAnsi="Minion Pro"/>
          <w:sz w:val="22"/>
          <w:szCs w:val="22"/>
        </w:rPr>
        <w:t xml:space="preserve">Таким образом, используемый в Стандартах деятельности МФК термин «среда обитания» соответствует нашему термину «природная среда», состоящая как из «природных», так и «природно-антропогенных объектов». Подобное суждение подкрепляется также разъяснениями, данными в Руководствах по применению Стандартов деятельности МФК (Руководства…, 2012). Так, в пункте P43 специально уточняется: «Естественная среда обитания не должна пониматься как нетронутая или девственная среда. Предполагается, что большинство сред обитания, признанных естественными, действительно подверглись определенному историческому или недавнему антропогенному воздействию. Вопрос состоит в степени воздействия. Если среда обитания еще в значительной степени обладает основными характеристиками и основными элементами своей природной экосистемы (экосистем), такими как сложность, структура и разнообразие, тогда ее следует </w:t>
      </w:r>
      <w:r w:rsidRPr="005014E6">
        <w:rPr>
          <w:rFonts w:ascii="Minion Pro" w:hAnsi="Minion Pro"/>
          <w:sz w:val="22"/>
          <w:szCs w:val="22"/>
        </w:rPr>
        <w:lastRenderedPageBreak/>
        <w:t>рассматривать как естественную среду обитания независимо от наличия некоторых инвазивных видов, вторичных лесов, человеческого жилья или других вызванных человеком изменений».</w:t>
      </w:r>
    </w:p>
    <w:p w:rsidR="001B0D5F" w:rsidRPr="005014E6" w:rsidRDefault="001B0D5F" w:rsidP="00456C78">
      <w:pPr>
        <w:ind w:firstLine="284"/>
        <w:jc w:val="both"/>
        <w:rPr>
          <w:rFonts w:ascii="Minion Pro" w:hAnsi="Minion Pro"/>
          <w:sz w:val="22"/>
          <w:szCs w:val="22"/>
        </w:rPr>
      </w:pPr>
      <w:r w:rsidRPr="005014E6">
        <w:rPr>
          <w:rFonts w:ascii="Minion Pro" w:hAnsi="Minion Pro"/>
          <w:sz w:val="22"/>
          <w:szCs w:val="22"/>
        </w:rPr>
        <w:t>Понятие же «окружающая среда»</w:t>
      </w:r>
      <w:r w:rsidRPr="005014E6">
        <w:rPr>
          <w:rFonts w:ascii="Minion Pro" w:hAnsi="Minion Pro"/>
          <w:color w:val="0000FF"/>
          <w:sz w:val="22"/>
          <w:szCs w:val="22"/>
        </w:rPr>
        <w:t>,</w:t>
      </w:r>
      <w:r w:rsidRPr="005014E6">
        <w:rPr>
          <w:rFonts w:ascii="Minion Pro" w:hAnsi="Minion Pro"/>
          <w:sz w:val="22"/>
          <w:szCs w:val="22"/>
        </w:rPr>
        <w:t xml:space="preserve"> в которое были бы включены в качестве отдельной категории «антропогенные объекты», в международном экологическом законодательстве еще не выработано. </w:t>
      </w:r>
    </w:p>
    <w:p w:rsidR="00520ABF" w:rsidRPr="005014E6" w:rsidRDefault="001B0D5F" w:rsidP="00520ABF">
      <w:pPr>
        <w:ind w:firstLine="284"/>
        <w:jc w:val="both"/>
        <w:rPr>
          <w:rFonts w:ascii="Minion Pro" w:hAnsi="Minion Pro"/>
          <w:sz w:val="22"/>
          <w:szCs w:val="22"/>
        </w:rPr>
      </w:pPr>
      <w:r w:rsidRPr="005014E6">
        <w:rPr>
          <w:rFonts w:ascii="Minion Pro" w:hAnsi="Minion Pro"/>
          <w:sz w:val="22"/>
          <w:szCs w:val="22"/>
        </w:rPr>
        <w:t xml:space="preserve">Анализируя возможность использования терминологии Стандартов деятельности МФК для описания процессов техногенеза, повторно вернемся к определениям понятий </w:t>
      </w:r>
      <w:r w:rsidR="00520ABF" w:rsidRPr="005014E6">
        <w:rPr>
          <w:rFonts w:ascii="Minion Pro" w:hAnsi="Minion Pro"/>
          <w:sz w:val="22"/>
          <w:szCs w:val="22"/>
        </w:rPr>
        <w:t>«</w:t>
      </w:r>
      <w:r w:rsidR="00520ABF" w:rsidRPr="005014E6">
        <w:rPr>
          <w:rFonts w:ascii="Minion Pro" w:hAnsi="Minion Pro"/>
          <w:bCs/>
          <w:sz w:val="22"/>
          <w:szCs w:val="22"/>
        </w:rPr>
        <w:t xml:space="preserve">естественная среда обитания» и «преобразованная среда обитания». В обоих случаях обозначаемые этими терминами участки биосферы могут представлять собой продукт процессов техногенеза. Различие между этими двумя состояниями среды разъясняется в пункте </w:t>
      </w:r>
      <w:r w:rsidR="00520ABF" w:rsidRPr="005014E6">
        <w:rPr>
          <w:rFonts w:ascii="Minion Pro" w:hAnsi="Minion Pro"/>
          <w:sz w:val="22"/>
          <w:szCs w:val="22"/>
        </w:rPr>
        <w:t>P42</w:t>
      </w:r>
      <w:r w:rsidR="00520ABF" w:rsidRPr="005014E6">
        <w:rPr>
          <w:rFonts w:ascii="Minion Pro" w:hAnsi="Minion Pro"/>
          <w:bCs/>
          <w:sz w:val="22"/>
          <w:szCs w:val="22"/>
        </w:rPr>
        <w:t xml:space="preserve"> (Руководства…., 2012)</w:t>
      </w:r>
      <w:r w:rsidR="00520ABF" w:rsidRPr="005014E6">
        <w:rPr>
          <w:rFonts w:ascii="Minion Pro" w:hAnsi="Minion Pro"/>
          <w:sz w:val="22"/>
          <w:szCs w:val="22"/>
        </w:rPr>
        <w:t xml:space="preserve"> – «Среда обитания будет считаться преобразованной, если она существовала в таком состоянии в течение длительного периода времени, и ее возвращение в естественное состояние маловероятно».</w:t>
      </w:r>
    </w:p>
    <w:p w:rsidR="001B0D5F" w:rsidRPr="005014E6" w:rsidRDefault="00520ABF" w:rsidP="008F7E33">
      <w:pPr>
        <w:jc w:val="both"/>
        <w:rPr>
          <w:rFonts w:ascii="Minion Pro" w:hAnsi="Minion Pro"/>
          <w:sz w:val="22"/>
          <w:szCs w:val="22"/>
        </w:rPr>
      </w:pPr>
      <w:r w:rsidRPr="005014E6">
        <w:rPr>
          <w:rFonts w:ascii="Minion Pro" w:hAnsi="Minion Pro"/>
          <w:sz w:val="22"/>
          <w:szCs w:val="22"/>
        </w:rPr>
        <w:t>Отдельного внимания заслуживает вопрос о том, что понимать под окружающей средой с точки зрения «организации», т.е. хозяйствующего субъекта.</w:t>
      </w:r>
      <w:r w:rsidR="008F7E33" w:rsidRPr="005014E6">
        <w:rPr>
          <w:rFonts w:ascii="Minion Pro" w:hAnsi="Minion Pro"/>
          <w:sz w:val="22"/>
          <w:szCs w:val="22"/>
        </w:rPr>
        <w:t xml:space="preserve"> Подобные определения включены в ряд действующих национальных и международных нормативных документов, например, в принятые в РФ стандарты ГОСТ ИСО,</w:t>
      </w:r>
      <w:r w:rsidR="007454DB" w:rsidRPr="005014E6">
        <w:rPr>
          <w:rFonts w:ascii="Minion Pro" w:hAnsi="Minion Pro"/>
          <w:sz w:val="22"/>
          <w:szCs w:val="22"/>
        </w:rPr>
        <w:t xml:space="preserve"> </w:t>
      </w:r>
      <w:r w:rsidR="001B0D5F" w:rsidRPr="005014E6">
        <w:rPr>
          <w:rFonts w:ascii="Minion Pro" w:hAnsi="Minion Pro"/>
          <w:sz w:val="22"/>
          <w:szCs w:val="22"/>
        </w:rPr>
        <w:t>которые представляют собой официальный перевод соответствующих стандартов Международной организации стандартизации (international standard ISO) и регламентируют организацию экологического менеджмента. Приводимое в них определение понятия «окружающая среда» принципиально отлича</w:t>
      </w:r>
      <w:r w:rsidR="00EC1846" w:rsidRPr="005014E6">
        <w:rPr>
          <w:rFonts w:ascii="Minion Pro" w:hAnsi="Minion Pro"/>
          <w:sz w:val="22"/>
          <w:szCs w:val="22"/>
        </w:rPr>
        <w:t>е</w:t>
      </w:r>
      <w:r w:rsidR="001B0D5F" w:rsidRPr="005014E6">
        <w:rPr>
          <w:rFonts w:ascii="Minion Pro" w:hAnsi="Minion Pro"/>
          <w:sz w:val="22"/>
          <w:szCs w:val="22"/>
        </w:rPr>
        <w:t xml:space="preserve">тся от определений, содержащихся как ФЗ «Об охране окружающей </w:t>
      </w:r>
      <w:r w:rsidR="001B0D5F" w:rsidRPr="005014E6">
        <w:rPr>
          <w:rFonts w:ascii="Minion Pro" w:hAnsi="Minion Pro"/>
          <w:sz w:val="22"/>
          <w:szCs w:val="22"/>
        </w:rPr>
        <w:lastRenderedPageBreak/>
        <w:t>среды», так и в Стандартах деятельности МФК. Это отличие, прежде всего, заключается в том, что в сфере экологического менеджмента под «окружающей средой» понимается внешняя среда конкретной организации. Так, в пункте 3.1 ГОСТ Р ИСО 14050-2009 «Менеджмент окружающей среды. Словарь»</w:t>
      </w:r>
      <w:r w:rsidR="001B0D5F" w:rsidRPr="005014E6">
        <w:rPr>
          <w:rStyle w:val="a9"/>
          <w:rFonts w:ascii="Minion Pro" w:hAnsi="Minion Pro"/>
          <w:sz w:val="22"/>
          <w:szCs w:val="22"/>
        </w:rPr>
        <w:footnoteReference w:id="14"/>
      </w:r>
      <w:r w:rsidR="001B0D5F" w:rsidRPr="005014E6">
        <w:rPr>
          <w:rFonts w:ascii="Minion Pro" w:hAnsi="Minion Pro"/>
          <w:sz w:val="22"/>
          <w:szCs w:val="22"/>
        </w:rPr>
        <w:t xml:space="preserve"> приводится следующее определение</w:t>
      </w:r>
      <w:r w:rsidR="001B0D5F" w:rsidRPr="005014E6">
        <w:rPr>
          <w:rFonts w:ascii="Minion Pro" w:hAnsi="Minion Pro"/>
          <w:color w:val="0000FF"/>
          <w:sz w:val="22"/>
          <w:szCs w:val="22"/>
        </w:rPr>
        <w:t>:</w:t>
      </w:r>
      <w:r w:rsidR="001B0D5F" w:rsidRPr="005014E6">
        <w:rPr>
          <w:rFonts w:ascii="Minion Pro" w:hAnsi="Minion Pro"/>
          <w:sz w:val="22"/>
          <w:szCs w:val="22"/>
        </w:rPr>
        <w:t xml:space="preserve"> «О</w:t>
      </w:r>
      <w:r w:rsidR="001B0D5F" w:rsidRPr="005014E6">
        <w:rPr>
          <w:rFonts w:ascii="Minion Pro" w:hAnsi="Minion Pro"/>
          <w:bCs/>
          <w:sz w:val="22"/>
          <w:szCs w:val="22"/>
        </w:rPr>
        <w:t>кружающая среда</w:t>
      </w:r>
      <w:r w:rsidR="001B0D5F" w:rsidRPr="005014E6">
        <w:rPr>
          <w:rFonts w:ascii="Minion Pro" w:hAnsi="Minion Pro"/>
          <w:sz w:val="22"/>
          <w:szCs w:val="22"/>
        </w:rPr>
        <w:t xml:space="preserve"> (environment)</w:t>
      </w:r>
      <w:r w:rsidR="001B0D5F" w:rsidRPr="005014E6">
        <w:rPr>
          <w:rFonts w:ascii="Minion Pro" w:hAnsi="Minion Pro"/>
          <w:snapToGrid w:val="0"/>
          <w:sz w:val="22"/>
          <w:szCs w:val="22"/>
        </w:rPr>
        <w:t xml:space="preserve"> – </w:t>
      </w:r>
      <w:r w:rsidR="001B0D5F" w:rsidRPr="005014E6">
        <w:rPr>
          <w:rFonts w:ascii="Minion Pro" w:hAnsi="Minion Pro"/>
          <w:sz w:val="22"/>
          <w:szCs w:val="22"/>
        </w:rPr>
        <w:t>окружение, в котором организация функционирует, включая воздух, воду, землю, природные ресурсы, флору, фауну, людей и их взаимодействие». На наш взгляд, это определение более подходит для понятия «внешняя среда организации (предприятия)». Именно в этом смысле данный термин и используется в последующих разделах монографии, в отличие от термина «окружающая среда», понимаемого нами в соответствии с ФЗ «Об охране окружающей среды».</w:t>
      </w:r>
    </w:p>
    <w:p w:rsidR="001B0D5F" w:rsidRPr="005014E6" w:rsidRDefault="001B0D5F" w:rsidP="00CA3030">
      <w:pPr>
        <w:spacing w:after="60"/>
        <w:ind w:firstLine="284"/>
        <w:jc w:val="both"/>
        <w:rPr>
          <w:rFonts w:ascii="Minion Pro" w:hAnsi="Minion Pro"/>
          <w:sz w:val="22"/>
          <w:szCs w:val="22"/>
        </w:rPr>
      </w:pPr>
      <w:r w:rsidRPr="005014E6">
        <w:rPr>
          <w:rFonts w:ascii="Minion Pro" w:hAnsi="Minion Pro"/>
          <w:sz w:val="22"/>
          <w:szCs w:val="22"/>
        </w:rPr>
        <w:t>Анализируя определение, приведенное в ГОСТ Р ИСО 14050-2009, следует более подробно остановиться на словосочетании «люди и их взаимодействие». Для обозначения совокупности физических и юридических лиц, взаимодействующих с субъектами хозяйственной деятельности в области экологического менеджмента, используется термин «стейкхолдер», переводимый в официальных документах как «заинтересованные», или правильнее, «причастные стороны». Например, в пункте 3.2.1.1 ГОСТ Р 51897-2011 «Менеджмент риска. Термины и определения» содержится следующее определение</w:t>
      </w:r>
      <w:r w:rsidRPr="005014E6">
        <w:rPr>
          <w:rFonts w:ascii="Minion Pro" w:hAnsi="Minion Pro"/>
          <w:color w:val="0000FF"/>
          <w:sz w:val="22"/>
          <w:szCs w:val="22"/>
        </w:rPr>
        <w:t>:</w:t>
      </w:r>
      <w:r w:rsidRPr="005014E6">
        <w:rPr>
          <w:rFonts w:ascii="Minion Pro" w:hAnsi="Minion Pro"/>
          <w:sz w:val="22"/>
          <w:szCs w:val="22"/>
        </w:rPr>
        <w:t xml:space="preserve"> «Причастная сторона (stakeholder) – любой </w:t>
      </w:r>
      <w:r w:rsidRPr="005014E6">
        <w:rPr>
          <w:rFonts w:ascii="Minion Pro" w:hAnsi="Minion Pro"/>
          <w:sz w:val="22"/>
          <w:szCs w:val="22"/>
        </w:rPr>
        <w:lastRenderedPageBreak/>
        <w:t>индивидуум, группа или организация, которые могут воздействовать на риск, подвергаться воздействию или ощущать себя подверженными воздействию риска». Иными словами, стейкхолдерами являются все физические и юридические лица</w:t>
      </w:r>
      <w:r w:rsidRPr="005014E6">
        <w:rPr>
          <w:rFonts w:ascii="Minion Pro" w:hAnsi="Minion Pro"/>
          <w:color w:val="0000FF"/>
          <w:sz w:val="22"/>
          <w:szCs w:val="22"/>
        </w:rPr>
        <w:t>,</w:t>
      </w:r>
      <w:r w:rsidRPr="005014E6">
        <w:rPr>
          <w:rFonts w:ascii="Minion Pro" w:hAnsi="Minion Pro"/>
          <w:sz w:val="22"/>
          <w:szCs w:val="22"/>
        </w:rPr>
        <w:t xml:space="preserve"> либо способные повлиять на деятельность организации, либо подверженные риску испытать воздействие этой деятельности. В связи с изложенным выше, определение, приведенное в ГОСТ Р ИСО 14050-2009 и других нормативах, регламентирующих организацию экологического менеджмента, на наш взгляд</w:t>
      </w:r>
      <w:r w:rsidRPr="005014E6">
        <w:rPr>
          <w:rFonts w:ascii="Minion Pro" w:hAnsi="Minion Pro"/>
          <w:color w:val="0000FF"/>
          <w:sz w:val="22"/>
          <w:szCs w:val="22"/>
        </w:rPr>
        <w:t>,</w:t>
      </w:r>
      <w:r w:rsidRPr="005014E6">
        <w:rPr>
          <w:rFonts w:ascii="Minion Pro" w:hAnsi="Minion Pro"/>
          <w:sz w:val="22"/>
          <w:szCs w:val="22"/>
        </w:rPr>
        <w:t xml:space="preserve"> требует включение в состав окружающей среды организации всех групп причастных к ней стейкхолдеров</w:t>
      </w:r>
      <w:r w:rsidRPr="005014E6">
        <w:rPr>
          <w:rStyle w:val="a9"/>
          <w:rFonts w:ascii="Minion Pro" w:hAnsi="Minion Pro"/>
          <w:sz w:val="22"/>
          <w:szCs w:val="22"/>
        </w:rPr>
        <w:footnoteReference w:id="15"/>
      </w:r>
      <w:r w:rsidRPr="005014E6">
        <w:rPr>
          <w:rFonts w:ascii="Minion Pro" w:hAnsi="Minion Pro"/>
          <w:sz w:val="22"/>
          <w:szCs w:val="22"/>
        </w:rPr>
        <w:t>.</w:t>
      </w:r>
    </w:p>
    <w:p w:rsidR="001B0D5F" w:rsidRPr="005014E6" w:rsidRDefault="001B0D5F" w:rsidP="005014E6">
      <w:pPr>
        <w:ind w:left="284"/>
        <w:jc w:val="both"/>
        <w:rPr>
          <w:rFonts w:ascii="Minion Pro Med" w:hAnsi="Minion Pro Med"/>
          <w:sz w:val="22"/>
          <w:szCs w:val="22"/>
        </w:rPr>
      </w:pPr>
      <w:r w:rsidRPr="005014E6">
        <w:rPr>
          <w:rFonts w:ascii="Minion Pro Med" w:hAnsi="Minion Pro Med"/>
          <w:b/>
          <w:bCs/>
          <w:sz w:val="22"/>
          <w:szCs w:val="22"/>
        </w:rPr>
        <w:t>Резюмируя материалы данного раздела</w:t>
      </w:r>
      <w:r w:rsidRPr="0053546D">
        <w:rPr>
          <w:rFonts w:ascii="Minion Pro Med" w:hAnsi="Minion Pro Med"/>
          <w:sz w:val="22"/>
          <w:szCs w:val="22"/>
        </w:rPr>
        <w:t xml:space="preserve">, </w:t>
      </w:r>
      <w:r w:rsidRPr="005014E6">
        <w:rPr>
          <w:rFonts w:ascii="Minion Pro Med" w:hAnsi="Minion Pro Med"/>
          <w:sz w:val="22"/>
          <w:szCs w:val="22"/>
        </w:rPr>
        <w:t xml:space="preserve">можно заключить, что </w:t>
      </w:r>
      <w:r w:rsidRPr="005014E6">
        <w:rPr>
          <w:rFonts w:ascii="Minion Pro Med" w:hAnsi="Minion Pro Med"/>
          <w:b/>
          <w:bCs/>
          <w:sz w:val="22"/>
          <w:szCs w:val="22"/>
        </w:rPr>
        <w:t>нормативно-законодательная база</w:t>
      </w:r>
      <w:r w:rsidRPr="005014E6">
        <w:rPr>
          <w:rFonts w:ascii="Minion Pro Med" w:hAnsi="Minion Pro Med"/>
          <w:sz w:val="22"/>
          <w:szCs w:val="22"/>
        </w:rPr>
        <w:t>, необходимая для оценки, контроля и управления процессами техногенеза</w:t>
      </w:r>
      <w:r w:rsidRPr="005014E6">
        <w:rPr>
          <w:rFonts w:ascii="Minion Pro Med" w:hAnsi="Minion Pro Med"/>
          <w:color w:val="0000FF"/>
          <w:sz w:val="22"/>
          <w:szCs w:val="22"/>
        </w:rPr>
        <w:t>,</w:t>
      </w:r>
      <w:r w:rsidRPr="005014E6">
        <w:rPr>
          <w:rFonts w:ascii="Minion Pro Med" w:hAnsi="Minion Pro Med"/>
          <w:sz w:val="22"/>
          <w:szCs w:val="22"/>
        </w:rPr>
        <w:t xml:space="preserve"> </w:t>
      </w:r>
      <w:r w:rsidRPr="005014E6">
        <w:rPr>
          <w:rFonts w:ascii="Minion Pro Med" w:hAnsi="Minion Pro Med"/>
          <w:b/>
          <w:bCs/>
          <w:sz w:val="22"/>
          <w:szCs w:val="22"/>
        </w:rPr>
        <w:t>ни в РФ, ни на международном уровне еще окончательно не</w:t>
      </w:r>
      <w:r w:rsidRPr="005014E6">
        <w:rPr>
          <w:rFonts w:ascii="Minion Pro Med" w:hAnsi="Minion Pro Med"/>
          <w:b/>
          <w:bCs/>
          <w:color w:val="0000FF"/>
          <w:sz w:val="22"/>
          <w:szCs w:val="22"/>
        </w:rPr>
        <w:t xml:space="preserve"> </w:t>
      </w:r>
      <w:r w:rsidRPr="005014E6">
        <w:rPr>
          <w:rFonts w:ascii="Minion Pro Med" w:hAnsi="Minion Pro Med"/>
          <w:b/>
          <w:bCs/>
          <w:sz w:val="22"/>
          <w:szCs w:val="22"/>
        </w:rPr>
        <w:t xml:space="preserve"> разработана</w:t>
      </w:r>
      <w:r w:rsidRPr="005014E6">
        <w:rPr>
          <w:rFonts w:ascii="Minion Pro Med" w:hAnsi="Minion Pro Med"/>
          <w:sz w:val="22"/>
          <w:szCs w:val="22"/>
        </w:rPr>
        <w:t xml:space="preserve">. Официально признанный понятийный аппарат имеет существенные противоречия в трактовке ряда базовых понятий. По этой причине при описании процессов и явлений техногенеза и деградации окружающей среды мы в ряде случаев были вынуждены использовать собственную терминологию, приведенную в Приложении </w:t>
      </w:r>
      <w:r w:rsidRPr="005014E6">
        <w:rPr>
          <w:rFonts w:ascii="Minion Pro Med" w:hAnsi="Minion Pro Med"/>
          <w:sz w:val="22"/>
          <w:szCs w:val="22"/>
          <w:lang w:val="en-US"/>
        </w:rPr>
        <w:t>II</w:t>
      </w:r>
      <w:r w:rsidRPr="005014E6">
        <w:rPr>
          <w:rFonts w:ascii="Minion Pro Med" w:hAnsi="Minion Pro Med"/>
          <w:sz w:val="22"/>
          <w:szCs w:val="22"/>
        </w:rPr>
        <w:t>.</w:t>
      </w:r>
    </w:p>
    <w:p w:rsidR="001B0D5F" w:rsidRPr="005014E6" w:rsidRDefault="001B0D5F" w:rsidP="008F7E33">
      <w:pPr>
        <w:spacing w:before="240" w:after="120"/>
        <w:jc w:val="both"/>
        <w:outlineLvl w:val="1"/>
        <w:rPr>
          <w:rFonts w:ascii="Minion Pro" w:hAnsi="Minion Pro"/>
          <w:b/>
          <w:bCs/>
          <w:smallCaps/>
        </w:rPr>
      </w:pPr>
      <w:bookmarkStart w:id="10" w:name="_Toc382662185"/>
      <w:bookmarkStart w:id="11" w:name="_Toc396467760"/>
      <w:r w:rsidRPr="005014E6">
        <w:rPr>
          <w:rFonts w:ascii="Minion Pro" w:hAnsi="Minion Pro"/>
          <w:b/>
          <w:bCs/>
          <w:smallCaps/>
        </w:rPr>
        <w:t xml:space="preserve">1.3. Историческое развитие процесса техногенеза </w:t>
      </w:r>
      <w:r w:rsidRPr="005014E6">
        <w:rPr>
          <w:rFonts w:ascii="Minion Pro" w:hAnsi="Minion Pro"/>
          <w:b/>
          <w:bCs/>
          <w:smallCaps/>
        </w:rPr>
        <w:br/>
        <w:t>и его основные этапы</w:t>
      </w:r>
      <w:bookmarkEnd w:id="10"/>
      <w:bookmarkEnd w:id="11"/>
    </w:p>
    <w:p w:rsidR="001B0D5F" w:rsidRPr="005014E6" w:rsidRDefault="001B0D5F" w:rsidP="00456C78">
      <w:pPr>
        <w:ind w:firstLine="284"/>
        <w:jc w:val="both"/>
        <w:rPr>
          <w:rFonts w:ascii="Minion Pro" w:hAnsi="Minion Pro"/>
          <w:sz w:val="22"/>
          <w:szCs w:val="22"/>
        </w:rPr>
      </w:pPr>
      <w:r w:rsidRPr="005014E6">
        <w:rPr>
          <w:rFonts w:ascii="Minion Pro" w:hAnsi="Minion Pro"/>
          <w:sz w:val="22"/>
          <w:szCs w:val="22"/>
        </w:rPr>
        <w:t xml:space="preserve">Данный аспект проблемы весьма важен для анализа и понимания наблюдающихся тенденций. Развитие человеческой цивилизации происходит в форме отдельных периодов, каждый из которых обладает определенной спецификой воздействия на </w:t>
      </w:r>
      <w:r w:rsidRPr="005014E6">
        <w:rPr>
          <w:rFonts w:ascii="Minion Pro" w:hAnsi="Minion Pro"/>
          <w:sz w:val="22"/>
          <w:szCs w:val="22"/>
        </w:rPr>
        <w:lastRenderedPageBreak/>
        <w:t xml:space="preserve">окружающую среду. В соответствии с этим менялись и характер, и масштабы техногенеза. Принципиальные изменения происходили и во взглядах людей на данный процесс. Это происходит и сейчас, порождая широкий спектр прогнозов и предлагаемых способов решения сопутствующих техногенезу проблем. Сам по себе вопрос о начале техногенеза и форме его возможного завершения в историческом плане, вероятно, всегда будет предметом дискуссии. </w:t>
      </w:r>
    </w:p>
    <w:p w:rsidR="001B0D5F" w:rsidRPr="005014E6" w:rsidRDefault="001B0D5F" w:rsidP="00456C78">
      <w:pPr>
        <w:ind w:firstLine="284"/>
        <w:jc w:val="both"/>
        <w:rPr>
          <w:rFonts w:ascii="Minion Pro" w:hAnsi="Minion Pro"/>
          <w:sz w:val="22"/>
          <w:szCs w:val="22"/>
        </w:rPr>
      </w:pPr>
      <w:r w:rsidRPr="005014E6">
        <w:rPr>
          <w:rFonts w:ascii="Minion Pro" w:hAnsi="Minion Pro"/>
          <w:sz w:val="22"/>
          <w:szCs w:val="22"/>
        </w:rPr>
        <w:t>Рассматривая историческое развитие процесса техногенеза, следует также учитывать, что изменения состояния биосферы происходили в течение всего периода ее существования (Будыко, 1984; Будыко и др., 1986; Арманд и др., 1999). При этом весьма часто они носили катастрофический характер и сопровождались экологическими кризисами глобального масштаба. Так</w:t>
      </w:r>
      <w:r w:rsidRPr="005014E6">
        <w:rPr>
          <w:rFonts w:ascii="Minion Pro" w:hAnsi="Minion Pro"/>
          <w:color w:val="0000FF"/>
          <w:sz w:val="22"/>
          <w:szCs w:val="22"/>
        </w:rPr>
        <w:t>,</w:t>
      </w:r>
      <w:r w:rsidRPr="005014E6">
        <w:rPr>
          <w:rFonts w:ascii="Minion Pro" w:hAnsi="Minion Pro"/>
          <w:sz w:val="22"/>
          <w:szCs w:val="22"/>
        </w:rPr>
        <w:t xml:space="preserve"> А.С. Алексеев (1995), обобщивший материалы по данной проблеме, насчитывает несколько десятков подобных событий. Не связанные с человеком процессы трансформации биосферы происходят и в настоящее время. Их эффекты проявляются на фоне и/или совместно с результатами техногенеза. Это порождает трудности в интерпретации наблюдаемых явлений. Примером может быть неопределенность в генезисе парникового эффекта, который часть специалистов рассматривает как этап естественного процесса глобальных климатических изменений.</w:t>
      </w:r>
    </w:p>
    <w:p w:rsidR="001B0D5F" w:rsidRPr="005014E6" w:rsidRDefault="001B0D5F" w:rsidP="00456C78">
      <w:pPr>
        <w:ind w:firstLine="284"/>
        <w:jc w:val="both"/>
        <w:rPr>
          <w:rFonts w:ascii="Minion Pro" w:hAnsi="Minion Pro"/>
          <w:sz w:val="22"/>
          <w:szCs w:val="22"/>
        </w:rPr>
      </w:pPr>
      <w:r w:rsidRPr="005014E6">
        <w:rPr>
          <w:rFonts w:ascii="Minion Pro" w:hAnsi="Minion Pro"/>
          <w:sz w:val="22"/>
          <w:szCs w:val="22"/>
        </w:rPr>
        <w:t>В настоящее время широкое распространение получила схема этапности техногенеза, предложенная С.А. Рафиковым (1994). В соответствии с ней период техногенеза разделяется на:</w:t>
      </w:r>
    </w:p>
    <w:p w:rsidR="001B0D5F" w:rsidRPr="005014E6" w:rsidRDefault="001B0D5F" w:rsidP="00DB2578">
      <w:pPr>
        <w:numPr>
          <w:ilvl w:val="0"/>
          <w:numId w:val="76"/>
        </w:numPr>
        <w:ind w:left="0" w:firstLine="0"/>
        <w:jc w:val="both"/>
        <w:rPr>
          <w:rFonts w:ascii="Minion Pro" w:hAnsi="Minion Pro"/>
          <w:sz w:val="22"/>
          <w:szCs w:val="22"/>
        </w:rPr>
      </w:pPr>
      <w:r w:rsidRPr="005014E6">
        <w:rPr>
          <w:rFonts w:ascii="Minion Pro" w:hAnsi="Minion Pro"/>
          <w:sz w:val="22"/>
          <w:szCs w:val="22"/>
        </w:rPr>
        <w:t>антропогенез (охота, собирательство первобытных общин);</w:t>
      </w:r>
    </w:p>
    <w:p w:rsidR="001B0D5F" w:rsidRPr="005014E6" w:rsidRDefault="001B0D5F" w:rsidP="00DB2578">
      <w:pPr>
        <w:numPr>
          <w:ilvl w:val="0"/>
          <w:numId w:val="76"/>
        </w:numPr>
        <w:ind w:left="0" w:firstLine="0"/>
        <w:jc w:val="both"/>
        <w:rPr>
          <w:rFonts w:ascii="Minion Pro" w:hAnsi="Minion Pro"/>
          <w:sz w:val="22"/>
          <w:szCs w:val="22"/>
        </w:rPr>
      </w:pPr>
      <w:r w:rsidRPr="005014E6">
        <w:rPr>
          <w:rFonts w:ascii="Minion Pro" w:hAnsi="Minion Pro"/>
          <w:sz w:val="22"/>
          <w:szCs w:val="22"/>
        </w:rPr>
        <w:t>точечный техногенез (возникновение первых земледельческих поселений);</w:t>
      </w:r>
    </w:p>
    <w:p w:rsidR="001B0D5F" w:rsidRPr="005014E6" w:rsidRDefault="001B0D5F" w:rsidP="00DB2578">
      <w:pPr>
        <w:numPr>
          <w:ilvl w:val="0"/>
          <w:numId w:val="76"/>
        </w:numPr>
        <w:ind w:left="0" w:firstLine="0"/>
        <w:jc w:val="both"/>
        <w:rPr>
          <w:rFonts w:ascii="Minion Pro" w:hAnsi="Minion Pro"/>
          <w:sz w:val="22"/>
          <w:szCs w:val="22"/>
        </w:rPr>
      </w:pPr>
      <w:r w:rsidRPr="005014E6">
        <w:rPr>
          <w:rFonts w:ascii="Minion Pro" w:hAnsi="Minion Pro"/>
          <w:sz w:val="22"/>
          <w:szCs w:val="22"/>
        </w:rPr>
        <w:t>локальный техногенез (формирование крупных хозяйств и городов);</w:t>
      </w:r>
    </w:p>
    <w:p w:rsidR="001B0D5F" w:rsidRPr="005014E6" w:rsidRDefault="001B0D5F" w:rsidP="00DB2578">
      <w:pPr>
        <w:numPr>
          <w:ilvl w:val="0"/>
          <w:numId w:val="76"/>
        </w:numPr>
        <w:ind w:left="0" w:firstLine="0"/>
        <w:jc w:val="both"/>
        <w:rPr>
          <w:rFonts w:ascii="Minion Pro" w:hAnsi="Minion Pro"/>
          <w:sz w:val="22"/>
          <w:szCs w:val="22"/>
        </w:rPr>
      </w:pPr>
      <w:r w:rsidRPr="005014E6">
        <w:rPr>
          <w:rFonts w:ascii="Minion Pro" w:hAnsi="Minion Pro"/>
          <w:sz w:val="22"/>
          <w:szCs w:val="22"/>
        </w:rPr>
        <w:lastRenderedPageBreak/>
        <w:t>микрорегиональный техногенез (промышленная революция XVII-XVIII вв., возникновение промышленных центров)</w:t>
      </w:r>
    </w:p>
    <w:p w:rsidR="001B0D5F" w:rsidRPr="005014E6" w:rsidRDefault="001B0D5F" w:rsidP="00DB2578">
      <w:pPr>
        <w:numPr>
          <w:ilvl w:val="0"/>
          <w:numId w:val="76"/>
        </w:numPr>
        <w:ind w:left="0" w:firstLine="0"/>
        <w:jc w:val="both"/>
        <w:rPr>
          <w:rFonts w:ascii="Minion Pro" w:hAnsi="Minion Pro"/>
          <w:sz w:val="22"/>
          <w:szCs w:val="22"/>
        </w:rPr>
      </w:pPr>
      <w:r w:rsidRPr="005014E6">
        <w:rPr>
          <w:rFonts w:ascii="Minion Pro" w:hAnsi="Minion Pro"/>
          <w:sz w:val="22"/>
          <w:szCs w:val="22"/>
        </w:rPr>
        <w:t>мезорегиональный техногенез (образование обширных техногенно-преобразованных территорий);</w:t>
      </w:r>
    </w:p>
    <w:p w:rsidR="001B0D5F" w:rsidRPr="005014E6" w:rsidRDefault="001B0D5F" w:rsidP="00DB2578">
      <w:pPr>
        <w:numPr>
          <w:ilvl w:val="0"/>
          <w:numId w:val="76"/>
        </w:numPr>
        <w:ind w:left="0" w:firstLine="0"/>
        <w:jc w:val="both"/>
        <w:rPr>
          <w:rFonts w:ascii="Minion Pro" w:hAnsi="Minion Pro"/>
          <w:sz w:val="22"/>
          <w:szCs w:val="22"/>
        </w:rPr>
      </w:pPr>
      <w:r w:rsidRPr="005014E6">
        <w:rPr>
          <w:rFonts w:ascii="Minion Pro" w:hAnsi="Minion Pro"/>
          <w:sz w:val="22"/>
          <w:szCs w:val="22"/>
        </w:rPr>
        <w:t>макрорегиональный техногенез (дальнейшее расширение таких территорий, влияние промышленной деятельности на климат);</w:t>
      </w:r>
    </w:p>
    <w:p w:rsidR="001B0D5F" w:rsidRPr="005014E6" w:rsidRDefault="001B0D5F" w:rsidP="00DB2578">
      <w:pPr>
        <w:numPr>
          <w:ilvl w:val="0"/>
          <w:numId w:val="76"/>
        </w:numPr>
        <w:ind w:left="0" w:firstLine="0"/>
        <w:jc w:val="both"/>
        <w:rPr>
          <w:rFonts w:ascii="Minion Pro" w:hAnsi="Minion Pro"/>
          <w:sz w:val="22"/>
          <w:szCs w:val="22"/>
        </w:rPr>
      </w:pPr>
      <w:r w:rsidRPr="005014E6">
        <w:rPr>
          <w:rFonts w:ascii="Minion Pro" w:hAnsi="Minion Pro"/>
          <w:sz w:val="22"/>
          <w:szCs w:val="22"/>
        </w:rPr>
        <w:t>глобальный техногенез (распространение техногенеза на «географическую оболочку»).</w:t>
      </w:r>
    </w:p>
    <w:p w:rsidR="001B0D5F" w:rsidRPr="005014E6" w:rsidRDefault="001B0D5F" w:rsidP="00374369">
      <w:pPr>
        <w:spacing w:before="60"/>
        <w:ind w:firstLine="284"/>
        <w:jc w:val="both"/>
        <w:rPr>
          <w:rFonts w:ascii="Minion Pro" w:hAnsi="Minion Pro"/>
          <w:sz w:val="22"/>
          <w:szCs w:val="22"/>
        </w:rPr>
      </w:pPr>
      <w:r w:rsidRPr="005014E6">
        <w:rPr>
          <w:rFonts w:ascii="Minion Pro" w:hAnsi="Minion Pro"/>
          <w:sz w:val="22"/>
          <w:szCs w:val="22"/>
        </w:rPr>
        <w:t>На наш взгляд, данная схема, ориентированная на размер зоны наблюдаемых явлений и формы экономического развития, имеет ряд недостатков, не позволяющих в полной мере оценить результаты процессов техногенеза. Для их устранения необходимо:</w:t>
      </w:r>
    </w:p>
    <w:p w:rsidR="001B0D5F" w:rsidRPr="005014E6" w:rsidRDefault="001B0D5F" w:rsidP="00DB2578">
      <w:pPr>
        <w:numPr>
          <w:ilvl w:val="0"/>
          <w:numId w:val="76"/>
        </w:numPr>
        <w:ind w:left="0" w:firstLine="0"/>
        <w:jc w:val="both"/>
        <w:rPr>
          <w:rFonts w:ascii="Minion Pro" w:hAnsi="Minion Pro"/>
          <w:sz w:val="22"/>
          <w:szCs w:val="22"/>
        </w:rPr>
      </w:pPr>
      <w:r w:rsidRPr="005014E6">
        <w:rPr>
          <w:rFonts w:ascii="Minion Pro" w:hAnsi="Minion Pro"/>
          <w:sz w:val="22"/>
          <w:szCs w:val="22"/>
        </w:rPr>
        <w:t>отделить техногенез, обусловленный примитивными формами хозяйствования</w:t>
      </w:r>
      <w:r w:rsidRPr="005014E6">
        <w:rPr>
          <w:rFonts w:ascii="Minion Pro" w:hAnsi="Minion Pro"/>
          <w:color w:val="0000FF"/>
          <w:sz w:val="22"/>
          <w:szCs w:val="22"/>
        </w:rPr>
        <w:t>,</w:t>
      </w:r>
      <w:r w:rsidRPr="005014E6">
        <w:rPr>
          <w:rFonts w:ascii="Minion Pro" w:hAnsi="Minion Pro"/>
          <w:sz w:val="22"/>
          <w:szCs w:val="22"/>
        </w:rPr>
        <w:t xml:space="preserve"> от техногенеза, обусловленного промышленным развитием;</w:t>
      </w:r>
    </w:p>
    <w:p w:rsidR="001B0D5F" w:rsidRPr="005014E6" w:rsidRDefault="001B0D5F" w:rsidP="00DB2578">
      <w:pPr>
        <w:numPr>
          <w:ilvl w:val="0"/>
          <w:numId w:val="76"/>
        </w:numPr>
        <w:ind w:left="0" w:firstLine="0"/>
        <w:jc w:val="both"/>
        <w:rPr>
          <w:rFonts w:ascii="Minion Pro" w:hAnsi="Minion Pro"/>
          <w:sz w:val="22"/>
          <w:szCs w:val="22"/>
        </w:rPr>
      </w:pPr>
      <w:r w:rsidRPr="005014E6">
        <w:rPr>
          <w:rFonts w:ascii="Minion Pro" w:hAnsi="Minion Pro"/>
          <w:sz w:val="22"/>
          <w:szCs w:val="22"/>
        </w:rPr>
        <w:t>определить и положить в основу этапности приоритетный</w:t>
      </w:r>
      <w:r w:rsidRPr="005014E6">
        <w:rPr>
          <w:rStyle w:val="a9"/>
          <w:rFonts w:ascii="Minion Pro" w:hAnsi="Minion Pro"/>
          <w:sz w:val="22"/>
          <w:szCs w:val="22"/>
        </w:rPr>
        <w:footnoteReference w:id="16"/>
      </w:r>
      <w:r w:rsidRPr="005014E6">
        <w:rPr>
          <w:rFonts w:ascii="Minion Pro" w:hAnsi="Minion Pro"/>
          <w:sz w:val="22"/>
          <w:szCs w:val="22"/>
        </w:rPr>
        <w:t xml:space="preserve"> характер воздействия на окружающую среду;</w:t>
      </w:r>
    </w:p>
    <w:p w:rsidR="001B0D5F" w:rsidRPr="005014E6" w:rsidRDefault="001B0D5F" w:rsidP="00DB2578">
      <w:pPr>
        <w:numPr>
          <w:ilvl w:val="0"/>
          <w:numId w:val="76"/>
        </w:numPr>
        <w:ind w:left="0" w:firstLine="0"/>
        <w:jc w:val="both"/>
        <w:rPr>
          <w:rFonts w:ascii="Minion Pro" w:hAnsi="Minion Pro"/>
          <w:sz w:val="22"/>
          <w:szCs w:val="22"/>
        </w:rPr>
      </w:pPr>
      <w:r w:rsidRPr="005014E6">
        <w:rPr>
          <w:rFonts w:ascii="Minion Pro" w:hAnsi="Minion Pro"/>
          <w:sz w:val="22"/>
          <w:szCs w:val="22"/>
        </w:rPr>
        <w:t>оценить соотношение эффектов техногенеза с масштабами естественных изменений природной среды;</w:t>
      </w:r>
    </w:p>
    <w:p w:rsidR="001B0D5F" w:rsidRPr="005014E6" w:rsidRDefault="001B0D5F" w:rsidP="00DB2578">
      <w:pPr>
        <w:numPr>
          <w:ilvl w:val="0"/>
          <w:numId w:val="76"/>
        </w:numPr>
        <w:ind w:left="0" w:firstLine="0"/>
        <w:jc w:val="both"/>
        <w:rPr>
          <w:rFonts w:ascii="Minion Pro" w:hAnsi="Minion Pro"/>
          <w:sz w:val="22"/>
          <w:szCs w:val="22"/>
        </w:rPr>
      </w:pPr>
      <w:r w:rsidRPr="005014E6">
        <w:rPr>
          <w:rFonts w:ascii="Minion Pro" w:hAnsi="Minion Pro"/>
          <w:sz w:val="22"/>
          <w:szCs w:val="22"/>
        </w:rPr>
        <w:t xml:space="preserve"> рассмотреть цели и управляемость процессом техногенеза;</w:t>
      </w:r>
    </w:p>
    <w:p w:rsidR="001B0D5F" w:rsidRPr="005014E6" w:rsidRDefault="001B0D5F" w:rsidP="00DB2578">
      <w:pPr>
        <w:numPr>
          <w:ilvl w:val="0"/>
          <w:numId w:val="76"/>
        </w:numPr>
        <w:ind w:left="0" w:firstLine="0"/>
        <w:jc w:val="both"/>
        <w:rPr>
          <w:rFonts w:ascii="Minion Pro" w:hAnsi="Minion Pro"/>
          <w:sz w:val="22"/>
          <w:szCs w:val="22"/>
        </w:rPr>
      </w:pPr>
      <w:r w:rsidRPr="005014E6">
        <w:rPr>
          <w:rFonts w:ascii="Minion Pro" w:hAnsi="Minion Pro"/>
          <w:sz w:val="22"/>
          <w:szCs w:val="22"/>
        </w:rPr>
        <w:t>отказаться от использования термина «антропогенез» для обозначения начального этапа техногенеза (по причине, указанной в разделе 1.1).</w:t>
      </w:r>
    </w:p>
    <w:p w:rsidR="001B0D5F" w:rsidRPr="005014E6" w:rsidRDefault="001B0D5F" w:rsidP="00E87733">
      <w:pPr>
        <w:spacing w:before="60"/>
        <w:ind w:firstLine="284"/>
        <w:jc w:val="both"/>
        <w:rPr>
          <w:rFonts w:ascii="Minion Pro" w:hAnsi="Minion Pro"/>
          <w:sz w:val="22"/>
          <w:szCs w:val="22"/>
        </w:rPr>
      </w:pPr>
      <w:r w:rsidRPr="005014E6">
        <w:rPr>
          <w:rFonts w:ascii="Minion Pro" w:hAnsi="Minion Pro"/>
          <w:sz w:val="22"/>
          <w:szCs w:val="22"/>
        </w:rPr>
        <w:t>Предлагаемая нами схема развития техногенеза представлена в таблице 1.1. Рассмотрим наиболее характерные черты выделенных этапов. Под термином «</w:t>
      </w:r>
      <w:r w:rsidRPr="005014E6">
        <w:rPr>
          <w:rFonts w:ascii="Minion Pro" w:hAnsi="Minion Pro"/>
          <w:b/>
          <w:bCs/>
          <w:sz w:val="22"/>
          <w:szCs w:val="22"/>
        </w:rPr>
        <w:t>биогенез</w:t>
      </w:r>
      <w:r w:rsidRPr="005014E6">
        <w:rPr>
          <w:rFonts w:ascii="Minion Pro" w:hAnsi="Minion Pro"/>
          <w:sz w:val="22"/>
          <w:szCs w:val="22"/>
        </w:rPr>
        <w:t xml:space="preserve">» в данном случае подразумевается процесс эволюции органического мира, </w:t>
      </w:r>
      <w:r w:rsidRPr="005014E6">
        <w:rPr>
          <w:rFonts w:ascii="Minion Pro" w:hAnsi="Minion Pro"/>
          <w:sz w:val="22"/>
          <w:szCs w:val="22"/>
        </w:rPr>
        <w:lastRenderedPageBreak/>
        <w:t xml:space="preserve">происходящий без значимого влияния на него человека. В данном контексте биогенез рассматривается как весь период развития биосферы, предшествующий ее техногенезу </w:t>
      </w:r>
      <w:r w:rsidR="008F7E33" w:rsidRPr="005014E6">
        <w:rPr>
          <w:rFonts w:ascii="Minion Pro" w:hAnsi="Minion Pro"/>
          <w:sz w:val="22"/>
          <w:szCs w:val="22"/>
        </w:rPr>
        <w:t xml:space="preserve">(Дедю, 1990). То есть, каких-либо техногенных явлений на этом этапе не происходило, но его выделение в истории техногенеза необходимо как своеобразная точка отсчета.. На этапе </w:t>
      </w:r>
      <w:r w:rsidR="008F7E33" w:rsidRPr="005014E6">
        <w:rPr>
          <w:rFonts w:ascii="Minion Pro" w:hAnsi="Minion Pro"/>
          <w:b/>
          <w:bCs/>
          <w:sz w:val="22"/>
          <w:szCs w:val="22"/>
        </w:rPr>
        <w:t>прототехногенеза</w:t>
      </w:r>
      <w:r w:rsidR="008F7E33" w:rsidRPr="005014E6">
        <w:rPr>
          <w:rFonts w:ascii="Minion Pro" w:hAnsi="Minion Pro"/>
          <w:sz w:val="22"/>
          <w:szCs w:val="22"/>
        </w:rPr>
        <w:t xml:space="preserve"> постепенно произошло качественное изменение роли человека в окружающей среде. Из ее компонента он постепенно стал фактором, способным существенно изменить состав существовавших природных сообществ, вызвать их деградацию. Некоторые авторы придерживаются мнения, что именно человек стал основной причиной исчезновения ряда крупных млекопитающих (мамонта</w:t>
      </w:r>
      <w:r w:rsidR="008F7E33" w:rsidRPr="005014E6">
        <w:rPr>
          <w:rFonts w:ascii="Minion Pro" w:hAnsi="Minion Pro"/>
          <w:color w:val="0000FF"/>
          <w:sz w:val="22"/>
          <w:szCs w:val="22"/>
        </w:rPr>
        <w:t>,</w:t>
      </w:r>
      <w:r w:rsidR="008F7E33" w:rsidRPr="005014E6">
        <w:rPr>
          <w:rFonts w:ascii="Minion Pro" w:hAnsi="Minion Pro"/>
          <w:sz w:val="22"/>
          <w:szCs w:val="22"/>
        </w:rPr>
        <w:t xml:space="preserve"> большерогого оленя и др.), на которых он интенсивно охотился, изобретая для этого различные приспособления (т.е. технические средства). В литературе это явление получило название «кризис консументов» – первого экологического кризиса, обусловленного развитием человеческой цивилизации (Реймерс, 1990). Вместе с тем, следует обратить внимание на неоднозначность и условность подобных выводов. Во-первых, эти события происходили на фоне сильных климатических изменений.</w:t>
      </w:r>
    </w:p>
    <w:p w:rsidR="007454DB" w:rsidRPr="005014E6" w:rsidRDefault="007454DB" w:rsidP="007454DB">
      <w:pPr>
        <w:jc w:val="both"/>
        <w:rPr>
          <w:rFonts w:ascii="Minion Pro" w:hAnsi="Minion Pro"/>
          <w:sz w:val="22"/>
          <w:szCs w:val="22"/>
        </w:rPr>
      </w:pPr>
      <w:r w:rsidRPr="005014E6">
        <w:rPr>
          <w:rFonts w:ascii="Minion Pro" w:hAnsi="Minion Pro"/>
          <w:sz w:val="22"/>
          <w:szCs w:val="22"/>
        </w:rPr>
        <w:t xml:space="preserve">Во-вторых, уничтожение комплексов видов какой-то формой жизни, осваивавшей новые ресурсы, не является прерогативой человека. В истории биосферы подобные события происходили неоднократно и до его появления. Достаточно вспомнить исчезновение фауны сумчатых млекопитающих после соединения Южной и Северной Америки и проникновения на юг плацентарных млекопитающих. </w:t>
      </w:r>
    </w:p>
    <w:p w:rsidR="007454DB" w:rsidRPr="005014E6" w:rsidRDefault="007454DB" w:rsidP="00E87733">
      <w:pPr>
        <w:spacing w:before="60"/>
        <w:ind w:firstLine="284"/>
        <w:jc w:val="both"/>
        <w:rPr>
          <w:rFonts w:ascii="Minion Pro" w:hAnsi="Minion Pro"/>
          <w:sz w:val="22"/>
          <w:szCs w:val="22"/>
        </w:rPr>
      </w:pPr>
    </w:p>
    <w:p w:rsidR="001B0D5F" w:rsidRPr="005014E6" w:rsidRDefault="001B0D5F" w:rsidP="00E965E4">
      <w:pPr>
        <w:ind w:firstLine="709"/>
        <w:jc w:val="both"/>
        <w:rPr>
          <w:rFonts w:ascii="Minion Pro" w:hAnsi="Minion Pro"/>
          <w:sz w:val="22"/>
          <w:szCs w:val="22"/>
        </w:rPr>
        <w:sectPr w:rsidR="001B0D5F" w:rsidRPr="005014E6" w:rsidSect="00266B4A">
          <w:endnotePr>
            <w:numFmt w:val="decimal"/>
          </w:endnotePr>
          <w:type w:val="continuous"/>
          <w:pgSz w:w="8391" w:h="11907" w:code="11"/>
          <w:pgMar w:top="1134" w:right="1134" w:bottom="1134" w:left="1134" w:header="709" w:footer="709" w:gutter="0"/>
          <w:cols w:space="708"/>
          <w:docGrid w:linePitch="360"/>
        </w:sectPr>
      </w:pPr>
    </w:p>
    <w:p w:rsidR="001B0D5F" w:rsidRPr="005014E6" w:rsidRDefault="001B0D5F" w:rsidP="00955F0E">
      <w:pPr>
        <w:spacing w:before="120" w:after="60"/>
        <w:jc w:val="both"/>
        <w:rPr>
          <w:rFonts w:ascii="Minion Pro" w:hAnsi="Minion Pro"/>
          <w:b/>
          <w:bCs/>
          <w:sz w:val="22"/>
          <w:szCs w:val="22"/>
        </w:rPr>
      </w:pPr>
      <w:r w:rsidRPr="005014E6">
        <w:rPr>
          <w:rFonts w:ascii="Minion Pro" w:hAnsi="Minion Pro"/>
          <w:bCs/>
          <w:spacing w:val="40"/>
          <w:sz w:val="22"/>
          <w:szCs w:val="22"/>
        </w:rPr>
        <w:lastRenderedPageBreak/>
        <w:t>Таблица 1.1.</w:t>
      </w:r>
      <w:r w:rsidRPr="005014E6">
        <w:rPr>
          <w:rFonts w:ascii="Minion Pro" w:hAnsi="Minion Pro"/>
          <w:b/>
          <w:bCs/>
          <w:sz w:val="22"/>
          <w:szCs w:val="22"/>
        </w:rPr>
        <w:t xml:space="preserve"> Основные этапы техногенеза окружающей среды</w:t>
      </w:r>
    </w:p>
    <w:tbl>
      <w:tblP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28" w:type="dxa"/>
          <w:bottom w:w="6" w:type="dxa"/>
          <w:right w:w="28" w:type="dxa"/>
        </w:tblCellMar>
        <w:tblLook w:val="01E0" w:firstRow="1" w:lastRow="1" w:firstColumn="1" w:lastColumn="1" w:noHBand="0" w:noVBand="0"/>
      </w:tblPr>
      <w:tblGrid>
        <w:gridCol w:w="1728"/>
        <w:gridCol w:w="1562"/>
        <w:gridCol w:w="1560"/>
        <w:gridCol w:w="2931"/>
        <w:gridCol w:w="2141"/>
      </w:tblGrid>
      <w:tr w:rsidR="001B0D5F" w:rsidRPr="005014E6">
        <w:tc>
          <w:tcPr>
            <w:tcW w:w="871" w:type="pct"/>
            <w:vAlign w:val="center"/>
          </w:tcPr>
          <w:p w:rsidR="001B0D5F" w:rsidRPr="005014E6" w:rsidRDefault="001B0D5F" w:rsidP="00E87733">
            <w:pPr>
              <w:spacing w:line="216" w:lineRule="auto"/>
              <w:jc w:val="center"/>
              <w:rPr>
                <w:rFonts w:ascii="Minion Pro" w:hAnsi="Minion Pro"/>
                <w:b/>
                <w:sz w:val="18"/>
                <w:szCs w:val="18"/>
              </w:rPr>
            </w:pPr>
            <w:r w:rsidRPr="005014E6">
              <w:rPr>
                <w:rFonts w:ascii="Minion Pro" w:hAnsi="Minion Pro"/>
                <w:b/>
                <w:sz w:val="18"/>
                <w:szCs w:val="18"/>
              </w:rPr>
              <w:t>Этапы</w:t>
            </w:r>
          </w:p>
        </w:tc>
        <w:tc>
          <w:tcPr>
            <w:tcW w:w="787" w:type="pct"/>
            <w:vAlign w:val="center"/>
          </w:tcPr>
          <w:p w:rsidR="001B0D5F" w:rsidRPr="005014E6" w:rsidRDefault="001B0D5F" w:rsidP="00E87733">
            <w:pPr>
              <w:spacing w:line="216" w:lineRule="auto"/>
              <w:jc w:val="center"/>
              <w:rPr>
                <w:rFonts w:ascii="Minion Pro" w:hAnsi="Minion Pro"/>
                <w:b/>
                <w:sz w:val="18"/>
                <w:szCs w:val="18"/>
              </w:rPr>
            </w:pPr>
            <w:r w:rsidRPr="005014E6">
              <w:rPr>
                <w:rFonts w:ascii="Minion Pro" w:hAnsi="Minion Pro"/>
                <w:b/>
                <w:sz w:val="18"/>
                <w:szCs w:val="18"/>
              </w:rPr>
              <w:t>Формы хозяйственной деятельности</w:t>
            </w:r>
          </w:p>
        </w:tc>
        <w:tc>
          <w:tcPr>
            <w:tcW w:w="786" w:type="pct"/>
            <w:vAlign w:val="center"/>
          </w:tcPr>
          <w:p w:rsidR="001B0D5F" w:rsidRPr="005014E6" w:rsidRDefault="001B0D5F" w:rsidP="00E87733">
            <w:pPr>
              <w:spacing w:line="216" w:lineRule="auto"/>
              <w:jc w:val="center"/>
              <w:rPr>
                <w:rFonts w:ascii="Minion Pro" w:hAnsi="Minion Pro"/>
                <w:b/>
                <w:sz w:val="18"/>
                <w:szCs w:val="18"/>
              </w:rPr>
            </w:pPr>
            <w:r w:rsidRPr="005014E6">
              <w:rPr>
                <w:rFonts w:ascii="Minion Pro" w:hAnsi="Minion Pro"/>
                <w:b/>
                <w:sz w:val="18"/>
                <w:szCs w:val="18"/>
              </w:rPr>
              <w:t>Соотношение процессов техногенеза с естественными процессами</w:t>
            </w:r>
          </w:p>
        </w:tc>
        <w:tc>
          <w:tcPr>
            <w:tcW w:w="1477" w:type="pct"/>
            <w:vAlign w:val="center"/>
          </w:tcPr>
          <w:p w:rsidR="001B0D5F" w:rsidRPr="005014E6" w:rsidRDefault="001B0D5F" w:rsidP="00E87733">
            <w:pPr>
              <w:spacing w:line="216" w:lineRule="auto"/>
              <w:jc w:val="center"/>
              <w:rPr>
                <w:rFonts w:ascii="Minion Pro" w:hAnsi="Minion Pro"/>
                <w:b/>
                <w:sz w:val="18"/>
                <w:szCs w:val="18"/>
              </w:rPr>
            </w:pPr>
            <w:r w:rsidRPr="005014E6">
              <w:rPr>
                <w:rFonts w:ascii="Minion Pro" w:hAnsi="Minion Pro"/>
                <w:b/>
                <w:sz w:val="18"/>
                <w:szCs w:val="18"/>
              </w:rPr>
              <w:t>Характер техногенных изменений окружающей среды</w:t>
            </w:r>
          </w:p>
        </w:tc>
        <w:tc>
          <w:tcPr>
            <w:tcW w:w="1079" w:type="pct"/>
            <w:vAlign w:val="center"/>
          </w:tcPr>
          <w:p w:rsidR="001B0D5F" w:rsidRPr="005014E6" w:rsidRDefault="001B0D5F" w:rsidP="00E87733">
            <w:pPr>
              <w:spacing w:line="216" w:lineRule="auto"/>
              <w:jc w:val="center"/>
              <w:rPr>
                <w:rFonts w:ascii="Minion Pro" w:hAnsi="Minion Pro"/>
                <w:b/>
                <w:sz w:val="18"/>
                <w:szCs w:val="18"/>
              </w:rPr>
            </w:pPr>
            <w:r w:rsidRPr="005014E6">
              <w:rPr>
                <w:rFonts w:ascii="Minion Pro" w:hAnsi="Minion Pro"/>
                <w:b/>
                <w:sz w:val="18"/>
                <w:szCs w:val="18"/>
              </w:rPr>
              <w:t>Приоритетный характер деятельности и ее основная цель</w:t>
            </w:r>
          </w:p>
        </w:tc>
      </w:tr>
      <w:tr w:rsidR="001B0D5F" w:rsidRPr="005014E6">
        <w:tc>
          <w:tcPr>
            <w:tcW w:w="871" w:type="pct"/>
          </w:tcPr>
          <w:p w:rsidR="001B0D5F" w:rsidRPr="00B0120A" w:rsidRDefault="001B0D5F" w:rsidP="00690292">
            <w:pPr>
              <w:spacing w:line="216" w:lineRule="auto"/>
              <w:jc w:val="center"/>
              <w:rPr>
                <w:rFonts w:ascii="Minion Pro" w:hAnsi="Minion Pro"/>
                <w:b/>
                <w:sz w:val="20"/>
                <w:szCs w:val="20"/>
              </w:rPr>
            </w:pPr>
            <w:r w:rsidRPr="00B0120A">
              <w:rPr>
                <w:rFonts w:ascii="Minion Pro" w:hAnsi="Minion Pro"/>
                <w:b/>
                <w:sz w:val="20"/>
                <w:szCs w:val="20"/>
              </w:rPr>
              <w:t>1</w:t>
            </w:r>
          </w:p>
        </w:tc>
        <w:tc>
          <w:tcPr>
            <w:tcW w:w="787" w:type="pct"/>
          </w:tcPr>
          <w:p w:rsidR="001B0D5F" w:rsidRPr="00B0120A" w:rsidRDefault="001B0D5F" w:rsidP="00690292">
            <w:pPr>
              <w:spacing w:line="216" w:lineRule="auto"/>
              <w:jc w:val="center"/>
              <w:rPr>
                <w:rFonts w:ascii="Minion Pro" w:hAnsi="Minion Pro"/>
                <w:b/>
                <w:sz w:val="20"/>
                <w:szCs w:val="20"/>
              </w:rPr>
            </w:pPr>
            <w:r w:rsidRPr="00B0120A">
              <w:rPr>
                <w:rFonts w:ascii="Minion Pro" w:hAnsi="Minion Pro"/>
                <w:b/>
                <w:sz w:val="20"/>
                <w:szCs w:val="20"/>
              </w:rPr>
              <w:t>2</w:t>
            </w:r>
          </w:p>
        </w:tc>
        <w:tc>
          <w:tcPr>
            <w:tcW w:w="786" w:type="pct"/>
          </w:tcPr>
          <w:p w:rsidR="001B0D5F" w:rsidRPr="00B0120A" w:rsidRDefault="001B0D5F" w:rsidP="00690292">
            <w:pPr>
              <w:spacing w:line="216" w:lineRule="auto"/>
              <w:jc w:val="center"/>
              <w:rPr>
                <w:rFonts w:ascii="Minion Pro" w:hAnsi="Minion Pro"/>
                <w:b/>
                <w:sz w:val="20"/>
                <w:szCs w:val="20"/>
              </w:rPr>
            </w:pPr>
            <w:r w:rsidRPr="00B0120A">
              <w:rPr>
                <w:rFonts w:ascii="Minion Pro" w:hAnsi="Minion Pro"/>
                <w:b/>
                <w:sz w:val="20"/>
                <w:szCs w:val="20"/>
              </w:rPr>
              <w:t>3</w:t>
            </w:r>
          </w:p>
        </w:tc>
        <w:tc>
          <w:tcPr>
            <w:tcW w:w="1477" w:type="pct"/>
          </w:tcPr>
          <w:p w:rsidR="001B0D5F" w:rsidRPr="00B0120A" w:rsidRDefault="001B0D5F" w:rsidP="00690292">
            <w:pPr>
              <w:spacing w:line="216" w:lineRule="auto"/>
              <w:jc w:val="center"/>
              <w:rPr>
                <w:rFonts w:ascii="Minion Pro" w:hAnsi="Minion Pro"/>
                <w:b/>
                <w:sz w:val="20"/>
                <w:szCs w:val="20"/>
              </w:rPr>
            </w:pPr>
            <w:r w:rsidRPr="00B0120A">
              <w:rPr>
                <w:rFonts w:ascii="Minion Pro" w:hAnsi="Minion Pro"/>
                <w:b/>
                <w:sz w:val="20"/>
                <w:szCs w:val="20"/>
              </w:rPr>
              <w:t>4</w:t>
            </w:r>
          </w:p>
        </w:tc>
        <w:tc>
          <w:tcPr>
            <w:tcW w:w="1079" w:type="pct"/>
          </w:tcPr>
          <w:p w:rsidR="001B0D5F" w:rsidRPr="00B0120A" w:rsidRDefault="001B0D5F" w:rsidP="00690292">
            <w:pPr>
              <w:spacing w:line="216" w:lineRule="auto"/>
              <w:jc w:val="center"/>
              <w:rPr>
                <w:rFonts w:ascii="Minion Pro" w:hAnsi="Minion Pro"/>
                <w:b/>
                <w:sz w:val="20"/>
                <w:szCs w:val="20"/>
              </w:rPr>
            </w:pPr>
            <w:r w:rsidRPr="00B0120A">
              <w:rPr>
                <w:rFonts w:ascii="Minion Pro" w:hAnsi="Minion Pro"/>
                <w:b/>
                <w:sz w:val="20"/>
                <w:szCs w:val="20"/>
              </w:rPr>
              <w:t>5</w:t>
            </w:r>
          </w:p>
        </w:tc>
      </w:tr>
      <w:tr w:rsidR="001B0D5F" w:rsidRPr="005014E6">
        <w:tc>
          <w:tcPr>
            <w:tcW w:w="871" w:type="pct"/>
          </w:tcPr>
          <w:p w:rsidR="001B0D5F" w:rsidRPr="00B0120A" w:rsidRDefault="001B0D5F" w:rsidP="00621E80">
            <w:pPr>
              <w:spacing w:line="216" w:lineRule="auto"/>
              <w:jc w:val="center"/>
              <w:rPr>
                <w:rFonts w:ascii="Minion Pro" w:hAnsi="Minion Pro"/>
                <w:b/>
                <w:sz w:val="20"/>
                <w:szCs w:val="20"/>
              </w:rPr>
            </w:pPr>
            <w:r w:rsidRPr="00B0120A">
              <w:rPr>
                <w:rFonts w:ascii="Minion Pro" w:hAnsi="Minion Pro"/>
                <w:b/>
                <w:sz w:val="20"/>
                <w:szCs w:val="20"/>
              </w:rPr>
              <w:t>Биогенез</w:t>
            </w:r>
          </w:p>
        </w:tc>
        <w:tc>
          <w:tcPr>
            <w:tcW w:w="787" w:type="pct"/>
          </w:tcPr>
          <w:p w:rsidR="001B0D5F" w:rsidRPr="00B0120A" w:rsidRDefault="001B0D5F" w:rsidP="00690292">
            <w:pPr>
              <w:spacing w:line="216" w:lineRule="auto"/>
              <w:jc w:val="center"/>
              <w:rPr>
                <w:rFonts w:ascii="Minion Pro" w:hAnsi="Minion Pro"/>
                <w:bCs/>
                <w:sz w:val="20"/>
                <w:szCs w:val="20"/>
              </w:rPr>
            </w:pPr>
            <w:r w:rsidRPr="00B0120A">
              <w:rPr>
                <w:rFonts w:ascii="Minion Pro" w:hAnsi="Minion Pro"/>
                <w:bCs/>
                <w:sz w:val="20"/>
                <w:szCs w:val="20"/>
              </w:rPr>
              <w:t>отсутствуют</w:t>
            </w:r>
          </w:p>
        </w:tc>
        <w:tc>
          <w:tcPr>
            <w:tcW w:w="786" w:type="pct"/>
          </w:tcPr>
          <w:p w:rsidR="001B0D5F" w:rsidRPr="00B0120A" w:rsidRDefault="001B0D5F" w:rsidP="00690292">
            <w:pPr>
              <w:spacing w:line="216" w:lineRule="auto"/>
              <w:jc w:val="center"/>
              <w:rPr>
                <w:rFonts w:ascii="Minion Pro" w:hAnsi="Minion Pro"/>
                <w:bCs/>
                <w:sz w:val="20"/>
                <w:szCs w:val="20"/>
              </w:rPr>
            </w:pPr>
            <w:r w:rsidRPr="00B0120A">
              <w:rPr>
                <w:rFonts w:ascii="Minion Pro" w:hAnsi="Minion Pro"/>
                <w:bCs/>
                <w:sz w:val="20"/>
                <w:szCs w:val="20"/>
              </w:rPr>
              <w:t>не проявляются</w:t>
            </w:r>
          </w:p>
        </w:tc>
        <w:tc>
          <w:tcPr>
            <w:tcW w:w="1477" w:type="pct"/>
          </w:tcPr>
          <w:p w:rsidR="001B0D5F" w:rsidRPr="00B0120A" w:rsidRDefault="001B0D5F" w:rsidP="00690292">
            <w:pPr>
              <w:spacing w:line="216" w:lineRule="auto"/>
              <w:jc w:val="center"/>
              <w:rPr>
                <w:rFonts w:ascii="Minion Pro" w:hAnsi="Minion Pro"/>
                <w:bCs/>
                <w:sz w:val="20"/>
                <w:szCs w:val="20"/>
              </w:rPr>
            </w:pPr>
            <w:r w:rsidRPr="00B0120A">
              <w:rPr>
                <w:rFonts w:ascii="Minion Pro" w:hAnsi="Minion Pro"/>
                <w:bCs/>
                <w:sz w:val="20"/>
                <w:szCs w:val="20"/>
              </w:rPr>
              <w:t>отсутствует</w:t>
            </w:r>
          </w:p>
        </w:tc>
        <w:tc>
          <w:tcPr>
            <w:tcW w:w="1079" w:type="pct"/>
          </w:tcPr>
          <w:p w:rsidR="001B0D5F" w:rsidRPr="00B0120A" w:rsidRDefault="001B0D5F" w:rsidP="00E87733">
            <w:pPr>
              <w:spacing w:line="216" w:lineRule="auto"/>
              <w:jc w:val="center"/>
              <w:rPr>
                <w:rFonts w:ascii="Minion Pro" w:hAnsi="Minion Pro"/>
                <w:bCs/>
                <w:sz w:val="20"/>
                <w:szCs w:val="20"/>
              </w:rPr>
            </w:pPr>
            <w:r w:rsidRPr="00B0120A">
              <w:rPr>
                <w:rFonts w:ascii="Minion Pro" w:hAnsi="Minion Pro"/>
                <w:bCs/>
                <w:sz w:val="20"/>
                <w:szCs w:val="20"/>
              </w:rPr>
              <w:t>жизнедеятельность человека как биологического вида природной экосистемы</w:t>
            </w:r>
          </w:p>
        </w:tc>
      </w:tr>
      <w:tr w:rsidR="001B0D5F" w:rsidRPr="005014E6">
        <w:tc>
          <w:tcPr>
            <w:tcW w:w="871" w:type="pct"/>
          </w:tcPr>
          <w:p w:rsidR="001B0D5F" w:rsidRPr="00B0120A" w:rsidRDefault="001B0D5F" w:rsidP="00621E80">
            <w:pPr>
              <w:spacing w:line="216" w:lineRule="auto"/>
              <w:jc w:val="center"/>
              <w:rPr>
                <w:rFonts w:ascii="Minion Pro" w:hAnsi="Minion Pro"/>
                <w:b/>
                <w:sz w:val="20"/>
                <w:szCs w:val="20"/>
              </w:rPr>
            </w:pPr>
            <w:r w:rsidRPr="00B0120A">
              <w:rPr>
                <w:rFonts w:ascii="Minion Pro" w:hAnsi="Minion Pro"/>
                <w:b/>
                <w:sz w:val="20"/>
                <w:szCs w:val="20"/>
              </w:rPr>
              <w:t>Прототехнегенез</w:t>
            </w:r>
          </w:p>
        </w:tc>
        <w:tc>
          <w:tcPr>
            <w:tcW w:w="787" w:type="pct"/>
          </w:tcPr>
          <w:p w:rsidR="001B0D5F" w:rsidRPr="00B0120A" w:rsidRDefault="001B0D5F" w:rsidP="00690292">
            <w:pPr>
              <w:spacing w:line="216" w:lineRule="auto"/>
              <w:jc w:val="center"/>
              <w:rPr>
                <w:rFonts w:ascii="Minion Pro" w:hAnsi="Minion Pro"/>
                <w:bCs/>
                <w:sz w:val="20"/>
                <w:szCs w:val="20"/>
              </w:rPr>
            </w:pPr>
            <w:r w:rsidRPr="00B0120A">
              <w:rPr>
                <w:rFonts w:ascii="Minion Pro" w:hAnsi="Minion Pro"/>
                <w:bCs/>
                <w:sz w:val="20"/>
                <w:szCs w:val="20"/>
              </w:rPr>
              <w:t>примитивные формы хозяйствования</w:t>
            </w:r>
          </w:p>
        </w:tc>
        <w:tc>
          <w:tcPr>
            <w:tcW w:w="786" w:type="pct"/>
          </w:tcPr>
          <w:p w:rsidR="001B0D5F" w:rsidRPr="00B0120A" w:rsidRDefault="001B0D5F" w:rsidP="00690292">
            <w:pPr>
              <w:spacing w:line="216" w:lineRule="auto"/>
              <w:jc w:val="center"/>
              <w:rPr>
                <w:rFonts w:ascii="Minion Pro" w:hAnsi="Minion Pro"/>
                <w:bCs/>
                <w:sz w:val="20"/>
                <w:szCs w:val="20"/>
              </w:rPr>
            </w:pPr>
            <w:r w:rsidRPr="00B0120A">
              <w:rPr>
                <w:rFonts w:ascii="Minion Pro" w:hAnsi="Minion Pro"/>
                <w:bCs/>
                <w:sz w:val="20"/>
                <w:szCs w:val="20"/>
              </w:rPr>
              <w:t>происходят на фоне естественных процессов</w:t>
            </w:r>
          </w:p>
        </w:tc>
        <w:tc>
          <w:tcPr>
            <w:tcW w:w="1477" w:type="pct"/>
          </w:tcPr>
          <w:p w:rsidR="001B0D5F" w:rsidRPr="00B0120A" w:rsidRDefault="001B0D5F" w:rsidP="00690292">
            <w:pPr>
              <w:spacing w:line="216" w:lineRule="auto"/>
              <w:jc w:val="center"/>
              <w:rPr>
                <w:rFonts w:ascii="Minion Pro" w:hAnsi="Minion Pro"/>
                <w:bCs/>
                <w:sz w:val="20"/>
                <w:szCs w:val="20"/>
              </w:rPr>
            </w:pPr>
            <w:r w:rsidRPr="00B0120A">
              <w:rPr>
                <w:rFonts w:ascii="Minion Pro" w:hAnsi="Minion Pro"/>
                <w:bCs/>
                <w:sz w:val="20"/>
                <w:szCs w:val="20"/>
              </w:rPr>
              <w:t>исчезновение отдельных видов</w:t>
            </w:r>
          </w:p>
        </w:tc>
        <w:tc>
          <w:tcPr>
            <w:tcW w:w="1079" w:type="pct"/>
          </w:tcPr>
          <w:p w:rsidR="001B0D5F" w:rsidRPr="00B0120A" w:rsidRDefault="001B0D5F" w:rsidP="00E87733">
            <w:pPr>
              <w:spacing w:line="216" w:lineRule="auto"/>
              <w:jc w:val="center"/>
              <w:rPr>
                <w:rFonts w:ascii="Minion Pro" w:hAnsi="Minion Pro"/>
                <w:bCs/>
                <w:sz w:val="20"/>
                <w:szCs w:val="20"/>
              </w:rPr>
            </w:pPr>
            <w:r w:rsidRPr="00B0120A">
              <w:rPr>
                <w:rFonts w:ascii="Minion Pro" w:hAnsi="Minion Pro"/>
                <w:bCs/>
                <w:sz w:val="20"/>
                <w:szCs w:val="20"/>
              </w:rPr>
              <w:t>постоянно расширяющийся процесс овладения новыми ресурсами среды</w:t>
            </w:r>
          </w:p>
        </w:tc>
      </w:tr>
      <w:tr w:rsidR="001B0D5F" w:rsidRPr="005014E6">
        <w:tc>
          <w:tcPr>
            <w:tcW w:w="871" w:type="pct"/>
          </w:tcPr>
          <w:p w:rsidR="001B0D5F" w:rsidRPr="00B0120A" w:rsidRDefault="001B0D5F" w:rsidP="00621E80">
            <w:pPr>
              <w:spacing w:line="216" w:lineRule="auto"/>
              <w:jc w:val="center"/>
              <w:rPr>
                <w:rFonts w:ascii="Minion Pro" w:hAnsi="Minion Pro"/>
                <w:b/>
                <w:sz w:val="20"/>
                <w:szCs w:val="20"/>
              </w:rPr>
            </w:pPr>
            <w:r w:rsidRPr="00B0120A">
              <w:rPr>
                <w:rFonts w:ascii="Minion Pro" w:hAnsi="Minion Pro"/>
                <w:b/>
                <w:sz w:val="20"/>
                <w:szCs w:val="20"/>
              </w:rPr>
              <w:t>Аграрный техногенез</w:t>
            </w:r>
          </w:p>
        </w:tc>
        <w:tc>
          <w:tcPr>
            <w:tcW w:w="787" w:type="pct"/>
          </w:tcPr>
          <w:p w:rsidR="001B0D5F" w:rsidRPr="00B0120A" w:rsidRDefault="001B0D5F" w:rsidP="00690292">
            <w:pPr>
              <w:spacing w:line="216" w:lineRule="auto"/>
              <w:jc w:val="center"/>
              <w:rPr>
                <w:rFonts w:ascii="Minion Pro" w:hAnsi="Minion Pro"/>
                <w:bCs/>
                <w:sz w:val="20"/>
                <w:szCs w:val="20"/>
              </w:rPr>
            </w:pPr>
            <w:r w:rsidRPr="00B0120A">
              <w:rPr>
                <w:rFonts w:ascii="Minion Pro" w:hAnsi="Minion Pro"/>
                <w:bCs/>
                <w:sz w:val="20"/>
                <w:szCs w:val="20"/>
              </w:rPr>
              <w:t>приоритетное развитие сельско</w:t>
            </w:r>
            <w:r w:rsidR="00EE2733">
              <w:rPr>
                <w:rFonts w:ascii="Minion Pro" w:hAnsi="Minion Pro"/>
                <w:bCs/>
                <w:sz w:val="20"/>
                <w:szCs w:val="20"/>
              </w:rPr>
              <w:t>-</w:t>
            </w:r>
            <w:r w:rsidRPr="00B0120A">
              <w:rPr>
                <w:rFonts w:ascii="Minion Pro" w:hAnsi="Minion Pro"/>
                <w:bCs/>
                <w:sz w:val="20"/>
                <w:szCs w:val="20"/>
              </w:rPr>
              <w:t>хозяйственного производства</w:t>
            </w:r>
          </w:p>
        </w:tc>
        <w:tc>
          <w:tcPr>
            <w:tcW w:w="786" w:type="pct"/>
          </w:tcPr>
          <w:p w:rsidR="001B0D5F" w:rsidRPr="00B0120A" w:rsidRDefault="001B0D5F" w:rsidP="00690292">
            <w:pPr>
              <w:spacing w:line="216" w:lineRule="auto"/>
              <w:jc w:val="center"/>
              <w:rPr>
                <w:rFonts w:ascii="Minion Pro" w:hAnsi="Minion Pro"/>
                <w:bCs/>
                <w:sz w:val="20"/>
                <w:szCs w:val="20"/>
              </w:rPr>
            </w:pPr>
            <w:r w:rsidRPr="00B0120A">
              <w:rPr>
                <w:rFonts w:ascii="Minion Pro" w:hAnsi="Minion Pro"/>
                <w:bCs/>
                <w:sz w:val="20"/>
                <w:szCs w:val="20"/>
              </w:rPr>
              <w:t>нарушение ряда естественных процессов</w:t>
            </w:r>
          </w:p>
        </w:tc>
        <w:tc>
          <w:tcPr>
            <w:tcW w:w="1477" w:type="pct"/>
          </w:tcPr>
          <w:p w:rsidR="001B0D5F" w:rsidRPr="00B0120A" w:rsidRDefault="001B0D5F" w:rsidP="00690292">
            <w:pPr>
              <w:spacing w:line="216" w:lineRule="auto"/>
              <w:jc w:val="center"/>
              <w:rPr>
                <w:rFonts w:ascii="Minion Pro" w:hAnsi="Minion Pro"/>
                <w:bCs/>
                <w:sz w:val="20"/>
                <w:szCs w:val="20"/>
              </w:rPr>
            </w:pPr>
            <w:r w:rsidRPr="00B0120A">
              <w:rPr>
                <w:rFonts w:ascii="Minion Pro" w:hAnsi="Minion Pro"/>
                <w:bCs/>
                <w:sz w:val="20"/>
                <w:szCs w:val="20"/>
              </w:rPr>
              <w:t>необратимая трансформация окружающей среды на отдельных участках биосферы</w:t>
            </w:r>
          </w:p>
        </w:tc>
        <w:tc>
          <w:tcPr>
            <w:tcW w:w="1079" w:type="pct"/>
          </w:tcPr>
          <w:p w:rsidR="001B0D5F" w:rsidRPr="00B0120A" w:rsidRDefault="001B0D5F" w:rsidP="00E87733">
            <w:pPr>
              <w:spacing w:line="216" w:lineRule="auto"/>
              <w:jc w:val="center"/>
              <w:rPr>
                <w:rFonts w:ascii="Minion Pro" w:hAnsi="Minion Pro"/>
                <w:bCs/>
                <w:sz w:val="20"/>
                <w:szCs w:val="20"/>
              </w:rPr>
            </w:pPr>
            <w:r w:rsidRPr="00B0120A">
              <w:rPr>
                <w:rFonts w:ascii="Minion Pro" w:hAnsi="Minion Pro"/>
                <w:bCs/>
                <w:sz w:val="20"/>
                <w:szCs w:val="20"/>
              </w:rPr>
              <w:t>постоянное расширение объемов и площадей аграрного производства</w:t>
            </w:r>
          </w:p>
        </w:tc>
      </w:tr>
    </w:tbl>
    <w:p w:rsidR="001B0D5F" w:rsidRPr="005014E6" w:rsidRDefault="001B0D5F">
      <w:pPr>
        <w:rPr>
          <w:bCs/>
        </w:rPr>
      </w:pPr>
    </w:p>
    <w:p w:rsidR="001B0D5F" w:rsidRPr="005014E6" w:rsidRDefault="001B0D5F" w:rsidP="00F875AE">
      <w:pPr>
        <w:spacing w:before="120" w:after="60"/>
        <w:jc w:val="both"/>
        <w:rPr>
          <w:rFonts w:ascii="Minion Pro" w:hAnsi="Minion Pro"/>
          <w:bCs/>
          <w:sz w:val="22"/>
          <w:szCs w:val="22"/>
        </w:rPr>
      </w:pPr>
      <w:r w:rsidRPr="005014E6">
        <w:rPr>
          <w:bCs/>
        </w:rPr>
        <w:br w:type="page"/>
      </w:r>
      <w:r w:rsidRPr="005014E6">
        <w:rPr>
          <w:rFonts w:ascii="Minion Pro" w:hAnsi="Minion Pro"/>
          <w:bCs/>
          <w:spacing w:val="40"/>
          <w:sz w:val="22"/>
          <w:szCs w:val="22"/>
        </w:rPr>
        <w:lastRenderedPageBreak/>
        <w:t>Окончаниие таблицы 1.1</w:t>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28" w:type="dxa"/>
          <w:bottom w:w="6" w:type="dxa"/>
          <w:right w:w="28" w:type="dxa"/>
        </w:tblCellMar>
        <w:tblLook w:val="01E0" w:firstRow="1" w:lastRow="1" w:firstColumn="1" w:lastColumn="1" w:noHBand="0" w:noVBand="0"/>
      </w:tblPr>
      <w:tblGrid>
        <w:gridCol w:w="1730"/>
        <w:gridCol w:w="1563"/>
        <w:gridCol w:w="1274"/>
        <w:gridCol w:w="3117"/>
        <w:gridCol w:w="2313"/>
      </w:tblGrid>
      <w:tr w:rsidR="001B0D5F" w:rsidRPr="00B0120A">
        <w:tc>
          <w:tcPr>
            <w:tcW w:w="865" w:type="pct"/>
          </w:tcPr>
          <w:p w:rsidR="001B0D5F" w:rsidRPr="00B0120A" w:rsidRDefault="001B0D5F" w:rsidP="00B0120A">
            <w:pPr>
              <w:spacing w:line="216" w:lineRule="auto"/>
              <w:jc w:val="center"/>
              <w:rPr>
                <w:rFonts w:ascii="Minion Pro" w:hAnsi="Minion Pro"/>
                <w:b/>
                <w:sz w:val="20"/>
                <w:szCs w:val="20"/>
              </w:rPr>
            </w:pPr>
            <w:r w:rsidRPr="00B0120A">
              <w:rPr>
                <w:rFonts w:ascii="Minion Pro" w:hAnsi="Minion Pro"/>
                <w:b/>
                <w:sz w:val="20"/>
                <w:szCs w:val="20"/>
              </w:rPr>
              <w:t>1</w:t>
            </w:r>
          </w:p>
        </w:tc>
        <w:tc>
          <w:tcPr>
            <w:tcW w:w="781" w:type="pct"/>
          </w:tcPr>
          <w:p w:rsidR="001B0D5F" w:rsidRPr="00B0120A" w:rsidRDefault="001B0D5F" w:rsidP="00B0120A">
            <w:pPr>
              <w:spacing w:line="216" w:lineRule="auto"/>
              <w:jc w:val="center"/>
              <w:rPr>
                <w:rFonts w:ascii="Minion Pro" w:hAnsi="Minion Pro"/>
                <w:b/>
                <w:sz w:val="20"/>
                <w:szCs w:val="20"/>
              </w:rPr>
            </w:pPr>
            <w:r w:rsidRPr="00B0120A">
              <w:rPr>
                <w:rFonts w:ascii="Minion Pro" w:hAnsi="Minion Pro"/>
                <w:b/>
                <w:sz w:val="20"/>
                <w:szCs w:val="20"/>
              </w:rPr>
              <w:t>2</w:t>
            </w:r>
          </w:p>
        </w:tc>
        <w:tc>
          <w:tcPr>
            <w:tcW w:w="637" w:type="pct"/>
          </w:tcPr>
          <w:p w:rsidR="001B0D5F" w:rsidRPr="00B0120A" w:rsidRDefault="001B0D5F" w:rsidP="00B0120A">
            <w:pPr>
              <w:spacing w:line="216" w:lineRule="auto"/>
              <w:jc w:val="center"/>
              <w:rPr>
                <w:rFonts w:ascii="Minion Pro" w:hAnsi="Minion Pro"/>
                <w:b/>
                <w:sz w:val="20"/>
                <w:szCs w:val="20"/>
              </w:rPr>
            </w:pPr>
            <w:r w:rsidRPr="00B0120A">
              <w:rPr>
                <w:rFonts w:ascii="Minion Pro" w:hAnsi="Minion Pro"/>
                <w:b/>
                <w:sz w:val="20"/>
                <w:szCs w:val="20"/>
              </w:rPr>
              <w:t>3</w:t>
            </w:r>
          </w:p>
        </w:tc>
        <w:tc>
          <w:tcPr>
            <w:tcW w:w="1559" w:type="pct"/>
          </w:tcPr>
          <w:p w:rsidR="001B0D5F" w:rsidRPr="00B0120A" w:rsidRDefault="001B0D5F" w:rsidP="00B0120A">
            <w:pPr>
              <w:spacing w:line="216" w:lineRule="auto"/>
              <w:jc w:val="center"/>
              <w:rPr>
                <w:rFonts w:ascii="Minion Pro" w:hAnsi="Minion Pro"/>
                <w:b/>
                <w:sz w:val="20"/>
                <w:szCs w:val="20"/>
              </w:rPr>
            </w:pPr>
            <w:r w:rsidRPr="00B0120A">
              <w:rPr>
                <w:rFonts w:ascii="Minion Pro" w:hAnsi="Minion Pro"/>
                <w:b/>
                <w:sz w:val="20"/>
                <w:szCs w:val="20"/>
              </w:rPr>
              <w:t>4</w:t>
            </w:r>
          </w:p>
        </w:tc>
        <w:tc>
          <w:tcPr>
            <w:tcW w:w="1157" w:type="pct"/>
          </w:tcPr>
          <w:p w:rsidR="001B0D5F" w:rsidRPr="00B0120A" w:rsidRDefault="001B0D5F" w:rsidP="00B0120A">
            <w:pPr>
              <w:spacing w:line="216" w:lineRule="auto"/>
              <w:jc w:val="center"/>
              <w:rPr>
                <w:rFonts w:ascii="Minion Pro" w:hAnsi="Minion Pro"/>
                <w:b/>
                <w:sz w:val="20"/>
                <w:szCs w:val="20"/>
              </w:rPr>
            </w:pPr>
            <w:r w:rsidRPr="00B0120A">
              <w:rPr>
                <w:rFonts w:ascii="Minion Pro" w:hAnsi="Minion Pro"/>
                <w:b/>
                <w:sz w:val="20"/>
                <w:szCs w:val="20"/>
              </w:rPr>
              <w:t>5</w:t>
            </w:r>
          </w:p>
        </w:tc>
      </w:tr>
      <w:tr w:rsidR="001B0D5F" w:rsidRPr="00B0120A">
        <w:tc>
          <w:tcPr>
            <w:tcW w:w="865" w:type="pct"/>
          </w:tcPr>
          <w:p w:rsidR="001B0D5F" w:rsidRPr="00B0120A" w:rsidRDefault="001B0D5F" w:rsidP="00B0120A">
            <w:pPr>
              <w:spacing w:line="216" w:lineRule="auto"/>
              <w:jc w:val="center"/>
              <w:rPr>
                <w:rFonts w:ascii="Minion Pro" w:hAnsi="Minion Pro"/>
                <w:b/>
                <w:sz w:val="20"/>
                <w:szCs w:val="20"/>
              </w:rPr>
            </w:pPr>
            <w:r w:rsidRPr="00B0120A">
              <w:rPr>
                <w:rFonts w:ascii="Minion Pro" w:hAnsi="Minion Pro"/>
                <w:b/>
                <w:sz w:val="20"/>
                <w:szCs w:val="20"/>
              </w:rPr>
              <w:t>Индустриальный техногенез</w:t>
            </w:r>
          </w:p>
        </w:tc>
        <w:tc>
          <w:tcPr>
            <w:tcW w:w="781" w:type="pct"/>
          </w:tcPr>
          <w:p w:rsidR="001B0D5F" w:rsidRPr="00B0120A" w:rsidRDefault="001B0D5F" w:rsidP="00B0120A">
            <w:pPr>
              <w:spacing w:line="216" w:lineRule="auto"/>
              <w:jc w:val="center"/>
              <w:rPr>
                <w:rFonts w:ascii="Minion Pro" w:hAnsi="Minion Pro"/>
                <w:sz w:val="20"/>
                <w:szCs w:val="20"/>
              </w:rPr>
            </w:pPr>
            <w:r w:rsidRPr="00B0120A">
              <w:rPr>
                <w:rFonts w:ascii="Minion Pro" w:hAnsi="Minion Pro"/>
                <w:sz w:val="20"/>
                <w:szCs w:val="20"/>
              </w:rPr>
              <w:t>приоритетное развитие крупно-</w:t>
            </w:r>
          </w:p>
          <w:p w:rsidR="001B0D5F" w:rsidRPr="00B0120A" w:rsidRDefault="001B0D5F" w:rsidP="00B0120A">
            <w:pPr>
              <w:spacing w:line="216" w:lineRule="auto"/>
              <w:jc w:val="center"/>
              <w:rPr>
                <w:rFonts w:ascii="Minion Pro" w:hAnsi="Minion Pro"/>
                <w:sz w:val="20"/>
                <w:szCs w:val="20"/>
              </w:rPr>
            </w:pPr>
            <w:r w:rsidRPr="00B0120A">
              <w:rPr>
                <w:rFonts w:ascii="Minion Pro" w:hAnsi="Minion Pro"/>
                <w:sz w:val="20"/>
                <w:szCs w:val="20"/>
              </w:rPr>
              <w:t>масштабного промышленного производства</w:t>
            </w:r>
          </w:p>
        </w:tc>
        <w:tc>
          <w:tcPr>
            <w:tcW w:w="637" w:type="pct"/>
          </w:tcPr>
          <w:p w:rsidR="001B0D5F" w:rsidRPr="00B0120A" w:rsidRDefault="001B0D5F" w:rsidP="00B0120A">
            <w:pPr>
              <w:spacing w:line="216" w:lineRule="auto"/>
              <w:jc w:val="center"/>
              <w:rPr>
                <w:rFonts w:ascii="Minion Pro" w:hAnsi="Minion Pro"/>
                <w:sz w:val="20"/>
                <w:szCs w:val="20"/>
              </w:rPr>
            </w:pPr>
            <w:r w:rsidRPr="00B0120A">
              <w:rPr>
                <w:rFonts w:ascii="Minion Pro" w:hAnsi="Minion Pro"/>
                <w:sz w:val="20"/>
                <w:szCs w:val="20"/>
              </w:rPr>
              <w:t>постоянно действующий фактор, влияющий на ход всех естественных процессов</w:t>
            </w:r>
          </w:p>
        </w:tc>
        <w:tc>
          <w:tcPr>
            <w:tcW w:w="1559" w:type="pct"/>
          </w:tcPr>
          <w:p w:rsidR="001B0D5F" w:rsidRPr="00B0120A" w:rsidRDefault="001B0D5F" w:rsidP="00B0120A">
            <w:pPr>
              <w:spacing w:line="216" w:lineRule="auto"/>
              <w:jc w:val="center"/>
              <w:rPr>
                <w:rFonts w:ascii="Minion Pro" w:hAnsi="Minion Pro"/>
                <w:sz w:val="20"/>
                <w:szCs w:val="20"/>
              </w:rPr>
            </w:pPr>
            <w:r w:rsidRPr="00B0120A">
              <w:rPr>
                <w:rFonts w:ascii="Minion Pro" w:hAnsi="Minion Pro"/>
                <w:sz w:val="20"/>
                <w:szCs w:val="20"/>
              </w:rPr>
              <w:t>необратимая и неконтролируемая трансформация окружающей среды в региональных масштабах, постепенное развитие проявлений на глобальном уровне, необратимые изменения биогеохимических циклов «кризис редуцентов» (Реймерс, 1990)</w:t>
            </w:r>
          </w:p>
        </w:tc>
        <w:tc>
          <w:tcPr>
            <w:tcW w:w="1157" w:type="pct"/>
          </w:tcPr>
          <w:p w:rsidR="001B0D5F" w:rsidRPr="00B0120A" w:rsidRDefault="001B0D5F" w:rsidP="00B0120A">
            <w:pPr>
              <w:spacing w:line="216" w:lineRule="auto"/>
              <w:jc w:val="center"/>
              <w:rPr>
                <w:rFonts w:ascii="Minion Pro" w:hAnsi="Minion Pro"/>
                <w:sz w:val="20"/>
                <w:szCs w:val="20"/>
              </w:rPr>
            </w:pPr>
            <w:r w:rsidRPr="00B0120A">
              <w:rPr>
                <w:rFonts w:ascii="Minion Pro" w:hAnsi="Minion Pro"/>
                <w:sz w:val="20"/>
                <w:szCs w:val="20"/>
              </w:rPr>
              <w:t>рост промышленного производства, позволяющего извлекать максимум коммерческой выгоды</w:t>
            </w:r>
          </w:p>
        </w:tc>
      </w:tr>
      <w:tr w:rsidR="001B0D5F" w:rsidRPr="00B0120A">
        <w:tc>
          <w:tcPr>
            <w:tcW w:w="865" w:type="pct"/>
          </w:tcPr>
          <w:p w:rsidR="001B0D5F" w:rsidRPr="00B0120A" w:rsidRDefault="001B0D5F" w:rsidP="00B0120A">
            <w:pPr>
              <w:spacing w:line="216" w:lineRule="auto"/>
              <w:jc w:val="center"/>
              <w:rPr>
                <w:rFonts w:ascii="Minion Pro" w:hAnsi="Minion Pro"/>
                <w:b/>
                <w:sz w:val="20"/>
                <w:szCs w:val="20"/>
              </w:rPr>
            </w:pPr>
            <w:r w:rsidRPr="00B0120A">
              <w:rPr>
                <w:rFonts w:ascii="Minion Pro" w:hAnsi="Minion Pro"/>
                <w:b/>
                <w:sz w:val="20"/>
                <w:szCs w:val="20"/>
              </w:rPr>
              <w:t>Пост-</w:t>
            </w:r>
          </w:p>
          <w:p w:rsidR="001B0D5F" w:rsidRPr="00B0120A" w:rsidRDefault="001B0D5F" w:rsidP="00B0120A">
            <w:pPr>
              <w:spacing w:line="216" w:lineRule="auto"/>
              <w:jc w:val="center"/>
              <w:rPr>
                <w:rFonts w:ascii="Minion Pro" w:hAnsi="Minion Pro"/>
                <w:b/>
                <w:sz w:val="20"/>
                <w:szCs w:val="20"/>
              </w:rPr>
            </w:pPr>
            <w:r w:rsidRPr="00B0120A">
              <w:rPr>
                <w:rFonts w:ascii="Minion Pro" w:hAnsi="Minion Pro"/>
                <w:b/>
                <w:sz w:val="20"/>
                <w:szCs w:val="20"/>
              </w:rPr>
              <w:t>индустриальный (современный) техногенез</w:t>
            </w:r>
          </w:p>
        </w:tc>
        <w:tc>
          <w:tcPr>
            <w:tcW w:w="781" w:type="pct"/>
          </w:tcPr>
          <w:p w:rsidR="001B0D5F" w:rsidRPr="00B0120A" w:rsidRDefault="001B0D5F" w:rsidP="00B0120A">
            <w:pPr>
              <w:spacing w:line="216" w:lineRule="auto"/>
              <w:jc w:val="center"/>
              <w:rPr>
                <w:rFonts w:ascii="Minion Pro" w:hAnsi="Minion Pro"/>
                <w:sz w:val="20"/>
                <w:szCs w:val="20"/>
              </w:rPr>
            </w:pPr>
            <w:r w:rsidRPr="00B0120A">
              <w:rPr>
                <w:rFonts w:ascii="Minion Pro" w:hAnsi="Minion Pro"/>
                <w:sz w:val="20"/>
                <w:szCs w:val="20"/>
              </w:rPr>
              <w:t>развитие производства, ограничиваемого рамками природо</w:t>
            </w:r>
            <w:r w:rsidR="00FE3603">
              <w:rPr>
                <w:rFonts w:ascii="Minion Pro" w:hAnsi="Minion Pro"/>
                <w:sz w:val="20"/>
                <w:szCs w:val="20"/>
              </w:rPr>
              <w:t>-</w:t>
            </w:r>
            <w:r w:rsidRPr="00B0120A">
              <w:rPr>
                <w:rFonts w:ascii="Minion Pro" w:hAnsi="Minion Pro"/>
                <w:sz w:val="20"/>
                <w:szCs w:val="20"/>
              </w:rPr>
              <w:t>охранного законодательства</w:t>
            </w:r>
          </w:p>
        </w:tc>
        <w:tc>
          <w:tcPr>
            <w:tcW w:w="637" w:type="pct"/>
          </w:tcPr>
          <w:p w:rsidR="001B0D5F" w:rsidRPr="00B0120A" w:rsidRDefault="001B0D5F" w:rsidP="00B0120A">
            <w:pPr>
              <w:spacing w:line="216" w:lineRule="auto"/>
              <w:jc w:val="center"/>
              <w:rPr>
                <w:rFonts w:ascii="Minion Pro" w:hAnsi="Minion Pro"/>
                <w:sz w:val="20"/>
                <w:szCs w:val="20"/>
              </w:rPr>
            </w:pPr>
            <w:r w:rsidRPr="00B0120A">
              <w:rPr>
                <w:rFonts w:ascii="Minion Pro" w:hAnsi="Minion Pro"/>
                <w:sz w:val="20"/>
                <w:szCs w:val="20"/>
              </w:rPr>
              <w:t>--«--</w:t>
            </w:r>
          </w:p>
          <w:p w:rsidR="001B0D5F" w:rsidRPr="00B0120A" w:rsidRDefault="001B0D5F" w:rsidP="00B0120A">
            <w:pPr>
              <w:spacing w:line="216" w:lineRule="auto"/>
              <w:jc w:val="center"/>
              <w:rPr>
                <w:rFonts w:ascii="Minion Pro" w:hAnsi="Minion Pro"/>
                <w:sz w:val="20"/>
                <w:szCs w:val="20"/>
              </w:rPr>
            </w:pPr>
          </w:p>
        </w:tc>
        <w:tc>
          <w:tcPr>
            <w:tcW w:w="1559" w:type="pct"/>
          </w:tcPr>
          <w:p w:rsidR="001B0D5F" w:rsidRPr="00B0120A" w:rsidRDefault="001B0D5F" w:rsidP="00B0120A">
            <w:pPr>
              <w:spacing w:line="216" w:lineRule="auto"/>
              <w:jc w:val="center"/>
              <w:rPr>
                <w:rFonts w:ascii="Minion Pro" w:hAnsi="Minion Pro"/>
                <w:sz w:val="20"/>
                <w:szCs w:val="20"/>
              </w:rPr>
            </w:pPr>
            <w:r w:rsidRPr="00B0120A">
              <w:rPr>
                <w:rFonts w:ascii="Minion Pro" w:hAnsi="Minion Pro"/>
                <w:sz w:val="20"/>
                <w:szCs w:val="20"/>
              </w:rPr>
              <w:t>необратимая, но контролируемая трансформация окружающей среды в глобальном масштабе, превращение биосферы в биотехносферу</w:t>
            </w:r>
          </w:p>
        </w:tc>
        <w:tc>
          <w:tcPr>
            <w:tcW w:w="1157" w:type="pct"/>
          </w:tcPr>
          <w:p w:rsidR="001B0D5F" w:rsidRPr="00B0120A" w:rsidRDefault="001B0D5F" w:rsidP="00B0120A">
            <w:pPr>
              <w:spacing w:line="216" w:lineRule="auto"/>
              <w:jc w:val="center"/>
              <w:rPr>
                <w:rFonts w:ascii="Minion Pro" w:hAnsi="Minion Pro"/>
                <w:sz w:val="20"/>
                <w:szCs w:val="20"/>
              </w:rPr>
            </w:pPr>
            <w:r w:rsidRPr="00B0120A">
              <w:rPr>
                <w:rFonts w:ascii="Minion Pro" w:hAnsi="Minion Pro"/>
                <w:sz w:val="20"/>
                <w:szCs w:val="20"/>
              </w:rPr>
              <w:t>экономически оправданное расширение производства с учетом экологических рисков</w:t>
            </w:r>
          </w:p>
        </w:tc>
      </w:tr>
      <w:tr w:rsidR="001B0D5F" w:rsidRPr="00B0120A">
        <w:tc>
          <w:tcPr>
            <w:tcW w:w="865" w:type="pct"/>
          </w:tcPr>
          <w:p w:rsidR="001B0D5F" w:rsidRPr="00B0120A" w:rsidRDefault="001B0D5F" w:rsidP="00B0120A">
            <w:pPr>
              <w:spacing w:line="216" w:lineRule="auto"/>
              <w:jc w:val="center"/>
              <w:rPr>
                <w:rFonts w:ascii="Minion Pro" w:hAnsi="Minion Pro"/>
                <w:b/>
                <w:sz w:val="20"/>
                <w:szCs w:val="20"/>
              </w:rPr>
            </w:pPr>
            <w:r w:rsidRPr="00B0120A">
              <w:rPr>
                <w:rFonts w:ascii="Minion Pro" w:hAnsi="Minion Pro"/>
                <w:b/>
                <w:sz w:val="20"/>
                <w:szCs w:val="20"/>
              </w:rPr>
              <w:t>Управляемый техногенез</w:t>
            </w:r>
          </w:p>
        </w:tc>
        <w:tc>
          <w:tcPr>
            <w:tcW w:w="781" w:type="pct"/>
          </w:tcPr>
          <w:p w:rsidR="001B0D5F" w:rsidRPr="00B0120A" w:rsidRDefault="001B0D5F" w:rsidP="00B0120A">
            <w:pPr>
              <w:spacing w:line="216" w:lineRule="auto"/>
              <w:jc w:val="center"/>
              <w:rPr>
                <w:rFonts w:ascii="Minion Pro" w:hAnsi="Minion Pro"/>
                <w:sz w:val="20"/>
                <w:szCs w:val="20"/>
              </w:rPr>
            </w:pPr>
            <w:r w:rsidRPr="00B0120A">
              <w:rPr>
                <w:rFonts w:ascii="Minion Pro" w:hAnsi="Minion Pro"/>
                <w:sz w:val="20"/>
                <w:szCs w:val="20"/>
              </w:rPr>
              <w:t>развитие производства на основе принципа «устойчивого развития»</w:t>
            </w:r>
          </w:p>
        </w:tc>
        <w:tc>
          <w:tcPr>
            <w:tcW w:w="637" w:type="pct"/>
          </w:tcPr>
          <w:p w:rsidR="001B0D5F" w:rsidRPr="00B0120A" w:rsidRDefault="001B0D5F" w:rsidP="00F875AE">
            <w:pPr>
              <w:spacing w:line="216" w:lineRule="auto"/>
              <w:jc w:val="center"/>
              <w:rPr>
                <w:rFonts w:ascii="Minion Pro" w:hAnsi="Minion Pro"/>
                <w:sz w:val="20"/>
                <w:szCs w:val="20"/>
              </w:rPr>
            </w:pPr>
            <w:r w:rsidRPr="00B0120A">
              <w:rPr>
                <w:rFonts w:ascii="Minion Pro" w:hAnsi="Minion Pro"/>
                <w:sz w:val="20"/>
                <w:szCs w:val="20"/>
              </w:rPr>
              <w:t>--«--</w:t>
            </w:r>
          </w:p>
        </w:tc>
        <w:tc>
          <w:tcPr>
            <w:tcW w:w="1559" w:type="pct"/>
          </w:tcPr>
          <w:p w:rsidR="001B0D5F" w:rsidRPr="00B0120A" w:rsidRDefault="001B0D5F" w:rsidP="00B0120A">
            <w:pPr>
              <w:spacing w:line="216" w:lineRule="auto"/>
              <w:jc w:val="center"/>
              <w:rPr>
                <w:rFonts w:ascii="Minion Pro" w:hAnsi="Minion Pro"/>
                <w:sz w:val="20"/>
                <w:szCs w:val="20"/>
              </w:rPr>
            </w:pPr>
            <w:r w:rsidRPr="00B0120A">
              <w:rPr>
                <w:rFonts w:ascii="Minion Pro" w:hAnsi="Minion Pro"/>
                <w:sz w:val="20"/>
                <w:szCs w:val="20"/>
              </w:rPr>
              <w:t>искусственно поддерживаемые в биотехносфере условия, обеспечивающие благоприятную среду</w:t>
            </w:r>
            <w:r w:rsidRPr="00B0120A">
              <w:rPr>
                <w:rFonts w:ascii="Minion Pro" w:hAnsi="Minion Pro"/>
                <w:color w:val="99CC00"/>
                <w:sz w:val="20"/>
                <w:szCs w:val="20"/>
              </w:rPr>
              <w:t>,</w:t>
            </w:r>
            <w:r w:rsidRPr="00B0120A">
              <w:rPr>
                <w:rFonts w:ascii="Minion Pro" w:hAnsi="Minion Pro"/>
                <w:sz w:val="20"/>
                <w:szCs w:val="20"/>
              </w:rPr>
              <w:t xml:space="preserve"> существование людей и сохранение биоразнообразия</w:t>
            </w:r>
          </w:p>
        </w:tc>
        <w:tc>
          <w:tcPr>
            <w:tcW w:w="1157" w:type="pct"/>
          </w:tcPr>
          <w:p w:rsidR="001B0D5F" w:rsidRPr="00B0120A" w:rsidRDefault="001B0D5F" w:rsidP="00B0120A">
            <w:pPr>
              <w:spacing w:line="216" w:lineRule="auto"/>
              <w:jc w:val="center"/>
              <w:rPr>
                <w:rFonts w:ascii="Minion Pro" w:hAnsi="Minion Pro"/>
                <w:sz w:val="20"/>
                <w:szCs w:val="20"/>
              </w:rPr>
            </w:pPr>
            <w:r w:rsidRPr="00B0120A">
              <w:rPr>
                <w:rFonts w:ascii="Minion Pro" w:hAnsi="Minion Pro"/>
                <w:sz w:val="20"/>
                <w:szCs w:val="20"/>
              </w:rPr>
              <w:t>экономически оправданная модернизация, основанная на внедрении экологичных технологий</w:t>
            </w:r>
          </w:p>
        </w:tc>
      </w:tr>
    </w:tbl>
    <w:p w:rsidR="001B0D5F" w:rsidRPr="005014E6" w:rsidRDefault="001B0D5F" w:rsidP="00E965E4">
      <w:pPr>
        <w:ind w:firstLine="709"/>
        <w:jc w:val="both"/>
        <w:rPr>
          <w:rFonts w:ascii="Minion Pro" w:hAnsi="Minion Pro"/>
          <w:sz w:val="22"/>
          <w:szCs w:val="22"/>
        </w:rPr>
        <w:sectPr w:rsidR="001B0D5F" w:rsidRPr="005014E6" w:rsidSect="00FE3603">
          <w:headerReference w:type="default" r:id="rId15"/>
          <w:footerReference w:type="default" r:id="rId16"/>
          <w:footerReference w:type="first" r:id="rId17"/>
          <w:endnotePr>
            <w:numFmt w:val="decimal"/>
          </w:endnotePr>
          <w:pgSz w:w="11907" w:h="8391" w:orient="landscape" w:code="11"/>
          <w:pgMar w:top="851" w:right="1134" w:bottom="1701" w:left="1134" w:header="709" w:footer="709" w:gutter="0"/>
          <w:pgNumType w:start="39"/>
          <w:cols w:space="708"/>
          <w:docGrid w:linePitch="360"/>
        </w:sectPr>
      </w:pPr>
    </w:p>
    <w:p w:rsidR="001B0D5F" w:rsidRPr="005014E6" w:rsidRDefault="001B0D5F" w:rsidP="00F302A9">
      <w:pPr>
        <w:ind w:firstLine="284"/>
        <w:jc w:val="both"/>
        <w:rPr>
          <w:rFonts w:ascii="Minion Pro" w:hAnsi="Minion Pro"/>
          <w:sz w:val="22"/>
          <w:szCs w:val="22"/>
        </w:rPr>
      </w:pPr>
      <w:r w:rsidRPr="005014E6">
        <w:rPr>
          <w:rFonts w:ascii="Minion Pro" w:hAnsi="Minion Pro"/>
          <w:sz w:val="22"/>
          <w:szCs w:val="22"/>
        </w:rPr>
        <w:lastRenderedPageBreak/>
        <w:t>Более чем вероятно, что в местах обитания первобытных людей происходило также снижение численности или даже исчезновение и других биологических видов, в т.ч. растений.</w:t>
      </w:r>
      <w:r w:rsidRPr="005014E6">
        <w:rPr>
          <w:rStyle w:val="a9"/>
          <w:rFonts w:ascii="Minion Pro" w:hAnsi="Minion Pro"/>
          <w:sz w:val="22"/>
          <w:szCs w:val="22"/>
        </w:rPr>
        <w:footnoteReference w:id="17"/>
      </w:r>
      <w:r w:rsidRPr="005014E6">
        <w:rPr>
          <w:rFonts w:ascii="Minion Pro" w:hAnsi="Minion Pro"/>
          <w:sz w:val="22"/>
          <w:szCs w:val="22"/>
        </w:rPr>
        <w:t xml:space="preserve"> И происходило с помощью примитивных технических средств. Однако в палеонтологических материалах эти факты не нашли отражения. Таким образом, определенные признаки техногенеза в этот период наблюдались. Более того, последующие формы техногенеза развивались во многом именно благодаря навыкам и примитивным орудиям, появившимся на данном этапе. Однако рассматривать эту деятельность и ее последствия, как один из периодов техногенеза, затруднительно. Значимых изменений в экосистемах, спровоцированных исключительно человеческой деятельностью, не отмечено. По этой причине для обозначения данного этапа нами предложен термин «прототехногенез».</w:t>
      </w:r>
    </w:p>
    <w:p w:rsidR="001B0D5F" w:rsidRPr="005014E6" w:rsidRDefault="001B0D5F" w:rsidP="00621E80">
      <w:pPr>
        <w:ind w:firstLine="284"/>
        <w:jc w:val="both"/>
        <w:rPr>
          <w:rFonts w:ascii="Minion Pro" w:hAnsi="Minion Pro"/>
          <w:sz w:val="22"/>
          <w:szCs w:val="22"/>
        </w:rPr>
      </w:pPr>
      <w:r w:rsidRPr="005014E6">
        <w:rPr>
          <w:rFonts w:ascii="Minion Pro" w:hAnsi="Minion Pro"/>
          <w:sz w:val="22"/>
          <w:szCs w:val="22"/>
        </w:rPr>
        <w:t>Началом этапа «</w:t>
      </w:r>
      <w:r w:rsidRPr="005014E6">
        <w:rPr>
          <w:rFonts w:ascii="Minion Pro" w:hAnsi="Minion Pro"/>
          <w:b/>
          <w:bCs/>
          <w:sz w:val="22"/>
          <w:szCs w:val="22"/>
        </w:rPr>
        <w:t>аграрного техногенеза</w:t>
      </w:r>
      <w:r w:rsidRPr="005014E6">
        <w:rPr>
          <w:rFonts w:ascii="Minion Pro" w:hAnsi="Minion Pro"/>
          <w:sz w:val="22"/>
          <w:szCs w:val="22"/>
        </w:rPr>
        <w:t>» можно считать появление первых постоянных земледельческих хозяйств. Существенные изменения среды обуславливалось также и развитием инфраструктуры, необходимой для аграрных государств: поселений, ирригационных систем и др. На определенной стадии все более заметную роль начинало играть развитие производства и сопутствующие ему негативные воздействия на окружающую среду, однако основным фактором продолжало оставаться аграрное производство.</w:t>
      </w:r>
    </w:p>
    <w:p w:rsidR="001B0D5F" w:rsidRPr="005014E6" w:rsidRDefault="001B0D5F" w:rsidP="00621E80">
      <w:pPr>
        <w:ind w:firstLine="284"/>
        <w:jc w:val="both"/>
        <w:rPr>
          <w:rFonts w:ascii="Minion Pro" w:hAnsi="Minion Pro"/>
          <w:sz w:val="22"/>
          <w:szCs w:val="22"/>
        </w:rPr>
      </w:pPr>
      <w:r w:rsidRPr="005014E6">
        <w:rPr>
          <w:rFonts w:ascii="Minion Pro" w:hAnsi="Minion Pro"/>
          <w:sz w:val="22"/>
          <w:szCs w:val="22"/>
        </w:rPr>
        <w:t xml:space="preserve">Помимо этого прямого воздействия, целый комплекс крупномасштабных изменений был обусловлен различными видами сопутствующих развитию аграрной деятельности косвенных воздействий. Их наиболее наглядным примером является спровоцированное распашкой земель опустынивание, </w:t>
      </w:r>
      <w:r w:rsidRPr="005014E6">
        <w:rPr>
          <w:rFonts w:ascii="Minion Pro" w:hAnsi="Minion Pro"/>
          <w:sz w:val="22"/>
          <w:szCs w:val="22"/>
        </w:rPr>
        <w:lastRenderedPageBreak/>
        <w:t>охватившее целые регионы. Существует мнение, что «непроходимая» амазонская сельва также является продуктом аграрного техногенеза (Гумилев, 2007). По этой версии первопричиной ее возникновения явилось примитивное, так называемое «мотыжное» земледелие индейцев, населявших предгорья Анд, вызывавшее интенсивную эрозию и отложение наносов в устье Амазонки. В результате подпруживания стока этой реки и возникла громадная заболоченная территория.</w:t>
      </w:r>
    </w:p>
    <w:p w:rsidR="001B0D5F" w:rsidRPr="005014E6" w:rsidRDefault="001B0D5F" w:rsidP="0005750F">
      <w:pPr>
        <w:ind w:firstLine="284"/>
        <w:jc w:val="both"/>
        <w:rPr>
          <w:rFonts w:ascii="Minion Pro" w:hAnsi="Minion Pro"/>
          <w:sz w:val="22"/>
          <w:szCs w:val="22"/>
        </w:rPr>
      </w:pPr>
      <w:r w:rsidRPr="005014E6">
        <w:rPr>
          <w:rFonts w:ascii="Minion Pro" w:hAnsi="Minion Pro"/>
          <w:sz w:val="22"/>
          <w:szCs w:val="22"/>
        </w:rPr>
        <w:t>Следует особо подчеркнуть, что, говоря о «необратимой трансформации среды», рассматривая этап аграрного техногенеза и последующие этапы этого процесса, мы имеем в виду, что восстановление среды не может произойти без осуществления специальных мероприятий. Одновременно мы придерживаемся мнения, что целенаправленное восстановление (воссоздание) окружающей среды возможно на любой стадии ее деградации. Но этот вопрос будет рассмотрен во второй части монографии.</w:t>
      </w:r>
    </w:p>
    <w:p w:rsidR="008F7E33" w:rsidRPr="005014E6" w:rsidRDefault="001B0D5F" w:rsidP="008F7E33">
      <w:pPr>
        <w:jc w:val="both"/>
        <w:rPr>
          <w:rFonts w:ascii="Minion Pro" w:hAnsi="Minion Pro"/>
          <w:sz w:val="22"/>
          <w:szCs w:val="22"/>
        </w:rPr>
      </w:pPr>
      <w:r w:rsidRPr="005014E6">
        <w:rPr>
          <w:rFonts w:ascii="Minion Pro" w:hAnsi="Minion Pro"/>
          <w:sz w:val="22"/>
          <w:szCs w:val="22"/>
        </w:rPr>
        <w:t>Началом этапа «</w:t>
      </w:r>
      <w:r w:rsidRPr="005014E6">
        <w:rPr>
          <w:rFonts w:ascii="Minion Pro" w:hAnsi="Minion Pro"/>
          <w:b/>
          <w:bCs/>
          <w:sz w:val="22"/>
          <w:szCs w:val="22"/>
        </w:rPr>
        <w:t>индустриального техногенеза</w:t>
      </w:r>
      <w:r w:rsidRPr="005014E6">
        <w:rPr>
          <w:rFonts w:ascii="Minion Pro" w:hAnsi="Minion Pro"/>
          <w:sz w:val="22"/>
          <w:szCs w:val="22"/>
        </w:rPr>
        <w:t xml:space="preserve">» является промышленная революция, охватившая Европу в конце </w:t>
      </w:r>
      <w:r w:rsidRPr="005014E6">
        <w:rPr>
          <w:rFonts w:ascii="Minion Pro" w:hAnsi="Minion Pro"/>
          <w:sz w:val="22"/>
          <w:szCs w:val="22"/>
          <w:lang w:val="en-US"/>
        </w:rPr>
        <w:t>XVIII</w:t>
      </w:r>
      <w:r w:rsidR="00C421AB" w:rsidRPr="005014E6">
        <w:rPr>
          <w:rFonts w:ascii="Minion Pro" w:hAnsi="Minion Pro"/>
          <w:sz w:val="22"/>
          <w:szCs w:val="22"/>
        </w:rPr>
        <w:t xml:space="preserve"> в.</w:t>
      </w:r>
      <w:r w:rsidRPr="005014E6">
        <w:rPr>
          <w:rFonts w:ascii="Minion Pro" w:hAnsi="Minion Pro"/>
          <w:sz w:val="22"/>
          <w:szCs w:val="22"/>
        </w:rPr>
        <w:t xml:space="preserve"> и ставшая приоритетным видом деятельности на протяжении двух последующих столетий. Процесс смены этапов аграрного и индустриального техногенеза был сложным и неравномерным. Вплоть до настоящего времени существуют обширные регионы, где основным видом деятельности является аграрное производство. Весьма значительны и воздействия, оказываемые им на окружающую среду. Достаточно упомянуть «черные ураганы»</w:t>
      </w:r>
      <w:r w:rsidRPr="005014E6">
        <w:rPr>
          <w:rFonts w:ascii="Minion Pro" w:hAnsi="Minion Pro"/>
          <w:color w:val="0000FF"/>
          <w:sz w:val="22"/>
          <w:szCs w:val="22"/>
        </w:rPr>
        <w:t>,</w:t>
      </w:r>
      <w:r w:rsidRPr="005014E6">
        <w:rPr>
          <w:rFonts w:ascii="Minion Pro" w:hAnsi="Minion Pro"/>
          <w:sz w:val="22"/>
          <w:szCs w:val="22"/>
        </w:rPr>
        <w:t xml:space="preserve"> сопутствовавшие распашке североамериканских прерий в </w:t>
      </w:r>
      <w:r w:rsidRPr="005014E6">
        <w:rPr>
          <w:rFonts w:ascii="Minion Pro" w:hAnsi="Minion Pro"/>
          <w:sz w:val="22"/>
          <w:szCs w:val="22"/>
          <w:lang w:val="en-US"/>
        </w:rPr>
        <w:t>XIX</w:t>
      </w:r>
      <w:r w:rsidRPr="005014E6">
        <w:rPr>
          <w:rFonts w:ascii="Minion Pro" w:hAnsi="Minion Pro"/>
          <w:sz w:val="22"/>
          <w:szCs w:val="22"/>
        </w:rPr>
        <w:t xml:space="preserve"> веке</w:t>
      </w:r>
      <w:r w:rsidRPr="005014E6">
        <w:rPr>
          <w:rFonts w:ascii="Minion Pro" w:hAnsi="Minion Pro"/>
          <w:color w:val="0000FF"/>
          <w:sz w:val="22"/>
          <w:szCs w:val="22"/>
        </w:rPr>
        <w:t>,</w:t>
      </w:r>
      <w:r w:rsidRPr="005014E6">
        <w:rPr>
          <w:rFonts w:ascii="Minion Pro" w:hAnsi="Minion Pro"/>
          <w:sz w:val="22"/>
          <w:szCs w:val="22"/>
        </w:rPr>
        <w:t xml:space="preserve"> и аналогичные им события, сопровождавшие «освоение целины» в СССР столетие спустя (Одум, 1975). В настоящее время сельское хозяйство является одним из основных источников парниковых газов (Кондратьев, Донченко, 1999). Таким образом, в силу многоплановости и </w:t>
      </w:r>
      <w:r w:rsidRPr="005014E6">
        <w:rPr>
          <w:rFonts w:ascii="Minion Pro" w:hAnsi="Minion Pro"/>
          <w:sz w:val="22"/>
          <w:szCs w:val="22"/>
        </w:rPr>
        <w:lastRenderedPageBreak/>
        <w:t>региональной неравномерности развития человеческой деятельности этапы техногенеза представляют собой не детерминированны</w:t>
      </w:r>
      <w:r w:rsidR="00C421AB" w:rsidRPr="005014E6">
        <w:rPr>
          <w:rFonts w:ascii="Minion Pro" w:hAnsi="Minion Pro"/>
          <w:sz w:val="22"/>
          <w:szCs w:val="22"/>
        </w:rPr>
        <w:t>е</w:t>
      </w:r>
      <w:r w:rsidRPr="005014E6">
        <w:rPr>
          <w:rFonts w:ascii="Minion Pro" w:hAnsi="Minion Pro"/>
          <w:sz w:val="22"/>
          <w:szCs w:val="22"/>
        </w:rPr>
        <w:t xml:space="preserve"> по времени, четко разграниченные интервалы, а наслаиваются друг на друга</w:t>
      </w:r>
      <w:r w:rsidR="007454DB" w:rsidRPr="005014E6">
        <w:rPr>
          <w:rFonts w:ascii="Minion Pro" w:hAnsi="Minion Pro"/>
          <w:sz w:val="22"/>
          <w:szCs w:val="22"/>
        </w:rPr>
        <w:t>.</w:t>
      </w:r>
      <w:r w:rsidRPr="005014E6">
        <w:rPr>
          <w:rFonts w:ascii="Minion Pro" w:hAnsi="Minion Pro"/>
          <w:sz w:val="22"/>
          <w:szCs w:val="22"/>
        </w:rPr>
        <w:t xml:space="preserve"> </w:t>
      </w:r>
      <w:r w:rsidR="008F7E33" w:rsidRPr="005014E6">
        <w:rPr>
          <w:rFonts w:ascii="Minion Pro" w:hAnsi="Minion Pro"/>
          <w:sz w:val="22"/>
          <w:szCs w:val="22"/>
        </w:rPr>
        <w:t xml:space="preserve">Переход одного этапа в другой происходит в виде развития определенной тенденции, которая в какой-то момент становится преобладающей. Но в целом смена аграрного этапа на индустриальный происходила значительно быстрее, чем предшествующее изменение характера техногенеза. В некоторых регионах, например, в Западной Европе начала-середины </w:t>
      </w:r>
      <w:r w:rsidR="008F7E33" w:rsidRPr="005014E6">
        <w:rPr>
          <w:rFonts w:ascii="Minion Pro" w:hAnsi="Minion Pro"/>
          <w:sz w:val="22"/>
          <w:szCs w:val="22"/>
          <w:lang w:val="en-US"/>
        </w:rPr>
        <w:t>XIX</w:t>
      </w:r>
      <w:r w:rsidR="008F7E33" w:rsidRPr="005014E6">
        <w:rPr>
          <w:rFonts w:ascii="Minion Pro" w:hAnsi="Minion Pro"/>
          <w:sz w:val="22"/>
          <w:szCs w:val="22"/>
        </w:rPr>
        <w:t xml:space="preserve">, западных регионов России и США конца </w:t>
      </w:r>
      <w:r w:rsidR="008F7E33" w:rsidRPr="005014E6">
        <w:rPr>
          <w:rFonts w:ascii="Minion Pro" w:hAnsi="Minion Pro"/>
          <w:sz w:val="22"/>
          <w:szCs w:val="22"/>
          <w:lang w:val="en-US"/>
        </w:rPr>
        <w:t>XIX</w:t>
      </w:r>
      <w:r w:rsidR="008F7E33" w:rsidRPr="005014E6">
        <w:rPr>
          <w:rFonts w:ascii="Minion Pro" w:hAnsi="Minion Pro"/>
          <w:sz w:val="22"/>
          <w:szCs w:val="22"/>
        </w:rPr>
        <w:t xml:space="preserve"> – начала </w:t>
      </w:r>
      <w:r w:rsidR="008F7E33" w:rsidRPr="005014E6">
        <w:rPr>
          <w:rFonts w:ascii="Minion Pro" w:hAnsi="Minion Pro"/>
          <w:sz w:val="22"/>
          <w:szCs w:val="22"/>
          <w:lang w:val="en-US"/>
        </w:rPr>
        <w:t>XX</w:t>
      </w:r>
      <w:r w:rsidR="008F7E33" w:rsidRPr="005014E6">
        <w:rPr>
          <w:rFonts w:ascii="Minion Pro" w:hAnsi="Minion Pro"/>
          <w:sz w:val="22"/>
          <w:szCs w:val="22"/>
        </w:rPr>
        <w:t xml:space="preserve"> в.в, эти события происходили скачкообразно. </w:t>
      </w:r>
    </w:p>
    <w:p w:rsidR="008F7E33" w:rsidRPr="005014E6" w:rsidRDefault="008F7E33" w:rsidP="008F7E33">
      <w:pPr>
        <w:ind w:firstLine="284"/>
        <w:jc w:val="both"/>
        <w:rPr>
          <w:rFonts w:ascii="Minion Pro" w:hAnsi="Minion Pro"/>
          <w:sz w:val="22"/>
          <w:szCs w:val="22"/>
        </w:rPr>
      </w:pPr>
      <w:r w:rsidRPr="005014E6">
        <w:rPr>
          <w:rFonts w:ascii="Minion Pro" w:hAnsi="Minion Pro"/>
          <w:sz w:val="22"/>
          <w:szCs w:val="22"/>
        </w:rPr>
        <w:t xml:space="preserve">Принципиальным отличием индустриального техногенеза является то, что основным по значимости негативным воздействием на окружающую среду стало ее загрязнение. Увеличение объема производства обусловило все возрастающую потребность в природных сырьевых ресурсах, добыча которых осуществлялась наименее затратными, хищническими способами. </w:t>
      </w:r>
    </w:p>
    <w:p w:rsidR="001B0D5F" w:rsidRPr="005014E6" w:rsidRDefault="008F7E33" w:rsidP="008F7E33">
      <w:pPr>
        <w:ind w:firstLine="284"/>
        <w:jc w:val="both"/>
        <w:rPr>
          <w:rFonts w:ascii="Minion Pro" w:hAnsi="Minion Pro"/>
          <w:sz w:val="22"/>
          <w:szCs w:val="22"/>
        </w:rPr>
      </w:pPr>
      <w:r w:rsidRPr="005014E6">
        <w:rPr>
          <w:rFonts w:ascii="Minion Pro" w:hAnsi="Minion Pro"/>
          <w:sz w:val="22"/>
          <w:szCs w:val="22"/>
        </w:rPr>
        <w:t>Развитие промышленного производства также было бы невозможно без развития топливно-энергетической отрасли, которая стала не только одним из главных источников загрязнения атмосферы (тепловая энергетика), но и привела к зарегулированию речных бассейнов и затоплению огромных участков земель (гидроэнергетика).</w:t>
      </w:r>
    </w:p>
    <w:p w:rsidR="001B0D5F" w:rsidRPr="005014E6" w:rsidRDefault="001B0D5F" w:rsidP="008F7E33">
      <w:pPr>
        <w:ind w:firstLine="284"/>
        <w:jc w:val="both"/>
        <w:rPr>
          <w:rFonts w:ascii="Minion Pro" w:hAnsi="Minion Pro"/>
          <w:sz w:val="22"/>
          <w:szCs w:val="22"/>
        </w:rPr>
      </w:pPr>
      <w:r w:rsidRPr="005014E6">
        <w:rPr>
          <w:rFonts w:ascii="Minion Pro" w:hAnsi="Minion Pro"/>
          <w:sz w:val="22"/>
          <w:szCs w:val="22"/>
        </w:rPr>
        <w:t>Помимо прочего, индустриализация требовала концентрации рабочей силы и организации масштабных транспортных перевозок и, следовательно, строительства сети коммуникаций. В свою очередь это стало причиной урбанизации, охватывающей все большие территории.</w:t>
      </w:r>
    </w:p>
    <w:p w:rsidR="001B0D5F" w:rsidRPr="005014E6" w:rsidRDefault="001B0D5F" w:rsidP="0005750F">
      <w:pPr>
        <w:ind w:firstLine="284"/>
        <w:jc w:val="both"/>
        <w:rPr>
          <w:rFonts w:ascii="Minion Pro" w:hAnsi="Minion Pro"/>
          <w:sz w:val="22"/>
          <w:szCs w:val="22"/>
        </w:rPr>
      </w:pPr>
      <w:r w:rsidRPr="005014E6">
        <w:rPr>
          <w:rFonts w:ascii="Minion Pro" w:hAnsi="Minion Pro"/>
          <w:sz w:val="22"/>
          <w:szCs w:val="22"/>
        </w:rPr>
        <w:t xml:space="preserve">В результате перечисленных процессов масштабы техногенеза и скорость его распространения на индустриальном </w:t>
      </w:r>
      <w:r w:rsidRPr="005014E6">
        <w:rPr>
          <w:rFonts w:ascii="Minion Pro" w:hAnsi="Minion Pro"/>
          <w:sz w:val="22"/>
          <w:szCs w:val="22"/>
        </w:rPr>
        <w:lastRenderedPageBreak/>
        <w:t xml:space="preserve">этапе резко возросли. Характерной чертой этого периода также являлось ускорение и углубление процессов деградации природной среды. </w:t>
      </w:r>
    </w:p>
    <w:p w:rsidR="001B0D5F" w:rsidRPr="005014E6" w:rsidRDefault="001B0D5F" w:rsidP="00B43D90">
      <w:pPr>
        <w:ind w:firstLine="284"/>
        <w:jc w:val="both"/>
        <w:rPr>
          <w:rFonts w:ascii="Minion Pro" w:hAnsi="Minion Pro"/>
          <w:sz w:val="22"/>
          <w:szCs w:val="22"/>
        </w:rPr>
      </w:pPr>
      <w:r w:rsidRPr="005014E6">
        <w:rPr>
          <w:rFonts w:ascii="Minion Pro" w:hAnsi="Minion Pro"/>
          <w:sz w:val="22"/>
          <w:szCs w:val="22"/>
        </w:rPr>
        <w:t>Если на предшествующем этапе вблизи человеческих поселений (даже достаточно крупных) и сельскохозяйственных угодий часто сохранялись естественные ландшафты и структура экосистем не претерпевала принципиальных изменений, то в эпоху индустриализации ситуация принципиально изменилась. Участки, окружающие промышленные центры, в большинстве случаев находились на финальных стадиях экологической деградации. В особенности это касалось водных объектов, в которых концентрировалось основное количество промышленных загрязнителей.</w:t>
      </w:r>
    </w:p>
    <w:p w:rsidR="001B0D5F" w:rsidRPr="005014E6" w:rsidRDefault="001B0D5F" w:rsidP="00FE03C2">
      <w:pPr>
        <w:ind w:firstLine="284"/>
        <w:jc w:val="both"/>
        <w:rPr>
          <w:rFonts w:ascii="Minion Pro" w:hAnsi="Minion Pro"/>
          <w:sz w:val="22"/>
          <w:szCs w:val="22"/>
        </w:rPr>
      </w:pPr>
      <w:r w:rsidRPr="005014E6">
        <w:rPr>
          <w:rFonts w:ascii="Minion Pro" w:hAnsi="Minion Pro"/>
          <w:sz w:val="22"/>
          <w:szCs w:val="22"/>
        </w:rPr>
        <w:t xml:space="preserve">Условия окружающей среды становились все более неблагоприятными для человека. Этот фактор вызвал обеспокоенность не только широких слоев общества, но и политической элиты, представители которой все с большим трудом могли оградить себя от воздействия промышленного загрязнения. Показателен такой факт. В конце </w:t>
      </w:r>
      <w:r w:rsidRPr="005014E6">
        <w:rPr>
          <w:rFonts w:ascii="Minion Pro" w:hAnsi="Minion Pro"/>
          <w:sz w:val="22"/>
          <w:szCs w:val="22"/>
          <w:lang w:val="en-US"/>
        </w:rPr>
        <w:t>XIX</w:t>
      </w:r>
      <w:r w:rsidRPr="005014E6">
        <w:rPr>
          <w:rFonts w:ascii="Minion Pro" w:hAnsi="Minion Pro"/>
          <w:sz w:val="22"/>
          <w:szCs w:val="22"/>
        </w:rPr>
        <w:t xml:space="preserve"> в. специальная комиссия британского парламента, которой было поручено исследовать состояние р.Темзы, для большей убедительности при написании итогового доклада использовала вместо чернил пробы речной воды (Константинов, 1972).</w:t>
      </w:r>
      <w:r w:rsidR="00FE03C2" w:rsidRPr="005014E6">
        <w:rPr>
          <w:rFonts w:ascii="Minion Pro" w:hAnsi="Minion Pro"/>
          <w:sz w:val="22"/>
          <w:szCs w:val="22"/>
        </w:rPr>
        <w:t xml:space="preserve"> </w:t>
      </w:r>
      <w:r w:rsidRPr="005014E6">
        <w:rPr>
          <w:rFonts w:ascii="Minion Pro" w:hAnsi="Minion Pro"/>
          <w:sz w:val="22"/>
          <w:szCs w:val="22"/>
        </w:rPr>
        <w:t>Помимо прочего, промышленное загрязнение среды и неразумное использование природных ресурсов сами по себе стали препятствовать дальнейшему развитию производства.</w:t>
      </w:r>
    </w:p>
    <w:p w:rsidR="001B0D5F" w:rsidRPr="005014E6" w:rsidRDefault="001B0D5F" w:rsidP="00B43D90">
      <w:pPr>
        <w:ind w:firstLine="284"/>
        <w:jc w:val="both"/>
        <w:rPr>
          <w:rFonts w:ascii="Minion Pro" w:hAnsi="Minion Pro"/>
          <w:sz w:val="22"/>
          <w:szCs w:val="22"/>
        </w:rPr>
      </w:pPr>
      <w:r w:rsidRPr="005014E6">
        <w:rPr>
          <w:rFonts w:ascii="Minion Pro" w:hAnsi="Minion Pro"/>
          <w:sz w:val="22"/>
          <w:szCs w:val="22"/>
        </w:rPr>
        <w:t xml:space="preserve">Перечисленные причины обусловили необходимость разработки экологического (природоохранного и природоресурсного) законодательства, ограничивающего воздействие человеческой деятельности на окружающую среду. Результатом стало и принципиальное изменение характера техногенеза окружающей среды. Из стихийного (спонтанного) </w:t>
      </w:r>
      <w:r w:rsidRPr="005014E6">
        <w:rPr>
          <w:rFonts w:ascii="Minion Pro" w:hAnsi="Minion Pro"/>
          <w:sz w:val="22"/>
          <w:szCs w:val="22"/>
        </w:rPr>
        <w:lastRenderedPageBreak/>
        <w:t>техногенез превратился в контролируемый надзорными органами государственной власти, а также некоторыми международными организациями. Из последних наиболее действенным является контроль, осуществляемый Международной финансовой корпорацией.</w:t>
      </w:r>
    </w:p>
    <w:p w:rsidR="001B0D5F" w:rsidRPr="005014E6" w:rsidRDefault="001B0D5F" w:rsidP="00B43D90">
      <w:pPr>
        <w:ind w:firstLine="284"/>
        <w:jc w:val="both"/>
        <w:rPr>
          <w:rFonts w:ascii="Minion Pro" w:hAnsi="Minion Pro"/>
          <w:sz w:val="22"/>
          <w:szCs w:val="22"/>
        </w:rPr>
      </w:pPr>
      <w:r w:rsidRPr="005014E6">
        <w:rPr>
          <w:rFonts w:ascii="Minion Pro" w:hAnsi="Minion Pro"/>
          <w:sz w:val="22"/>
          <w:szCs w:val="22"/>
        </w:rPr>
        <w:t>Началом данного этапа техногенеза, который</w:t>
      </w:r>
      <w:r w:rsidRPr="005014E6">
        <w:rPr>
          <w:rFonts w:ascii="Minion Pro" w:hAnsi="Minion Pro"/>
          <w:color w:val="0000FF"/>
          <w:sz w:val="22"/>
          <w:szCs w:val="22"/>
        </w:rPr>
        <w:t>,</w:t>
      </w:r>
      <w:r w:rsidRPr="005014E6">
        <w:rPr>
          <w:rFonts w:ascii="Minion Pro" w:hAnsi="Minion Pro"/>
          <w:sz w:val="22"/>
          <w:szCs w:val="22"/>
        </w:rPr>
        <w:t xml:space="preserve"> по аналогии с термином, часто применяемым для обозначения современного общества, мы обозначили как «</w:t>
      </w:r>
      <w:r w:rsidRPr="005014E6">
        <w:rPr>
          <w:rFonts w:ascii="Minion Pro" w:hAnsi="Minion Pro"/>
          <w:b/>
          <w:bCs/>
          <w:sz w:val="22"/>
          <w:szCs w:val="22"/>
        </w:rPr>
        <w:t>постиндустриальный</w:t>
      </w:r>
      <w:r w:rsidRPr="005014E6">
        <w:rPr>
          <w:rFonts w:ascii="Minion Pro" w:hAnsi="Minion Pro"/>
          <w:sz w:val="22"/>
          <w:szCs w:val="22"/>
        </w:rPr>
        <w:t>», условно можно считать 70-е годы ХХ века, когда в развитых странах было разработано и введено в действие комплексное экологическое законодательство</w:t>
      </w:r>
      <w:r w:rsidRPr="005014E6">
        <w:rPr>
          <w:rStyle w:val="a9"/>
          <w:rFonts w:ascii="Minion Pro" w:hAnsi="Minion Pro"/>
          <w:sz w:val="22"/>
          <w:szCs w:val="22"/>
        </w:rPr>
        <w:footnoteReference w:id="18"/>
      </w:r>
      <w:r w:rsidRPr="005014E6">
        <w:rPr>
          <w:rFonts w:ascii="Minion Pro" w:hAnsi="Minion Pro"/>
          <w:sz w:val="22"/>
          <w:szCs w:val="22"/>
        </w:rPr>
        <w:t>, а также предложен ряд основополагающих концепций и принципов охраны окружающей среды («сохранения биоразнообразия», «устойчивого развития» и др.). Таким образом, этот новый этап техногенеза окружающей среды</w:t>
      </w:r>
      <w:r w:rsidRPr="005014E6">
        <w:rPr>
          <w:rFonts w:ascii="Minion Pro" w:hAnsi="Minion Pro"/>
          <w:color w:val="0000FF"/>
          <w:sz w:val="22"/>
          <w:szCs w:val="22"/>
        </w:rPr>
        <w:t>,</w:t>
      </w:r>
      <w:r w:rsidRPr="005014E6">
        <w:rPr>
          <w:rFonts w:ascii="Minion Pro" w:hAnsi="Minion Pro"/>
          <w:sz w:val="22"/>
          <w:szCs w:val="22"/>
        </w:rPr>
        <w:t xml:space="preserve"> в отличие от предшествующих</w:t>
      </w:r>
      <w:r w:rsidRPr="005014E6">
        <w:rPr>
          <w:rFonts w:ascii="Minion Pro" w:hAnsi="Minion Pro"/>
          <w:color w:val="0000FF"/>
          <w:sz w:val="22"/>
          <w:szCs w:val="22"/>
        </w:rPr>
        <w:t>,</w:t>
      </w:r>
      <w:r w:rsidRPr="005014E6">
        <w:rPr>
          <w:rFonts w:ascii="Minion Pro" w:hAnsi="Minion Pro"/>
          <w:sz w:val="22"/>
          <w:szCs w:val="22"/>
        </w:rPr>
        <w:t xml:space="preserve"> возник не в силу изменения приоритетов и характера человеческой деятельности, а в результате принципиальных изменений в менталитете общества и</w:t>
      </w:r>
      <w:r w:rsidRPr="005014E6">
        <w:rPr>
          <w:rFonts w:ascii="Minion Pro" w:hAnsi="Minion Pro"/>
          <w:color w:val="0000FF"/>
          <w:sz w:val="22"/>
          <w:szCs w:val="22"/>
        </w:rPr>
        <w:t xml:space="preserve"> </w:t>
      </w:r>
      <w:r w:rsidRPr="005014E6">
        <w:rPr>
          <w:rFonts w:ascii="Minion Pro" w:hAnsi="Minion Pro"/>
          <w:sz w:val="22"/>
          <w:szCs w:val="22"/>
        </w:rPr>
        <w:t>формирования существенно иного мировоззрения. До этого в сознании людей (в т.ч. и представителей науки) доминировала установка, разделяющая «мир природы» и «область промышленного производства». Из чего следовал вывод, что можно сохранить благоприятные экологические условия на одних участках Земли (и комфортно в них существовать) и одновременно ухудшать условия на других (в районах размещения производственных объектов).</w:t>
      </w:r>
    </w:p>
    <w:p w:rsidR="001B0D5F" w:rsidRPr="005014E6" w:rsidRDefault="001B0D5F" w:rsidP="00B43D90">
      <w:pPr>
        <w:ind w:firstLine="284"/>
        <w:jc w:val="both"/>
        <w:rPr>
          <w:rFonts w:ascii="Minion Pro" w:hAnsi="Minion Pro"/>
          <w:sz w:val="22"/>
          <w:szCs w:val="22"/>
        </w:rPr>
      </w:pPr>
      <w:r w:rsidRPr="005014E6">
        <w:rPr>
          <w:rFonts w:ascii="Minion Pro" w:hAnsi="Minion Pro"/>
          <w:sz w:val="22"/>
          <w:szCs w:val="22"/>
        </w:rPr>
        <w:t xml:space="preserve">В настоящее время большинством людей осознается тот факт, что техногенез окружающей среды, вне зависимости от </w:t>
      </w:r>
      <w:r w:rsidRPr="005014E6">
        <w:rPr>
          <w:rFonts w:ascii="Minion Pro" w:hAnsi="Minion Pro"/>
          <w:sz w:val="22"/>
          <w:szCs w:val="22"/>
        </w:rPr>
        <w:lastRenderedPageBreak/>
        <w:t>того, где локализован его источник, затрагивает их личные интересы, может создать угрозу для здоровья. Биосфера необратимо превращается в биотехносферу, структурно-функциональная организация которой все в большей степени определяется техногенными факторами. Таким образом, процесс техногенеза выходит на качественно новый этап, не ограниченный локальными зонами производственных объектов. В складывающейся ситуации объекты хозяйственной деятельности и окружающая среда существуют в виде взаимосвязанных компонентов природно-технической системы (ПТС)</w:t>
      </w:r>
      <w:r w:rsidRPr="005014E6">
        <w:rPr>
          <w:rStyle w:val="a9"/>
          <w:rFonts w:ascii="Minion Pro" w:hAnsi="Minion Pro"/>
          <w:sz w:val="22"/>
          <w:szCs w:val="22"/>
        </w:rPr>
        <w:footnoteReference w:id="19"/>
      </w:r>
      <w:r w:rsidRPr="005014E6">
        <w:rPr>
          <w:rFonts w:ascii="Minion Pro" w:hAnsi="Minion Pro"/>
          <w:sz w:val="22"/>
          <w:szCs w:val="22"/>
        </w:rPr>
        <w:t>. Не только благополучие среды зависит от функционирования хозяйствующих субъектов, но и их деятельность во многом определяется воздействием внешней среды. В этой связи уместно вспомнить об участившихся крупномасштабных природно-техногенных катастрофах, связанных с глобальными климатическими изменениями. В подобных ситуациях технические компоненты могут играть позитивную роль, обеспечивая сохранность остальных компонентов ПТС, в т.ч. и природных. Например, именно такую роль играют гидротехнические сооружения (ГТС) и, прежде всего, объекты гидроэнергетики (ГЭС и гидроэнергетические каскады), которые защищают целые регионы от наводнений и засух.</w:t>
      </w:r>
    </w:p>
    <w:p w:rsidR="001B0D5F" w:rsidRPr="005014E6" w:rsidRDefault="001B0D5F" w:rsidP="00B43D90">
      <w:pPr>
        <w:ind w:firstLine="284"/>
        <w:jc w:val="both"/>
        <w:rPr>
          <w:rFonts w:ascii="Minion Pro" w:hAnsi="Minion Pro"/>
          <w:sz w:val="22"/>
          <w:szCs w:val="22"/>
        </w:rPr>
      </w:pPr>
      <w:r w:rsidRPr="005014E6">
        <w:rPr>
          <w:rFonts w:ascii="Minion Pro" w:hAnsi="Minion Pro"/>
          <w:sz w:val="22"/>
          <w:szCs w:val="22"/>
        </w:rPr>
        <w:t xml:space="preserve">В условиях непрекращающегося роста народонаселения, урбанизации и объемов производства ограничение воздействия на окружающую среду отдельных хозяйствующих субъектов не может обеспечить сохранение стабильной экологической, социальной и экономической ситуации, декларируемой международным принципом «устойчивого развития» (Данилов-Данильян, Лосев, 2000; Будущее…, 2012). </w:t>
      </w:r>
    </w:p>
    <w:p w:rsidR="001B0D5F" w:rsidRPr="005014E6" w:rsidRDefault="001B0D5F" w:rsidP="00AE4701">
      <w:pPr>
        <w:ind w:firstLine="284"/>
        <w:jc w:val="both"/>
        <w:rPr>
          <w:rFonts w:ascii="Minion Pro" w:hAnsi="Minion Pro"/>
          <w:sz w:val="22"/>
          <w:szCs w:val="22"/>
        </w:rPr>
      </w:pPr>
      <w:r w:rsidRPr="005014E6">
        <w:rPr>
          <w:rFonts w:ascii="Minion Pro" w:hAnsi="Minion Pro"/>
          <w:sz w:val="22"/>
          <w:szCs w:val="22"/>
        </w:rPr>
        <w:lastRenderedPageBreak/>
        <w:t>Все больше ощущается необходимость не в разобщенном контролировании отдельных видов деятельности, а в создании систем управления состоянием окружающей среды, включая в нее всю совокупность природных, природно-техногенных и техногенных объектов. Реализовать данную идею можно путем превращения существующих</w:t>
      </w:r>
      <w:r w:rsidRPr="005014E6">
        <w:rPr>
          <w:rFonts w:ascii="Minion Pro" w:hAnsi="Minion Pro"/>
          <w:color w:val="0000FF"/>
          <w:sz w:val="22"/>
          <w:szCs w:val="22"/>
        </w:rPr>
        <w:t>,</w:t>
      </w:r>
      <w:r w:rsidRPr="005014E6">
        <w:rPr>
          <w:rFonts w:ascii="Minion Pro" w:hAnsi="Minion Pro"/>
          <w:sz w:val="22"/>
          <w:szCs w:val="22"/>
        </w:rPr>
        <w:t xml:space="preserve"> частично контролируемых, спонтанно саморегулирующихся ПТС в управляемые  (Федоров, Суздалева, 2014). Этот процесс уже происходит</w:t>
      </w:r>
      <w:r w:rsidRPr="005014E6">
        <w:rPr>
          <w:rStyle w:val="a9"/>
          <w:rFonts w:ascii="Minion Pro" w:hAnsi="Minion Pro"/>
          <w:sz w:val="22"/>
          <w:szCs w:val="22"/>
        </w:rPr>
        <w:footnoteReference w:id="20"/>
      </w:r>
      <w:r w:rsidRPr="005014E6">
        <w:rPr>
          <w:rFonts w:ascii="Minion Pro" w:hAnsi="Minion Pro"/>
          <w:sz w:val="22"/>
          <w:szCs w:val="22"/>
        </w:rPr>
        <w:t xml:space="preserve"> и в ближайшем будущем, вероятно, будет совершенствоваться и расширяться. Финалом его развития должно стать превращение неуправляемой, деградирующей биотехносферы в биотехносферу управляемую</w:t>
      </w:r>
      <w:r w:rsidRPr="005014E6">
        <w:rPr>
          <w:rStyle w:val="a9"/>
          <w:rFonts w:ascii="Minion Pro" w:hAnsi="Minion Pro"/>
          <w:sz w:val="22"/>
          <w:szCs w:val="22"/>
        </w:rPr>
        <w:footnoteReference w:id="21"/>
      </w:r>
      <w:r w:rsidRPr="005014E6">
        <w:rPr>
          <w:rFonts w:ascii="Minion Pro" w:hAnsi="Minion Pro"/>
          <w:sz w:val="22"/>
          <w:szCs w:val="22"/>
        </w:rPr>
        <w:t xml:space="preserve">, развитие которой отвечало бы принципу устойчивого развития. При этом следует особо подчеркнуть, что мы рассматриваем управляемую биотехносферу не как уничтожение биосферы, а как одну из возможных форм ее существования, при которой создаются условия, благоприятные для жизни человека и биоразнообразия органического мира, которые могут сохраняться в обозримом будущем при неминуемом росте народонаселения Земли и производства, удовлетворяющего его потребности. Данный этап </w:t>
      </w:r>
      <w:r w:rsidR="00AE4701">
        <w:rPr>
          <w:rFonts w:ascii="Minion Pro" w:hAnsi="Minion Pro"/>
          <w:sz w:val="22"/>
          <w:szCs w:val="22"/>
        </w:rPr>
        <w:t xml:space="preserve">мы </w:t>
      </w:r>
      <w:r w:rsidRPr="005014E6">
        <w:rPr>
          <w:rFonts w:ascii="Minion Pro" w:hAnsi="Minion Pro"/>
          <w:sz w:val="22"/>
          <w:szCs w:val="22"/>
        </w:rPr>
        <w:t>обознач</w:t>
      </w:r>
      <w:r w:rsidR="00AE4701">
        <w:rPr>
          <w:rFonts w:ascii="Minion Pro" w:hAnsi="Minion Pro"/>
          <w:sz w:val="22"/>
          <w:szCs w:val="22"/>
        </w:rPr>
        <w:t>или</w:t>
      </w:r>
      <w:r w:rsidRPr="005014E6">
        <w:rPr>
          <w:rFonts w:ascii="Minion Pro" w:hAnsi="Minion Pro"/>
          <w:sz w:val="22"/>
          <w:szCs w:val="22"/>
        </w:rPr>
        <w:t xml:space="preserve"> как «</w:t>
      </w:r>
      <w:r w:rsidRPr="005014E6">
        <w:rPr>
          <w:rFonts w:ascii="Minion Pro" w:hAnsi="Minion Pro"/>
          <w:b/>
          <w:bCs/>
          <w:sz w:val="22"/>
          <w:szCs w:val="22"/>
        </w:rPr>
        <w:t>управляемый техногенез</w:t>
      </w:r>
      <w:r w:rsidRPr="005014E6">
        <w:rPr>
          <w:rFonts w:ascii="Minion Pro" w:hAnsi="Minion Pro"/>
          <w:sz w:val="22"/>
          <w:szCs w:val="22"/>
        </w:rPr>
        <w:t>».</w:t>
      </w:r>
    </w:p>
    <w:p w:rsidR="001B0D5F" w:rsidRPr="005014E6" w:rsidRDefault="001B0D5F" w:rsidP="00B43D90">
      <w:pPr>
        <w:ind w:firstLine="284"/>
        <w:jc w:val="both"/>
        <w:rPr>
          <w:rFonts w:ascii="Minion Pro" w:hAnsi="Minion Pro"/>
          <w:sz w:val="22"/>
          <w:szCs w:val="22"/>
        </w:rPr>
      </w:pPr>
      <w:r w:rsidRPr="005014E6">
        <w:rPr>
          <w:rFonts w:ascii="Minion Pro" w:hAnsi="Minion Pro"/>
          <w:sz w:val="22"/>
          <w:szCs w:val="22"/>
        </w:rPr>
        <w:t xml:space="preserve">Очевидно, что этот новый этап, в отличие от предшествующих, не может возникнуть спонтанно, как сопутствующий новым формам приоритетной деятельности человека. Необходима разработка научно и экономически обоснованных механизмов управления ПТС различного </w:t>
      </w:r>
      <w:r w:rsidRPr="005014E6">
        <w:rPr>
          <w:rFonts w:ascii="Minion Pro" w:hAnsi="Minion Pro"/>
          <w:sz w:val="22"/>
          <w:szCs w:val="22"/>
        </w:rPr>
        <w:lastRenderedPageBreak/>
        <w:t>масштаба (Федоров, Суздалева, 2014). Альтернативой является постепенная деградация окружающей среды, происходящая на фоне декларативных заявлений и бесплодных в своей перспективе постоянных попыток удерживать процессы неуправляемого техногенеза окружающей среды в определенных границах. Иными словами, продолжение ситуации, наблюдающейся в настоящее время.</w:t>
      </w:r>
    </w:p>
    <w:p w:rsidR="001B0D5F" w:rsidRPr="005014E6" w:rsidRDefault="001B0D5F" w:rsidP="00E95B67">
      <w:pPr>
        <w:spacing w:before="240" w:after="120"/>
        <w:jc w:val="both"/>
        <w:outlineLvl w:val="1"/>
        <w:rPr>
          <w:rFonts w:ascii="Minion Pro" w:hAnsi="Minion Pro"/>
          <w:b/>
          <w:bCs/>
          <w:smallCaps/>
          <w:sz w:val="22"/>
          <w:szCs w:val="22"/>
        </w:rPr>
      </w:pPr>
      <w:bookmarkStart w:id="12" w:name="_Toc382662186"/>
      <w:bookmarkStart w:id="13" w:name="_Toc396467761"/>
      <w:r w:rsidRPr="005014E6">
        <w:rPr>
          <w:rFonts w:ascii="Minion Pro" w:hAnsi="Minion Pro"/>
          <w:b/>
          <w:bCs/>
          <w:smallCaps/>
          <w:sz w:val="22"/>
          <w:szCs w:val="22"/>
        </w:rPr>
        <w:t>1.4. Виды техногенеза</w:t>
      </w:r>
      <w:bookmarkEnd w:id="12"/>
      <w:bookmarkEnd w:id="13"/>
    </w:p>
    <w:p w:rsidR="001B0D5F" w:rsidRPr="005014E6" w:rsidRDefault="001B0D5F" w:rsidP="00FE03C2">
      <w:pPr>
        <w:ind w:firstLine="284"/>
        <w:jc w:val="both"/>
        <w:rPr>
          <w:rFonts w:ascii="Minion Pro" w:hAnsi="Minion Pro"/>
          <w:sz w:val="22"/>
          <w:szCs w:val="22"/>
        </w:rPr>
      </w:pPr>
      <w:r w:rsidRPr="005014E6">
        <w:rPr>
          <w:rFonts w:ascii="Minion Pro" w:hAnsi="Minion Pro"/>
          <w:sz w:val="22"/>
          <w:szCs w:val="22"/>
        </w:rPr>
        <w:t xml:space="preserve">Во многих источниках еще на стадии формулирования самого понятия «техногенез» указывалось, что данный процесс может проявляться в виде </w:t>
      </w:r>
      <w:r w:rsidRPr="005014E6">
        <w:rPr>
          <w:rFonts w:ascii="Minion Pro" w:hAnsi="Minion Pro"/>
          <w:b/>
          <w:bCs/>
          <w:sz w:val="22"/>
          <w:szCs w:val="22"/>
        </w:rPr>
        <w:t>прямого</w:t>
      </w:r>
      <w:r w:rsidRPr="005014E6">
        <w:rPr>
          <w:rFonts w:ascii="Minion Pro" w:hAnsi="Minion Pro"/>
          <w:sz w:val="22"/>
          <w:szCs w:val="22"/>
        </w:rPr>
        <w:t xml:space="preserve"> и </w:t>
      </w:r>
      <w:r w:rsidRPr="005014E6">
        <w:rPr>
          <w:rFonts w:ascii="Minion Pro" w:hAnsi="Minion Pro"/>
          <w:b/>
          <w:bCs/>
          <w:sz w:val="22"/>
          <w:szCs w:val="22"/>
        </w:rPr>
        <w:t>косвенного</w:t>
      </w:r>
      <w:r w:rsidRPr="005014E6">
        <w:rPr>
          <w:rFonts w:ascii="Minion Pro" w:hAnsi="Minion Pro"/>
          <w:sz w:val="22"/>
          <w:szCs w:val="22"/>
        </w:rPr>
        <w:t xml:space="preserve"> воздействия (см. раздел 1.1). Их можно рассматривать и в качестве видов техногенеза. Вместе с тем, при анализе событий и разработке мер по предотвращению нежелательных последствий важен не только характер воздействия, но и ряд их других особенностей. Поэтому мы считаем целесообразным, наряду с указанными видами воздействия, различать виды техногенеза на основании: их контролируемости, стартовых условий, масштаба и формы проявления, а также характера деятельности, обусловливающей их развитие (табл. 1.2).</w:t>
      </w:r>
    </w:p>
    <w:p w:rsidR="007454DB" w:rsidRPr="005014E6" w:rsidRDefault="007454DB" w:rsidP="007454DB">
      <w:pPr>
        <w:numPr>
          <w:ilvl w:val="0"/>
          <w:numId w:val="79"/>
        </w:numPr>
        <w:spacing w:before="60" w:after="60"/>
        <w:ind w:left="0" w:firstLine="284"/>
        <w:jc w:val="both"/>
        <w:rPr>
          <w:rFonts w:ascii="Minion Pro" w:hAnsi="Minion Pro"/>
          <w:sz w:val="22"/>
          <w:szCs w:val="22"/>
        </w:rPr>
      </w:pPr>
      <w:r w:rsidRPr="005014E6">
        <w:rPr>
          <w:rFonts w:ascii="Minion Pro" w:hAnsi="Minion Pro"/>
          <w:b/>
          <w:bCs/>
          <w:sz w:val="22"/>
          <w:szCs w:val="22"/>
        </w:rPr>
        <w:t>По степени контролируемости процессы техногенеза можно разделить на следующие виды</w:t>
      </w:r>
      <w:r w:rsidRPr="005014E6">
        <w:rPr>
          <w:rFonts w:ascii="Minion Pro" w:hAnsi="Minion Pro"/>
          <w:sz w:val="22"/>
          <w:szCs w:val="22"/>
        </w:rPr>
        <w:t>:</w:t>
      </w:r>
    </w:p>
    <w:p w:rsidR="007454DB" w:rsidRPr="005014E6" w:rsidRDefault="007454DB" w:rsidP="007454DB">
      <w:pPr>
        <w:ind w:firstLine="284"/>
        <w:jc w:val="both"/>
        <w:rPr>
          <w:rFonts w:ascii="Minion Pro" w:hAnsi="Minion Pro"/>
          <w:sz w:val="22"/>
          <w:szCs w:val="22"/>
        </w:rPr>
      </w:pPr>
      <w:r w:rsidRPr="005014E6">
        <w:rPr>
          <w:rFonts w:ascii="Minion Pro" w:hAnsi="Minion Pro"/>
          <w:b/>
          <w:bCs/>
          <w:sz w:val="22"/>
          <w:szCs w:val="22"/>
        </w:rPr>
        <w:t>стихийный (спонтанный) техногенез</w:t>
      </w:r>
      <w:r w:rsidRPr="005014E6">
        <w:rPr>
          <w:rFonts w:ascii="Minion Pro" w:hAnsi="Minion Pro"/>
          <w:sz w:val="22"/>
          <w:szCs w:val="22"/>
        </w:rPr>
        <w:t xml:space="preserve"> – происходящий без какой-либо цели, в виде явлений и процессов (с экологической точки зрения</w:t>
      </w:r>
      <w:r w:rsidRPr="005014E6">
        <w:rPr>
          <w:rFonts w:ascii="Minion Pro" w:hAnsi="Minion Pro"/>
          <w:color w:val="0000FF"/>
          <w:sz w:val="22"/>
          <w:szCs w:val="22"/>
        </w:rPr>
        <w:t xml:space="preserve">, </w:t>
      </w:r>
      <w:r w:rsidRPr="005014E6">
        <w:rPr>
          <w:rFonts w:ascii="Minion Pro" w:hAnsi="Minion Pro"/>
          <w:sz w:val="22"/>
          <w:szCs w:val="22"/>
        </w:rPr>
        <w:t xml:space="preserve"> в подавляющем большинстве случаев – негативных), которые сопутствуют какой-то деятельности, без осуществления контроля за изменением окружающей среды. </w:t>
      </w:r>
    </w:p>
    <w:p w:rsidR="007454DB" w:rsidRPr="005014E6" w:rsidRDefault="007454DB" w:rsidP="00FE03C2">
      <w:pPr>
        <w:ind w:firstLine="284"/>
        <w:jc w:val="both"/>
        <w:rPr>
          <w:rFonts w:ascii="Minion Pro" w:hAnsi="Minion Pro"/>
          <w:sz w:val="22"/>
          <w:szCs w:val="22"/>
        </w:rPr>
      </w:pPr>
    </w:p>
    <w:p w:rsidR="001B0D5F" w:rsidRPr="005014E6" w:rsidRDefault="001B0D5F" w:rsidP="00341021">
      <w:pPr>
        <w:ind w:firstLine="709"/>
        <w:jc w:val="both"/>
        <w:rPr>
          <w:rFonts w:ascii="Minion Pro" w:hAnsi="Minion Pro"/>
          <w:sz w:val="22"/>
          <w:szCs w:val="22"/>
        </w:rPr>
        <w:sectPr w:rsidR="001B0D5F" w:rsidRPr="005014E6" w:rsidSect="00733EC1">
          <w:headerReference w:type="default" r:id="rId18"/>
          <w:footerReference w:type="default" r:id="rId19"/>
          <w:footerReference w:type="first" r:id="rId20"/>
          <w:endnotePr>
            <w:numFmt w:val="decimal"/>
          </w:endnotePr>
          <w:pgSz w:w="8391" w:h="11907" w:code="11"/>
          <w:pgMar w:top="1134" w:right="1134" w:bottom="1134" w:left="1134" w:header="708" w:footer="708" w:gutter="0"/>
          <w:pgNumType w:start="41"/>
          <w:cols w:space="708"/>
          <w:docGrid w:linePitch="360"/>
        </w:sectPr>
      </w:pPr>
    </w:p>
    <w:p w:rsidR="001B0D5F" w:rsidRPr="005014E6" w:rsidRDefault="001B0D5F" w:rsidP="00295A59">
      <w:pPr>
        <w:spacing w:before="360" w:after="60"/>
        <w:jc w:val="both"/>
        <w:rPr>
          <w:rFonts w:ascii="Minion Pro" w:hAnsi="Minion Pro"/>
          <w:b/>
          <w:bCs/>
          <w:sz w:val="22"/>
          <w:szCs w:val="22"/>
        </w:rPr>
      </w:pPr>
      <w:r w:rsidRPr="005014E6">
        <w:rPr>
          <w:rFonts w:ascii="Minion Pro" w:hAnsi="Minion Pro"/>
          <w:bCs/>
          <w:spacing w:val="40"/>
          <w:sz w:val="22"/>
          <w:szCs w:val="22"/>
        </w:rPr>
        <w:lastRenderedPageBreak/>
        <w:t xml:space="preserve">Таблица </w:t>
      </w:r>
      <w:r w:rsidRPr="005014E6">
        <w:rPr>
          <w:rFonts w:ascii="Minion Pro" w:hAnsi="Minion Pro"/>
          <w:bCs/>
          <w:sz w:val="22"/>
          <w:szCs w:val="22"/>
        </w:rPr>
        <w:t>1.2.</w:t>
      </w:r>
      <w:r w:rsidRPr="005014E6">
        <w:rPr>
          <w:rFonts w:ascii="Minion Pro" w:hAnsi="Minion Pro"/>
          <w:b/>
          <w:bCs/>
          <w:sz w:val="22"/>
          <w:szCs w:val="22"/>
        </w:rPr>
        <w:t xml:space="preserve"> Классификация видов техногенеза</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57" w:type="dxa"/>
          <w:bottom w:w="6" w:type="dxa"/>
          <w:right w:w="57" w:type="dxa"/>
        </w:tblCellMar>
        <w:tblLook w:val="01E0" w:firstRow="1" w:lastRow="1" w:firstColumn="1" w:lastColumn="1" w:noHBand="0" w:noVBand="0"/>
      </w:tblPr>
      <w:tblGrid>
        <w:gridCol w:w="1162"/>
        <w:gridCol w:w="1730"/>
        <w:gridCol w:w="1134"/>
        <w:gridCol w:w="1560"/>
        <w:gridCol w:w="2239"/>
        <w:gridCol w:w="2268"/>
      </w:tblGrid>
      <w:tr w:rsidR="001B0D5F" w:rsidRPr="005014E6">
        <w:tc>
          <w:tcPr>
            <w:tcW w:w="10093" w:type="dxa"/>
            <w:gridSpan w:val="6"/>
          </w:tcPr>
          <w:p w:rsidR="001B0D5F" w:rsidRPr="005014E6" w:rsidRDefault="001B0D5F" w:rsidP="00D900D9">
            <w:pPr>
              <w:jc w:val="center"/>
              <w:rPr>
                <w:rFonts w:ascii="Minion Pro" w:hAnsi="Minion Pro"/>
                <w:b/>
                <w:bCs/>
                <w:sz w:val="19"/>
                <w:szCs w:val="19"/>
              </w:rPr>
            </w:pPr>
            <w:r w:rsidRPr="005014E6">
              <w:rPr>
                <w:rFonts w:ascii="Minion Pro" w:hAnsi="Minion Pro"/>
                <w:b/>
                <w:bCs/>
                <w:sz w:val="19"/>
                <w:szCs w:val="19"/>
              </w:rPr>
              <w:t>Критерии классификации</w:t>
            </w:r>
          </w:p>
        </w:tc>
      </w:tr>
      <w:tr w:rsidR="001B0D5F" w:rsidRPr="005014E6">
        <w:tc>
          <w:tcPr>
            <w:tcW w:w="1162" w:type="dxa"/>
            <w:vAlign w:val="center"/>
          </w:tcPr>
          <w:p w:rsidR="001B0D5F" w:rsidRPr="005014E6" w:rsidRDefault="001B0D5F" w:rsidP="009E4F61">
            <w:pPr>
              <w:spacing w:line="216" w:lineRule="auto"/>
              <w:jc w:val="center"/>
              <w:rPr>
                <w:rFonts w:ascii="Minion Pro" w:hAnsi="Minion Pro"/>
                <w:b/>
                <w:bCs/>
                <w:sz w:val="18"/>
                <w:szCs w:val="18"/>
              </w:rPr>
            </w:pPr>
            <w:r w:rsidRPr="005014E6">
              <w:rPr>
                <w:rFonts w:ascii="Minion Pro" w:hAnsi="Minion Pro"/>
                <w:b/>
                <w:bCs/>
                <w:sz w:val="18"/>
                <w:szCs w:val="18"/>
              </w:rPr>
              <w:t>По механизму воздействия</w:t>
            </w:r>
          </w:p>
        </w:tc>
        <w:tc>
          <w:tcPr>
            <w:tcW w:w="1730" w:type="dxa"/>
            <w:vAlign w:val="center"/>
          </w:tcPr>
          <w:p w:rsidR="001B0D5F" w:rsidRPr="005014E6" w:rsidRDefault="001B0D5F" w:rsidP="009E4F61">
            <w:pPr>
              <w:spacing w:line="216" w:lineRule="auto"/>
              <w:jc w:val="center"/>
              <w:rPr>
                <w:rFonts w:ascii="Minion Pro" w:hAnsi="Minion Pro"/>
                <w:b/>
                <w:bCs/>
                <w:sz w:val="18"/>
                <w:szCs w:val="18"/>
              </w:rPr>
            </w:pPr>
            <w:r w:rsidRPr="005014E6">
              <w:rPr>
                <w:rFonts w:ascii="Minion Pro" w:hAnsi="Minion Pro"/>
                <w:b/>
                <w:bCs/>
                <w:sz w:val="18"/>
                <w:szCs w:val="18"/>
              </w:rPr>
              <w:t>По степени контролируемости процесса</w:t>
            </w:r>
          </w:p>
        </w:tc>
        <w:tc>
          <w:tcPr>
            <w:tcW w:w="1134" w:type="dxa"/>
            <w:shd w:val="clear" w:color="auto" w:fill="auto"/>
            <w:vAlign w:val="center"/>
          </w:tcPr>
          <w:p w:rsidR="001B0D5F" w:rsidRPr="005014E6" w:rsidRDefault="001B0D5F" w:rsidP="009E4F61">
            <w:pPr>
              <w:spacing w:line="216" w:lineRule="auto"/>
              <w:jc w:val="center"/>
              <w:rPr>
                <w:rFonts w:ascii="Minion Pro" w:hAnsi="Minion Pro"/>
                <w:b/>
                <w:bCs/>
                <w:sz w:val="18"/>
                <w:szCs w:val="18"/>
              </w:rPr>
            </w:pPr>
            <w:r w:rsidRPr="005014E6">
              <w:rPr>
                <w:rFonts w:ascii="Minion Pro" w:hAnsi="Minion Pro"/>
                <w:b/>
                <w:bCs/>
                <w:sz w:val="18"/>
                <w:szCs w:val="18"/>
              </w:rPr>
              <w:t>По стартовым условиям</w:t>
            </w:r>
          </w:p>
        </w:tc>
        <w:tc>
          <w:tcPr>
            <w:tcW w:w="1560" w:type="dxa"/>
            <w:shd w:val="clear" w:color="auto" w:fill="auto"/>
            <w:vAlign w:val="center"/>
          </w:tcPr>
          <w:p w:rsidR="001B0D5F" w:rsidRPr="005014E6" w:rsidRDefault="001B0D5F" w:rsidP="009E4F61">
            <w:pPr>
              <w:spacing w:line="216" w:lineRule="auto"/>
              <w:jc w:val="center"/>
              <w:rPr>
                <w:rFonts w:ascii="Minion Pro" w:hAnsi="Minion Pro"/>
                <w:b/>
                <w:bCs/>
                <w:sz w:val="18"/>
                <w:szCs w:val="18"/>
              </w:rPr>
            </w:pPr>
            <w:r w:rsidRPr="005014E6">
              <w:rPr>
                <w:rFonts w:ascii="Minion Pro" w:hAnsi="Minion Pro"/>
                <w:b/>
                <w:bCs/>
                <w:sz w:val="18"/>
                <w:szCs w:val="18"/>
              </w:rPr>
              <w:t>По масштабу</w:t>
            </w:r>
          </w:p>
        </w:tc>
        <w:tc>
          <w:tcPr>
            <w:tcW w:w="2239" w:type="dxa"/>
            <w:shd w:val="clear" w:color="auto" w:fill="auto"/>
            <w:vAlign w:val="center"/>
          </w:tcPr>
          <w:p w:rsidR="001B0D5F" w:rsidRPr="005014E6" w:rsidRDefault="001B0D5F" w:rsidP="009E4F61">
            <w:pPr>
              <w:spacing w:line="216" w:lineRule="auto"/>
              <w:jc w:val="center"/>
              <w:rPr>
                <w:rFonts w:ascii="Minion Pro" w:hAnsi="Minion Pro"/>
                <w:b/>
                <w:bCs/>
                <w:sz w:val="18"/>
                <w:szCs w:val="18"/>
              </w:rPr>
            </w:pPr>
            <w:r w:rsidRPr="005014E6">
              <w:rPr>
                <w:rFonts w:ascii="Minion Pro" w:hAnsi="Minion Pro"/>
                <w:b/>
                <w:bCs/>
                <w:sz w:val="18"/>
                <w:szCs w:val="18"/>
              </w:rPr>
              <w:t>По форме проявления</w:t>
            </w:r>
          </w:p>
        </w:tc>
        <w:tc>
          <w:tcPr>
            <w:tcW w:w="2268" w:type="dxa"/>
            <w:shd w:val="clear" w:color="auto" w:fill="auto"/>
            <w:vAlign w:val="center"/>
          </w:tcPr>
          <w:p w:rsidR="001B0D5F" w:rsidRPr="005014E6" w:rsidRDefault="001B0D5F" w:rsidP="009E4F61">
            <w:pPr>
              <w:spacing w:line="216" w:lineRule="auto"/>
              <w:jc w:val="center"/>
              <w:rPr>
                <w:rFonts w:ascii="Minion Pro" w:hAnsi="Minion Pro"/>
                <w:b/>
                <w:bCs/>
                <w:sz w:val="18"/>
                <w:szCs w:val="18"/>
              </w:rPr>
            </w:pPr>
            <w:r w:rsidRPr="005014E6">
              <w:rPr>
                <w:rFonts w:ascii="Minion Pro" w:hAnsi="Minion Pro"/>
                <w:b/>
                <w:bCs/>
                <w:sz w:val="18"/>
                <w:szCs w:val="18"/>
              </w:rPr>
              <w:t>По характеру деятельности</w:t>
            </w:r>
          </w:p>
        </w:tc>
      </w:tr>
      <w:tr w:rsidR="001B0D5F" w:rsidRPr="005014E6">
        <w:tc>
          <w:tcPr>
            <w:tcW w:w="1162" w:type="dxa"/>
          </w:tcPr>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Прямой</w:t>
            </w:r>
          </w:p>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Косвенный</w:t>
            </w:r>
          </w:p>
        </w:tc>
        <w:tc>
          <w:tcPr>
            <w:tcW w:w="1730" w:type="dxa"/>
          </w:tcPr>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Стихийный (спонтанный)</w:t>
            </w:r>
          </w:p>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Целе-направленный</w:t>
            </w:r>
          </w:p>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Контролируемый</w:t>
            </w:r>
          </w:p>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Детерми-нированный</w:t>
            </w:r>
          </w:p>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Управляемый</w:t>
            </w:r>
          </w:p>
        </w:tc>
        <w:tc>
          <w:tcPr>
            <w:tcW w:w="1134" w:type="dxa"/>
            <w:shd w:val="clear" w:color="auto" w:fill="auto"/>
          </w:tcPr>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Первичный</w:t>
            </w:r>
          </w:p>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Вторичный</w:t>
            </w:r>
          </w:p>
        </w:tc>
        <w:tc>
          <w:tcPr>
            <w:tcW w:w="1560" w:type="dxa"/>
            <w:shd w:val="clear" w:color="auto" w:fill="auto"/>
          </w:tcPr>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Точечный</w:t>
            </w:r>
          </w:p>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Локальный</w:t>
            </w:r>
          </w:p>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Региональный</w:t>
            </w:r>
          </w:p>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Межрегио-нальный</w:t>
            </w:r>
          </w:p>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Глобальный</w:t>
            </w:r>
          </w:p>
        </w:tc>
        <w:tc>
          <w:tcPr>
            <w:tcW w:w="2239" w:type="dxa"/>
            <w:shd w:val="clear" w:color="auto" w:fill="auto"/>
          </w:tcPr>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Физико-химический</w:t>
            </w:r>
          </w:p>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Биотический</w:t>
            </w:r>
          </w:p>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Гидрологический</w:t>
            </w:r>
          </w:p>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Климатический</w:t>
            </w:r>
          </w:p>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Почвенный</w:t>
            </w:r>
          </w:p>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Ландшафтный</w:t>
            </w:r>
          </w:p>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Геоморфологический</w:t>
            </w:r>
          </w:p>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Геологический</w:t>
            </w:r>
          </w:p>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Биогеохимический</w:t>
            </w:r>
          </w:p>
        </w:tc>
        <w:tc>
          <w:tcPr>
            <w:tcW w:w="2268" w:type="dxa"/>
            <w:shd w:val="clear" w:color="auto" w:fill="auto"/>
          </w:tcPr>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Промышленный</w:t>
            </w:r>
          </w:p>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Гидротехнический</w:t>
            </w:r>
          </w:p>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Транспортный</w:t>
            </w:r>
          </w:p>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Урбанизационный</w:t>
            </w:r>
          </w:p>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Военный</w:t>
            </w:r>
          </w:p>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Катастрофический</w:t>
            </w:r>
          </w:p>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Природо-обустройственный</w:t>
            </w:r>
          </w:p>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Санационный</w:t>
            </w:r>
          </w:p>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Креативный</w:t>
            </w:r>
          </w:p>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Рекреационый</w:t>
            </w:r>
          </w:p>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Постехногенез</w:t>
            </w:r>
          </w:p>
          <w:p w:rsidR="001B0D5F" w:rsidRPr="005014E6" w:rsidRDefault="001B0D5F" w:rsidP="009E4F61">
            <w:pPr>
              <w:spacing w:before="40" w:line="216" w:lineRule="auto"/>
              <w:rPr>
                <w:rFonts w:ascii="Minion Pro" w:hAnsi="Minion Pro"/>
                <w:sz w:val="20"/>
                <w:szCs w:val="20"/>
              </w:rPr>
            </w:pPr>
            <w:r w:rsidRPr="005014E6">
              <w:rPr>
                <w:rFonts w:ascii="Minion Pro" w:hAnsi="Minion Pro"/>
                <w:sz w:val="20"/>
                <w:szCs w:val="20"/>
              </w:rPr>
              <w:t>Техногенез, обусловленный бесхозными объектами</w:t>
            </w:r>
          </w:p>
        </w:tc>
      </w:tr>
    </w:tbl>
    <w:p w:rsidR="001B0D5F" w:rsidRPr="005014E6" w:rsidRDefault="001B0D5F" w:rsidP="00341021">
      <w:pPr>
        <w:jc w:val="both"/>
        <w:rPr>
          <w:rFonts w:ascii="Minion Pro" w:hAnsi="Minion Pro"/>
          <w:sz w:val="22"/>
          <w:szCs w:val="22"/>
        </w:rPr>
        <w:sectPr w:rsidR="001B0D5F" w:rsidRPr="005014E6" w:rsidSect="00733EC1">
          <w:headerReference w:type="default" r:id="rId21"/>
          <w:footerReference w:type="default" r:id="rId22"/>
          <w:footerReference w:type="first" r:id="rId23"/>
          <w:endnotePr>
            <w:numFmt w:val="decimal"/>
          </w:endnotePr>
          <w:pgSz w:w="11907" w:h="8391" w:orient="landscape" w:code="11"/>
          <w:pgMar w:top="1134" w:right="1134" w:bottom="1134" w:left="1134" w:header="709" w:footer="709" w:gutter="0"/>
          <w:pgNumType w:start="49"/>
          <w:cols w:space="708"/>
          <w:docGrid w:linePitch="360"/>
        </w:sectPr>
      </w:pPr>
    </w:p>
    <w:p w:rsidR="001B0D5F" w:rsidRPr="005014E6" w:rsidRDefault="001B0D5F" w:rsidP="007454DB">
      <w:pPr>
        <w:jc w:val="both"/>
        <w:rPr>
          <w:rFonts w:ascii="Minion Pro" w:hAnsi="Minion Pro"/>
          <w:sz w:val="22"/>
          <w:szCs w:val="22"/>
        </w:rPr>
      </w:pPr>
      <w:r w:rsidRPr="005014E6">
        <w:rPr>
          <w:rFonts w:ascii="Minion Pro" w:hAnsi="Minion Pro"/>
          <w:sz w:val="22"/>
          <w:szCs w:val="22"/>
        </w:rPr>
        <w:lastRenderedPageBreak/>
        <w:t>Данный вид техногенеза сопровождал становление человеческой цивилизации, но наибольшую значимость он приобрел на первых этапах «промышленной революции» в развитых странах, т.е. в начале индустриального этапа. Как правило, данный вид техногенеза вызывает экологическую деградацию, его примерами являются неконтролируемый сброс токсичных промышленных стоков в водные объекты, хищническая вырубка лесов и т.п.;</w:t>
      </w:r>
    </w:p>
    <w:p w:rsidR="001B0D5F" w:rsidRPr="005014E6" w:rsidRDefault="001B0D5F" w:rsidP="00DB2578">
      <w:pPr>
        <w:numPr>
          <w:ilvl w:val="0"/>
          <w:numId w:val="23"/>
        </w:numPr>
        <w:spacing w:before="60"/>
        <w:ind w:firstLine="0"/>
        <w:jc w:val="both"/>
        <w:rPr>
          <w:rFonts w:ascii="Minion Pro" w:hAnsi="Minion Pro"/>
          <w:sz w:val="22"/>
          <w:szCs w:val="22"/>
        </w:rPr>
      </w:pPr>
      <w:r w:rsidRPr="005014E6">
        <w:rPr>
          <w:rFonts w:ascii="Minion Pro" w:hAnsi="Minion Pro"/>
          <w:b/>
          <w:bCs/>
          <w:sz w:val="22"/>
          <w:szCs w:val="22"/>
        </w:rPr>
        <w:t>целенаправленный техногенез</w:t>
      </w:r>
      <w:r w:rsidRPr="005014E6">
        <w:rPr>
          <w:rFonts w:ascii="Minion Pro" w:hAnsi="Minion Pro"/>
          <w:sz w:val="22"/>
          <w:szCs w:val="22"/>
        </w:rPr>
        <w:t xml:space="preserve"> – процесс изменения окружающей среды, проводимый человеком с помощью технических средств с определенной целью. Характерный пример – зарегулирование стока рек путем возведения плотин ГЭС в целях производства электроэнергии. Целенаправленный техногенез может иметь как негативные, так и позитивные аспекты. Например, если в числе прочих он предусматривает меры по защите территорий (строительство берегозащитных сооружений и т.п.);</w:t>
      </w:r>
    </w:p>
    <w:p w:rsidR="001B0D5F" w:rsidRPr="005014E6" w:rsidRDefault="001B0D5F" w:rsidP="00DB2578">
      <w:pPr>
        <w:numPr>
          <w:ilvl w:val="0"/>
          <w:numId w:val="23"/>
        </w:numPr>
        <w:spacing w:before="60"/>
        <w:ind w:firstLine="0"/>
        <w:jc w:val="both"/>
        <w:rPr>
          <w:rFonts w:ascii="Minion Pro" w:hAnsi="Minion Pro"/>
          <w:sz w:val="22"/>
          <w:szCs w:val="22"/>
        </w:rPr>
      </w:pPr>
      <w:r w:rsidRPr="005014E6">
        <w:rPr>
          <w:rFonts w:ascii="Minion Pro" w:hAnsi="Minion Pro"/>
          <w:b/>
          <w:bCs/>
          <w:sz w:val="22"/>
          <w:szCs w:val="22"/>
        </w:rPr>
        <w:t>контролируемый техногенез</w:t>
      </w:r>
      <w:r w:rsidRPr="005014E6">
        <w:rPr>
          <w:rFonts w:ascii="Minion Pro" w:hAnsi="Minion Pro"/>
          <w:sz w:val="22"/>
          <w:szCs w:val="22"/>
        </w:rPr>
        <w:t xml:space="preserve"> – это неизбежные при использовании современных технологий изменения окружающей среды, характер и масштаб которых контролируется самими субъектами деятельности или надзорными органами власти. При этом одной из задач контроля техногенеза на современном этапе, как правило, является контроль за состоянием и функционированием природоохранного обустройства территории и выполнение объектами предусмотренных для них средозащитных функций, т.е. контроль действенности позитивных аспектов техногенеза;</w:t>
      </w:r>
    </w:p>
    <w:p w:rsidR="001B0D5F" w:rsidRPr="005014E6" w:rsidRDefault="001B0D5F" w:rsidP="00DB2578">
      <w:pPr>
        <w:numPr>
          <w:ilvl w:val="0"/>
          <w:numId w:val="23"/>
        </w:numPr>
        <w:spacing w:before="60"/>
        <w:ind w:firstLine="0"/>
        <w:jc w:val="both"/>
        <w:rPr>
          <w:rFonts w:ascii="Minion Pro" w:hAnsi="Minion Pro"/>
          <w:sz w:val="22"/>
          <w:szCs w:val="22"/>
        </w:rPr>
      </w:pPr>
      <w:r w:rsidRPr="005014E6">
        <w:rPr>
          <w:rFonts w:ascii="Minion Pro" w:hAnsi="Minion Pro"/>
          <w:b/>
          <w:bCs/>
          <w:sz w:val="22"/>
          <w:szCs w:val="22"/>
        </w:rPr>
        <w:t>детерминированный техногенез</w:t>
      </w:r>
      <w:r w:rsidRPr="005014E6">
        <w:rPr>
          <w:rFonts w:ascii="Minion Pro" w:hAnsi="Minion Pro"/>
          <w:sz w:val="22"/>
          <w:szCs w:val="22"/>
        </w:rPr>
        <w:t xml:space="preserve"> отличается от предшествующего вида тем, что границы прямого воздействия, способного вызвать значимые изменения в окружающей среде, строго определены;</w:t>
      </w:r>
    </w:p>
    <w:p w:rsidR="001B0D5F" w:rsidRPr="005014E6" w:rsidRDefault="001B0D5F" w:rsidP="00DB2578">
      <w:pPr>
        <w:numPr>
          <w:ilvl w:val="0"/>
          <w:numId w:val="23"/>
        </w:numPr>
        <w:spacing w:before="60"/>
        <w:ind w:firstLine="0"/>
        <w:jc w:val="both"/>
        <w:rPr>
          <w:rFonts w:ascii="Minion Pro" w:hAnsi="Minion Pro"/>
          <w:sz w:val="22"/>
          <w:szCs w:val="22"/>
        </w:rPr>
      </w:pPr>
      <w:r w:rsidRPr="005014E6">
        <w:rPr>
          <w:rFonts w:ascii="Minion Pro" w:hAnsi="Minion Pro"/>
          <w:b/>
          <w:bCs/>
          <w:sz w:val="22"/>
          <w:szCs w:val="22"/>
        </w:rPr>
        <w:lastRenderedPageBreak/>
        <w:t>управляемый техногенез</w:t>
      </w:r>
      <w:r w:rsidRPr="005014E6">
        <w:rPr>
          <w:rFonts w:ascii="Minion Pro" w:hAnsi="Minion Pro"/>
          <w:sz w:val="22"/>
          <w:szCs w:val="22"/>
        </w:rPr>
        <w:t xml:space="preserve"> заключается в согласованном манипулировании позитивными аспектами данного процесса, позволяющем не только минимизировать его негативные аспекты, но и обеспечить сохранение благополучного состояния окружающей среды, оперативно предотвращать ее экологическую деградацию в результате воздействия различных факторов. Появление этой формы техногенеза происходит на основе формирования управляемых ПТС, структурно-функциональная организация которой будет рассмотрена в следующем разделе.</w:t>
      </w:r>
    </w:p>
    <w:p w:rsidR="001B0D5F" w:rsidRPr="005014E6" w:rsidRDefault="001B0D5F" w:rsidP="000A1BDE">
      <w:pPr>
        <w:spacing w:before="60"/>
        <w:ind w:firstLine="284"/>
        <w:jc w:val="both"/>
        <w:rPr>
          <w:rFonts w:ascii="Minion Pro" w:hAnsi="Minion Pro"/>
          <w:sz w:val="22"/>
          <w:szCs w:val="22"/>
        </w:rPr>
      </w:pPr>
      <w:r w:rsidRPr="005014E6">
        <w:rPr>
          <w:rFonts w:ascii="Minion Pro" w:hAnsi="Minion Pro"/>
          <w:sz w:val="22"/>
          <w:szCs w:val="22"/>
        </w:rPr>
        <w:t>Очевидно, что подобная классификация в некоторых отношениях условна и отражает общий характер происходящих процессов. Уже в античном мире и в средние века неоднократно предпринимались меры по ограничению стихийного техногенеза, например, путем принятия правовых актов, предусматривающих наказание за различные негативные изменения в окружающей среде. Не существует четкой границы между контролируемым и детерминированным техногенезом. Но, вместе с тем, подобное деление позволяет установить главную тенденцию в развитии техногенеза, и, следовательно, очертить сферу возможных мер, направленных на предупреждение экологической деградации.</w:t>
      </w:r>
    </w:p>
    <w:p w:rsidR="001B0D5F" w:rsidRPr="005014E6" w:rsidRDefault="001B0D5F" w:rsidP="00DB2578">
      <w:pPr>
        <w:numPr>
          <w:ilvl w:val="0"/>
          <w:numId w:val="79"/>
        </w:numPr>
        <w:spacing w:before="60"/>
        <w:ind w:left="0" w:firstLine="284"/>
        <w:jc w:val="both"/>
        <w:rPr>
          <w:rFonts w:ascii="Minion Pro" w:hAnsi="Minion Pro"/>
          <w:sz w:val="22"/>
          <w:szCs w:val="22"/>
        </w:rPr>
      </w:pPr>
      <w:r w:rsidRPr="005014E6">
        <w:rPr>
          <w:rFonts w:ascii="Minion Pro" w:hAnsi="Minion Pro"/>
          <w:b/>
          <w:bCs/>
          <w:sz w:val="22"/>
          <w:szCs w:val="22"/>
        </w:rPr>
        <w:t>Характер и экологические последствия процесса техногенеза</w:t>
      </w:r>
      <w:r w:rsidRPr="005014E6">
        <w:rPr>
          <w:rFonts w:ascii="Minion Pro" w:hAnsi="Minion Pro"/>
          <w:sz w:val="22"/>
          <w:szCs w:val="22"/>
        </w:rPr>
        <w:t xml:space="preserve"> в значительной мере </w:t>
      </w:r>
      <w:r w:rsidRPr="005014E6">
        <w:rPr>
          <w:rFonts w:ascii="Minion Pro" w:hAnsi="Minion Pro"/>
          <w:b/>
          <w:bCs/>
          <w:sz w:val="22"/>
          <w:szCs w:val="22"/>
        </w:rPr>
        <w:t>зависят от того, в каких условиях они изначально развиваются</w:t>
      </w:r>
      <w:r w:rsidRPr="005014E6">
        <w:rPr>
          <w:rFonts w:ascii="Minion Pro" w:hAnsi="Minion Pro"/>
          <w:sz w:val="22"/>
          <w:szCs w:val="22"/>
        </w:rPr>
        <w:t>. Техногенной трансформации может быть подвержена как природная среда, так и участки окружающей среды, ранее уже преобразованные человеческой деятельностью</w:t>
      </w:r>
      <w:r w:rsidRPr="005014E6">
        <w:rPr>
          <w:rStyle w:val="a9"/>
          <w:rFonts w:ascii="Minion Pro" w:hAnsi="Minion Pro"/>
          <w:sz w:val="22"/>
          <w:szCs w:val="22"/>
        </w:rPr>
        <w:footnoteReference w:id="22"/>
      </w:r>
      <w:r w:rsidRPr="005014E6">
        <w:rPr>
          <w:rFonts w:ascii="Minion Pro" w:hAnsi="Minion Pro"/>
          <w:sz w:val="22"/>
          <w:szCs w:val="22"/>
        </w:rPr>
        <w:t xml:space="preserve">. Например, урбанизация, как правило, распространяется на участках окружающей среды, уже </w:t>
      </w:r>
      <w:r w:rsidRPr="005014E6">
        <w:rPr>
          <w:rFonts w:ascii="Minion Pro" w:hAnsi="Minion Pro"/>
          <w:sz w:val="22"/>
          <w:szCs w:val="22"/>
        </w:rPr>
        <w:lastRenderedPageBreak/>
        <w:t>находящихся на том или ином этапе экологической деградации. Вместе с тем, происходящий при этом техногенез представляет собой отдельный процесс. Поэтому мы сочли целесообразным различать «</w:t>
      </w:r>
      <w:r w:rsidRPr="005014E6">
        <w:rPr>
          <w:rFonts w:ascii="Minion Pro" w:hAnsi="Minion Pro"/>
          <w:b/>
          <w:bCs/>
          <w:sz w:val="22"/>
          <w:szCs w:val="22"/>
        </w:rPr>
        <w:t>первичный техногенез</w:t>
      </w:r>
      <w:r w:rsidRPr="005014E6">
        <w:rPr>
          <w:rFonts w:ascii="Minion Pro" w:hAnsi="Minion Pro"/>
          <w:sz w:val="22"/>
          <w:szCs w:val="22"/>
        </w:rPr>
        <w:t>», в ходе которого происходит трансформация природной среды, и «</w:t>
      </w:r>
      <w:r w:rsidRPr="005014E6">
        <w:rPr>
          <w:rFonts w:ascii="Minion Pro" w:hAnsi="Minion Pro"/>
          <w:b/>
          <w:bCs/>
          <w:sz w:val="22"/>
          <w:szCs w:val="22"/>
        </w:rPr>
        <w:t>вторичный техногенез</w:t>
      </w:r>
      <w:r w:rsidRPr="005014E6">
        <w:rPr>
          <w:rFonts w:ascii="Minion Pro" w:hAnsi="Minion Pro"/>
          <w:sz w:val="22"/>
          <w:szCs w:val="22"/>
        </w:rPr>
        <w:t>», осуществляющийся на преобразованных человеком участках. Очевидно, что в современных условиях, когда техногенные воздействия приобрели глобальный характер (парниковый эффект и др.), подобное разделение условно. Вместе с тем, оно необходимо, поскольку позволяет рассматривать наблюдающиеся явления в интерпретации действующих правовых норм, а также более адекватно оценивать результаты процессов техногенеза. Например, небольшие водные объекты в наибольшей степени подвержены экологической деградации во время «естественного» существования в пригородной зоне (Безносов и др., 2006а). Попадая в черту городской застройки, они расчищаются, прекращается неконтролируемый сброс сточных вод</w:t>
      </w:r>
      <w:r w:rsidRPr="005014E6">
        <w:rPr>
          <w:rFonts w:ascii="Minion Pro" w:hAnsi="Minion Pro"/>
          <w:color w:val="FF0000"/>
          <w:sz w:val="22"/>
          <w:szCs w:val="22"/>
        </w:rPr>
        <w:t xml:space="preserve"> </w:t>
      </w:r>
      <w:r w:rsidRPr="005014E6">
        <w:rPr>
          <w:rFonts w:ascii="Minion Pro" w:hAnsi="Minion Pro"/>
          <w:sz w:val="22"/>
          <w:szCs w:val="22"/>
        </w:rPr>
        <w:t>и осуществляются другие меры по их инженерно-экологическому обустройству. В результате подобного вторичного техногенеза их экологическое состояние значительно улучшается.</w:t>
      </w:r>
    </w:p>
    <w:p w:rsidR="00FE03C2" w:rsidRPr="005014E6" w:rsidRDefault="001B0D5F" w:rsidP="00DB2578">
      <w:pPr>
        <w:numPr>
          <w:ilvl w:val="0"/>
          <w:numId w:val="79"/>
        </w:numPr>
        <w:spacing w:before="120"/>
        <w:ind w:left="0" w:firstLine="284"/>
        <w:jc w:val="both"/>
        <w:rPr>
          <w:rFonts w:ascii="Minion Pro" w:hAnsi="Minion Pro"/>
          <w:sz w:val="22"/>
          <w:szCs w:val="22"/>
        </w:rPr>
      </w:pPr>
      <w:r w:rsidRPr="005014E6">
        <w:rPr>
          <w:rFonts w:ascii="Minion Pro" w:hAnsi="Minion Pro"/>
          <w:b/>
          <w:bCs/>
          <w:sz w:val="22"/>
          <w:szCs w:val="22"/>
        </w:rPr>
        <w:t>Для описания масштабов зон техногенеза мы предлагаем использовать следующие категории</w:t>
      </w:r>
      <w:r w:rsidRPr="005014E6">
        <w:rPr>
          <w:rFonts w:ascii="Minion Pro" w:hAnsi="Minion Pro"/>
          <w:sz w:val="22"/>
          <w:szCs w:val="22"/>
        </w:rPr>
        <w:t>:</w:t>
      </w:r>
    </w:p>
    <w:p w:rsidR="00FE03C2" w:rsidRPr="005014E6" w:rsidRDefault="00094666" w:rsidP="003119EC">
      <w:pPr>
        <w:widowControl w:val="0"/>
        <w:numPr>
          <w:ilvl w:val="0"/>
          <w:numId w:val="80"/>
        </w:numPr>
        <w:ind w:left="0" w:firstLine="0"/>
        <w:jc w:val="both"/>
        <w:rPr>
          <w:rFonts w:ascii="Minion Pro" w:hAnsi="Minion Pro"/>
          <w:sz w:val="22"/>
          <w:szCs w:val="22"/>
        </w:rPr>
      </w:pPr>
      <w:r w:rsidRPr="005014E6">
        <w:rPr>
          <w:rFonts w:ascii="Minion Pro" w:hAnsi="Minion Pro"/>
          <w:b/>
          <w:bCs/>
          <w:sz w:val="22"/>
          <w:szCs w:val="22"/>
        </w:rPr>
        <w:t>точечная зона</w:t>
      </w:r>
      <w:r w:rsidRPr="005014E6">
        <w:rPr>
          <w:rStyle w:val="a9"/>
          <w:rFonts w:ascii="Minion Pro" w:hAnsi="Minion Pro"/>
          <w:sz w:val="22"/>
          <w:szCs w:val="22"/>
        </w:rPr>
        <w:footnoteReference w:id="23"/>
      </w:r>
      <w:r w:rsidRPr="005014E6">
        <w:rPr>
          <w:rFonts w:ascii="Minion Pro" w:hAnsi="Minion Pro"/>
          <w:sz w:val="22"/>
          <w:szCs w:val="22"/>
        </w:rPr>
        <w:t xml:space="preserve"> – участок вокруг единичного объекта, вызывающего значимые изменения окружающей среды, отделенный от других зон пространством, где влияние данного объекта не проявляется</w:t>
      </w:r>
      <w:r w:rsidRPr="005014E6">
        <w:rPr>
          <w:rStyle w:val="a9"/>
          <w:rFonts w:ascii="Minion Pro" w:hAnsi="Minion Pro"/>
          <w:sz w:val="22"/>
          <w:szCs w:val="22"/>
        </w:rPr>
        <w:footnoteReference w:id="24"/>
      </w:r>
      <w:r w:rsidRPr="005014E6">
        <w:rPr>
          <w:rFonts w:ascii="Minion Pro" w:hAnsi="Minion Pro"/>
          <w:sz w:val="22"/>
          <w:szCs w:val="22"/>
        </w:rPr>
        <w:t>;</w:t>
      </w:r>
    </w:p>
    <w:p w:rsidR="001B0D5F" w:rsidRPr="005014E6" w:rsidRDefault="001B0D5F" w:rsidP="00DB2578">
      <w:pPr>
        <w:numPr>
          <w:ilvl w:val="0"/>
          <w:numId w:val="24"/>
        </w:numPr>
        <w:ind w:firstLine="0"/>
        <w:jc w:val="both"/>
        <w:rPr>
          <w:rFonts w:ascii="Minion Pro" w:hAnsi="Minion Pro"/>
          <w:sz w:val="22"/>
          <w:szCs w:val="22"/>
        </w:rPr>
      </w:pPr>
      <w:r w:rsidRPr="005014E6">
        <w:rPr>
          <w:rFonts w:ascii="Minion Pro" w:hAnsi="Minion Pro"/>
          <w:b/>
          <w:bCs/>
          <w:sz w:val="22"/>
          <w:szCs w:val="22"/>
        </w:rPr>
        <w:lastRenderedPageBreak/>
        <w:t>локальная зона</w:t>
      </w:r>
      <w:r w:rsidRPr="005014E6">
        <w:rPr>
          <w:rFonts w:ascii="Minion Pro" w:hAnsi="Minion Pro"/>
          <w:sz w:val="22"/>
          <w:szCs w:val="22"/>
        </w:rPr>
        <w:t xml:space="preserve"> – охватывающая определенную, ограниченную и относительно небольшую по своим масштабам территорию или акваторию до нескольких десятков км. Границы локальной зоны могут быть как естественными (например, залив моря), так и искусственными, исходя из уровня деградации среды (например, локальное пятно постоянно повышенного загрязнения в прибрежной акватории моря);</w:t>
      </w:r>
    </w:p>
    <w:p w:rsidR="001B0D5F" w:rsidRPr="005014E6" w:rsidRDefault="001B0D5F" w:rsidP="00DB2578">
      <w:pPr>
        <w:numPr>
          <w:ilvl w:val="0"/>
          <w:numId w:val="24"/>
        </w:numPr>
        <w:ind w:firstLine="0"/>
        <w:jc w:val="both"/>
        <w:rPr>
          <w:rFonts w:ascii="Minion Pro" w:hAnsi="Minion Pro"/>
          <w:sz w:val="22"/>
          <w:szCs w:val="22"/>
        </w:rPr>
      </w:pPr>
      <w:r w:rsidRPr="005014E6">
        <w:rPr>
          <w:rFonts w:ascii="Minion Pro" w:hAnsi="Minion Pro"/>
          <w:b/>
          <w:bCs/>
          <w:sz w:val="22"/>
          <w:szCs w:val="22"/>
        </w:rPr>
        <w:t>региональная зона</w:t>
      </w:r>
      <w:r w:rsidRPr="005014E6">
        <w:rPr>
          <w:rFonts w:ascii="Minion Pro" w:hAnsi="Minion Pro"/>
          <w:sz w:val="22"/>
          <w:szCs w:val="22"/>
        </w:rPr>
        <w:t xml:space="preserve"> – ее выделение подразумевает либо взаимосвязь границ с административным делением территории/акватории, либо с физико- или биогеографическими границами; например, конкретная ландшафтно-географическая зона, техногенез которой носит определенный характер (деградация почвенно-растительного покрова вследствие сельскохозяйственной деятельности и т.п.);</w:t>
      </w:r>
    </w:p>
    <w:p w:rsidR="001B0D5F" w:rsidRPr="005014E6" w:rsidRDefault="001B0D5F" w:rsidP="00DB2578">
      <w:pPr>
        <w:numPr>
          <w:ilvl w:val="0"/>
          <w:numId w:val="24"/>
        </w:numPr>
        <w:ind w:firstLine="0"/>
        <w:jc w:val="both"/>
        <w:rPr>
          <w:rFonts w:ascii="Minion Pro" w:hAnsi="Minion Pro"/>
          <w:sz w:val="22"/>
          <w:szCs w:val="22"/>
        </w:rPr>
      </w:pPr>
      <w:r w:rsidRPr="005014E6">
        <w:rPr>
          <w:rFonts w:ascii="Minion Pro" w:hAnsi="Minion Pro"/>
          <w:b/>
          <w:bCs/>
          <w:sz w:val="22"/>
          <w:szCs w:val="22"/>
        </w:rPr>
        <w:t>межрегиональная и глобальная зона</w:t>
      </w:r>
      <w:r w:rsidRPr="005014E6">
        <w:rPr>
          <w:rFonts w:ascii="Minion Pro" w:hAnsi="Minion Pro"/>
          <w:sz w:val="22"/>
          <w:szCs w:val="22"/>
        </w:rPr>
        <w:t xml:space="preserve"> – соответственно предполагает рассмотрение процессов техногенеза в масштабах нескольких регионов или в масштабах планеты в целом, включая околоземное космическое пространство.</w:t>
      </w:r>
    </w:p>
    <w:p w:rsidR="001B0D5F" w:rsidRPr="005014E6" w:rsidRDefault="001B0D5F" w:rsidP="00DB2578">
      <w:pPr>
        <w:numPr>
          <w:ilvl w:val="0"/>
          <w:numId w:val="81"/>
        </w:numPr>
        <w:spacing w:before="120"/>
        <w:ind w:left="0" w:firstLine="284"/>
        <w:jc w:val="both"/>
        <w:rPr>
          <w:rFonts w:ascii="Minion Pro" w:hAnsi="Minion Pro"/>
          <w:sz w:val="22"/>
          <w:szCs w:val="22"/>
        </w:rPr>
      </w:pPr>
      <w:r w:rsidRPr="005014E6">
        <w:rPr>
          <w:rFonts w:ascii="Minion Pro" w:hAnsi="Minion Pro"/>
          <w:b/>
          <w:bCs/>
          <w:sz w:val="22"/>
          <w:szCs w:val="22"/>
        </w:rPr>
        <w:t>Выделяя виды техногенеза по форме проявления, мы имеем в виду</w:t>
      </w:r>
      <w:r w:rsidRPr="005014E6">
        <w:rPr>
          <w:rFonts w:ascii="Minion Pro" w:hAnsi="Minion Pro"/>
          <w:sz w:val="22"/>
          <w:szCs w:val="22"/>
        </w:rPr>
        <w:t xml:space="preserve"> наиболее значимый аспект этого процесса. В реальности техногенная трансформация среды</w:t>
      </w:r>
      <w:r w:rsidRPr="005014E6">
        <w:rPr>
          <w:rFonts w:ascii="Minion Pro" w:hAnsi="Minion Pro"/>
          <w:color w:val="FF0000"/>
          <w:sz w:val="22"/>
          <w:szCs w:val="22"/>
        </w:rPr>
        <w:t>,</w:t>
      </w:r>
      <w:r w:rsidRPr="005014E6">
        <w:rPr>
          <w:rFonts w:ascii="Minion Pro" w:hAnsi="Minion Pro"/>
          <w:sz w:val="22"/>
          <w:szCs w:val="22"/>
        </w:rPr>
        <w:t xml:space="preserve"> одновременно приводит к комплексу разнородных последствий. Вместе с тем, во многих случаях бывает целесообразно абстрагировать</w:t>
      </w:r>
      <w:r w:rsidRPr="005014E6">
        <w:rPr>
          <w:rStyle w:val="a9"/>
          <w:rFonts w:ascii="Minion Pro" w:hAnsi="Minion Pro"/>
          <w:sz w:val="22"/>
          <w:szCs w:val="22"/>
        </w:rPr>
        <w:footnoteReference w:id="25"/>
      </w:r>
      <w:r w:rsidRPr="005014E6">
        <w:rPr>
          <w:rFonts w:ascii="Minion Pro" w:hAnsi="Minion Pro"/>
          <w:sz w:val="22"/>
          <w:szCs w:val="22"/>
        </w:rPr>
        <w:t xml:space="preserve"> </w:t>
      </w:r>
      <w:r w:rsidRPr="005014E6">
        <w:rPr>
          <w:rFonts w:ascii="Minion Pro" w:hAnsi="Minion Pro"/>
          <w:b/>
          <w:bCs/>
          <w:sz w:val="22"/>
          <w:szCs w:val="22"/>
        </w:rPr>
        <w:t>наиболее важные из них</w:t>
      </w:r>
      <w:r w:rsidRPr="005014E6">
        <w:rPr>
          <w:rFonts w:ascii="Minion Pro" w:hAnsi="Minion Pro"/>
          <w:sz w:val="22"/>
          <w:szCs w:val="22"/>
        </w:rPr>
        <w:t>, в качестве которых можно рассматривать:</w:t>
      </w:r>
    </w:p>
    <w:p w:rsidR="001B0D5F" w:rsidRPr="005014E6" w:rsidRDefault="001B0D5F" w:rsidP="00DB2578">
      <w:pPr>
        <w:numPr>
          <w:ilvl w:val="0"/>
          <w:numId w:val="25"/>
        </w:numPr>
        <w:ind w:firstLine="0"/>
        <w:jc w:val="both"/>
        <w:rPr>
          <w:rFonts w:ascii="Minion Pro" w:hAnsi="Minion Pro"/>
          <w:sz w:val="22"/>
          <w:szCs w:val="22"/>
        </w:rPr>
      </w:pPr>
      <w:r w:rsidRPr="005014E6">
        <w:rPr>
          <w:rFonts w:ascii="Minion Pro" w:hAnsi="Minion Pro"/>
          <w:b/>
          <w:bCs/>
          <w:sz w:val="22"/>
          <w:szCs w:val="22"/>
        </w:rPr>
        <w:t>физико-химический техногенез</w:t>
      </w:r>
      <w:r w:rsidRPr="005014E6">
        <w:rPr>
          <w:rFonts w:ascii="Minion Pro" w:hAnsi="Minion Pro"/>
          <w:sz w:val="22"/>
          <w:szCs w:val="22"/>
        </w:rPr>
        <w:t xml:space="preserve"> – проявляется в форме изменения физических или химических параметров окружающей среды. К нему следует относить любые </w:t>
      </w:r>
      <w:r w:rsidRPr="005014E6">
        <w:rPr>
          <w:rFonts w:ascii="Minion Pro" w:hAnsi="Minion Pro"/>
          <w:sz w:val="22"/>
          <w:szCs w:val="22"/>
        </w:rPr>
        <w:lastRenderedPageBreak/>
        <w:t>последствия, обусловленные различными видами химического и физического (в т.ч. радиоактивного и радиационного) загрязнения;</w:t>
      </w:r>
    </w:p>
    <w:p w:rsidR="001B0D5F" w:rsidRPr="005014E6" w:rsidRDefault="001B0D5F" w:rsidP="00DB2578">
      <w:pPr>
        <w:numPr>
          <w:ilvl w:val="0"/>
          <w:numId w:val="25"/>
        </w:numPr>
        <w:ind w:firstLine="0"/>
        <w:jc w:val="both"/>
        <w:rPr>
          <w:rFonts w:ascii="Minion Pro" w:hAnsi="Minion Pro"/>
          <w:sz w:val="22"/>
          <w:szCs w:val="22"/>
        </w:rPr>
      </w:pPr>
      <w:r w:rsidRPr="005014E6">
        <w:rPr>
          <w:rFonts w:ascii="Minion Pro" w:hAnsi="Minion Pro"/>
          <w:b/>
          <w:bCs/>
          <w:sz w:val="22"/>
          <w:szCs w:val="22"/>
        </w:rPr>
        <w:t>биотический техногенез</w:t>
      </w:r>
      <w:r w:rsidRPr="005014E6">
        <w:rPr>
          <w:rFonts w:ascii="Minion Pro" w:hAnsi="Minion Pro"/>
          <w:sz w:val="22"/>
          <w:szCs w:val="22"/>
        </w:rPr>
        <w:t xml:space="preserve"> – заключается в изменении состава биоты. При этом к данной категории явлений относятся не только случаи снижения уровня биоразнообразия или численности отдельных видов, но и связанные с человеческой деятельностью биологические инвазии, приводящие к появлению чужеродных видов-вселенцев;</w:t>
      </w:r>
    </w:p>
    <w:p w:rsidR="001B0D5F" w:rsidRPr="005014E6" w:rsidRDefault="001B0D5F" w:rsidP="00DB2578">
      <w:pPr>
        <w:numPr>
          <w:ilvl w:val="0"/>
          <w:numId w:val="25"/>
        </w:numPr>
        <w:ind w:firstLine="0"/>
        <w:jc w:val="both"/>
        <w:rPr>
          <w:rFonts w:ascii="Minion Pro" w:hAnsi="Minion Pro"/>
          <w:sz w:val="22"/>
          <w:szCs w:val="22"/>
        </w:rPr>
      </w:pPr>
      <w:r w:rsidRPr="005014E6">
        <w:rPr>
          <w:rFonts w:ascii="Minion Pro" w:hAnsi="Minion Pro"/>
          <w:b/>
          <w:bCs/>
          <w:sz w:val="22"/>
          <w:szCs w:val="22"/>
        </w:rPr>
        <w:t>гидрологический техногенез</w:t>
      </w:r>
      <w:r w:rsidRPr="005014E6">
        <w:rPr>
          <w:rFonts w:ascii="Minion Pro" w:hAnsi="Minion Pro"/>
          <w:sz w:val="22"/>
          <w:szCs w:val="22"/>
        </w:rPr>
        <w:t xml:space="preserve"> – включает все случаи изменения гидрологического режима и структуры водных масс водных объектов. К данному виду относится не только зарегулирование стока рек, но искусственный подъем глубинных морских вод (искусственные апвеллинги), приводящий к нарушению условий обитания водных организмов (Безносов и др., 1998/1999), а также изменение гидрографических сетей (переброска и перераспределение речного стока и др.);</w:t>
      </w:r>
    </w:p>
    <w:p w:rsidR="001B0D5F" w:rsidRPr="005014E6" w:rsidRDefault="001B0D5F" w:rsidP="00DB2578">
      <w:pPr>
        <w:numPr>
          <w:ilvl w:val="0"/>
          <w:numId w:val="25"/>
        </w:numPr>
        <w:ind w:firstLine="0"/>
        <w:jc w:val="both"/>
        <w:rPr>
          <w:rFonts w:ascii="Minion Pro" w:hAnsi="Minion Pro"/>
          <w:sz w:val="22"/>
          <w:szCs w:val="22"/>
        </w:rPr>
      </w:pPr>
      <w:r w:rsidRPr="005014E6">
        <w:rPr>
          <w:rFonts w:ascii="Minion Pro" w:hAnsi="Minion Pro"/>
          <w:b/>
          <w:bCs/>
          <w:sz w:val="22"/>
          <w:szCs w:val="22"/>
        </w:rPr>
        <w:t>климатический техногенез</w:t>
      </w:r>
      <w:r w:rsidRPr="005014E6">
        <w:rPr>
          <w:rFonts w:ascii="Minion Pro" w:hAnsi="Minion Pro"/>
          <w:sz w:val="22"/>
          <w:szCs w:val="22"/>
        </w:rPr>
        <w:t>, включающий любые изменения микро-, мезо и макроклимата, спровоцированные прямым воздействием технической деятельности (например, отепляющий эффект в крупных городах);</w:t>
      </w:r>
    </w:p>
    <w:p w:rsidR="001B0D5F" w:rsidRPr="005014E6" w:rsidRDefault="001B0D5F" w:rsidP="00DB2578">
      <w:pPr>
        <w:numPr>
          <w:ilvl w:val="0"/>
          <w:numId w:val="25"/>
        </w:numPr>
        <w:ind w:firstLine="0"/>
        <w:jc w:val="both"/>
        <w:rPr>
          <w:rFonts w:ascii="Minion Pro" w:hAnsi="Minion Pro"/>
          <w:sz w:val="22"/>
          <w:szCs w:val="22"/>
        </w:rPr>
      </w:pPr>
      <w:r w:rsidRPr="005014E6">
        <w:rPr>
          <w:rFonts w:ascii="Minion Pro" w:hAnsi="Minion Pro"/>
          <w:b/>
          <w:bCs/>
          <w:sz w:val="22"/>
          <w:szCs w:val="22"/>
        </w:rPr>
        <w:t>почвенный техногенез</w:t>
      </w:r>
      <w:r w:rsidRPr="005014E6">
        <w:rPr>
          <w:rStyle w:val="a9"/>
          <w:rFonts w:ascii="Minion Pro" w:hAnsi="Minion Pro"/>
          <w:sz w:val="22"/>
          <w:szCs w:val="22"/>
        </w:rPr>
        <w:footnoteReference w:id="26"/>
      </w:r>
      <w:r w:rsidRPr="005014E6">
        <w:rPr>
          <w:rFonts w:ascii="Minion Pro" w:hAnsi="Minion Pro"/>
          <w:sz w:val="22"/>
          <w:szCs w:val="22"/>
        </w:rPr>
        <w:t xml:space="preserve"> – это все виды искусственного изменения структуры почвенного покрова. Сюда следует отнести не только различные случаи деградации почвенного покрова, но и запечатывание почв, отсыпку грунтов при </w:t>
      </w:r>
      <w:r w:rsidRPr="005014E6">
        <w:rPr>
          <w:rFonts w:ascii="Minion Pro" w:hAnsi="Minion Pro"/>
          <w:sz w:val="22"/>
          <w:szCs w:val="22"/>
        </w:rPr>
        <w:lastRenderedPageBreak/>
        <w:t>проведении рекультивации, а даже создание искусственных полных профилей – так называемых «культуроземов» (Герасимова и др., 2003);</w:t>
      </w:r>
    </w:p>
    <w:p w:rsidR="001B0D5F" w:rsidRPr="005014E6" w:rsidRDefault="001B0D5F" w:rsidP="00DB2578">
      <w:pPr>
        <w:numPr>
          <w:ilvl w:val="0"/>
          <w:numId w:val="25"/>
        </w:numPr>
        <w:ind w:firstLine="0"/>
        <w:jc w:val="both"/>
        <w:rPr>
          <w:rFonts w:ascii="Minion Pro" w:hAnsi="Minion Pro"/>
          <w:sz w:val="22"/>
          <w:szCs w:val="22"/>
        </w:rPr>
      </w:pPr>
      <w:r w:rsidRPr="005014E6">
        <w:rPr>
          <w:rFonts w:ascii="Minion Pro" w:hAnsi="Minion Pro"/>
          <w:b/>
          <w:bCs/>
          <w:sz w:val="22"/>
          <w:szCs w:val="22"/>
        </w:rPr>
        <w:t>ландшафтный техногенез</w:t>
      </w:r>
      <w:r w:rsidRPr="005014E6">
        <w:rPr>
          <w:rFonts w:ascii="Minion Pro" w:hAnsi="Minion Pro"/>
          <w:sz w:val="22"/>
          <w:szCs w:val="22"/>
        </w:rPr>
        <w:t xml:space="preserve"> – может заключаться как в изменении характера отдельных ландшафтов (и связанных с ними биогеоценозов), так и в изменении ландшафтной структуры территории (изменении соотношения площадей, занятых ландшафтами определенных видов);</w:t>
      </w:r>
    </w:p>
    <w:p w:rsidR="001B0D5F" w:rsidRPr="005014E6" w:rsidRDefault="001B0D5F" w:rsidP="00DB2578">
      <w:pPr>
        <w:numPr>
          <w:ilvl w:val="0"/>
          <w:numId w:val="25"/>
        </w:numPr>
        <w:ind w:firstLine="0"/>
        <w:jc w:val="both"/>
        <w:rPr>
          <w:rFonts w:ascii="Minion Pro" w:hAnsi="Minion Pro"/>
          <w:sz w:val="22"/>
          <w:szCs w:val="22"/>
        </w:rPr>
      </w:pPr>
      <w:r w:rsidRPr="005014E6">
        <w:rPr>
          <w:rFonts w:ascii="Minion Pro" w:hAnsi="Minion Pro"/>
          <w:b/>
          <w:bCs/>
          <w:sz w:val="22"/>
          <w:szCs w:val="22"/>
        </w:rPr>
        <w:t>геоморфологический техногенез</w:t>
      </w:r>
      <w:r w:rsidRPr="005014E6">
        <w:rPr>
          <w:rFonts w:ascii="Minion Pro" w:hAnsi="Minion Pro"/>
          <w:sz w:val="22"/>
          <w:szCs w:val="22"/>
        </w:rPr>
        <w:t xml:space="preserve"> – это либо непосредственное изменение рельефа в ходе какого-то вида деятельности, либо искусственное создание условий, стимулирующих или интенсифицирующих развитие естественных процессов, обуславливающих изменение рельефа (оползнеообразование и др.);</w:t>
      </w:r>
    </w:p>
    <w:p w:rsidR="001B0D5F" w:rsidRPr="005014E6" w:rsidRDefault="001B0D5F" w:rsidP="00DB2578">
      <w:pPr>
        <w:numPr>
          <w:ilvl w:val="0"/>
          <w:numId w:val="25"/>
        </w:numPr>
        <w:ind w:firstLine="0"/>
        <w:jc w:val="both"/>
        <w:rPr>
          <w:rFonts w:ascii="Minion Pro" w:hAnsi="Minion Pro"/>
          <w:sz w:val="22"/>
          <w:szCs w:val="22"/>
        </w:rPr>
      </w:pPr>
      <w:r w:rsidRPr="005014E6">
        <w:rPr>
          <w:rFonts w:ascii="Minion Pro" w:hAnsi="Minion Pro"/>
          <w:b/>
          <w:bCs/>
          <w:sz w:val="22"/>
          <w:szCs w:val="22"/>
        </w:rPr>
        <w:t>геологический техногенез</w:t>
      </w:r>
      <w:r w:rsidRPr="005014E6">
        <w:rPr>
          <w:rFonts w:ascii="Minion Pro" w:hAnsi="Minion Pro"/>
          <w:sz w:val="22"/>
          <w:szCs w:val="22"/>
        </w:rPr>
        <w:t xml:space="preserve"> – это техногенное изменение недр. В качестве отдельного подвида можно выделить гидрогеологический техногенез, заключающийся в нарушении структуры подземных водоносных горизонтов и их истощении. Например, образование оползней при строительстве искусственных сооружений, ведущее к изменению рельефа, трактуется как один из опасных геологических процессов</w:t>
      </w:r>
      <w:r w:rsidRPr="005014E6">
        <w:rPr>
          <w:rStyle w:val="a9"/>
          <w:rFonts w:ascii="Minion Pro" w:hAnsi="Minion Pro"/>
          <w:sz w:val="22"/>
          <w:szCs w:val="22"/>
        </w:rPr>
        <w:footnoteReference w:id="27"/>
      </w:r>
      <w:r w:rsidRPr="005014E6">
        <w:rPr>
          <w:rFonts w:ascii="Minion Pro" w:hAnsi="Minion Pro"/>
          <w:sz w:val="22"/>
          <w:szCs w:val="22"/>
        </w:rPr>
        <w:t>. В некоторых случаях геологический техногенез неотделим от геологического. В подобных ситуациях разделение этих двух видов техногенеза отражает лишь различие в точках зрения, с которых рассматривается один и тот же процесс.</w:t>
      </w:r>
    </w:p>
    <w:p w:rsidR="001B0D5F" w:rsidRPr="005014E6" w:rsidRDefault="001B0D5F" w:rsidP="00DB2578">
      <w:pPr>
        <w:numPr>
          <w:ilvl w:val="0"/>
          <w:numId w:val="25"/>
        </w:numPr>
        <w:ind w:firstLine="0"/>
        <w:jc w:val="both"/>
        <w:rPr>
          <w:rFonts w:ascii="Minion Pro" w:hAnsi="Minion Pro"/>
          <w:sz w:val="22"/>
          <w:szCs w:val="22"/>
        </w:rPr>
      </w:pPr>
      <w:r w:rsidRPr="005014E6">
        <w:rPr>
          <w:rFonts w:ascii="Minion Pro" w:hAnsi="Minion Pro"/>
          <w:b/>
          <w:bCs/>
          <w:sz w:val="22"/>
          <w:szCs w:val="22"/>
        </w:rPr>
        <w:t>биогеохимический техногенез</w:t>
      </w:r>
      <w:r w:rsidRPr="005014E6">
        <w:rPr>
          <w:rFonts w:ascii="Minion Pro" w:hAnsi="Minion Pro"/>
          <w:sz w:val="22"/>
          <w:szCs w:val="22"/>
        </w:rPr>
        <w:t xml:space="preserve"> – изменение в результате человеческой деятельности биогеохимических циклов. На современном этапе последствия данного вида техногенеза приобретают все более значимый характер (Сает и др., 1990). </w:t>
      </w:r>
      <w:r w:rsidRPr="005014E6">
        <w:rPr>
          <w:rFonts w:ascii="Minion Pro" w:hAnsi="Minion Pro"/>
          <w:sz w:val="22"/>
          <w:szCs w:val="22"/>
        </w:rPr>
        <w:lastRenderedPageBreak/>
        <w:t>Одним из примеров данного вида техногенеза является «парниковый эффект».</w:t>
      </w:r>
    </w:p>
    <w:p w:rsidR="001B0D5F" w:rsidRPr="005014E6" w:rsidRDefault="001B0D5F" w:rsidP="00DB2578">
      <w:pPr>
        <w:numPr>
          <w:ilvl w:val="0"/>
          <w:numId w:val="81"/>
        </w:numPr>
        <w:spacing w:before="120"/>
        <w:ind w:left="0" w:firstLine="284"/>
        <w:jc w:val="both"/>
        <w:rPr>
          <w:rFonts w:ascii="Minion Pro" w:hAnsi="Minion Pro"/>
          <w:sz w:val="22"/>
          <w:szCs w:val="22"/>
        </w:rPr>
      </w:pPr>
      <w:r w:rsidRPr="005014E6">
        <w:rPr>
          <w:rFonts w:ascii="Minion Pro" w:hAnsi="Minion Pro"/>
          <w:b/>
          <w:sz w:val="22"/>
          <w:szCs w:val="22"/>
        </w:rPr>
        <w:t>Рассматривая классификацию техногенеза по характеру деятельности</w:t>
      </w:r>
      <w:r w:rsidRPr="005014E6">
        <w:rPr>
          <w:rFonts w:ascii="Minion Pro" w:hAnsi="Minion Pro"/>
          <w:sz w:val="22"/>
          <w:szCs w:val="22"/>
        </w:rPr>
        <w:t xml:space="preserve">, мы считаем, что, учитывая бесконечное многообразие хозяйственной деятельности, </w:t>
      </w:r>
      <w:r w:rsidRPr="005014E6">
        <w:rPr>
          <w:rFonts w:ascii="Minion Pro" w:hAnsi="Minion Pro"/>
          <w:b/>
          <w:sz w:val="22"/>
          <w:szCs w:val="22"/>
        </w:rPr>
        <w:t>целесообразно выделить 12 основных видов</w:t>
      </w:r>
      <w:r w:rsidRPr="005014E6">
        <w:rPr>
          <w:rFonts w:ascii="Minion Pro" w:hAnsi="Minion Pro"/>
          <w:sz w:val="22"/>
          <w:szCs w:val="22"/>
        </w:rPr>
        <w:t>. При этом каждый из них может иметь неограниченное количество разновидностей, связанных со спецификой конкретного вида деятельности и его воздействия на окружающую среду (например, промышленный техногенез, может быть подразделен на горнопромышленный, лесопромышленный и т.п.).</w:t>
      </w:r>
    </w:p>
    <w:p w:rsidR="001B0D5F" w:rsidRPr="005014E6" w:rsidRDefault="001B0D5F" w:rsidP="000A1BDE">
      <w:pPr>
        <w:ind w:firstLine="284"/>
        <w:jc w:val="both"/>
        <w:rPr>
          <w:rFonts w:ascii="Minion Pro" w:hAnsi="Minion Pro"/>
          <w:sz w:val="22"/>
          <w:szCs w:val="22"/>
        </w:rPr>
      </w:pPr>
      <w:r w:rsidRPr="005014E6">
        <w:rPr>
          <w:rFonts w:ascii="Minion Pro" w:hAnsi="Minion Pro"/>
          <w:sz w:val="22"/>
          <w:szCs w:val="22"/>
        </w:rPr>
        <w:t xml:space="preserve">Из-за ограниченного объема монографии мы не будем детально рассматривать такие традиционные формы техногенеза как </w:t>
      </w:r>
      <w:r w:rsidRPr="005014E6">
        <w:rPr>
          <w:rFonts w:ascii="Minion Pro" w:hAnsi="Minion Pro"/>
          <w:b/>
          <w:sz w:val="22"/>
          <w:szCs w:val="22"/>
        </w:rPr>
        <w:t>промышленный, гидротехнический, транспортный и урбанизационный</w:t>
      </w:r>
      <w:r w:rsidRPr="005014E6">
        <w:rPr>
          <w:rFonts w:ascii="Minion Pro" w:hAnsi="Minion Pro"/>
          <w:sz w:val="22"/>
          <w:szCs w:val="22"/>
        </w:rPr>
        <w:t xml:space="preserve">. Их определения приведены в Приложении </w:t>
      </w:r>
      <w:r w:rsidRPr="005014E6">
        <w:rPr>
          <w:rFonts w:ascii="Minion Pro" w:hAnsi="Minion Pro"/>
          <w:sz w:val="22"/>
          <w:szCs w:val="22"/>
          <w:lang w:val="en-US"/>
        </w:rPr>
        <w:t>II</w:t>
      </w:r>
      <w:r w:rsidRPr="005014E6">
        <w:rPr>
          <w:rFonts w:ascii="Minion Pro" w:hAnsi="Minion Pro"/>
          <w:sz w:val="22"/>
          <w:szCs w:val="22"/>
        </w:rPr>
        <w:t>. Вместе с тем, существует несколько особых видов техногенеза, на которых по причине их специфичности стоит остановиться отдельно. Прежде всего, это – так называемый «</w:t>
      </w:r>
      <w:r w:rsidRPr="005014E6">
        <w:rPr>
          <w:rFonts w:ascii="Minion Pro" w:hAnsi="Minion Pro"/>
          <w:b/>
          <w:sz w:val="22"/>
          <w:szCs w:val="22"/>
        </w:rPr>
        <w:t>военный техногенез</w:t>
      </w:r>
      <w:r w:rsidRPr="005014E6">
        <w:rPr>
          <w:rFonts w:ascii="Minion Pro" w:hAnsi="Minion Pro"/>
          <w:sz w:val="22"/>
          <w:szCs w:val="22"/>
        </w:rPr>
        <w:t xml:space="preserve">», обусловленный последствиями военных действий, которые в современном мире всегда ведутся с применением технических средств. Его воздействие на природу зачастую имеет (или может иметь) существенно большие масштабы, чем непосредственная цель вооруженного противостояния. Вместе с тем, мы относим военный техногенез к категории «сопутствующий». Основанием для подобного видения проблемы является то, что в современном мире при разработке новых видов вооружений все больше внимания уделяется вопросу минимизации негативного воздействия на окружающую среду. Следует вспомнить и о том, что именно опасение необратимого глобального косвенного техногенеза – «ядерной зимы» – является одним из главных сдерживающих факторов использования ядерного оружия. В </w:t>
      </w:r>
      <w:r w:rsidRPr="005014E6">
        <w:rPr>
          <w:rFonts w:ascii="Minion Pro" w:hAnsi="Minion Pro"/>
          <w:sz w:val="22"/>
          <w:szCs w:val="22"/>
        </w:rPr>
        <w:lastRenderedPageBreak/>
        <w:t>современном мире существует также тенденция перехода «военного техногенеза» в категорию «детерминированного», на основе международных договоренностей, учитывающих и экологические последствия использования различных видов вооружения. Но, конечно, «экологичность» военной техники не может служить оправданием действий по организации вооруженных конфликтов и/или их спонсирования.</w:t>
      </w:r>
    </w:p>
    <w:p w:rsidR="001B0D5F" w:rsidRPr="005014E6" w:rsidRDefault="001B0D5F" w:rsidP="000A1BDE">
      <w:pPr>
        <w:ind w:firstLine="284"/>
        <w:jc w:val="both"/>
        <w:rPr>
          <w:rFonts w:ascii="Minion Pro" w:hAnsi="Minion Pro"/>
          <w:sz w:val="22"/>
          <w:szCs w:val="22"/>
        </w:rPr>
      </w:pPr>
      <w:r w:rsidRPr="005014E6">
        <w:rPr>
          <w:rFonts w:ascii="Minion Pro" w:hAnsi="Minion Pro"/>
          <w:sz w:val="22"/>
          <w:szCs w:val="22"/>
        </w:rPr>
        <w:t>В качестве другого особого вида мы также рассматриваем «</w:t>
      </w:r>
      <w:r w:rsidRPr="005014E6">
        <w:rPr>
          <w:rFonts w:ascii="Minion Pro" w:hAnsi="Minion Pro"/>
          <w:b/>
          <w:sz w:val="22"/>
          <w:szCs w:val="22"/>
        </w:rPr>
        <w:t>катастрофический техногенез</w:t>
      </w:r>
      <w:r w:rsidRPr="005014E6">
        <w:rPr>
          <w:rFonts w:ascii="Minion Pro" w:hAnsi="Minion Pro"/>
          <w:sz w:val="22"/>
          <w:szCs w:val="22"/>
        </w:rPr>
        <w:t>», являющийся следствием техногенных и природно-техногенных чрезвычайных ситуаций, наносящих значительный ущерб окружающей среде. Их частота в силу комплекса различных причин в современном мире неуклонно возрастает (Осипов, 1995; 2009). Возрастает и размер участков территорий (акваторий), претерпевших в результате практически необратимые изменения техногенной природы. Неслучайно в официальном документе «Экологическая доктрина Российской Федерации»</w:t>
      </w:r>
      <w:r w:rsidRPr="005014E6">
        <w:rPr>
          <w:rStyle w:val="a9"/>
          <w:rFonts w:ascii="Minion Pro" w:hAnsi="Minion Pro"/>
          <w:sz w:val="22"/>
          <w:szCs w:val="22"/>
        </w:rPr>
        <w:footnoteReference w:id="28"/>
      </w:r>
      <w:r w:rsidRPr="005014E6">
        <w:rPr>
          <w:rFonts w:ascii="Minion Pro" w:hAnsi="Minion Pro"/>
          <w:sz w:val="22"/>
          <w:szCs w:val="22"/>
        </w:rPr>
        <w:t xml:space="preserve"> в качестве одного из приоритетных направлений деятельности по обеспечению экологической безопасности (пункт 4) указывается – «Предотвращение и снижение экологических последствий чрезвычайных ситуаций».</w:t>
      </w:r>
    </w:p>
    <w:p w:rsidR="001B0D5F" w:rsidRPr="005014E6" w:rsidRDefault="001B0D5F" w:rsidP="0052480C">
      <w:pPr>
        <w:widowControl w:val="0"/>
        <w:ind w:firstLine="284"/>
        <w:jc w:val="both"/>
        <w:rPr>
          <w:rFonts w:ascii="Minion Pro" w:hAnsi="Minion Pro"/>
          <w:sz w:val="22"/>
          <w:szCs w:val="22"/>
        </w:rPr>
      </w:pPr>
      <w:r w:rsidRPr="005014E6">
        <w:rPr>
          <w:rFonts w:ascii="Minion Pro" w:hAnsi="Minion Pro"/>
          <w:sz w:val="22"/>
          <w:szCs w:val="22"/>
        </w:rPr>
        <w:t>Мы рассматриваем эти явления (точнее</w:t>
      </w:r>
      <w:r w:rsidR="00C421AB" w:rsidRPr="005014E6">
        <w:rPr>
          <w:rFonts w:ascii="Minion Pro" w:hAnsi="Minion Pro"/>
          <w:sz w:val="22"/>
          <w:szCs w:val="22"/>
        </w:rPr>
        <w:t>,</w:t>
      </w:r>
      <w:r w:rsidRPr="005014E6">
        <w:rPr>
          <w:rFonts w:ascii="Minion Pro" w:hAnsi="Minion Pro"/>
          <w:sz w:val="22"/>
          <w:szCs w:val="22"/>
        </w:rPr>
        <w:t xml:space="preserve"> их устойчивые последствия) как один </w:t>
      </w:r>
      <w:r w:rsidR="00C421AB" w:rsidRPr="005014E6">
        <w:rPr>
          <w:rFonts w:ascii="Minion Pro" w:hAnsi="Minion Pro"/>
          <w:sz w:val="22"/>
          <w:szCs w:val="22"/>
        </w:rPr>
        <w:t xml:space="preserve">из </w:t>
      </w:r>
      <w:r w:rsidRPr="005014E6">
        <w:rPr>
          <w:rFonts w:ascii="Minion Pro" w:hAnsi="Minion Pro"/>
          <w:sz w:val="22"/>
          <w:szCs w:val="22"/>
        </w:rPr>
        <w:t>видов техногенеза, поскольку источником (или одним из источников) данных видов ЧС является техническая деятельность человека.</w:t>
      </w:r>
    </w:p>
    <w:p w:rsidR="001B0D5F" w:rsidRPr="005014E6" w:rsidRDefault="001B0D5F" w:rsidP="00093001">
      <w:pPr>
        <w:ind w:firstLine="284"/>
        <w:jc w:val="both"/>
        <w:rPr>
          <w:rFonts w:ascii="Minion Pro" w:hAnsi="Minion Pro"/>
          <w:sz w:val="22"/>
          <w:szCs w:val="22"/>
        </w:rPr>
      </w:pPr>
      <w:r w:rsidRPr="005014E6">
        <w:rPr>
          <w:rFonts w:ascii="Minion Pro" w:hAnsi="Minion Pro"/>
          <w:sz w:val="22"/>
          <w:szCs w:val="22"/>
        </w:rPr>
        <w:t>Сущность процессов, которые мы обозначили как «</w:t>
      </w:r>
      <w:r w:rsidRPr="005014E6">
        <w:rPr>
          <w:rFonts w:ascii="Minion Pro" w:hAnsi="Minion Pro"/>
          <w:b/>
          <w:sz w:val="22"/>
          <w:szCs w:val="22"/>
        </w:rPr>
        <w:t>природообустройственный техногенез</w:t>
      </w:r>
      <w:r w:rsidRPr="005014E6">
        <w:rPr>
          <w:rFonts w:ascii="Minion Pro" w:hAnsi="Minion Pro"/>
          <w:sz w:val="22"/>
          <w:szCs w:val="22"/>
        </w:rPr>
        <w:t xml:space="preserve">», несет в себе некоторые внутренние противоречия. С одной стороны, эти мероприятия проводятся с целью сохранения природной среды или ее отдельных компонентов. С другой стороны, данная </w:t>
      </w:r>
      <w:r w:rsidRPr="005014E6">
        <w:rPr>
          <w:rFonts w:ascii="Minion Pro" w:hAnsi="Minion Pro"/>
          <w:sz w:val="22"/>
          <w:szCs w:val="22"/>
        </w:rPr>
        <w:lastRenderedPageBreak/>
        <w:t>деятельность реализуется как устойчивое изменение окружающей среды в определенном направлении. Так</w:t>
      </w:r>
      <w:r w:rsidR="00C421AB" w:rsidRPr="005014E6">
        <w:rPr>
          <w:rFonts w:ascii="Minion Pro" w:hAnsi="Minion Pro"/>
          <w:sz w:val="22"/>
          <w:szCs w:val="22"/>
        </w:rPr>
        <w:t>,</w:t>
      </w:r>
      <w:r w:rsidRPr="005014E6">
        <w:rPr>
          <w:rFonts w:ascii="Minion Pro" w:hAnsi="Minion Pro"/>
          <w:sz w:val="22"/>
          <w:szCs w:val="22"/>
        </w:rPr>
        <w:t xml:space="preserve"> благоприятные условия многих так называемых «особо охраняемых природных территорий» (ООПТ) поддерживаются благодаря функционированию специальных инженерно-технических объектов (системы их инженерно-технического обустройства</w:t>
      </w:r>
      <w:r w:rsidRPr="005014E6">
        <w:rPr>
          <w:rStyle w:val="a9"/>
          <w:rFonts w:ascii="Minion Pro" w:hAnsi="Minion Pro"/>
          <w:sz w:val="22"/>
          <w:szCs w:val="22"/>
        </w:rPr>
        <w:footnoteReference w:id="29"/>
      </w:r>
      <w:r w:rsidRPr="005014E6">
        <w:rPr>
          <w:rFonts w:ascii="Minion Pro" w:hAnsi="Minion Pro"/>
          <w:sz w:val="22"/>
          <w:szCs w:val="22"/>
        </w:rPr>
        <w:t>). Их примером являются различные защитные сооружения, противопожарная инфраструктура и др. Нарушение их функционирования создает угрозу сохранности охраняемых природных объектов. Следовательно, как ни парадоксально это звучит, подобные ООПТ являются одной из категорий природно-технических систем.</w:t>
      </w:r>
    </w:p>
    <w:p w:rsidR="001B0D5F" w:rsidRPr="005014E6" w:rsidRDefault="001B0D5F" w:rsidP="00093001">
      <w:pPr>
        <w:ind w:firstLine="284"/>
        <w:jc w:val="both"/>
        <w:rPr>
          <w:rFonts w:ascii="Minion Pro" w:hAnsi="Minion Pro"/>
          <w:sz w:val="22"/>
          <w:szCs w:val="22"/>
        </w:rPr>
      </w:pPr>
      <w:r w:rsidRPr="005014E6">
        <w:rPr>
          <w:rFonts w:ascii="Minion Pro" w:hAnsi="Minion Pro"/>
          <w:sz w:val="22"/>
          <w:szCs w:val="22"/>
        </w:rPr>
        <w:t>В качестве особой формы техногенеза следует рассматривать «</w:t>
      </w:r>
      <w:r w:rsidRPr="005014E6">
        <w:rPr>
          <w:rFonts w:ascii="Minion Pro" w:hAnsi="Minion Pro"/>
          <w:b/>
          <w:sz w:val="22"/>
          <w:szCs w:val="22"/>
        </w:rPr>
        <w:t>санационный техногенез</w:t>
      </w:r>
      <w:r w:rsidRPr="005014E6">
        <w:rPr>
          <w:rFonts w:ascii="Minion Pro" w:hAnsi="Minion Pro"/>
          <w:sz w:val="22"/>
          <w:szCs w:val="22"/>
        </w:rPr>
        <w:t>», заключающийся в улучшении экологической ситуации на деградировавших участках окружающей среды путем целенаправленного технического воздействия. Наиболее распространенным примером является искусственная аэрация водных объектов, подверженных интенсивному загрязнению (Рябов, Сиренко, 1982; Хендерсон-Селлерс, 1987).</w:t>
      </w:r>
    </w:p>
    <w:p w:rsidR="001B0D5F" w:rsidRPr="005014E6" w:rsidRDefault="001B0D5F" w:rsidP="00093001">
      <w:pPr>
        <w:ind w:firstLine="284"/>
        <w:jc w:val="both"/>
        <w:rPr>
          <w:rFonts w:ascii="Minion Pro" w:hAnsi="Minion Pro"/>
          <w:sz w:val="22"/>
          <w:szCs w:val="22"/>
        </w:rPr>
      </w:pPr>
      <w:r w:rsidRPr="005014E6">
        <w:rPr>
          <w:rFonts w:ascii="Minion Pro" w:hAnsi="Minion Pro"/>
          <w:sz w:val="22"/>
          <w:szCs w:val="22"/>
        </w:rPr>
        <w:t xml:space="preserve">В современных условиях все чаще возникает необходимость искусственного создания природно-техногенных объектов. Подобное решение «искусственного создания чего-то природного» звучит несколько парадоксально. Однако значимость данной проблемы нашла отражение в определении термина «природно-антропогенный объект», данном в ФЗ «Об охране окружающей среды» и ранее цитированном в разделе 1.2. Напомним, что к этим объектам, которые мы также обозначаем как «природно-техногенные», следует относить и «объект, созданный человеком, и обладающий свойствами природного </w:t>
      </w:r>
      <w:r w:rsidRPr="005014E6">
        <w:rPr>
          <w:rFonts w:ascii="Minion Pro" w:hAnsi="Minion Pro"/>
          <w:sz w:val="22"/>
          <w:szCs w:val="22"/>
        </w:rPr>
        <w:lastRenderedPageBreak/>
        <w:t>объекта». В процессе формирования этих объектов происходит техногенная трансформация участка земной поверхности, и для их обозначения можно использовать термин «</w:t>
      </w:r>
      <w:r w:rsidRPr="005014E6">
        <w:rPr>
          <w:rFonts w:ascii="Minion Pro" w:hAnsi="Minion Pro"/>
          <w:b/>
          <w:sz w:val="22"/>
          <w:szCs w:val="22"/>
        </w:rPr>
        <w:t>креативный техногенез</w:t>
      </w:r>
      <w:r w:rsidRPr="005014E6">
        <w:rPr>
          <w:rFonts w:ascii="Minion Pro" w:hAnsi="Minion Pro"/>
          <w:sz w:val="22"/>
          <w:szCs w:val="22"/>
        </w:rPr>
        <w:t>». В качестве примеров креативного техногенеза можно рассматривать не только водохранилища, но также искусственные водные объекты, возникающие при ирригации засушливых участков и заселяемые водной биотой.</w:t>
      </w:r>
    </w:p>
    <w:p w:rsidR="001B0D5F" w:rsidRPr="005014E6" w:rsidRDefault="001B0D5F" w:rsidP="00093001">
      <w:pPr>
        <w:ind w:firstLine="284"/>
        <w:jc w:val="both"/>
        <w:rPr>
          <w:rFonts w:ascii="Minion Pro" w:hAnsi="Minion Pro"/>
          <w:sz w:val="22"/>
          <w:szCs w:val="22"/>
        </w:rPr>
      </w:pPr>
      <w:r w:rsidRPr="005014E6">
        <w:rPr>
          <w:rFonts w:ascii="Minion Pro" w:hAnsi="Minion Pro"/>
          <w:sz w:val="22"/>
          <w:szCs w:val="22"/>
        </w:rPr>
        <w:t>«</w:t>
      </w:r>
      <w:r w:rsidRPr="005014E6">
        <w:rPr>
          <w:rFonts w:ascii="Minion Pro" w:hAnsi="Minion Pro"/>
          <w:b/>
          <w:sz w:val="22"/>
          <w:szCs w:val="22"/>
        </w:rPr>
        <w:t>Рекреационный техногенез</w:t>
      </w:r>
      <w:r w:rsidRPr="005014E6">
        <w:rPr>
          <w:rFonts w:ascii="Minion Pro" w:hAnsi="Minion Pro"/>
          <w:sz w:val="22"/>
          <w:szCs w:val="22"/>
        </w:rPr>
        <w:t>» – это преобразование окружающей среды, осуществляемое с помощью инженерно-технических средств, с целью использование ее в качестве мест организованного массового отдыха. В них обязательно присутствуют различные природные компоненты, состав которых отвечает рекреационным потребностям человека. При этом другие природные объекты, не отвечающие этим потребностям, могут уничтожаться. Уровень трансформации окружающей среды при ее рекреационном техногенезе может быть весьма велик. Например, при организации прибрежно-морских рекреационных объектов часто осуществляется принципиальное изменение рельефа: изменение конфигурации береговой линии, отсыпка искусственных пляжей и островов (Макаров, 2009; Крыленко и др., 2009; Секурова, 2009). Участки рекреационного назначения могут создаваться как на базе природных территорий, так в зонах, ранее измененных процессами техногенеза других видов (например, организация пляжей на берегах водохранилищ ГЭС). Для обозначения всей совокупности этих разнообразных объектов нами был предложен обобщающий термин «резорты» (Суздалева, Безносов, 2012; Суздалева и др., 2012). В любом случае резорт является управляемой природно-технической системой. При прекращении функционирования объектов его инженерно-экологического обустройства он неминуемо деградирует.</w:t>
      </w:r>
    </w:p>
    <w:p w:rsidR="001B0D5F" w:rsidRPr="005014E6" w:rsidRDefault="001B0D5F" w:rsidP="00093001">
      <w:pPr>
        <w:ind w:firstLine="284"/>
        <w:jc w:val="both"/>
        <w:rPr>
          <w:rFonts w:ascii="Minion Pro" w:hAnsi="Minion Pro"/>
          <w:sz w:val="22"/>
          <w:szCs w:val="22"/>
        </w:rPr>
      </w:pPr>
      <w:r w:rsidRPr="005014E6">
        <w:rPr>
          <w:rFonts w:ascii="Minion Pro" w:hAnsi="Minion Pro"/>
          <w:sz w:val="22"/>
          <w:szCs w:val="22"/>
        </w:rPr>
        <w:lastRenderedPageBreak/>
        <w:t>Термин «</w:t>
      </w:r>
      <w:r w:rsidRPr="005014E6">
        <w:rPr>
          <w:rFonts w:ascii="Minion Pro" w:hAnsi="Minion Pro"/>
          <w:b/>
          <w:sz w:val="22"/>
          <w:szCs w:val="22"/>
        </w:rPr>
        <w:t>посттехногенез</w:t>
      </w:r>
      <w:r w:rsidRPr="005014E6">
        <w:rPr>
          <w:rFonts w:ascii="Minion Pro" w:hAnsi="Minion Pro"/>
          <w:sz w:val="22"/>
          <w:szCs w:val="22"/>
        </w:rPr>
        <w:t>»</w:t>
      </w:r>
      <w:r w:rsidRPr="005014E6">
        <w:rPr>
          <w:rStyle w:val="a9"/>
          <w:rFonts w:ascii="Minion Pro" w:hAnsi="Minion Pro"/>
          <w:sz w:val="22"/>
          <w:szCs w:val="22"/>
        </w:rPr>
        <w:footnoteReference w:id="30"/>
      </w:r>
      <w:r w:rsidRPr="005014E6">
        <w:rPr>
          <w:rFonts w:ascii="Minion Pro" w:hAnsi="Minion Pro"/>
          <w:sz w:val="22"/>
          <w:szCs w:val="22"/>
        </w:rPr>
        <w:t xml:space="preserve"> используется для обозначения процессов трансформации среды, происходящих после окончания деятельности, являющейся ее первопричиной (Разумовский, 2003). Обычно в качестве примера подобных явлений приводится существование отвалов на месте бывших горных выработок и процесс их рекультивации. Несмотря на то, что сам по себе термин «посттехногенез» еще не получил правового закрепления, уже достаточно давно действует комплекс нормативных документов, регламентирующих организацию рекультивации на участках его проявления (ГОСТ 17.5.3.04-83 «Охрана природы. Земли. Общие требования к рекультивации земель» и др.). Недавно явления постехногенеза получили дополнительное правое обоснование в форме введения в действие «ГОСТ Р 54003-2010 Экологический менеджмент. Оценка прошлого накопленного в местах дислокации организаций экологического ущерба. Общие положения».</w:t>
      </w:r>
    </w:p>
    <w:p w:rsidR="001B0D5F" w:rsidRPr="005014E6" w:rsidRDefault="001B0D5F" w:rsidP="00093001">
      <w:pPr>
        <w:ind w:firstLine="284"/>
        <w:jc w:val="both"/>
        <w:rPr>
          <w:rFonts w:ascii="Minion Pro" w:hAnsi="Minion Pro"/>
          <w:sz w:val="22"/>
          <w:szCs w:val="22"/>
        </w:rPr>
      </w:pPr>
      <w:r w:rsidRPr="005014E6">
        <w:rPr>
          <w:rFonts w:ascii="Minion Pro" w:hAnsi="Minion Pro"/>
          <w:sz w:val="22"/>
          <w:szCs w:val="22"/>
        </w:rPr>
        <w:t>От посттехногенеза следует отличать «</w:t>
      </w:r>
      <w:r w:rsidRPr="005014E6">
        <w:rPr>
          <w:rFonts w:ascii="Minion Pro" w:hAnsi="Minion Pro"/>
          <w:b/>
          <w:sz w:val="22"/>
          <w:szCs w:val="22"/>
        </w:rPr>
        <w:t>техногенез окружающей среды, обусловленный бесхозными объектами</w:t>
      </w:r>
      <w:r w:rsidRPr="005014E6">
        <w:rPr>
          <w:rFonts w:ascii="Minion Pro" w:hAnsi="Minion Pro"/>
          <w:sz w:val="22"/>
          <w:szCs w:val="22"/>
        </w:rPr>
        <w:t>». Данные случаи с экологической точки зрения следует рассматривать как сугубо негативные явления. Бесхозность (настоящая или мнимая) обусловливает неуправляемость состоянием этих объектов, многие из которых представляют опасность и не только для окружающей среды. Распространенность и значимость техногенеза, обусловленного бесхозными</w:t>
      </w:r>
      <w:r w:rsidRPr="005014E6">
        <w:rPr>
          <w:rStyle w:val="a9"/>
          <w:rFonts w:ascii="Minion Pro" w:hAnsi="Minion Pro"/>
          <w:sz w:val="22"/>
          <w:szCs w:val="22"/>
        </w:rPr>
        <w:footnoteReference w:id="31"/>
      </w:r>
      <w:r w:rsidRPr="005014E6">
        <w:rPr>
          <w:rFonts w:ascii="Minion Pro" w:hAnsi="Minion Pro"/>
          <w:sz w:val="22"/>
          <w:szCs w:val="22"/>
        </w:rPr>
        <w:t xml:space="preserve"> объектами, в настоящее время существенно </w:t>
      </w:r>
      <w:r w:rsidRPr="005014E6">
        <w:rPr>
          <w:rFonts w:ascii="Minion Pro" w:hAnsi="Minion Pro"/>
          <w:sz w:val="22"/>
          <w:szCs w:val="22"/>
        </w:rPr>
        <w:lastRenderedPageBreak/>
        <w:t>повысилась в результате как увеличения общего количества выводимых из эксплуатации технических объектов, так и значительного увеличения продолжительности их существования. Так</w:t>
      </w:r>
      <w:r w:rsidR="00C22553" w:rsidRPr="005014E6">
        <w:rPr>
          <w:rFonts w:ascii="Minion Pro" w:hAnsi="Minion Pro"/>
          <w:sz w:val="22"/>
          <w:szCs w:val="22"/>
        </w:rPr>
        <w:t>,</w:t>
      </w:r>
      <w:r w:rsidRPr="005014E6">
        <w:rPr>
          <w:rFonts w:ascii="Minion Pro" w:hAnsi="Minion Pro"/>
          <w:sz w:val="22"/>
          <w:szCs w:val="22"/>
        </w:rPr>
        <w:t xml:space="preserve"> прибрежная зона акваторий многих портов превратилась в скопление полузатопленных судов. Поскольку, в соответствии с законодательством (см. раздел 1.2), в состав окружающей среды входит и околоземное космическое пространство, то его засорение также можно рассматривать как данный вид техногенеза окружающей среды.</w:t>
      </w:r>
    </w:p>
    <w:p w:rsidR="001B0D5F" w:rsidRPr="005014E6" w:rsidRDefault="001B0D5F" w:rsidP="00093001">
      <w:pPr>
        <w:ind w:firstLine="284"/>
        <w:jc w:val="both"/>
        <w:rPr>
          <w:rFonts w:ascii="Minion Pro" w:hAnsi="Minion Pro"/>
          <w:sz w:val="22"/>
          <w:szCs w:val="22"/>
        </w:rPr>
      </w:pPr>
      <w:r w:rsidRPr="005014E6">
        <w:rPr>
          <w:rFonts w:ascii="Minion Pro" w:hAnsi="Minion Pro"/>
          <w:sz w:val="22"/>
          <w:szCs w:val="22"/>
        </w:rPr>
        <w:t>В отличие от посттехногенеза, данный вид техногенеза в качестве первоочередной задачи подразумевает не рекультивацию среды, а демонтаж и ликвидацию бесхозных объектов. В отдельных случаях бесхозные объекты могут быть восстановлены или переоборудованы в компоненты ПТС, несущих определенные функции. Например, затопленные у берега суда могут быть превращены в искусственные рифы.</w:t>
      </w:r>
    </w:p>
    <w:p w:rsidR="001B0D5F" w:rsidRPr="005014E6" w:rsidRDefault="001B0D5F" w:rsidP="003119EC">
      <w:pPr>
        <w:ind w:firstLine="284"/>
        <w:jc w:val="both"/>
        <w:rPr>
          <w:rFonts w:ascii="Minion Pro" w:hAnsi="Minion Pro"/>
          <w:sz w:val="22"/>
          <w:szCs w:val="22"/>
        </w:rPr>
      </w:pPr>
      <w:r w:rsidRPr="005014E6">
        <w:rPr>
          <w:rFonts w:ascii="Minion Pro" w:hAnsi="Minion Pro"/>
          <w:sz w:val="22"/>
          <w:szCs w:val="22"/>
        </w:rPr>
        <w:t>В заключение отметим, что причисление процесса техногенеза к определенному виду в соответствии с одним критерием (характер, источник, масштаб), не исключает его одновременную идентификацию по другому критерию. Таким образом, по предлагаемой классификации вид техногенеза, например, может быть описан словосочетанием: «</w:t>
      </w:r>
      <w:r w:rsidRPr="005014E6">
        <w:rPr>
          <w:rFonts w:ascii="Minion Pro" w:hAnsi="Minion Pro"/>
          <w:i/>
          <w:sz w:val="22"/>
          <w:szCs w:val="22"/>
        </w:rPr>
        <w:t>косвенный детерминированный первичный региональный ландшафтный гидромелиоративный техногенез</w:t>
      </w:r>
      <w:r w:rsidRPr="005014E6">
        <w:rPr>
          <w:rFonts w:ascii="Minion Pro" w:hAnsi="Minion Pro"/>
          <w:sz w:val="22"/>
          <w:szCs w:val="22"/>
        </w:rPr>
        <w:t>». Данный термин включает всю совокупность косвенных воздействий как в период строительства на участках природной среды (болотного массива), так и при последующей эксплуатации региональной гидромелиоративной сети, возведение и работа которой регламентированы нормативными и</w:t>
      </w:r>
      <w:r w:rsidR="003119EC" w:rsidRPr="005014E6">
        <w:rPr>
          <w:rFonts w:ascii="Minion Pro" w:hAnsi="Minion Pro"/>
          <w:sz w:val="22"/>
          <w:szCs w:val="22"/>
        </w:rPr>
        <w:t xml:space="preserve"> иными официальными документами.</w:t>
      </w:r>
      <w:r w:rsidRPr="005014E6">
        <w:rPr>
          <w:rFonts w:ascii="Minion Pro" w:hAnsi="Minion Pro"/>
          <w:sz w:val="22"/>
          <w:szCs w:val="22"/>
        </w:rPr>
        <w:t xml:space="preserve"> </w:t>
      </w:r>
      <w:r w:rsidR="003119EC" w:rsidRPr="005014E6">
        <w:rPr>
          <w:rFonts w:ascii="Minion Pro" w:hAnsi="Minion Pro"/>
          <w:sz w:val="22"/>
          <w:szCs w:val="22"/>
        </w:rPr>
        <w:t>В этом примере н</w:t>
      </w:r>
      <w:r w:rsidRPr="005014E6">
        <w:rPr>
          <w:rFonts w:ascii="Minion Pro" w:hAnsi="Minion Pro"/>
          <w:sz w:val="22"/>
          <w:szCs w:val="22"/>
        </w:rPr>
        <w:t xml:space="preserve">аиболее значимой формой проявления деятельности стало </w:t>
      </w:r>
      <w:r w:rsidR="003119EC" w:rsidRPr="005014E6">
        <w:rPr>
          <w:rFonts w:ascii="Minion Pro" w:hAnsi="Minion Pro"/>
          <w:sz w:val="22"/>
          <w:szCs w:val="22"/>
        </w:rPr>
        <w:t>изменение ландшафтной структуры</w:t>
      </w:r>
      <w:r w:rsidRPr="005014E6">
        <w:rPr>
          <w:rFonts w:ascii="Minion Pro" w:hAnsi="Minion Pro"/>
          <w:sz w:val="22"/>
          <w:szCs w:val="22"/>
        </w:rPr>
        <w:t xml:space="preserve"> вследствие осушения болот.</w:t>
      </w:r>
    </w:p>
    <w:p w:rsidR="001B0D5F" w:rsidRPr="005014E6" w:rsidRDefault="001B0D5F" w:rsidP="00094666">
      <w:pPr>
        <w:spacing w:before="240" w:after="120"/>
        <w:jc w:val="both"/>
        <w:outlineLvl w:val="1"/>
        <w:rPr>
          <w:rFonts w:ascii="Minion Pro" w:hAnsi="Minion Pro"/>
          <w:b/>
          <w:bCs/>
          <w:smallCaps/>
        </w:rPr>
      </w:pPr>
      <w:bookmarkStart w:id="14" w:name="_Toc382662187"/>
      <w:bookmarkStart w:id="15" w:name="_Toc396467762"/>
      <w:r w:rsidRPr="005014E6">
        <w:rPr>
          <w:rFonts w:ascii="Minion Pro" w:hAnsi="Minion Pro"/>
          <w:b/>
          <w:bCs/>
          <w:smallCaps/>
        </w:rPr>
        <w:lastRenderedPageBreak/>
        <w:t>1.5. Управляемые природно-технические системы</w:t>
      </w:r>
      <w:bookmarkEnd w:id="14"/>
      <w:bookmarkEnd w:id="15"/>
    </w:p>
    <w:p w:rsidR="001B0D5F" w:rsidRPr="005014E6" w:rsidRDefault="001B0D5F" w:rsidP="005F21AB">
      <w:pPr>
        <w:ind w:firstLine="284"/>
        <w:jc w:val="both"/>
        <w:rPr>
          <w:rFonts w:ascii="Minion Pro" w:hAnsi="Minion Pro"/>
          <w:sz w:val="22"/>
          <w:szCs w:val="22"/>
        </w:rPr>
      </w:pPr>
      <w:r w:rsidRPr="005014E6">
        <w:rPr>
          <w:rFonts w:ascii="Minion Pro" w:hAnsi="Minion Pro"/>
          <w:sz w:val="22"/>
          <w:szCs w:val="22"/>
        </w:rPr>
        <w:t>Продуктом техногенеза является не только трансформация окружающей среды, но образование природно-технических систем, представляющих собой совокупность природных, природно-техногенных и техногенных объектов, состояние и функционировани</w:t>
      </w:r>
      <w:r w:rsidR="005F4D80" w:rsidRPr="005014E6">
        <w:rPr>
          <w:rFonts w:ascii="Minion Pro" w:hAnsi="Minion Pro"/>
          <w:sz w:val="22"/>
          <w:szCs w:val="22"/>
        </w:rPr>
        <w:t>е</w:t>
      </w:r>
      <w:r w:rsidRPr="005014E6">
        <w:rPr>
          <w:rFonts w:ascii="Minion Pro" w:hAnsi="Minion Pro"/>
          <w:sz w:val="22"/>
          <w:szCs w:val="22"/>
        </w:rPr>
        <w:t xml:space="preserve"> которых взаимосвязаны или взаимозависимы. Следует подчеркнуть принципиальное отличие ПТС от так называемых «техноэкосистем», под которыми подразумеваются экосистемы, трансформированные или возникшие в результате производственной деятельности, например, экосистемы биообрастания, формирующиеся на поверхности контактирующих с водой технических узлов (Звягинцев, Мощенко, 2010), или экосистемы водоемов-охладителей АЭС (Протасов, 2011). Таким образом, техноэкосистемы являются частью ПТС, в которые</w:t>
      </w:r>
      <w:r w:rsidR="003B65A0" w:rsidRPr="005014E6">
        <w:rPr>
          <w:rFonts w:ascii="Minion Pro" w:hAnsi="Minion Pro"/>
          <w:sz w:val="22"/>
          <w:szCs w:val="22"/>
        </w:rPr>
        <w:t>,</w:t>
      </w:r>
      <w:r w:rsidRPr="005014E6">
        <w:rPr>
          <w:rFonts w:ascii="Minion Pro" w:hAnsi="Minion Pro"/>
          <w:sz w:val="22"/>
          <w:szCs w:val="22"/>
        </w:rPr>
        <w:t xml:space="preserve"> помимо них</w:t>
      </w:r>
      <w:r w:rsidR="003B65A0" w:rsidRPr="005014E6">
        <w:rPr>
          <w:rFonts w:ascii="Minion Pro" w:hAnsi="Minion Pro"/>
          <w:sz w:val="22"/>
          <w:szCs w:val="22"/>
        </w:rPr>
        <w:t>,</w:t>
      </w:r>
      <w:r w:rsidRPr="005014E6">
        <w:rPr>
          <w:rFonts w:ascii="Minion Pro" w:hAnsi="Minion Pro"/>
          <w:sz w:val="22"/>
          <w:szCs w:val="22"/>
        </w:rPr>
        <w:t xml:space="preserve"> входят и сами объекты, обусл</w:t>
      </w:r>
      <w:r w:rsidR="009628D8" w:rsidRPr="005014E6">
        <w:rPr>
          <w:rFonts w:ascii="Minion Pro" w:hAnsi="Minion Pro"/>
          <w:sz w:val="22"/>
          <w:szCs w:val="22"/>
        </w:rPr>
        <w:t>а</w:t>
      </w:r>
      <w:r w:rsidRPr="005014E6">
        <w:rPr>
          <w:rFonts w:ascii="Minion Pro" w:hAnsi="Minion Pro"/>
          <w:sz w:val="22"/>
          <w:szCs w:val="22"/>
        </w:rPr>
        <w:t>вливающие их трансформацию (или возникновения)</w:t>
      </w:r>
      <w:r w:rsidRPr="005014E6">
        <w:rPr>
          <w:rStyle w:val="a9"/>
          <w:rFonts w:ascii="Minion Pro" w:hAnsi="Minion Pro"/>
          <w:sz w:val="22"/>
          <w:szCs w:val="22"/>
        </w:rPr>
        <w:footnoteReference w:id="32"/>
      </w:r>
      <w:r w:rsidRPr="005014E6">
        <w:rPr>
          <w:rFonts w:ascii="Minion Pro" w:hAnsi="Minion Pro"/>
          <w:sz w:val="22"/>
          <w:szCs w:val="22"/>
        </w:rPr>
        <w:t>.</w:t>
      </w:r>
    </w:p>
    <w:p w:rsidR="001B0D5F" w:rsidRPr="005014E6" w:rsidRDefault="001B0D5F" w:rsidP="002317E8">
      <w:pPr>
        <w:ind w:firstLine="284"/>
        <w:jc w:val="both"/>
        <w:rPr>
          <w:rFonts w:ascii="Minion Pro" w:hAnsi="Minion Pro"/>
          <w:sz w:val="22"/>
          <w:szCs w:val="22"/>
        </w:rPr>
      </w:pPr>
      <w:r w:rsidRPr="005014E6">
        <w:rPr>
          <w:rFonts w:ascii="Minion Pro" w:hAnsi="Minion Pro"/>
          <w:sz w:val="22"/>
          <w:szCs w:val="22"/>
        </w:rPr>
        <w:t xml:space="preserve">Возникновение ПТС обусловлено тем, что функционирование технических объектов связано с окружающей средой не только прямыми, но и обратными связями. Это закономерность в той или иной мере справедлива и для всех видов производственной деятельности, хотя далеко не всегда очевидна. Примером может являться работа АЭС, которая обычно рассматривается исключительно в контексте ее негативного воздействия на окружающую среду. Вместе с тем, функционирование данных объектов в свою очередь зависит от складывающейся в районе их размещения экологической </w:t>
      </w:r>
      <w:r w:rsidRPr="005014E6">
        <w:rPr>
          <w:rFonts w:ascii="Minion Pro" w:hAnsi="Minion Pro"/>
          <w:sz w:val="22"/>
          <w:szCs w:val="22"/>
        </w:rPr>
        <w:lastRenderedPageBreak/>
        <w:t>ситуации. Практически все виды биологических помех, возникающих в системе технического водоснабжения АЭС (обрастание водоводов, биогенная стимуляция накипеобразования и др.), связаны с загрязнением и эвтрофированием водного объекта, из которого производится забор воды (Суздалева и др., 2004). Частично данные процессы возникают в результате деятельности ее собственных служб. При определенных условиях биопомехи, затрудняющие доступ воды к теплообменному оборудованию, могут вызвать серьезную аварию (Горюнова и др., 2002). Это одна из причин, благодаря которым АЭС заинтересованы в благополучном экологическом состоянии водного объекта, служащего источником их водоснабжения. Можно привести множество подобных примеров взаимозависимости функционирования производственного объекта и окружающей среды. В конкретных случаях взаимосвязь между техническими и природными компонентами принимает самые различные формы, но во всех случаях они существуют как динамичная система. В соответствии с составом основных компонентов для ее обозначения используется термин «природно-техническая система</w:t>
      </w:r>
      <w:r w:rsidRPr="005014E6">
        <w:rPr>
          <w:rStyle w:val="a9"/>
          <w:rFonts w:ascii="Minion Pro" w:hAnsi="Minion Pro"/>
          <w:sz w:val="22"/>
          <w:szCs w:val="22"/>
        </w:rPr>
        <w:footnoteReference w:id="33"/>
      </w:r>
      <w:r w:rsidRPr="005014E6">
        <w:rPr>
          <w:rFonts w:ascii="Minion Pro" w:hAnsi="Minion Pro"/>
          <w:sz w:val="22"/>
          <w:szCs w:val="22"/>
        </w:rPr>
        <w:t>», условия в которой определяются комплексом техногенных и природных факторов. Коренное различие между ними заключается в том, что техногенные факторы в безаварийной ситуации могут регулироваться</w:t>
      </w:r>
      <w:r w:rsidRPr="005014E6">
        <w:rPr>
          <w:rStyle w:val="a9"/>
          <w:rFonts w:ascii="Minion Pro" w:hAnsi="Minion Pro"/>
          <w:sz w:val="22"/>
          <w:szCs w:val="22"/>
        </w:rPr>
        <w:footnoteReference w:id="34"/>
      </w:r>
      <w:r w:rsidRPr="005014E6">
        <w:rPr>
          <w:rFonts w:ascii="Minion Pro" w:hAnsi="Minion Pro"/>
          <w:sz w:val="22"/>
          <w:szCs w:val="22"/>
        </w:rPr>
        <w:t xml:space="preserve">, а любое современное предприятие заинтересовано в сохранении благоприятных экологических условий (хотя бы в силу экономии финансовых затрат на штрафные санкции). Таким </w:t>
      </w:r>
      <w:r w:rsidRPr="005014E6">
        <w:rPr>
          <w:rFonts w:ascii="Minion Pro" w:hAnsi="Minion Pro"/>
          <w:sz w:val="22"/>
          <w:szCs w:val="22"/>
        </w:rPr>
        <w:lastRenderedPageBreak/>
        <w:t xml:space="preserve">образом, существует мотивация действий по превращению неконтролируемых ПТС, которые преобладали на индустриальном этапе развития техногенеза, в частично регулируемые, в которых технический компонент системы (точнее – руководство субъекта хозяйственной деятельности) предпринимает целенаправленные меры, по недопущению ухудшения состояния природного компонента (очистка стоков, выбросов и др.). В ряде случаев это позволяет сохранять состояние окружающей среды в определенном диапазоне параметров. Но чаще наблюдается закономерное ухудшение ее качества, т.е. деградация окружающей среды. Это связано с отсутствием механизмов, позволяющих оперативно управлять всей ПТС в целом, а не регулировать воздействие ее отдельных объектов. Существующую ситуацию можно проиллюстрировать таким примером: в водосборном бассейне реки функционирует много различных производственных объектов, но только самые крупные из них проводят необходимые природоохранные мероприятия, а именно: очистку сточных вод, отведение стоков, берегоукрепление. Остальные производственные объекты по причине небольших масштабов деятельности природоохранные мероприятия практически не осуществляют. Вместе с тем, совокупный объем негативного воздействия малых предприятий может быть весьма велик. Показателен следующий пример – уровень загрязненности вод в р.Волга в 90-е годы ХХ века существенно возрос (Лазарева, 2005). Это происходило на фоне резкого свертывания объемов промышленного производства и соответственно снижения уровня негативного воздействия со стороны крупных промышленных объектов. Причиной этого всплеска загрязнения вод явился не только частичный выход из строя многих очистных сооружений, но и возникновение множества новых мелких предприятий, </w:t>
      </w:r>
      <w:r w:rsidRPr="005014E6">
        <w:rPr>
          <w:rFonts w:ascii="Minion Pro" w:hAnsi="Minion Pro"/>
          <w:sz w:val="22"/>
          <w:szCs w:val="22"/>
        </w:rPr>
        <w:lastRenderedPageBreak/>
        <w:t>воздействие которых на окружающую среду практически не контролировалось.</w:t>
      </w:r>
    </w:p>
    <w:p w:rsidR="001B0D5F" w:rsidRPr="005014E6" w:rsidRDefault="001B0D5F" w:rsidP="002317E8">
      <w:pPr>
        <w:ind w:firstLine="284"/>
        <w:jc w:val="both"/>
        <w:rPr>
          <w:rFonts w:ascii="Minion Pro" w:hAnsi="Minion Pro"/>
          <w:sz w:val="22"/>
          <w:szCs w:val="22"/>
        </w:rPr>
      </w:pPr>
      <w:r w:rsidRPr="005014E6">
        <w:rPr>
          <w:rFonts w:ascii="Minion Pro" w:hAnsi="Minion Pro"/>
          <w:sz w:val="22"/>
          <w:szCs w:val="22"/>
        </w:rPr>
        <w:t>На практике, одновременно с перераспределением хозяйственной деятельности, в менталитете как представителей надзорных органов, так и населения широко распространилась порочная установка, рассматривающая крупный производственный объект как основной и едва ли не единственный источник ухудшения состояния окружающей среды. Так, массовая гибель рыб первоначально всегда возлагается на крупный производственный объект, расположенный в данном районе. Впоследствии иногда выясняется, что сброс токсичных стоков осуществлялся с другого, мелкого предприятия, например, со свинофермы.</w:t>
      </w:r>
    </w:p>
    <w:p w:rsidR="001B0D5F" w:rsidRPr="005014E6" w:rsidRDefault="001B0D5F" w:rsidP="002317E8">
      <w:pPr>
        <w:ind w:firstLine="284"/>
        <w:jc w:val="both"/>
        <w:rPr>
          <w:rFonts w:ascii="Minion Pro" w:hAnsi="Minion Pro"/>
          <w:sz w:val="22"/>
          <w:szCs w:val="22"/>
        </w:rPr>
      </w:pPr>
      <w:r w:rsidRPr="005014E6">
        <w:rPr>
          <w:rFonts w:ascii="Minion Pro" w:hAnsi="Minion Pro"/>
          <w:sz w:val="22"/>
          <w:szCs w:val="22"/>
        </w:rPr>
        <w:t xml:space="preserve">В этой связи следует вспомнить, что, согласно определению, данному в разделе 1.1., </w:t>
      </w:r>
      <w:r w:rsidRPr="005014E6">
        <w:rPr>
          <w:rFonts w:ascii="Minion Pro" w:hAnsi="Minion Pro"/>
          <w:b/>
          <w:bCs/>
          <w:sz w:val="22"/>
          <w:szCs w:val="22"/>
        </w:rPr>
        <w:t>окружающая среда хозяйственно-производственного объекта включает в себя</w:t>
      </w:r>
      <w:r w:rsidRPr="005014E6">
        <w:rPr>
          <w:rFonts w:ascii="Minion Pro" w:hAnsi="Minion Pro"/>
          <w:sz w:val="22"/>
          <w:szCs w:val="22"/>
        </w:rPr>
        <w:t xml:space="preserve"> как контактирующие с ним, в том числе и используемые компоненты естественного происхождения, так </w:t>
      </w:r>
      <w:r w:rsidRPr="005014E6">
        <w:rPr>
          <w:rFonts w:ascii="Minion Pro" w:hAnsi="Minion Pro"/>
          <w:b/>
          <w:bCs/>
          <w:sz w:val="22"/>
          <w:szCs w:val="22"/>
        </w:rPr>
        <w:t>всю совокупность</w:t>
      </w:r>
      <w:r w:rsidRPr="005014E6">
        <w:rPr>
          <w:rFonts w:ascii="Minion Pro" w:hAnsi="Minion Pro"/>
          <w:sz w:val="22"/>
          <w:szCs w:val="22"/>
        </w:rPr>
        <w:t xml:space="preserve"> </w:t>
      </w:r>
      <w:r w:rsidRPr="005014E6">
        <w:rPr>
          <w:rFonts w:ascii="Minion Pro" w:hAnsi="Minion Pro"/>
          <w:b/>
          <w:bCs/>
          <w:sz w:val="22"/>
          <w:szCs w:val="22"/>
        </w:rPr>
        <w:t>взаимосвязанных с его деятельностью юридических и физических лиц,</w:t>
      </w:r>
      <w:r w:rsidRPr="005014E6">
        <w:rPr>
          <w:rFonts w:ascii="Minion Pro" w:hAnsi="Minion Pro"/>
          <w:sz w:val="22"/>
          <w:szCs w:val="22"/>
        </w:rPr>
        <w:t xml:space="preserve"> </w:t>
      </w:r>
      <w:r w:rsidRPr="005014E6">
        <w:rPr>
          <w:rFonts w:ascii="Minion Pro" w:hAnsi="Minion Pro"/>
          <w:b/>
          <w:bCs/>
          <w:sz w:val="22"/>
          <w:szCs w:val="22"/>
        </w:rPr>
        <w:t>обозначаемых термином «стейкхолдеры».</w:t>
      </w:r>
      <w:r w:rsidRPr="005014E6">
        <w:rPr>
          <w:rFonts w:ascii="Minion Pro" w:hAnsi="Minion Pro"/>
          <w:sz w:val="22"/>
          <w:szCs w:val="22"/>
        </w:rPr>
        <w:t xml:space="preserve"> По своему составу они весьма разнородны и для удобства анализа могут быть классифицированы по отдельным группам (Суздалева и др., 2009; Безносов, Суздалева, 2012). С точки зрения рассматриваемой проблемы </w:t>
      </w:r>
      <w:r w:rsidRPr="005014E6">
        <w:rPr>
          <w:rFonts w:ascii="Minion Pro" w:hAnsi="Minion Pro"/>
          <w:b/>
          <w:sz w:val="22"/>
          <w:szCs w:val="22"/>
        </w:rPr>
        <w:t>наибольшее значение из них имеют:</w:t>
      </w:r>
    </w:p>
    <w:p w:rsidR="001B0D5F" w:rsidRPr="005014E6" w:rsidRDefault="001B0D5F" w:rsidP="00DB2578">
      <w:pPr>
        <w:numPr>
          <w:ilvl w:val="0"/>
          <w:numId w:val="26"/>
        </w:numPr>
        <w:ind w:firstLine="0"/>
        <w:jc w:val="both"/>
        <w:rPr>
          <w:rFonts w:ascii="Minion Pro" w:hAnsi="Minion Pro"/>
          <w:sz w:val="22"/>
          <w:szCs w:val="22"/>
        </w:rPr>
      </w:pPr>
      <w:r w:rsidRPr="005014E6">
        <w:rPr>
          <w:rFonts w:ascii="Minion Pro" w:hAnsi="Minion Pro"/>
          <w:b/>
          <w:sz w:val="22"/>
          <w:szCs w:val="22"/>
        </w:rPr>
        <w:t>территориальные стейкхолдеры,</w:t>
      </w:r>
      <w:r w:rsidRPr="005014E6">
        <w:rPr>
          <w:rFonts w:ascii="Minion Pro" w:hAnsi="Minion Pro"/>
          <w:sz w:val="22"/>
          <w:szCs w:val="22"/>
        </w:rPr>
        <w:t xml:space="preserve"> связанные с организацией совместного использования ресурсов окружающей среды (землепользования, водопользования и др.) в районе их размещения;</w:t>
      </w:r>
    </w:p>
    <w:p w:rsidR="001B0D5F" w:rsidRPr="005014E6" w:rsidRDefault="001B0D5F" w:rsidP="00DB2578">
      <w:pPr>
        <w:numPr>
          <w:ilvl w:val="0"/>
          <w:numId w:val="26"/>
        </w:numPr>
        <w:ind w:firstLine="0"/>
        <w:jc w:val="both"/>
        <w:rPr>
          <w:rFonts w:ascii="Minion Pro" w:hAnsi="Minion Pro"/>
          <w:sz w:val="22"/>
          <w:szCs w:val="22"/>
        </w:rPr>
      </w:pPr>
      <w:r w:rsidRPr="005014E6">
        <w:rPr>
          <w:rFonts w:ascii="Minion Pro" w:hAnsi="Minion Pro"/>
          <w:b/>
          <w:sz w:val="22"/>
          <w:szCs w:val="22"/>
        </w:rPr>
        <w:t>социальные стейкхолдеры,</w:t>
      </w:r>
      <w:r w:rsidRPr="005014E6">
        <w:rPr>
          <w:rFonts w:ascii="Minion Pro" w:hAnsi="Minion Pro"/>
          <w:sz w:val="22"/>
          <w:szCs w:val="22"/>
        </w:rPr>
        <w:t xml:space="preserve"> то есть все общественные группы и отдельные лица, для которых степень благоприятности среды </w:t>
      </w:r>
      <w:r w:rsidRPr="005014E6">
        <w:rPr>
          <w:rFonts w:ascii="Minion Pro" w:hAnsi="Minion Pro"/>
          <w:sz w:val="22"/>
          <w:szCs w:val="22"/>
        </w:rPr>
        <w:lastRenderedPageBreak/>
        <w:t>существования и условий жизнедеятельности зависит от деятельности организации;</w:t>
      </w:r>
    </w:p>
    <w:p w:rsidR="001B0D5F" w:rsidRPr="005014E6" w:rsidRDefault="001B0D5F" w:rsidP="00DB2578">
      <w:pPr>
        <w:numPr>
          <w:ilvl w:val="0"/>
          <w:numId w:val="26"/>
        </w:numPr>
        <w:ind w:firstLine="0"/>
        <w:jc w:val="both"/>
        <w:rPr>
          <w:rFonts w:ascii="Minion Pro" w:hAnsi="Minion Pro"/>
          <w:sz w:val="22"/>
          <w:szCs w:val="22"/>
        </w:rPr>
      </w:pPr>
      <w:r w:rsidRPr="005014E6">
        <w:rPr>
          <w:rFonts w:ascii="Minion Pro" w:hAnsi="Minion Pro"/>
          <w:b/>
          <w:bCs/>
          <w:sz w:val="22"/>
          <w:szCs w:val="22"/>
        </w:rPr>
        <w:t>технологические стейкхолдеры,</w:t>
      </w:r>
      <w:r w:rsidRPr="005014E6">
        <w:rPr>
          <w:rFonts w:ascii="Minion Pro" w:hAnsi="Minion Pro"/>
          <w:sz w:val="22"/>
          <w:szCs w:val="22"/>
        </w:rPr>
        <w:t xml:space="preserve"> в число которых входят все хозяйствующие субъекты, связанные с организацией общим технологическим циклом (поставщики сырья, смежники, качество продукции и услуг которых, их «экологичность», зависят от технологий, применяемых или контролируемых регулятором);</w:t>
      </w:r>
    </w:p>
    <w:p w:rsidR="001B0D5F" w:rsidRPr="005014E6" w:rsidRDefault="001B0D5F" w:rsidP="00DB2578">
      <w:pPr>
        <w:numPr>
          <w:ilvl w:val="0"/>
          <w:numId w:val="26"/>
        </w:numPr>
        <w:ind w:firstLine="0"/>
        <w:jc w:val="both"/>
        <w:rPr>
          <w:rFonts w:ascii="Minion Pro" w:hAnsi="Minion Pro"/>
          <w:sz w:val="22"/>
          <w:szCs w:val="22"/>
        </w:rPr>
      </w:pPr>
      <w:r w:rsidRPr="005014E6">
        <w:rPr>
          <w:rFonts w:ascii="Minion Pro" w:hAnsi="Minion Pro"/>
          <w:b/>
          <w:bCs/>
          <w:sz w:val="22"/>
          <w:szCs w:val="22"/>
        </w:rPr>
        <w:t xml:space="preserve">административные стейкхолдеры </w:t>
      </w:r>
      <w:r w:rsidRPr="005014E6">
        <w:rPr>
          <w:rFonts w:ascii="Minion Pro" w:hAnsi="Minion Pro"/>
          <w:sz w:val="22"/>
          <w:szCs w:val="22"/>
        </w:rPr>
        <w:t>включают в себя всю совокупность органов исполнительной власти и местного самоуправления, осуществляющих контроль и надзор за деятельностью организации в области охраны окружающей среды и природопользования, а также за состоянием техногенных, природно-техногенных и природных объектов, расположенных в зоне ее потенциально значимого воздействия;</w:t>
      </w:r>
    </w:p>
    <w:p w:rsidR="001B0D5F" w:rsidRPr="005014E6" w:rsidRDefault="001B0D5F" w:rsidP="00DB2578">
      <w:pPr>
        <w:numPr>
          <w:ilvl w:val="0"/>
          <w:numId w:val="26"/>
        </w:numPr>
        <w:ind w:firstLine="0"/>
        <w:jc w:val="both"/>
        <w:rPr>
          <w:rFonts w:ascii="Minion Pro" w:hAnsi="Minion Pro"/>
          <w:sz w:val="22"/>
          <w:szCs w:val="22"/>
        </w:rPr>
      </w:pPr>
      <w:r w:rsidRPr="005014E6">
        <w:rPr>
          <w:rFonts w:ascii="Minion Pro" w:hAnsi="Minion Pro"/>
          <w:b/>
          <w:bCs/>
          <w:sz w:val="22"/>
          <w:szCs w:val="22"/>
        </w:rPr>
        <w:t>экономические стейкхолдеры,</w:t>
      </w:r>
      <w:r w:rsidRPr="005014E6">
        <w:rPr>
          <w:rFonts w:ascii="Minion Pro" w:hAnsi="Minion Pro"/>
          <w:sz w:val="22"/>
          <w:szCs w:val="22"/>
        </w:rPr>
        <w:t xml:space="preserve"> взаимосвязь которых с организацией обусловлена риском экономических ущербов, в том числе связана с нарушениями национального и/или международного экологического законодательства (финансовые организации, инвесторы).</w:t>
      </w:r>
    </w:p>
    <w:p w:rsidR="001B0D5F" w:rsidRPr="005014E6" w:rsidRDefault="001B0D5F" w:rsidP="000E5AF7">
      <w:pPr>
        <w:spacing w:before="60"/>
        <w:ind w:firstLine="709"/>
        <w:jc w:val="both"/>
        <w:rPr>
          <w:rFonts w:ascii="Minion Pro" w:hAnsi="Minion Pro"/>
          <w:sz w:val="22"/>
          <w:szCs w:val="22"/>
        </w:rPr>
      </w:pPr>
      <w:r w:rsidRPr="005014E6">
        <w:rPr>
          <w:rFonts w:ascii="Minion Pro" w:hAnsi="Minion Pro"/>
          <w:sz w:val="22"/>
          <w:szCs w:val="22"/>
        </w:rPr>
        <w:t>Зачастую анализ воздействия технических объектов на окружающую среду проводится по предельно упрощенной схеме, которая подразумевает абстрагирование его значимых экологических аспектов, при этом акцент делается на аспекты негативного характера (влияние сбросов, выбросов, шумового загрязнения и др.). В реальности любой технический объект входит в систему взаимосвязанных объектов человеческой деятельности. Он выступает в роли одного из стейкхолдеров, совокупно взаим</w:t>
      </w:r>
      <w:r w:rsidR="007454DB" w:rsidRPr="005014E6">
        <w:rPr>
          <w:rFonts w:ascii="Minion Pro" w:hAnsi="Minion Pro"/>
          <w:sz w:val="22"/>
          <w:szCs w:val="22"/>
        </w:rPr>
        <w:t>одействующих с природной средой.</w:t>
      </w:r>
    </w:p>
    <w:p w:rsidR="001B0D5F" w:rsidRPr="005014E6" w:rsidRDefault="001B0D5F" w:rsidP="00BB5096">
      <w:pPr>
        <w:spacing w:before="60"/>
        <w:jc w:val="both"/>
        <w:rPr>
          <w:rFonts w:ascii="Minion Pro" w:hAnsi="Minion Pro"/>
          <w:sz w:val="22"/>
          <w:szCs w:val="22"/>
        </w:rPr>
      </w:pPr>
      <w:r w:rsidRPr="005014E6">
        <w:rPr>
          <w:rFonts w:ascii="Minion Pro" w:hAnsi="Minion Pro"/>
          <w:sz w:val="22"/>
          <w:szCs w:val="22"/>
        </w:rPr>
        <w:t xml:space="preserve">Например, характер негативного воздействия предприятия на природную среду зависит не только от используемых на нем технологий, но и от качества сырья, поставляемого </w:t>
      </w:r>
      <w:r w:rsidRPr="005014E6">
        <w:rPr>
          <w:rFonts w:ascii="Minion Pro" w:hAnsi="Minion Pro"/>
          <w:sz w:val="22"/>
          <w:szCs w:val="22"/>
        </w:rPr>
        <w:lastRenderedPageBreak/>
        <w:t>технологическими стейкхолдерами. Например, состав атмосферных выбросов ТЭС зависит от того, из какого месторождения поставляется используемый на ней каменный уголь (Пронин, 2006). Не только социальные, но и экономические стейкхолдеры обуславливают необходимость модернизации производства, направленную на повышение его экологической безопасности.</w:t>
      </w:r>
    </w:p>
    <w:p w:rsidR="007454DB" w:rsidRPr="005014E6" w:rsidRDefault="001B0D5F" w:rsidP="007454DB">
      <w:pPr>
        <w:ind w:firstLine="284"/>
        <w:jc w:val="both"/>
        <w:rPr>
          <w:rFonts w:ascii="Minion Pro" w:hAnsi="Minion Pro"/>
          <w:sz w:val="22"/>
          <w:szCs w:val="22"/>
        </w:rPr>
      </w:pPr>
      <w:r w:rsidRPr="005014E6">
        <w:rPr>
          <w:rFonts w:ascii="Minion Pro" w:hAnsi="Minion Pro"/>
          <w:sz w:val="22"/>
          <w:szCs w:val="22"/>
        </w:rPr>
        <w:t>Следует также обратить внимание, что наш взгляд на структурно-функциональную</w:t>
      </w:r>
      <w:r w:rsidRPr="005014E6">
        <w:rPr>
          <w:rStyle w:val="a9"/>
          <w:rFonts w:ascii="Minion Pro" w:hAnsi="Minion Pro"/>
          <w:sz w:val="22"/>
          <w:szCs w:val="22"/>
        </w:rPr>
        <w:footnoteReference w:id="35"/>
      </w:r>
      <w:r w:rsidRPr="005014E6">
        <w:rPr>
          <w:rFonts w:ascii="Minion Pro" w:hAnsi="Minion Pro"/>
          <w:sz w:val="22"/>
          <w:szCs w:val="22"/>
        </w:rPr>
        <w:t xml:space="preserve"> организацию ПТС несколько отличается от общепринятого. В большинстве случаев употребление термина ПТС подразумевает систему взаимодействия какого-то крупного производственного объекта с природной средой. </w:t>
      </w:r>
      <w:r w:rsidR="0063257A" w:rsidRPr="005014E6">
        <w:rPr>
          <w:rFonts w:ascii="Minion Pro" w:hAnsi="Minion Pro"/>
          <w:sz w:val="22"/>
          <w:szCs w:val="22"/>
        </w:rPr>
        <w:t>Границами ПТС в данном случае является пространство, в пределах которого прямое воздействие этого объекта достигает значимого уровня, т.е. согласно определению, приведенному в разделе 1.1, может рассматриваться как «зона техногенеза», обусловленного его деятельностью.</w:t>
      </w:r>
    </w:p>
    <w:p w:rsidR="001B0D5F" w:rsidRPr="005014E6" w:rsidRDefault="001B0D5F" w:rsidP="007454DB">
      <w:pPr>
        <w:ind w:firstLine="284"/>
        <w:jc w:val="both"/>
        <w:rPr>
          <w:rFonts w:ascii="Minion Pro" w:hAnsi="Minion Pro"/>
          <w:sz w:val="22"/>
          <w:szCs w:val="22"/>
        </w:rPr>
      </w:pPr>
      <w:r w:rsidRPr="005014E6">
        <w:rPr>
          <w:rFonts w:ascii="Minion Pro" w:hAnsi="Minion Pro"/>
          <w:sz w:val="22"/>
          <w:szCs w:val="22"/>
        </w:rPr>
        <w:t>Таким образом, мы считаем, что более адекватным является анализ ПТС как системы, в которой с природной средой взаимодействует вся совокупность технических объектов (территориальных стейкхолдеров), размещенных в пределах определенного участка земной поверхности. Однако функционирование некоторых из них способно целенаправленно изменять экологическую ситуацию и/или обеспечивать ее стабилизацию в приемлемом диапазоне флуктуаций. Подобные объекты можно обозначить термином «</w:t>
      </w:r>
      <w:r w:rsidRPr="005014E6">
        <w:rPr>
          <w:rFonts w:ascii="Minion Pro" w:hAnsi="Minion Pro"/>
          <w:b/>
          <w:bCs/>
          <w:sz w:val="22"/>
          <w:szCs w:val="22"/>
        </w:rPr>
        <w:t>экологические регуляторы</w:t>
      </w:r>
      <w:r w:rsidRPr="005014E6">
        <w:rPr>
          <w:rFonts w:ascii="Minion Pro" w:hAnsi="Minion Pro"/>
          <w:sz w:val="22"/>
          <w:szCs w:val="22"/>
        </w:rPr>
        <w:t>», а ПТС, которые они регулируют, термином «</w:t>
      </w:r>
      <w:r w:rsidRPr="005014E6">
        <w:rPr>
          <w:rFonts w:ascii="Minion Pro" w:hAnsi="Minion Pro"/>
          <w:b/>
          <w:bCs/>
          <w:sz w:val="22"/>
          <w:szCs w:val="22"/>
        </w:rPr>
        <w:t>управляемые ПТС</w:t>
      </w:r>
      <w:r w:rsidRPr="005014E6">
        <w:rPr>
          <w:rFonts w:ascii="Minion Pro" w:hAnsi="Minion Pro"/>
          <w:sz w:val="22"/>
          <w:szCs w:val="22"/>
        </w:rPr>
        <w:t xml:space="preserve">». Границами ПТС в этом случае </w:t>
      </w:r>
      <w:r w:rsidRPr="005014E6">
        <w:rPr>
          <w:rFonts w:ascii="Minion Pro" w:hAnsi="Minion Pro"/>
          <w:sz w:val="22"/>
          <w:szCs w:val="22"/>
        </w:rPr>
        <w:lastRenderedPageBreak/>
        <w:t>является пространство, в пределах которого экологический регулятор способен оказывать значимое влияние на экологическую ситуацию. Данный участок территории (акватории) также может рассматриваться как зона техногенеза технического объекта, выполняющего функцию экологического регулятора. Однако при ее выделении акцент делается на позитивные аспекты техногенеза.</w:t>
      </w:r>
    </w:p>
    <w:p w:rsidR="001B0D5F" w:rsidRPr="005014E6" w:rsidRDefault="001B0D5F" w:rsidP="002317E8">
      <w:pPr>
        <w:ind w:firstLine="284"/>
        <w:jc w:val="both"/>
        <w:rPr>
          <w:rFonts w:ascii="Minion Pro" w:hAnsi="Minion Pro"/>
          <w:sz w:val="22"/>
          <w:szCs w:val="22"/>
        </w:rPr>
      </w:pPr>
      <w:r w:rsidRPr="005014E6">
        <w:rPr>
          <w:rFonts w:ascii="Minion Pro" w:hAnsi="Minion Pro"/>
          <w:sz w:val="22"/>
          <w:szCs w:val="22"/>
        </w:rPr>
        <w:t>Примером действующих экологических регуляторов являются гидротехнические сооружения (ГТС) среднего и крупного масштабов, а также гидроэнергетические комплексы (Федоров, Суздалева, 2014). Они защищают от неблагоприятных воздействий внешней среды (наводнений, засух) другие группы объектов-стейкхолдеров (территориальных и социальных).</w:t>
      </w:r>
    </w:p>
    <w:p w:rsidR="001B0D5F" w:rsidRPr="005014E6" w:rsidRDefault="001B0D5F" w:rsidP="002317E8">
      <w:pPr>
        <w:ind w:firstLine="284"/>
        <w:jc w:val="both"/>
        <w:rPr>
          <w:rFonts w:ascii="Minion Pro" w:hAnsi="Minion Pro"/>
          <w:sz w:val="22"/>
          <w:szCs w:val="22"/>
        </w:rPr>
      </w:pPr>
      <w:r w:rsidRPr="005014E6">
        <w:rPr>
          <w:rFonts w:ascii="Minion Pro" w:hAnsi="Minion Pro"/>
          <w:sz w:val="22"/>
          <w:szCs w:val="22"/>
        </w:rPr>
        <w:t xml:space="preserve">На региональном уровне аналогичные регуляторные функции могут выполняться ирригационными и гидромелиоративными системами. Потенциально создание крупномасштабных управляемых ПТС возможно на основе различных видов производственной деятельности, связанных с подъемом глубинных вод Мирового океана, так называемыми «искусственными апвеллингами»). С их помощью можно регулировать не только биопродуктивность морских экосистем и хозяйств марикультуры (Безносов, 2000), но и изменять мезо- и макроклиматические условия (Безносов, 1998; Безносов, Суздалева, 2000а). Таким образом, формирование управляемых ПТС возможно на основе самых различных производственных объектов. </w:t>
      </w:r>
    </w:p>
    <w:p w:rsidR="001B0D5F" w:rsidRPr="005014E6" w:rsidRDefault="001B0D5F" w:rsidP="002317E8">
      <w:pPr>
        <w:ind w:firstLine="284"/>
        <w:jc w:val="both"/>
        <w:rPr>
          <w:rFonts w:ascii="Minion Pro" w:hAnsi="Minion Pro"/>
          <w:sz w:val="22"/>
          <w:szCs w:val="22"/>
        </w:rPr>
      </w:pPr>
      <w:r w:rsidRPr="005014E6">
        <w:rPr>
          <w:rFonts w:ascii="Minion Pro" w:hAnsi="Minion Pro"/>
          <w:b/>
          <w:bCs/>
          <w:sz w:val="22"/>
          <w:szCs w:val="22"/>
        </w:rPr>
        <w:t>Результативность экологических регуляторов может целенаправленно повышаться путем их</w:t>
      </w:r>
      <w:r w:rsidRPr="005014E6">
        <w:rPr>
          <w:rFonts w:ascii="Minion Pro" w:hAnsi="Minion Pro"/>
          <w:sz w:val="22"/>
          <w:szCs w:val="22"/>
        </w:rPr>
        <w:t xml:space="preserve"> </w:t>
      </w:r>
      <w:r w:rsidRPr="005014E6">
        <w:rPr>
          <w:rFonts w:ascii="Minion Pro" w:hAnsi="Minion Pro"/>
          <w:b/>
          <w:bCs/>
          <w:sz w:val="22"/>
          <w:szCs w:val="22"/>
        </w:rPr>
        <w:t>«экологической оптимизации»</w:t>
      </w:r>
      <w:r w:rsidRPr="005014E6">
        <w:rPr>
          <w:rFonts w:ascii="Minion Pro" w:hAnsi="Minion Pro"/>
          <w:sz w:val="22"/>
          <w:szCs w:val="22"/>
        </w:rPr>
        <w:t xml:space="preserve">, под которой подразумевается повышение значимости позитивных экологических аспектов организации (производственного объекта), при одновременном снижении </w:t>
      </w:r>
      <w:r w:rsidRPr="005014E6">
        <w:rPr>
          <w:rFonts w:ascii="Minion Pro" w:hAnsi="Minion Pro"/>
          <w:sz w:val="22"/>
          <w:szCs w:val="22"/>
        </w:rPr>
        <w:lastRenderedPageBreak/>
        <w:t>негативных</w:t>
      </w:r>
      <w:r w:rsidRPr="005014E6">
        <w:rPr>
          <w:rStyle w:val="a9"/>
          <w:rFonts w:ascii="Minion Pro" w:hAnsi="Minion Pro"/>
          <w:sz w:val="22"/>
          <w:szCs w:val="22"/>
        </w:rPr>
        <w:footnoteReference w:id="36"/>
      </w:r>
      <w:r w:rsidRPr="005014E6">
        <w:rPr>
          <w:rFonts w:ascii="Minion Pro" w:hAnsi="Minion Pro"/>
          <w:sz w:val="22"/>
          <w:szCs w:val="22"/>
        </w:rPr>
        <w:t>. Ранее концептуальные принципы и возможности экологической оптимизации была рассмотрены на примере объектов гидроэнергетики (Усачев и др., 2009; Суздалева и др., 2010/2011).</w:t>
      </w:r>
    </w:p>
    <w:p w:rsidR="001B0D5F" w:rsidRPr="005014E6" w:rsidRDefault="001B0D5F" w:rsidP="00BB5096">
      <w:pPr>
        <w:ind w:firstLine="284"/>
        <w:jc w:val="both"/>
        <w:rPr>
          <w:rFonts w:ascii="Minion Pro" w:hAnsi="Minion Pro"/>
          <w:sz w:val="22"/>
          <w:szCs w:val="22"/>
        </w:rPr>
      </w:pPr>
      <w:r w:rsidRPr="005014E6">
        <w:rPr>
          <w:rFonts w:ascii="Minion Pro" w:hAnsi="Minion Pro"/>
          <w:sz w:val="22"/>
          <w:szCs w:val="22"/>
        </w:rPr>
        <w:t xml:space="preserve">Экологическая оптимизация отчасти может осуществляться путем реконструкции действующих инженерно-технических сооружений или изменения режима их работы. В области гидроэнергетики такая деятельность в форме отдельных мероприятий, так называемых «нерестовых попусков», «экологических попусков» осуществляется уже достаточно давно (Раткович и др., 2003; Троицкий, 2003; 2006; Безносов и др., 2007а). Но </w:t>
      </w:r>
      <w:r w:rsidRPr="005014E6">
        <w:rPr>
          <w:rFonts w:ascii="Minion Pro" w:hAnsi="Minion Pro"/>
          <w:b/>
          <w:bCs/>
          <w:sz w:val="22"/>
          <w:szCs w:val="22"/>
        </w:rPr>
        <w:t>приоритетное значение имеет разработка способов экологической оптимизации на стадии проектирования новых объектов</w:t>
      </w:r>
      <w:r w:rsidRPr="005014E6">
        <w:rPr>
          <w:rFonts w:ascii="Minion Pro" w:hAnsi="Minion Pro"/>
          <w:sz w:val="22"/>
          <w:szCs w:val="22"/>
        </w:rPr>
        <w:t>. В случае с объектами гидроэнергетики уже на современном этапе их природоохранные и средозащитные функции</w:t>
      </w:r>
      <w:r w:rsidRPr="005014E6">
        <w:rPr>
          <w:rStyle w:val="a9"/>
          <w:rFonts w:ascii="Minion Pro" w:hAnsi="Minion Pro"/>
          <w:sz w:val="22"/>
          <w:szCs w:val="22"/>
        </w:rPr>
        <w:footnoteReference w:id="37"/>
      </w:r>
      <w:r w:rsidRPr="005014E6">
        <w:rPr>
          <w:rFonts w:ascii="Minion Pro" w:hAnsi="Minion Pro"/>
          <w:sz w:val="22"/>
          <w:szCs w:val="22"/>
        </w:rPr>
        <w:t xml:space="preserve"> становятся частью проектного замысла. Следует отметить, что подобное видение проблемы полностью соответствует положениям международных стандартов, наиболее полно отраженных в Руководствах МФК (Руководства…, 2012).</w:t>
      </w:r>
    </w:p>
    <w:p w:rsidR="001B0D5F" w:rsidRPr="005014E6" w:rsidRDefault="001B0D5F" w:rsidP="002317E8">
      <w:pPr>
        <w:ind w:firstLine="284"/>
        <w:jc w:val="both"/>
        <w:rPr>
          <w:rFonts w:ascii="Minion Pro" w:hAnsi="Minion Pro"/>
          <w:sz w:val="22"/>
          <w:szCs w:val="22"/>
        </w:rPr>
      </w:pPr>
      <w:r w:rsidRPr="005014E6">
        <w:rPr>
          <w:rFonts w:ascii="Minion Pro" w:hAnsi="Minion Pro"/>
          <w:sz w:val="22"/>
          <w:szCs w:val="22"/>
        </w:rPr>
        <w:t xml:space="preserve">В качестве особого вида экологических регуляторов следует выделить устройства, сооружения и инженерно-технические системы, специально создаваемые для экологической мелиорации окружающей среды. На современном этапе на их </w:t>
      </w:r>
      <w:r w:rsidRPr="005014E6">
        <w:rPr>
          <w:rFonts w:ascii="Minion Pro" w:hAnsi="Minion Pro"/>
          <w:sz w:val="22"/>
          <w:szCs w:val="22"/>
        </w:rPr>
        <w:lastRenderedPageBreak/>
        <w:t xml:space="preserve">основе создаются только мелкомасштабные ПТС. Их примером могут служить различные способы инженерно-экологического обустройства городских водных объектов и рекреационных зон (Безносов и др., 2007в; Суздалева и др., 2012). Сюда же можно отнести и искусственные рифы, создаваемые с целью улучшения состояния акваторий. </w:t>
      </w:r>
    </w:p>
    <w:p w:rsidR="001B0D5F" w:rsidRPr="005014E6" w:rsidRDefault="001B0D5F" w:rsidP="002317E8">
      <w:pPr>
        <w:ind w:firstLine="284"/>
        <w:jc w:val="both"/>
        <w:rPr>
          <w:rFonts w:ascii="Minion Pro" w:hAnsi="Minion Pro"/>
          <w:sz w:val="22"/>
          <w:szCs w:val="22"/>
        </w:rPr>
      </w:pPr>
      <w:r w:rsidRPr="005014E6">
        <w:rPr>
          <w:rFonts w:ascii="Minion Pro" w:hAnsi="Minion Pro"/>
          <w:sz w:val="22"/>
          <w:szCs w:val="22"/>
        </w:rPr>
        <w:t xml:space="preserve">Таким образом, </w:t>
      </w:r>
      <w:r w:rsidRPr="005014E6">
        <w:rPr>
          <w:rFonts w:ascii="Minion Pro" w:hAnsi="Minion Pro"/>
          <w:b/>
          <w:sz w:val="22"/>
          <w:szCs w:val="22"/>
        </w:rPr>
        <w:t>управляемые ПТС можно условно разделить на две категории</w:t>
      </w:r>
      <w:r w:rsidRPr="005014E6">
        <w:rPr>
          <w:rFonts w:ascii="Minion Pro" w:hAnsi="Minion Pro"/>
          <w:sz w:val="22"/>
          <w:szCs w:val="22"/>
        </w:rPr>
        <w:t>:</w:t>
      </w:r>
    </w:p>
    <w:p w:rsidR="001B0D5F" w:rsidRPr="005014E6" w:rsidRDefault="001B0D5F" w:rsidP="00DB2578">
      <w:pPr>
        <w:numPr>
          <w:ilvl w:val="0"/>
          <w:numId w:val="27"/>
        </w:numPr>
        <w:ind w:firstLine="0"/>
        <w:jc w:val="both"/>
        <w:rPr>
          <w:rFonts w:ascii="Minion Pro" w:hAnsi="Minion Pro"/>
          <w:sz w:val="22"/>
          <w:szCs w:val="22"/>
        </w:rPr>
      </w:pPr>
      <w:r w:rsidRPr="005014E6">
        <w:rPr>
          <w:rFonts w:ascii="Minion Pro" w:hAnsi="Minion Pro"/>
          <w:b/>
          <w:bCs/>
          <w:sz w:val="22"/>
          <w:szCs w:val="22"/>
        </w:rPr>
        <w:t>специализированные</w:t>
      </w:r>
      <w:r w:rsidRPr="005014E6">
        <w:rPr>
          <w:rFonts w:ascii="Minion Pro" w:hAnsi="Minion Pro"/>
          <w:sz w:val="22"/>
          <w:szCs w:val="22"/>
        </w:rPr>
        <w:t xml:space="preserve"> – спроектированные с целью регулирования и/или улучшения экологической ситуации;</w:t>
      </w:r>
    </w:p>
    <w:p w:rsidR="001B0D5F" w:rsidRPr="005014E6" w:rsidRDefault="001B0D5F" w:rsidP="00DB2578">
      <w:pPr>
        <w:numPr>
          <w:ilvl w:val="0"/>
          <w:numId w:val="27"/>
        </w:numPr>
        <w:ind w:firstLine="0"/>
        <w:jc w:val="both"/>
        <w:rPr>
          <w:rFonts w:ascii="Minion Pro" w:hAnsi="Minion Pro"/>
          <w:sz w:val="22"/>
          <w:szCs w:val="22"/>
        </w:rPr>
      </w:pPr>
      <w:r w:rsidRPr="005014E6">
        <w:rPr>
          <w:rFonts w:ascii="Minion Pro" w:hAnsi="Minion Pro"/>
          <w:b/>
          <w:bCs/>
          <w:sz w:val="22"/>
          <w:szCs w:val="22"/>
        </w:rPr>
        <w:t>оптимизационные</w:t>
      </w:r>
      <w:r w:rsidRPr="005014E6">
        <w:rPr>
          <w:rFonts w:ascii="Minion Pro" w:hAnsi="Minion Pro"/>
          <w:sz w:val="22"/>
          <w:szCs w:val="22"/>
        </w:rPr>
        <w:t xml:space="preserve"> – созданные в результате экологической оптимизации существующих инженерно-технических систем, сооружений и объектов.</w:t>
      </w:r>
    </w:p>
    <w:p w:rsidR="001B0D5F" w:rsidRPr="005014E6" w:rsidRDefault="001B0D5F" w:rsidP="002317E8">
      <w:pPr>
        <w:spacing w:before="60"/>
        <w:ind w:firstLine="284"/>
        <w:jc w:val="both"/>
        <w:rPr>
          <w:rFonts w:ascii="Minion Pro" w:hAnsi="Minion Pro"/>
          <w:sz w:val="22"/>
          <w:szCs w:val="22"/>
        </w:rPr>
      </w:pPr>
      <w:r w:rsidRPr="005014E6">
        <w:rPr>
          <w:rFonts w:ascii="Minion Pro" w:hAnsi="Minion Pro"/>
          <w:sz w:val="22"/>
          <w:szCs w:val="22"/>
        </w:rPr>
        <w:t xml:space="preserve">Несмотря на планируемый позитивный эффект, формирование любых управляемых ПТС сопровождается значимым техногенезом окружающей среды. Пусть даже он протекает в наиболее «мягких» видах (природоустроительный, санационный, рекреационный техногенез). Даже в наиболее удачных случаях эта деятельность не подразумевает восстановление природных условий в первозданном виде, в том числе </w:t>
      </w:r>
      <w:r w:rsidR="00A819D7" w:rsidRPr="005014E6">
        <w:rPr>
          <w:rFonts w:ascii="Minion Pro" w:hAnsi="Minion Pro"/>
          <w:sz w:val="22"/>
          <w:szCs w:val="22"/>
        </w:rPr>
        <w:t xml:space="preserve">и </w:t>
      </w:r>
      <w:r w:rsidRPr="005014E6">
        <w:rPr>
          <w:rFonts w:ascii="Minion Pro" w:hAnsi="Minion Pro"/>
          <w:sz w:val="22"/>
          <w:szCs w:val="22"/>
        </w:rPr>
        <w:t>ранее существовавших естественных экосистем. Ее основные цели заключаются в создании искусственно поддерживаемых условий, благоприятных для жизни человека и позволяющих сохранять биоразнообразие органического мира.</w:t>
      </w:r>
    </w:p>
    <w:p w:rsidR="001B0D5F" w:rsidRPr="005014E6" w:rsidRDefault="001B0D5F" w:rsidP="002317E8">
      <w:pPr>
        <w:ind w:firstLine="284"/>
        <w:jc w:val="both"/>
        <w:rPr>
          <w:rFonts w:ascii="Minion Pro" w:hAnsi="Minion Pro"/>
          <w:sz w:val="22"/>
          <w:szCs w:val="22"/>
        </w:rPr>
      </w:pPr>
      <w:r w:rsidRPr="005014E6">
        <w:rPr>
          <w:rFonts w:ascii="Minion Pro" w:hAnsi="Minion Pro"/>
          <w:sz w:val="22"/>
          <w:szCs w:val="22"/>
        </w:rPr>
        <w:t>В связи с этим следует подчеркнуть, что мы рассматриваем создание управляемых ПТС не как отказ от традиционных форм охраны природы, а как альтернативное решение экологических проблем, которые можно рекомендовать только в тех случаях, когда иные способы недейственны и отсутствие эффективных мер неминуемо вызовет деградацию окружающей среды.</w:t>
      </w:r>
    </w:p>
    <w:p w:rsidR="001B0D5F" w:rsidRPr="005014E6" w:rsidRDefault="001B0D5F" w:rsidP="002C1241">
      <w:pPr>
        <w:ind w:firstLine="284"/>
        <w:jc w:val="both"/>
        <w:rPr>
          <w:rFonts w:ascii="Minion Pro" w:hAnsi="Minion Pro"/>
          <w:sz w:val="22"/>
          <w:szCs w:val="22"/>
        </w:rPr>
      </w:pPr>
      <w:r w:rsidRPr="005014E6">
        <w:rPr>
          <w:rFonts w:ascii="Minion Pro" w:hAnsi="Minion Pro"/>
          <w:sz w:val="22"/>
          <w:szCs w:val="22"/>
        </w:rPr>
        <w:t xml:space="preserve">Непременным условием работы системы устойчивого функционирования регулятора управляемых ПТС является </w:t>
      </w:r>
      <w:r w:rsidRPr="005014E6">
        <w:rPr>
          <w:rFonts w:ascii="Minion Pro" w:hAnsi="Minion Pro"/>
          <w:sz w:val="22"/>
          <w:szCs w:val="22"/>
        </w:rPr>
        <w:lastRenderedPageBreak/>
        <w:t>экономическая обоснованность данной деятельности, то есть определение финансовых источников, покрывающих затраты. В случае со специали</w:t>
      </w:r>
      <w:r w:rsidR="002C1241" w:rsidRPr="005014E6">
        <w:rPr>
          <w:rFonts w:ascii="Minion Pro" w:hAnsi="Minion Pro"/>
          <w:sz w:val="22"/>
          <w:szCs w:val="22"/>
        </w:rPr>
        <w:t>зированными</w:t>
      </w:r>
      <w:r w:rsidRPr="005014E6">
        <w:rPr>
          <w:rFonts w:ascii="Minion Pro" w:hAnsi="Minion Pro"/>
          <w:sz w:val="22"/>
          <w:szCs w:val="22"/>
        </w:rPr>
        <w:t xml:space="preserve"> управляемыми ПТС – это затратные мероприятия, окупаемость которых определяется их непосредственной востребованностью населением (социальными стейкхолдерами). Это может быть плата за посещение рекреационных объектов или финансирование из муниципального бюджета. Именно по этой причине создание крупномасштабных управляемых ПТС такого рода в современных условиях нереально.</w:t>
      </w:r>
    </w:p>
    <w:p w:rsidR="001B0D5F" w:rsidRPr="005014E6" w:rsidRDefault="001B0D5F" w:rsidP="002C1241">
      <w:pPr>
        <w:ind w:firstLine="284"/>
        <w:jc w:val="both"/>
        <w:rPr>
          <w:rFonts w:ascii="Minion Pro" w:hAnsi="Minion Pro"/>
          <w:sz w:val="22"/>
          <w:szCs w:val="22"/>
        </w:rPr>
      </w:pPr>
      <w:r w:rsidRPr="005014E6">
        <w:rPr>
          <w:rFonts w:ascii="Minion Pro" w:hAnsi="Minion Pro"/>
          <w:sz w:val="22"/>
          <w:szCs w:val="22"/>
        </w:rPr>
        <w:t>Экономическая обоснованность функционирования регуляторов в оптимиз</w:t>
      </w:r>
      <w:r w:rsidR="002C1241" w:rsidRPr="005014E6">
        <w:rPr>
          <w:rFonts w:ascii="Minion Pro" w:hAnsi="Minion Pro"/>
          <w:sz w:val="22"/>
          <w:szCs w:val="22"/>
        </w:rPr>
        <w:t>ационных</w:t>
      </w:r>
      <w:r w:rsidRPr="005014E6">
        <w:rPr>
          <w:rFonts w:ascii="Minion Pro" w:hAnsi="Minion Pro"/>
          <w:sz w:val="22"/>
          <w:szCs w:val="22"/>
        </w:rPr>
        <w:t xml:space="preserve"> управляемых ПТС определяется факторами, непосредственно не связанными с решением экологических проблем. Например, рентабельность ГЭС определяется экономическими показателями производства электроэнергии. Вместе с тем, экологическая оптимизация таких регуляторов требует дополнительного финансирования. Наиболее приемлемой формой решения данной проблемы является скоординированное использовани</w:t>
      </w:r>
      <w:r w:rsidR="00A819D7" w:rsidRPr="005014E6">
        <w:rPr>
          <w:rFonts w:ascii="Minion Pro" w:hAnsi="Minion Pro"/>
          <w:sz w:val="22"/>
          <w:szCs w:val="22"/>
        </w:rPr>
        <w:t>е</w:t>
      </w:r>
      <w:r w:rsidRPr="005014E6">
        <w:rPr>
          <w:rFonts w:ascii="Minion Pro" w:hAnsi="Minion Pro"/>
          <w:sz w:val="22"/>
          <w:szCs w:val="22"/>
        </w:rPr>
        <w:t xml:space="preserve"> государственного и добровольного экологического страхования, с привлечением частных компаний (Федоров, Суздалева, 2014). Это подразумевает идентификацию территориальных стейкхолдеров, входящих в управляемую ПТС, и установление степени их зависимости</w:t>
      </w:r>
      <w:r w:rsidRPr="005014E6">
        <w:rPr>
          <w:rStyle w:val="a9"/>
          <w:rFonts w:ascii="Minion Pro" w:hAnsi="Minion Pro"/>
          <w:sz w:val="22"/>
          <w:szCs w:val="22"/>
        </w:rPr>
        <w:footnoteReference w:id="38"/>
      </w:r>
      <w:r w:rsidRPr="005014E6">
        <w:rPr>
          <w:rFonts w:ascii="Minion Pro" w:hAnsi="Minion Pro"/>
          <w:sz w:val="22"/>
          <w:szCs w:val="22"/>
        </w:rPr>
        <w:t xml:space="preserve"> от эффективной работы экологического регулятора.</w:t>
      </w:r>
    </w:p>
    <w:p w:rsidR="001B0D5F" w:rsidRPr="005014E6" w:rsidRDefault="001B0D5F" w:rsidP="00325D29">
      <w:pPr>
        <w:ind w:firstLine="284"/>
        <w:jc w:val="both"/>
        <w:rPr>
          <w:rFonts w:ascii="Minion Pro" w:hAnsi="Minion Pro"/>
          <w:sz w:val="22"/>
          <w:szCs w:val="22"/>
        </w:rPr>
      </w:pPr>
      <w:r w:rsidRPr="005014E6">
        <w:rPr>
          <w:rFonts w:ascii="Minion Pro" w:hAnsi="Minion Pro"/>
          <w:sz w:val="22"/>
          <w:szCs w:val="22"/>
        </w:rPr>
        <w:t>Повышение экологической эффективности</w:t>
      </w:r>
      <w:r w:rsidRPr="005014E6">
        <w:rPr>
          <w:rStyle w:val="a9"/>
          <w:rFonts w:ascii="Minion Pro" w:hAnsi="Minion Pro"/>
          <w:sz w:val="22"/>
          <w:szCs w:val="22"/>
        </w:rPr>
        <w:footnoteReference w:id="39"/>
      </w:r>
      <w:r w:rsidRPr="005014E6">
        <w:rPr>
          <w:rFonts w:ascii="Minion Pro" w:hAnsi="Minion Pro"/>
          <w:sz w:val="22"/>
          <w:szCs w:val="22"/>
        </w:rPr>
        <w:t xml:space="preserve"> и увеличение масштабов управляемых ПТС должно осуществляться путем </w:t>
      </w:r>
      <w:r w:rsidRPr="005014E6">
        <w:rPr>
          <w:rFonts w:ascii="Minion Pro" w:hAnsi="Minion Pro"/>
          <w:sz w:val="22"/>
          <w:szCs w:val="22"/>
        </w:rPr>
        <w:lastRenderedPageBreak/>
        <w:t>последовательного создания иерархической системы регуляторов, что подразумевает их взаимодействие и совокупную экологическую оптимизацию. Наглядным примером является необходимость координации попусков на ГЭС, размещенных в крупном речном бассейне, части которого вход</w:t>
      </w:r>
      <w:r w:rsidR="00325D29" w:rsidRPr="005014E6">
        <w:rPr>
          <w:rFonts w:ascii="Minion Pro" w:hAnsi="Minion Pro"/>
          <w:sz w:val="22"/>
          <w:szCs w:val="22"/>
        </w:rPr>
        <w:t>ят</w:t>
      </w:r>
      <w:r w:rsidRPr="005014E6">
        <w:rPr>
          <w:rFonts w:ascii="Minion Pro" w:hAnsi="Minion Pro"/>
          <w:sz w:val="22"/>
          <w:szCs w:val="22"/>
        </w:rPr>
        <w:t xml:space="preserve"> в зону юрисдикции различных стран. Иерархический принцип </w:t>
      </w:r>
      <w:r w:rsidR="00325D29" w:rsidRPr="005014E6">
        <w:rPr>
          <w:rFonts w:ascii="Minion Pro" w:hAnsi="Minion Pro"/>
          <w:sz w:val="22"/>
          <w:szCs w:val="22"/>
        </w:rPr>
        <w:t xml:space="preserve">также </w:t>
      </w:r>
      <w:r w:rsidRPr="005014E6">
        <w:rPr>
          <w:rFonts w:ascii="Minion Pro" w:hAnsi="Minion Pro"/>
          <w:sz w:val="22"/>
          <w:szCs w:val="22"/>
        </w:rPr>
        <w:t>должен распространяться и на случаи, когда отдельные регуляторы представл</w:t>
      </w:r>
      <w:r w:rsidR="00325D29" w:rsidRPr="005014E6">
        <w:rPr>
          <w:rFonts w:ascii="Minion Pro" w:hAnsi="Minion Pro"/>
          <w:sz w:val="22"/>
          <w:szCs w:val="22"/>
        </w:rPr>
        <w:t>ены</w:t>
      </w:r>
      <w:r w:rsidRPr="005014E6">
        <w:rPr>
          <w:rFonts w:ascii="Minion Pro" w:hAnsi="Minion Pro"/>
          <w:sz w:val="22"/>
          <w:szCs w:val="22"/>
        </w:rPr>
        <w:t xml:space="preserve"> различны</w:t>
      </w:r>
      <w:r w:rsidR="00325D29" w:rsidRPr="005014E6">
        <w:rPr>
          <w:rFonts w:ascii="Minion Pro" w:hAnsi="Minion Pro"/>
          <w:sz w:val="22"/>
          <w:szCs w:val="22"/>
        </w:rPr>
        <w:t>ми</w:t>
      </w:r>
      <w:r w:rsidRPr="005014E6">
        <w:rPr>
          <w:rFonts w:ascii="Minion Pro" w:hAnsi="Minion Pro"/>
          <w:sz w:val="22"/>
          <w:szCs w:val="22"/>
        </w:rPr>
        <w:t xml:space="preserve"> по своему назначению объект</w:t>
      </w:r>
      <w:r w:rsidR="00325D29" w:rsidRPr="005014E6">
        <w:rPr>
          <w:rFonts w:ascii="Minion Pro" w:hAnsi="Minion Pro"/>
          <w:sz w:val="22"/>
          <w:szCs w:val="22"/>
        </w:rPr>
        <w:t>ами</w:t>
      </w:r>
      <w:r w:rsidRPr="005014E6">
        <w:rPr>
          <w:rFonts w:ascii="Minion Pro" w:hAnsi="Minion Pro"/>
          <w:sz w:val="22"/>
          <w:szCs w:val="22"/>
        </w:rPr>
        <w:t>. Особенно это важно</w:t>
      </w:r>
      <w:r w:rsidR="00F45FC2" w:rsidRPr="005014E6">
        <w:rPr>
          <w:rFonts w:ascii="Minion Pro" w:hAnsi="Minion Pro"/>
          <w:sz w:val="22"/>
          <w:szCs w:val="22"/>
        </w:rPr>
        <w:t>,</w:t>
      </w:r>
      <w:r w:rsidRPr="005014E6">
        <w:rPr>
          <w:rFonts w:ascii="Minion Pro" w:hAnsi="Minion Pro"/>
          <w:sz w:val="22"/>
          <w:szCs w:val="22"/>
        </w:rPr>
        <w:t xml:space="preserve"> когда зоны их регулирования перекрываются в пространстве или регуляторы способны заменять (дополнять) друг друга. Примером могут являться объекты гидроэнергетики</w:t>
      </w:r>
      <w:r w:rsidR="00325D29" w:rsidRPr="005014E6">
        <w:rPr>
          <w:rFonts w:ascii="Minion Pro" w:hAnsi="Minion Pro"/>
          <w:sz w:val="22"/>
          <w:szCs w:val="22"/>
        </w:rPr>
        <w:t xml:space="preserve"> и</w:t>
      </w:r>
      <w:r w:rsidRPr="005014E6">
        <w:rPr>
          <w:rFonts w:ascii="Minion Pro" w:hAnsi="Minion Pro"/>
          <w:sz w:val="22"/>
          <w:szCs w:val="22"/>
        </w:rPr>
        <w:t xml:space="preserve"> связанные с ними гидромелиоративные системы</w:t>
      </w:r>
      <w:r w:rsidR="00325D29" w:rsidRPr="005014E6">
        <w:rPr>
          <w:rFonts w:ascii="Minion Pro" w:hAnsi="Minion Pro"/>
          <w:sz w:val="22"/>
          <w:szCs w:val="22"/>
        </w:rPr>
        <w:t>, а также</w:t>
      </w:r>
      <w:r w:rsidRPr="005014E6">
        <w:rPr>
          <w:rFonts w:ascii="Minion Pro" w:hAnsi="Minion Pro"/>
          <w:sz w:val="22"/>
          <w:szCs w:val="22"/>
        </w:rPr>
        <w:t xml:space="preserve"> крупномасштабные объекты по опреснению морской воды.</w:t>
      </w:r>
    </w:p>
    <w:p w:rsidR="001B0D5F" w:rsidRPr="005014E6" w:rsidRDefault="001B0D5F" w:rsidP="007D3F88">
      <w:pPr>
        <w:spacing w:after="240"/>
        <w:jc w:val="center"/>
        <w:outlineLvl w:val="0"/>
        <w:rPr>
          <w:rFonts w:ascii="Minion Pro" w:hAnsi="Minion Pro"/>
          <w:sz w:val="22"/>
          <w:szCs w:val="22"/>
        </w:rPr>
        <w:sectPr w:rsidR="001B0D5F" w:rsidRPr="005014E6" w:rsidSect="00FC68D1">
          <w:headerReference w:type="default" r:id="rId24"/>
          <w:footerReference w:type="default" r:id="rId25"/>
          <w:endnotePr>
            <w:numFmt w:val="decimal"/>
          </w:endnotePr>
          <w:pgSz w:w="8391" w:h="11907" w:code="11"/>
          <w:pgMar w:top="1134" w:right="1134" w:bottom="1134" w:left="1134" w:header="708" w:footer="708" w:gutter="0"/>
          <w:cols w:space="708"/>
          <w:docGrid w:linePitch="360"/>
        </w:sectPr>
      </w:pPr>
    </w:p>
    <w:p w:rsidR="001B0D5F" w:rsidRPr="005014E6" w:rsidRDefault="001B0D5F" w:rsidP="0063257A">
      <w:pPr>
        <w:spacing w:before="240" w:after="240"/>
        <w:outlineLvl w:val="0"/>
        <w:rPr>
          <w:rFonts w:ascii="Minion Pro" w:hAnsi="Minion Pro"/>
          <w:b/>
          <w:bCs/>
        </w:rPr>
      </w:pPr>
      <w:bookmarkStart w:id="16" w:name="_Toc382662188"/>
      <w:bookmarkStart w:id="17" w:name="_Toc396467763"/>
      <w:r w:rsidRPr="005014E6">
        <w:rPr>
          <w:rFonts w:ascii="Minion Pro" w:hAnsi="Minion Pro"/>
          <w:b/>
          <w:bCs/>
          <w:lang w:val="en-US"/>
        </w:rPr>
        <w:lastRenderedPageBreak/>
        <w:t>II</w:t>
      </w:r>
      <w:r w:rsidRPr="005014E6">
        <w:rPr>
          <w:rFonts w:ascii="Minion Pro" w:hAnsi="Minion Pro"/>
          <w:b/>
          <w:bCs/>
        </w:rPr>
        <w:t>. ТЕХНОГЕНЕЗ ВОДНЫХ ОБЪЕКТОВ</w:t>
      </w:r>
      <w:bookmarkEnd w:id="16"/>
      <w:bookmarkEnd w:id="17"/>
    </w:p>
    <w:p w:rsidR="001B0D5F" w:rsidRPr="005014E6" w:rsidRDefault="001B0D5F" w:rsidP="009628D8">
      <w:pPr>
        <w:spacing w:before="120" w:after="120"/>
        <w:jc w:val="both"/>
        <w:outlineLvl w:val="1"/>
        <w:rPr>
          <w:rFonts w:ascii="Minion Pro" w:hAnsi="Minion Pro"/>
          <w:b/>
          <w:bCs/>
          <w:smallCaps/>
        </w:rPr>
      </w:pPr>
      <w:bookmarkStart w:id="18" w:name="_Toc382662189"/>
      <w:bookmarkStart w:id="19" w:name="_Toc396467764"/>
      <w:r w:rsidRPr="005014E6">
        <w:rPr>
          <w:rFonts w:ascii="Minion Pro" w:hAnsi="Minion Pro"/>
          <w:b/>
          <w:bCs/>
          <w:smallCaps/>
        </w:rPr>
        <w:t>2.1. Отличительные черты, основные формы и экологические механизмы техногенеза водных объектов</w:t>
      </w:r>
      <w:bookmarkEnd w:id="18"/>
      <w:bookmarkEnd w:id="19"/>
    </w:p>
    <w:p w:rsidR="001B0D5F" w:rsidRPr="005014E6" w:rsidRDefault="001B0D5F" w:rsidP="0073616E">
      <w:pPr>
        <w:ind w:firstLine="284"/>
        <w:jc w:val="both"/>
        <w:rPr>
          <w:rFonts w:ascii="Minion Pro" w:hAnsi="Minion Pro"/>
          <w:sz w:val="22"/>
          <w:szCs w:val="22"/>
        </w:rPr>
      </w:pPr>
      <w:r w:rsidRPr="005014E6">
        <w:rPr>
          <w:rFonts w:ascii="Minion Pro" w:hAnsi="Minion Pro"/>
          <w:sz w:val="22"/>
          <w:szCs w:val="22"/>
        </w:rPr>
        <w:t xml:space="preserve">Прежде чем перейти к анализу отдельных проявлений техногенеза водных объектов и оценке их экологических последствий, следует рассмотреть некоторые общие (концептуальные) черты этих процессов, характерные для современного этапа развития человеческой цивилизации. </w:t>
      </w:r>
    </w:p>
    <w:p w:rsidR="001B0D5F" w:rsidRPr="005014E6" w:rsidRDefault="001B0D5F" w:rsidP="0073616E">
      <w:pPr>
        <w:spacing w:before="60"/>
        <w:ind w:firstLine="284"/>
        <w:jc w:val="both"/>
        <w:rPr>
          <w:rFonts w:ascii="Minion Pro" w:hAnsi="Minion Pro"/>
          <w:sz w:val="22"/>
          <w:szCs w:val="22"/>
        </w:rPr>
      </w:pPr>
      <w:r w:rsidRPr="005014E6">
        <w:rPr>
          <w:rFonts w:ascii="Minion Pro" w:hAnsi="Minion Pro"/>
          <w:b/>
          <w:bCs/>
          <w:sz w:val="22"/>
          <w:szCs w:val="22"/>
        </w:rPr>
        <w:t>Отличительными чертами техногенеза водных объектов</w:t>
      </w:r>
      <w:r w:rsidRPr="005014E6">
        <w:rPr>
          <w:rFonts w:ascii="Minion Pro" w:hAnsi="Minion Pro"/>
          <w:sz w:val="22"/>
          <w:szCs w:val="22"/>
        </w:rPr>
        <w:t xml:space="preserve"> в настоящее время </w:t>
      </w:r>
      <w:r w:rsidRPr="005014E6">
        <w:rPr>
          <w:rFonts w:ascii="Minion Pro" w:hAnsi="Minion Pro"/>
          <w:b/>
          <w:sz w:val="22"/>
          <w:szCs w:val="22"/>
        </w:rPr>
        <w:t>являются</w:t>
      </w:r>
      <w:r w:rsidRPr="005014E6">
        <w:rPr>
          <w:rFonts w:ascii="Minion Pro" w:hAnsi="Minion Pro"/>
          <w:sz w:val="22"/>
          <w:szCs w:val="22"/>
        </w:rPr>
        <w:t>:</w:t>
      </w:r>
    </w:p>
    <w:p w:rsidR="001B0D5F" w:rsidRPr="005014E6" w:rsidRDefault="001B0D5F" w:rsidP="0073616E">
      <w:pPr>
        <w:numPr>
          <w:ilvl w:val="0"/>
          <w:numId w:val="2"/>
        </w:numPr>
        <w:tabs>
          <w:tab w:val="clear" w:pos="1418"/>
          <w:tab w:val="left" w:pos="0"/>
        </w:tabs>
        <w:ind w:left="0" w:firstLine="284"/>
        <w:jc w:val="both"/>
        <w:rPr>
          <w:rFonts w:ascii="Minion Pro" w:hAnsi="Minion Pro"/>
          <w:sz w:val="22"/>
          <w:szCs w:val="22"/>
        </w:rPr>
      </w:pPr>
      <w:r w:rsidRPr="005014E6">
        <w:rPr>
          <w:rFonts w:ascii="Minion Pro" w:hAnsi="Minion Pro"/>
          <w:b/>
          <w:bCs/>
          <w:sz w:val="22"/>
          <w:szCs w:val="22"/>
        </w:rPr>
        <w:t>Техногенез водных объектов стал непременным условием развития социально-экономической структуры общества</w:t>
      </w:r>
      <w:r w:rsidRPr="005014E6">
        <w:rPr>
          <w:rFonts w:ascii="Minion Pro" w:hAnsi="Minion Pro"/>
          <w:sz w:val="22"/>
          <w:szCs w:val="22"/>
        </w:rPr>
        <w:t>. Техногенное изменение водоемов и водотоков практиковалось еще в древности, но в большинстве случаев водопользование осуществлялось без их трансформации. В настоящее же время трудно представить себе экономику какой-либо страны, которая могла бы развиваться без дальнейшего техногенеза своих водных объектов. Этот процесс носит многоплановый характер и практически неизбежен. Рост населения и производства обусловливает рост водопотребления. Его удовлетворение возможно только путем техногенеза водных объектов: строительства все новых водохранилищ, перераспределения стока и др. Кроме того, водные объекты используются как транзитные и очистные системы для отходов (Данилов-Данильян, Лосев, 2006). Глобальный сброс сточных вод составляет величину порядка 2000 км</w:t>
      </w:r>
      <w:r w:rsidRPr="005014E6">
        <w:rPr>
          <w:rFonts w:ascii="Minion Pro" w:hAnsi="Minion Pro"/>
          <w:sz w:val="22"/>
          <w:szCs w:val="22"/>
          <w:vertAlign w:val="superscript"/>
        </w:rPr>
        <w:t>3</w:t>
      </w:r>
      <w:r w:rsidRPr="005014E6">
        <w:rPr>
          <w:rFonts w:ascii="Minion Pro" w:hAnsi="Minion Pro"/>
          <w:color w:val="003399"/>
          <w:sz w:val="22"/>
          <w:szCs w:val="22"/>
        </w:rPr>
        <w:t>.</w:t>
      </w:r>
      <w:r w:rsidRPr="005014E6">
        <w:rPr>
          <w:rFonts w:ascii="Minion Pro" w:hAnsi="Minion Pro"/>
          <w:sz w:val="22"/>
          <w:szCs w:val="22"/>
        </w:rPr>
        <w:t xml:space="preserve"> Поэтому, даже в том гипотетическом случае, когда водопотребление удается стабилизировать, техногенез водных объектов будет неминуемо осуществляться для их защиты от избыточной антропогенной </w:t>
      </w:r>
      <w:r w:rsidRPr="005014E6">
        <w:rPr>
          <w:rFonts w:ascii="Minion Pro" w:hAnsi="Minion Pro"/>
          <w:sz w:val="22"/>
          <w:szCs w:val="22"/>
        </w:rPr>
        <w:lastRenderedPageBreak/>
        <w:t>нагрузки, оказываемой извне. Для обозначения этого вида техногенеза, приобретающего все большее значение, ранее, в разделе 1.4, нами был предложен термин «природообустройственный техногенез».</w:t>
      </w:r>
    </w:p>
    <w:p w:rsidR="001B0D5F" w:rsidRPr="005014E6" w:rsidRDefault="001B0D5F" w:rsidP="0073616E">
      <w:pPr>
        <w:numPr>
          <w:ilvl w:val="0"/>
          <w:numId w:val="2"/>
        </w:numPr>
        <w:tabs>
          <w:tab w:val="clear" w:pos="1418"/>
          <w:tab w:val="left" w:pos="0"/>
        </w:tabs>
        <w:spacing w:before="60"/>
        <w:ind w:left="0" w:firstLine="284"/>
        <w:jc w:val="both"/>
        <w:rPr>
          <w:rFonts w:ascii="Minion Pro" w:hAnsi="Minion Pro"/>
          <w:sz w:val="22"/>
          <w:szCs w:val="22"/>
        </w:rPr>
      </w:pPr>
      <w:r w:rsidRPr="005014E6">
        <w:rPr>
          <w:rFonts w:ascii="Minion Pro" w:hAnsi="Minion Pro"/>
          <w:b/>
          <w:bCs/>
          <w:sz w:val="22"/>
          <w:szCs w:val="22"/>
        </w:rPr>
        <w:t xml:space="preserve">Техногенез водных объектов </w:t>
      </w:r>
      <w:r w:rsidRPr="005014E6">
        <w:rPr>
          <w:rFonts w:ascii="Minion Pro" w:hAnsi="Minion Pro"/>
          <w:sz w:val="22"/>
          <w:szCs w:val="22"/>
        </w:rPr>
        <w:t>все больше</w:t>
      </w:r>
      <w:r w:rsidRPr="005014E6">
        <w:rPr>
          <w:rFonts w:ascii="Minion Pro" w:hAnsi="Minion Pro"/>
          <w:b/>
          <w:bCs/>
          <w:sz w:val="22"/>
          <w:szCs w:val="22"/>
        </w:rPr>
        <w:t xml:space="preserve"> становится составной частью крупномасштабного</w:t>
      </w:r>
      <w:r w:rsidRPr="005014E6">
        <w:rPr>
          <w:rFonts w:ascii="Minion Pro" w:hAnsi="Minion Pro"/>
          <w:sz w:val="22"/>
          <w:szCs w:val="22"/>
        </w:rPr>
        <w:t xml:space="preserve"> (регионального и/или глобального) процесса </w:t>
      </w:r>
      <w:r w:rsidRPr="005014E6">
        <w:rPr>
          <w:rFonts w:ascii="Minion Pro" w:hAnsi="Minion Pro"/>
          <w:b/>
          <w:bCs/>
          <w:sz w:val="22"/>
          <w:szCs w:val="22"/>
        </w:rPr>
        <w:t>техногенеза окружающей среды</w:t>
      </w:r>
      <w:r w:rsidRPr="005014E6">
        <w:rPr>
          <w:rFonts w:ascii="Minion Pro" w:hAnsi="Minion Pro"/>
          <w:sz w:val="22"/>
          <w:szCs w:val="22"/>
        </w:rPr>
        <w:t>. Причинно-следственные связи данного процесса усложняются. Установить границы зоны техногенеза отдельного объекта становиться все труднее. Зачастую деятельность, вызывающая трансформацию водного объекта, осуществляется на значительном удалении от него. Отличительной чертой современного техногенеза является его распространение на открытые части морских водоемов. В предшествующие эпохи техногенез затрагивал лишь небольшие прибрежные акватории. Так</w:t>
      </w:r>
      <w:r w:rsidR="00F45FC2" w:rsidRPr="005014E6">
        <w:rPr>
          <w:rFonts w:ascii="Minion Pro" w:hAnsi="Minion Pro"/>
          <w:sz w:val="22"/>
          <w:szCs w:val="22"/>
        </w:rPr>
        <w:t>,</w:t>
      </w:r>
      <w:r w:rsidRPr="005014E6">
        <w:rPr>
          <w:rFonts w:ascii="Minion Pro" w:hAnsi="Minion Pro"/>
          <w:sz w:val="22"/>
          <w:szCs w:val="22"/>
        </w:rPr>
        <w:t xml:space="preserve"> зарегулирование стока рек, впадающих в Черное море, привело не только к превращению их самих в регулируемые ПТС, но и спровоцировало изменение структуры водных масс и гидрохимического режима моря (Виноградов, 1987), то есть, по сути, привело к его техногенезу.</w:t>
      </w:r>
    </w:p>
    <w:p w:rsidR="001B0D5F" w:rsidRPr="005014E6" w:rsidRDefault="001B0D5F" w:rsidP="0073616E">
      <w:pPr>
        <w:numPr>
          <w:ilvl w:val="0"/>
          <w:numId w:val="2"/>
        </w:numPr>
        <w:tabs>
          <w:tab w:val="clear" w:pos="1418"/>
          <w:tab w:val="left" w:pos="0"/>
        </w:tabs>
        <w:spacing w:before="60"/>
        <w:ind w:left="0" w:firstLine="284"/>
        <w:jc w:val="both"/>
        <w:rPr>
          <w:rFonts w:ascii="Minion Pro" w:hAnsi="Minion Pro"/>
          <w:sz w:val="22"/>
          <w:szCs w:val="22"/>
        </w:rPr>
      </w:pPr>
      <w:r w:rsidRPr="005014E6">
        <w:rPr>
          <w:rFonts w:ascii="Minion Pro" w:hAnsi="Minion Pro"/>
          <w:b/>
          <w:sz w:val="22"/>
          <w:szCs w:val="22"/>
        </w:rPr>
        <w:t>Современный</w:t>
      </w:r>
      <w:r w:rsidRPr="005014E6">
        <w:rPr>
          <w:rFonts w:ascii="Minion Pro" w:hAnsi="Minion Pro"/>
          <w:sz w:val="22"/>
          <w:szCs w:val="22"/>
        </w:rPr>
        <w:t xml:space="preserve"> </w:t>
      </w:r>
      <w:r w:rsidRPr="005014E6">
        <w:rPr>
          <w:rFonts w:ascii="Minion Pro" w:hAnsi="Minion Pro"/>
          <w:b/>
          <w:bCs/>
          <w:sz w:val="22"/>
          <w:szCs w:val="22"/>
        </w:rPr>
        <w:t>техногенез</w:t>
      </w:r>
      <w:r w:rsidRPr="005014E6">
        <w:rPr>
          <w:rFonts w:ascii="Minion Pro" w:hAnsi="Minion Pro"/>
          <w:sz w:val="22"/>
          <w:szCs w:val="22"/>
        </w:rPr>
        <w:t xml:space="preserve"> в большинстве случае </w:t>
      </w:r>
      <w:r w:rsidRPr="005014E6">
        <w:rPr>
          <w:rFonts w:ascii="Minion Pro" w:hAnsi="Minion Pro"/>
          <w:b/>
          <w:bCs/>
          <w:sz w:val="22"/>
          <w:szCs w:val="22"/>
        </w:rPr>
        <w:t>носит</w:t>
      </w:r>
      <w:r w:rsidRPr="005014E6">
        <w:rPr>
          <w:rFonts w:ascii="Minion Pro" w:hAnsi="Minion Pro"/>
          <w:sz w:val="22"/>
          <w:szCs w:val="22"/>
        </w:rPr>
        <w:t xml:space="preserve"> </w:t>
      </w:r>
      <w:r w:rsidRPr="005014E6">
        <w:rPr>
          <w:rFonts w:ascii="Minion Pro" w:hAnsi="Minion Pro"/>
          <w:b/>
          <w:bCs/>
          <w:sz w:val="22"/>
          <w:szCs w:val="22"/>
        </w:rPr>
        <w:t>комплексный</w:t>
      </w:r>
      <w:r w:rsidRPr="005014E6">
        <w:rPr>
          <w:rFonts w:ascii="Minion Pro" w:hAnsi="Minion Pro"/>
          <w:sz w:val="22"/>
          <w:szCs w:val="22"/>
        </w:rPr>
        <w:t xml:space="preserve"> </w:t>
      </w:r>
      <w:r w:rsidRPr="005014E6">
        <w:rPr>
          <w:rFonts w:ascii="Minion Pro" w:hAnsi="Minion Pro"/>
          <w:b/>
          <w:bCs/>
          <w:sz w:val="22"/>
          <w:szCs w:val="22"/>
        </w:rPr>
        <w:t>характер</w:t>
      </w:r>
      <w:r w:rsidRPr="005014E6">
        <w:rPr>
          <w:rFonts w:ascii="Minion Pro" w:hAnsi="Minion Pro"/>
          <w:sz w:val="22"/>
          <w:szCs w:val="22"/>
        </w:rPr>
        <w:t xml:space="preserve">, то есть осуществляется при одновременном воздействии на водный объект нескольких разнородных факторов и/или при воздействии с несколькими различными целями. Например, превращение участка береговой линии в порт, как правило, включает не только изменение береговой линии и рельефа дна, но также и принципиальное изменение гидрологического режима. Кроме того, практически неизбежным является повышение уровня загрязненности вод. </w:t>
      </w:r>
    </w:p>
    <w:p w:rsidR="001B0D5F" w:rsidRPr="005014E6" w:rsidRDefault="001B0D5F" w:rsidP="0073616E">
      <w:pPr>
        <w:numPr>
          <w:ilvl w:val="0"/>
          <w:numId w:val="2"/>
        </w:numPr>
        <w:tabs>
          <w:tab w:val="clear" w:pos="1418"/>
          <w:tab w:val="left" w:pos="0"/>
        </w:tabs>
        <w:spacing w:before="60"/>
        <w:ind w:left="0" w:firstLine="284"/>
        <w:jc w:val="both"/>
        <w:rPr>
          <w:rFonts w:ascii="Minion Pro" w:hAnsi="Minion Pro"/>
          <w:sz w:val="22"/>
          <w:szCs w:val="22"/>
        </w:rPr>
      </w:pPr>
      <w:r w:rsidRPr="005014E6">
        <w:rPr>
          <w:rFonts w:ascii="Minion Pro" w:hAnsi="Minion Pro"/>
          <w:b/>
          <w:bCs/>
          <w:sz w:val="22"/>
          <w:szCs w:val="22"/>
        </w:rPr>
        <w:t>Характерной чертой</w:t>
      </w:r>
      <w:r w:rsidRPr="005014E6">
        <w:rPr>
          <w:rFonts w:ascii="Minion Pro" w:hAnsi="Minion Pro"/>
          <w:sz w:val="22"/>
          <w:szCs w:val="22"/>
        </w:rPr>
        <w:t xml:space="preserve"> также </w:t>
      </w:r>
      <w:r w:rsidRPr="005014E6">
        <w:rPr>
          <w:rFonts w:ascii="Minion Pro" w:hAnsi="Minion Pro"/>
          <w:b/>
          <w:bCs/>
          <w:sz w:val="22"/>
          <w:szCs w:val="22"/>
        </w:rPr>
        <w:t>является</w:t>
      </w:r>
      <w:r w:rsidRPr="005014E6">
        <w:rPr>
          <w:rFonts w:ascii="Minion Pro" w:hAnsi="Minion Pro"/>
          <w:sz w:val="22"/>
          <w:szCs w:val="22"/>
        </w:rPr>
        <w:t xml:space="preserve"> </w:t>
      </w:r>
      <w:r w:rsidRPr="005014E6">
        <w:rPr>
          <w:rFonts w:ascii="Minion Pro" w:hAnsi="Minion Pro"/>
          <w:b/>
          <w:bCs/>
          <w:sz w:val="22"/>
          <w:szCs w:val="22"/>
        </w:rPr>
        <w:t>социальная направленность техногенеза водных объектов</w:t>
      </w:r>
      <w:r w:rsidRPr="005014E6">
        <w:rPr>
          <w:rFonts w:ascii="Minion Pro" w:hAnsi="Minion Pro"/>
          <w:sz w:val="22"/>
          <w:szCs w:val="22"/>
        </w:rPr>
        <w:t xml:space="preserve">. Это связано с </w:t>
      </w:r>
      <w:r w:rsidRPr="005014E6">
        <w:rPr>
          <w:rFonts w:ascii="Minion Pro" w:hAnsi="Minion Pro"/>
          <w:sz w:val="22"/>
          <w:szCs w:val="22"/>
        </w:rPr>
        <w:lastRenderedPageBreak/>
        <w:t>тем, что</w:t>
      </w:r>
      <w:r w:rsidR="00A04C74" w:rsidRPr="005014E6">
        <w:rPr>
          <w:rFonts w:ascii="Minion Pro" w:hAnsi="Minion Pro"/>
          <w:sz w:val="22"/>
          <w:szCs w:val="22"/>
        </w:rPr>
        <w:t>,</w:t>
      </w:r>
      <w:r w:rsidRPr="005014E6">
        <w:rPr>
          <w:rFonts w:ascii="Minion Pro" w:hAnsi="Minion Pro"/>
          <w:sz w:val="22"/>
          <w:szCs w:val="22"/>
        </w:rPr>
        <w:t xml:space="preserve"> в отличие от этапа индустриального техногенеза, в настоящее время все большее значение приобретает экологический имидж осуществляемой деятельности. Если он носит ярко выраженный негативный характер, протесты общественности рано или поздно приведут к ужесточению контроля и, как следствие, неминуемым финансовым потерям (Суздалева и др., 2006). Все люди являются водопотребителями и в какой-то мере водопользователями. Поэтому техногенез водных объектов воспринимается населением особенно остро. Для избежания конфликтных ситуаций хозяйствующие субъекты, деятельность которых непосредственно связана с использованием водных ресурсов, стремятся включить в планы, связанные с техногенезом водных объектов, социально ориентированные мероприятия. Например, проекты ПЭС предусматривают возможность развития хозяйств марикультуры в защищенных от морского прибоя акваториях за их плотинами (Безносов и др., 2009). При возведении современных российских ГЭС, помимо строительства основных сооружений и организации водохранилища, предусматривается обустройство ООПТ, что также является разновидностью природообустройственного техногенеза. Такие объекты созданы в районах размещения Саяно-Шушенской, Бурейской и некоторых других ГЭС. Данная черта современного техногенеза водных объектов носит неоднозначный и, отчасти, противоречивый характер. С одной стороны, эти меры являются вынужденными и, в конечном счете, их истинная цель – обеспечение финансовой выгоды. Поэтому более правильно было бы обозначить этот процесс не как «социально направленный техногенез водных объектов», а как «техногенез с включением мер по повышению экологического имиджа вызывающей его деятельности». По этой причине весьма важна оценка и контроль результативности этих мер. В противном </w:t>
      </w:r>
      <w:r w:rsidRPr="005014E6">
        <w:rPr>
          <w:rFonts w:ascii="Minion Pro" w:hAnsi="Minion Pro"/>
          <w:sz w:val="22"/>
          <w:szCs w:val="22"/>
        </w:rPr>
        <w:lastRenderedPageBreak/>
        <w:t>случае они превращаются в чисто декларативные заявления. С другой стороны, необходимость осуществления социально-ориентированных мероприятий при техногенезе водных объектов – это основная мотивация создания управляемых ПТС, способных сохранить благоприятную среду обитания. С этой точки зрения эффективные действия в данном направлении нуждаются в поддержке научной общественности.</w:t>
      </w:r>
    </w:p>
    <w:p w:rsidR="001B0D5F" w:rsidRPr="005014E6" w:rsidRDefault="001B0D5F" w:rsidP="0073616E">
      <w:pPr>
        <w:numPr>
          <w:ilvl w:val="0"/>
          <w:numId w:val="2"/>
        </w:numPr>
        <w:tabs>
          <w:tab w:val="clear" w:pos="1418"/>
          <w:tab w:val="left" w:pos="0"/>
        </w:tabs>
        <w:spacing w:before="60"/>
        <w:ind w:left="0" w:firstLine="284"/>
        <w:jc w:val="both"/>
        <w:rPr>
          <w:rFonts w:ascii="Minion Pro" w:hAnsi="Minion Pro"/>
          <w:sz w:val="22"/>
          <w:szCs w:val="22"/>
        </w:rPr>
      </w:pPr>
      <w:r w:rsidRPr="005014E6">
        <w:rPr>
          <w:rFonts w:ascii="Minion Pro" w:hAnsi="Minion Pro"/>
          <w:b/>
          <w:bCs/>
          <w:sz w:val="22"/>
          <w:szCs w:val="22"/>
        </w:rPr>
        <w:t>Принципиальным отличием современного техногенеза является то, чт</w:t>
      </w:r>
      <w:r w:rsidRPr="005014E6">
        <w:rPr>
          <w:rFonts w:ascii="Minion Pro" w:hAnsi="Minion Pro"/>
          <w:sz w:val="22"/>
          <w:szCs w:val="22"/>
        </w:rPr>
        <w:t xml:space="preserve">о в настоящее время, </w:t>
      </w:r>
      <w:r w:rsidRPr="005014E6">
        <w:rPr>
          <w:rFonts w:ascii="Minion Pro" w:hAnsi="Minion Pro"/>
          <w:b/>
          <w:bCs/>
          <w:sz w:val="22"/>
          <w:szCs w:val="22"/>
        </w:rPr>
        <w:t>благодаря ему, происходит</w:t>
      </w:r>
      <w:r w:rsidRPr="005014E6">
        <w:rPr>
          <w:rFonts w:ascii="Minion Pro" w:hAnsi="Minion Pro"/>
          <w:sz w:val="22"/>
          <w:szCs w:val="22"/>
        </w:rPr>
        <w:t xml:space="preserve"> не только трансформация отдельных водных объектов, а </w:t>
      </w:r>
      <w:r w:rsidRPr="005014E6">
        <w:rPr>
          <w:rFonts w:ascii="Minion Pro" w:hAnsi="Minion Pro"/>
          <w:b/>
          <w:bCs/>
          <w:sz w:val="22"/>
          <w:szCs w:val="22"/>
        </w:rPr>
        <w:t>постепенное изменение структуры гидросферы в целом</w:t>
      </w:r>
      <w:r w:rsidRPr="005014E6">
        <w:rPr>
          <w:rFonts w:ascii="Minion Pro" w:hAnsi="Minion Pro"/>
          <w:sz w:val="22"/>
          <w:szCs w:val="22"/>
        </w:rPr>
        <w:t>. Данный процесс имеет две составляющие. Во-первых, это возможные изменения океанической циркуляции и водности речных систем, связанные с глобальными климатическими изменениями. Вопрос о природе этих явлений, то есть степени их техногенности, остается дискуссионным, а прогнозирование последствий носит скорее гипотетический характер. По этим причинам в монографии общетеоретические вопросы, касающиеся данной темы, не обсуждаются, анализируются лишь ее отдельные аспекты, уже ставшие фактором, оказывающим значимое воздействие на состояние и характер эксплуатации водных объектов. Во-вторых, изменение структуры гидросферы происходит путем изменения состава и характера пространственного размещения слагающих ее элементов в ходе осуществляемых или планируемых конкретных видов деятельности. Их примером является переброска стока крупных рек, искусственное нарушение режима стратификации водоемов и др. Этим процессам в монографии, напротив, уделено значительное внимание.</w:t>
      </w:r>
    </w:p>
    <w:p w:rsidR="001B0D5F" w:rsidRPr="005014E6" w:rsidRDefault="001B0D5F" w:rsidP="0073616E">
      <w:pPr>
        <w:spacing w:before="120"/>
        <w:ind w:firstLine="284"/>
        <w:jc w:val="both"/>
        <w:rPr>
          <w:rFonts w:ascii="Minion Pro" w:hAnsi="Minion Pro"/>
          <w:sz w:val="22"/>
          <w:szCs w:val="22"/>
        </w:rPr>
      </w:pPr>
      <w:r w:rsidRPr="005014E6">
        <w:rPr>
          <w:rFonts w:ascii="Minion Pro" w:hAnsi="Minion Pro"/>
          <w:b/>
          <w:sz w:val="22"/>
          <w:szCs w:val="22"/>
        </w:rPr>
        <w:t>Многоплановость использования ресурсов</w:t>
      </w:r>
      <w:r w:rsidRPr="005014E6">
        <w:rPr>
          <w:rFonts w:ascii="Minion Pro" w:hAnsi="Minion Pro"/>
          <w:sz w:val="22"/>
          <w:szCs w:val="22"/>
        </w:rPr>
        <w:t xml:space="preserve"> гидросферы </w:t>
      </w:r>
      <w:r w:rsidRPr="005014E6">
        <w:rPr>
          <w:rFonts w:ascii="Minion Pro" w:hAnsi="Minion Pro"/>
          <w:b/>
          <w:sz w:val="22"/>
          <w:szCs w:val="22"/>
        </w:rPr>
        <w:t>и</w:t>
      </w:r>
      <w:r w:rsidRPr="005014E6">
        <w:rPr>
          <w:rFonts w:ascii="Minion Pro" w:hAnsi="Minion Pro"/>
          <w:sz w:val="22"/>
          <w:szCs w:val="22"/>
        </w:rPr>
        <w:t xml:space="preserve"> разнообразие </w:t>
      </w:r>
      <w:r w:rsidRPr="005014E6">
        <w:rPr>
          <w:rFonts w:ascii="Minion Pro" w:hAnsi="Minion Pro"/>
          <w:b/>
          <w:sz w:val="22"/>
          <w:szCs w:val="22"/>
        </w:rPr>
        <w:t>технологий</w:t>
      </w:r>
      <w:r w:rsidRPr="005014E6">
        <w:rPr>
          <w:rFonts w:ascii="Minion Pro" w:hAnsi="Minion Pro"/>
          <w:sz w:val="22"/>
          <w:szCs w:val="22"/>
        </w:rPr>
        <w:t xml:space="preserve"> деятельности, применяемых в ходе </w:t>
      </w:r>
      <w:r w:rsidRPr="005014E6">
        <w:rPr>
          <w:rFonts w:ascii="Minion Pro" w:hAnsi="Minion Pro"/>
          <w:sz w:val="22"/>
          <w:szCs w:val="22"/>
        </w:rPr>
        <w:lastRenderedPageBreak/>
        <w:t xml:space="preserve">реализации данной цели, </w:t>
      </w:r>
      <w:r w:rsidRPr="005014E6">
        <w:rPr>
          <w:rFonts w:ascii="Minion Pro" w:hAnsi="Minion Pro"/>
          <w:b/>
          <w:sz w:val="22"/>
          <w:szCs w:val="22"/>
        </w:rPr>
        <w:t>порождают многообразие форм и экологических механизмов техногенеза</w:t>
      </w:r>
      <w:r w:rsidRPr="005014E6">
        <w:rPr>
          <w:rFonts w:ascii="Minion Pro" w:hAnsi="Minion Pro"/>
          <w:sz w:val="22"/>
          <w:szCs w:val="22"/>
        </w:rPr>
        <w:t xml:space="preserve">. </w:t>
      </w:r>
    </w:p>
    <w:p w:rsidR="001B0D5F" w:rsidRPr="005014E6" w:rsidRDefault="001B0D5F" w:rsidP="0073616E">
      <w:pPr>
        <w:spacing w:before="60"/>
        <w:ind w:firstLine="284"/>
        <w:jc w:val="both"/>
        <w:rPr>
          <w:rFonts w:ascii="Minion Pro" w:hAnsi="Minion Pro"/>
          <w:b/>
          <w:bCs/>
          <w:sz w:val="22"/>
          <w:szCs w:val="22"/>
        </w:rPr>
      </w:pPr>
      <w:r w:rsidRPr="005014E6">
        <w:rPr>
          <w:rFonts w:ascii="Minion Pro" w:hAnsi="Minion Pro"/>
          <w:b/>
          <w:bCs/>
          <w:sz w:val="22"/>
          <w:szCs w:val="22"/>
        </w:rPr>
        <w:t>Под формой техногенеза</w:t>
      </w:r>
      <w:r w:rsidRPr="005014E6">
        <w:rPr>
          <w:rStyle w:val="a9"/>
          <w:rFonts w:ascii="Minion Pro" w:hAnsi="Minion Pro"/>
          <w:sz w:val="22"/>
          <w:szCs w:val="22"/>
        </w:rPr>
        <w:footnoteReference w:id="40"/>
      </w:r>
      <w:r w:rsidRPr="005014E6">
        <w:rPr>
          <w:rFonts w:ascii="Minion Pro" w:hAnsi="Minion Pro"/>
          <w:b/>
          <w:bCs/>
          <w:sz w:val="22"/>
          <w:szCs w:val="22"/>
        </w:rPr>
        <w:t xml:space="preserve"> мы понимаем общую картину внешнего проявления данного процесса.</w:t>
      </w:r>
      <w:r w:rsidRPr="005014E6">
        <w:rPr>
          <w:rFonts w:ascii="Minion Pro" w:hAnsi="Minion Pro"/>
          <w:sz w:val="22"/>
          <w:szCs w:val="22"/>
        </w:rPr>
        <w:t xml:space="preserve"> С этой точки зрения </w:t>
      </w:r>
      <w:r w:rsidRPr="005014E6">
        <w:rPr>
          <w:rFonts w:ascii="Minion Pro" w:hAnsi="Minion Pro"/>
          <w:b/>
          <w:bCs/>
          <w:sz w:val="22"/>
          <w:szCs w:val="22"/>
        </w:rPr>
        <w:t>все многообразие</w:t>
      </w:r>
      <w:r w:rsidRPr="005014E6">
        <w:rPr>
          <w:rFonts w:ascii="Minion Pro" w:hAnsi="Minion Pro"/>
          <w:sz w:val="22"/>
          <w:szCs w:val="22"/>
        </w:rPr>
        <w:t xml:space="preserve"> наблюдаемых </w:t>
      </w:r>
      <w:r w:rsidRPr="005014E6">
        <w:rPr>
          <w:rFonts w:ascii="Minion Pro" w:hAnsi="Minion Pro"/>
          <w:b/>
          <w:bCs/>
          <w:sz w:val="22"/>
          <w:szCs w:val="22"/>
        </w:rPr>
        <w:t>явлений</w:t>
      </w:r>
      <w:r w:rsidRPr="005014E6">
        <w:rPr>
          <w:rFonts w:ascii="Minion Pro" w:hAnsi="Minion Pro"/>
          <w:sz w:val="22"/>
          <w:szCs w:val="22"/>
        </w:rPr>
        <w:t xml:space="preserve"> </w:t>
      </w:r>
      <w:r w:rsidRPr="005014E6">
        <w:rPr>
          <w:rFonts w:ascii="Minion Pro" w:hAnsi="Minion Pro"/>
          <w:b/>
          <w:bCs/>
          <w:sz w:val="22"/>
          <w:szCs w:val="22"/>
        </w:rPr>
        <w:t>можно свести к следующим основным формам:</w:t>
      </w:r>
    </w:p>
    <w:p w:rsidR="001B0D5F" w:rsidRPr="005014E6" w:rsidRDefault="001B0D5F" w:rsidP="005D2611">
      <w:pPr>
        <w:numPr>
          <w:ilvl w:val="0"/>
          <w:numId w:val="1"/>
        </w:numPr>
        <w:tabs>
          <w:tab w:val="clear" w:pos="709"/>
          <w:tab w:val="left" w:pos="0"/>
        </w:tabs>
        <w:spacing w:before="60"/>
        <w:ind w:firstLine="284"/>
        <w:jc w:val="both"/>
        <w:rPr>
          <w:rFonts w:ascii="Minion Pro" w:hAnsi="Minion Pro"/>
          <w:sz w:val="22"/>
          <w:szCs w:val="22"/>
        </w:rPr>
      </w:pPr>
      <w:r w:rsidRPr="005014E6">
        <w:rPr>
          <w:rFonts w:ascii="Minion Pro" w:hAnsi="Minion Pro"/>
          <w:b/>
          <w:bCs/>
          <w:sz w:val="22"/>
          <w:szCs w:val="22"/>
        </w:rPr>
        <w:t>Прямой неконтролируемый техногенез водных объектов</w:t>
      </w:r>
      <w:r w:rsidRPr="005014E6">
        <w:rPr>
          <w:rFonts w:ascii="Minion Pro" w:hAnsi="Minion Pro"/>
          <w:sz w:val="22"/>
          <w:szCs w:val="22"/>
        </w:rPr>
        <w:t xml:space="preserve"> в большинстве случаев проявляется как совокупность различных видов спонтанно оказываемых на них техногенных воздействий. Примерами данной формы техногенеза является самовольное хозяйственное освоение прибрежной зоны, в том числе несанкционированный сброс в водные объекты загрязнителей, бытовое загрязнение и засорение водных объектов без принятия природоохранных мер.</w:t>
      </w:r>
    </w:p>
    <w:p w:rsidR="001B0D5F" w:rsidRPr="005014E6" w:rsidRDefault="001B0D5F" w:rsidP="005D2611">
      <w:pPr>
        <w:numPr>
          <w:ilvl w:val="0"/>
          <w:numId w:val="1"/>
        </w:numPr>
        <w:tabs>
          <w:tab w:val="clear" w:pos="709"/>
          <w:tab w:val="left" w:pos="0"/>
        </w:tabs>
        <w:spacing w:before="60"/>
        <w:ind w:firstLine="284"/>
        <w:jc w:val="both"/>
        <w:rPr>
          <w:rFonts w:ascii="Minion Pro" w:hAnsi="Minion Pro"/>
          <w:sz w:val="22"/>
          <w:szCs w:val="22"/>
        </w:rPr>
      </w:pPr>
      <w:r w:rsidRPr="005014E6">
        <w:rPr>
          <w:rFonts w:ascii="Minion Pro" w:hAnsi="Minion Pro"/>
          <w:b/>
          <w:bCs/>
          <w:sz w:val="22"/>
          <w:szCs w:val="22"/>
        </w:rPr>
        <w:t>Дистанционный техногенез водных объектов</w:t>
      </w:r>
      <w:r w:rsidRPr="005014E6">
        <w:rPr>
          <w:rFonts w:ascii="Minion Pro" w:hAnsi="Minion Pro"/>
          <w:sz w:val="22"/>
          <w:szCs w:val="22"/>
        </w:rPr>
        <w:t xml:space="preserve"> – изменение состояния водного объекта под воздействием факторов, формирующихся на значительном удалении от него в ходе деятельности, не связанной с эксплуатацией водного объекта. К данной форме техногенеза относятся такие разнородные явления как урбанизация водосборных бассейнов, выпадение кислотных дождей (Моисеенко, 2003). Сюда же можно отнести и все случаи трансформации водных объектов, обусловленные техногенными изменениями нормы осадков, а также других климатических условий, связанных с развитием парникового эффекта. Эта форма техногенеза в современных условиях также не контролируется.</w:t>
      </w:r>
    </w:p>
    <w:p w:rsidR="001B0D5F" w:rsidRPr="005014E6" w:rsidRDefault="001B0D5F" w:rsidP="005D2611">
      <w:pPr>
        <w:numPr>
          <w:ilvl w:val="0"/>
          <w:numId w:val="1"/>
        </w:numPr>
        <w:tabs>
          <w:tab w:val="clear" w:pos="709"/>
          <w:tab w:val="left" w:pos="0"/>
        </w:tabs>
        <w:spacing w:before="60"/>
        <w:ind w:firstLine="284"/>
        <w:jc w:val="both"/>
        <w:rPr>
          <w:rFonts w:ascii="Minion Pro" w:hAnsi="Minion Pro"/>
          <w:sz w:val="22"/>
          <w:szCs w:val="22"/>
        </w:rPr>
      </w:pPr>
      <w:r w:rsidRPr="005014E6">
        <w:rPr>
          <w:rFonts w:ascii="Minion Pro" w:hAnsi="Minion Pro"/>
          <w:b/>
          <w:bCs/>
          <w:sz w:val="22"/>
          <w:szCs w:val="22"/>
        </w:rPr>
        <w:t>Сопутствующий техногенез водных объектов</w:t>
      </w:r>
      <w:r w:rsidRPr="005014E6">
        <w:rPr>
          <w:rFonts w:ascii="Minion Pro" w:hAnsi="Minion Pro"/>
          <w:sz w:val="22"/>
          <w:szCs w:val="22"/>
        </w:rPr>
        <w:t xml:space="preserve"> – трансформация водного объекта, происходящая в ходе осуществляемой в нем деятельности, в непосредственные цели которой не входит его изменение. Примером может служить </w:t>
      </w:r>
      <w:r w:rsidRPr="005014E6">
        <w:rPr>
          <w:rFonts w:ascii="Minion Pro" w:hAnsi="Minion Pro"/>
          <w:sz w:val="22"/>
          <w:szCs w:val="22"/>
        </w:rPr>
        <w:lastRenderedPageBreak/>
        <w:t>техногенез акватории, прилегающей к участкам подводной добычи полезных ископаемых или крупномасштабных хозяйств морской аквакультуры (марикультуры).</w:t>
      </w:r>
    </w:p>
    <w:p w:rsidR="001B0D5F" w:rsidRPr="005014E6" w:rsidRDefault="001B0D5F" w:rsidP="005D2611">
      <w:pPr>
        <w:numPr>
          <w:ilvl w:val="0"/>
          <w:numId w:val="1"/>
        </w:numPr>
        <w:tabs>
          <w:tab w:val="clear" w:pos="709"/>
          <w:tab w:val="left" w:pos="0"/>
        </w:tabs>
        <w:spacing w:before="60"/>
        <w:ind w:firstLine="284"/>
        <w:jc w:val="both"/>
        <w:rPr>
          <w:rFonts w:ascii="Minion Pro" w:hAnsi="Minion Pro"/>
          <w:sz w:val="22"/>
          <w:szCs w:val="22"/>
        </w:rPr>
      </w:pPr>
      <w:r w:rsidRPr="005014E6">
        <w:rPr>
          <w:rFonts w:ascii="Minion Pro" w:hAnsi="Minion Pro"/>
          <w:b/>
          <w:bCs/>
          <w:sz w:val="22"/>
          <w:szCs w:val="22"/>
        </w:rPr>
        <w:t>Целенаправленный техногенез</w:t>
      </w:r>
      <w:r w:rsidRPr="005014E6">
        <w:rPr>
          <w:rFonts w:ascii="Minion Pro" w:hAnsi="Minion Pro"/>
          <w:sz w:val="22"/>
          <w:szCs w:val="22"/>
        </w:rPr>
        <w:t xml:space="preserve"> – преднамеренная трансформация водного объекта, осуществляемая по определенному плану (проекту, программе) с целью использования его ресурсов. Характерным примером данной формы техногенеза является организация водохранилищ ГЭС и зарегулирование стока рек. На современном этапе данная форма техногенеза в отношении водных объектов крупного и среднего масштабов, как правило, контролируется.</w:t>
      </w:r>
    </w:p>
    <w:p w:rsidR="009628D8" w:rsidRPr="005014E6" w:rsidRDefault="001B0D5F" w:rsidP="005D2611">
      <w:pPr>
        <w:spacing w:before="120"/>
        <w:ind w:firstLine="284"/>
        <w:jc w:val="both"/>
        <w:rPr>
          <w:rFonts w:ascii="Minion Pro" w:hAnsi="Minion Pro"/>
          <w:sz w:val="22"/>
          <w:szCs w:val="22"/>
        </w:rPr>
      </w:pPr>
      <w:r w:rsidRPr="005014E6">
        <w:rPr>
          <w:rFonts w:ascii="Minion Pro" w:hAnsi="Minion Pro"/>
          <w:sz w:val="22"/>
          <w:szCs w:val="22"/>
        </w:rPr>
        <w:t>Адаптируя определение, данное в п. 7.2.2.3 ГОСТ Р ИСО 14050-2009</w:t>
      </w:r>
      <w:r w:rsidRPr="005014E6">
        <w:rPr>
          <w:rFonts w:ascii="Minion Pro" w:hAnsi="Minion Pro"/>
          <w:sz w:val="22"/>
          <w:szCs w:val="22"/>
          <w:vertAlign w:val="superscript"/>
        </w:rPr>
        <w:footnoteReference w:id="41"/>
      </w:r>
      <w:r w:rsidRPr="005014E6">
        <w:rPr>
          <w:rFonts w:ascii="Minion Pro" w:hAnsi="Minion Pro"/>
          <w:sz w:val="22"/>
          <w:szCs w:val="22"/>
        </w:rPr>
        <w:t xml:space="preserve">, применительно к рассматриваемому случаю, мы </w:t>
      </w:r>
      <w:r w:rsidRPr="005014E6">
        <w:rPr>
          <w:rFonts w:ascii="Minion Pro" w:hAnsi="Minion Pro"/>
          <w:b/>
          <w:bCs/>
          <w:sz w:val="22"/>
          <w:szCs w:val="22"/>
        </w:rPr>
        <w:t>под термином «экологический механизм техногенеза» подразумеваем систему техногенных воздействий, а также физических, химических и биологических процессов, определяющих совокупное воздействие на состояние водного объекта и динамику его изменения</w:t>
      </w:r>
      <w:r w:rsidRPr="005014E6">
        <w:rPr>
          <w:rFonts w:ascii="Minion Pro" w:hAnsi="Minion Pro"/>
          <w:sz w:val="22"/>
          <w:szCs w:val="22"/>
        </w:rPr>
        <w:t xml:space="preserve">. </w:t>
      </w:r>
    </w:p>
    <w:p w:rsidR="001B0D5F" w:rsidRPr="005014E6" w:rsidRDefault="001B0D5F" w:rsidP="005D2611">
      <w:pPr>
        <w:spacing w:before="120"/>
        <w:ind w:firstLine="284"/>
        <w:jc w:val="both"/>
        <w:rPr>
          <w:rFonts w:ascii="Minion Pro" w:hAnsi="Minion Pro"/>
          <w:sz w:val="22"/>
          <w:szCs w:val="22"/>
        </w:rPr>
      </w:pPr>
      <w:r w:rsidRPr="005014E6">
        <w:rPr>
          <w:rFonts w:ascii="Minion Pro" w:hAnsi="Minion Pro"/>
          <w:b/>
          <w:bCs/>
          <w:sz w:val="22"/>
          <w:szCs w:val="22"/>
        </w:rPr>
        <w:t>В качестве</w:t>
      </w:r>
      <w:r w:rsidRPr="005014E6">
        <w:rPr>
          <w:rFonts w:ascii="Minion Pro" w:hAnsi="Minion Pro"/>
          <w:sz w:val="22"/>
          <w:szCs w:val="22"/>
        </w:rPr>
        <w:t xml:space="preserve"> </w:t>
      </w:r>
      <w:r w:rsidRPr="005014E6">
        <w:rPr>
          <w:rFonts w:ascii="Minion Pro" w:hAnsi="Minion Pro"/>
          <w:b/>
          <w:bCs/>
          <w:sz w:val="22"/>
          <w:szCs w:val="22"/>
        </w:rPr>
        <w:t>основных экологических механизмов техногенеза</w:t>
      </w:r>
      <w:r w:rsidRPr="005014E6">
        <w:rPr>
          <w:rFonts w:ascii="Minion Pro" w:hAnsi="Minion Pro"/>
          <w:sz w:val="22"/>
          <w:szCs w:val="22"/>
        </w:rPr>
        <w:t xml:space="preserve"> мы </w:t>
      </w:r>
      <w:r w:rsidRPr="005014E6">
        <w:rPr>
          <w:rFonts w:ascii="Minion Pro" w:hAnsi="Minion Pro"/>
          <w:b/>
          <w:bCs/>
          <w:sz w:val="22"/>
          <w:szCs w:val="22"/>
        </w:rPr>
        <w:t>рассматриваем</w:t>
      </w:r>
      <w:r w:rsidRPr="005014E6">
        <w:rPr>
          <w:rFonts w:ascii="Minion Pro" w:hAnsi="Minion Pro"/>
          <w:sz w:val="22"/>
          <w:szCs w:val="22"/>
        </w:rPr>
        <w:t>:</w:t>
      </w:r>
    </w:p>
    <w:p w:rsidR="001B0D5F" w:rsidRPr="005014E6" w:rsidRDefault="001B0D5F" w:rsidP="005D2611">
      <w:pPr>
        <w:numPr>
          <w:ilvl w:val="0"/>
          <w:numId w:val="3"/>
        </w:numPr>
        <w:tabs>
          <w:tab w:val="clear" w:pos="709"/>
          <w:tab w:val="left" w:pos="0"/>
        </w:tabs>
        <w:spacing w:before="60"/>
        <w:ind w:firstLine="284"/>
        <w:jc w:val="both"/>
        <w:rPr>
          <w:rFonts w:ascii="Minion Pro" w:hAnsi="Minion Pro"/>
          <w:sz w:val="22"/>
          <w:szCs w:val="22"/>
        </w:rPr>
      </w:pPr>
      <w:r w:rsidRPr="005014E6">
        <w:rPr>
          <w:rFonts w:ascii="Minion Pro" w:hAnsi="Minion Pro"/>
          <w:b/>
          <w:bCs/>
          <w:sz w:val="22"/>
          <w:szCs w:val="22"/>
        </w:rPr>
        <w:t>Деградационный механизм техногенеза водного объекта</w:t>
      </w:r>
      <w:r w:rsidRPr="005014E6">
        <w:rPr>
          <w:rFonts w:ascii="Minion Pro" w:hAnsi="Minion Pro"/>
          <w:sz w:val="22"/>
          <w:szCs w:val="22"/>
        </w:rPr>
        <w:t xml:space="preserve"> сопровождается утратой его рыбохозяйственного, водохозяйственного, рекреационного и видеоэкологического потенциалов, а также снижением биоразнообразия водной биоты. Подобный экологический механизм заключается не только в негативном техногенном воздействии, но и в провоцировании им различных внутриводоемных процессов, в т.ч. и биологических. Например, широко распространен следующий экологический механизм данного вида техногенеза: </w:t>
      </w:r>
      <w:r w:rsidRPr="005014E6">
        <w:rPr>
          <w:rFonts w:ascii="Minion Pro" w:hAnsi="Minion Pro"/>
          <w:sz w:val="22"/>
          <w:szCs w:val="22"/>
        </w:rPr>
        <w:lastRenderedPageBreak/>
        <w:t>эвтрофирование водного объекта стоками промышленного предприятия вызывает «цветение вод», отравление гидробионтов экзометаболитами водорослей и продуктами их разложения, и как следствие – последующие заморы рыб.</w:t>
      </w:r>
    </w:p>
    <w:p w:rsidR="001B0D5F" w:rsidRPr="005014E6" w:rsidRDefault="001B0D5F" w:rsidP="005D2611">
      <w:pPr>
        <w:numPr>
          <w:ilvl w:val="0"/>
          <w:numId w:val="3"/>
        </w:numPr>
        <w:tabs>
          <w:tab w:val="clear" w:pos="709"/>
          <w:tab w:val="left" w:pos="0"/>
        </w:tabs>
        <w:spacing w:before="60"/>
        <w:ind w:firstLine="284"/>
        <w:jc w:val="both"/>
        <w:rPr>
          <w:rFonts w:ascii="Minion Pro" w:hAnsi="Minion Pro"/>
          <w:sz w:val="22"/>
          <w:szCs w:val="22"/>
        </w:rPr>
      </w:pPr>
      <w:r w:rsidRPr="005014E6">
        <w:rPr>
          <w:rFonts w:ascii="Minion Pro" w:hAnsi="Minion Pro"/>
          <w:b/>
          <w:bCs/>
          <w:sz w:val="22"/>
          <w:szCs w:val="22"/>
        </w:rPr>
        <w:t>Модифицирующий механизм техногенеза</w:t>
      </w:r>
      <w:r w:rsidRPr="005014E6">
        <w:rPr>
          <w:rFonts w:ascii="Minion Pro" w:hAnsi="Minion Pro"/>
          <w:sz w:val="22"/>
          <w:szCs w:val="22"/>
        </w:rPr>
        <w:t xml:space="preserve"> подразумевает искусственное создание условий</w:t>
      </w:r>
      <w:r w:rsidR="00D62F26" w:rsidRPr="005014E6">
        <w:rPr>
          <w:rFonts w:ascii="Minion Pro" w:hAnsi="Minion Pro"/>
          <w:sz w:val="22"/>
          <w:szCs w:val="22"/>
        </w:rPr>
        <w:t>,</w:t>
      </w:r>
      <w:r w:rsidRPr="005014E6">
        <w:rPr>
          <w:rFonts w:ascii="Minion Pro" w:hAnsi="Minion Pro"/>
          <w:sz w:val="22"/>
          <w:szCs w:val="22"/>
        </w:rPr>
        <w:t xml:space="preserve"> благоприятных для развития определенных групп организмов или даже обусловливающих саму возможность их существования</w:t>
      </w:r>
      <w:r w:rsidRPr="005014E6">
        <w:rPr>
          <w:rStyle w:val="a9"/>
          <w:rFonts w:ascii="Minion Pro" w:hAnsi="Minion Pro"/>
          <w:sz w:val="22"/>
          <w:szCs w:val="22"/>
        </w:rPr>
        <w:footnoteReference w:id="42"/>
      </w:r>
      <w:r w:rsidRPr="005014E6">
        <w:rPr>
          <w:rFonts w:ascii="Minion Pro" w:hAnsi="Minion Pro"/>
          <w:sz w:val="22"/>
          <w:szCs w:val="22"/>
        </w:rPr>
        <w:t>. Практически всегда это приводит к значимым изменениям ранее существовавшей экосистемы. Но, в отличие от предшествующего механизма, эти процессы не вызывают экологической деградации водного объекта. Примером могут служить как различные мероприятия по интродукции различных видов «полезных» для эксплуатации водных объектов (растительноядные рыбы и др.), так и многочисленные непреднамеренные биологические инвазии, спровоцированные технической деятельностью человека.</w:t>
      </w:r>
    </w:p>
    <w:p w:rsidR="001B0D5F" w:rsidRPr="005014E6" w:rsidRDefault="001B0D5F" w:rsidP="0074304A">
      <w:pPr>
        <w:numPr>
          <w:ilvl w:val="0"/>
          <w:numId w:val="3"/>
        </w:numPr>
        <w:tabs>
          <w:tab w:val="clear" w:pos="709"/>
          <w:tab w:val="left" w:pos="0"/>
        </w:tabs>
        <w:spacing w:before="60"/>
        <w:ind w:firstLine="284"/>
        <w:jc w:val="both"/>
        <w:rPr>
          <w:rFonts w:ascii="Minion Pro" w:hAnsi="Minion Pro"/>
          <w:sz w:val="22"/>
          <w:szCs w:val="22"/>
        </w:rPr>
      </w:pPr>
      <w:r w:rsidRPr="005014E6">
        <w:rPr>
          <w:rFonts w:ascii="Minion Pro" w:hAnsi="Minion Pro"/>
          <w:b/>
          <w:bCs/>
          <w:sz w:val="22"/>
          <w:szCs w:val="22"/>
        </w:rPr>
        <w:t>Креативный механизм техногенеза</w:t>
      </w:r>
      <w:r w:rsidRPr="005014E6">
        <w:rPr>
          <w:rFonts w:ascii="Minion Pro" w:hAnsi="Minion Pro"/>
          <w:sz w:val="22"/>
          <w:szCs w:val="22"/>
        </w:rPr>
        <w:t xml:space="preserve"> заключается в создании новых водных объектов, многие из которых впоследствии превращаются в природно-техногенные, обладающие высокопродуктивной экосистемой с высоким биоразнообразием. Их примеры мы уже приводили, рассматривая креативный техногенез как один из видов данного процесса (см. разд. 1.4). Креативный экологический механизм бывает двух различных видов: спонтанный, когда заселение биотой созданного водного объекта происходит самопроизвольно и контролируемый (управляемый). В последнем случае формирование биоты нового водного объекта происходит по определенной схеме и преследует конкретные цели.</w:t>
      </w:r>
    </w:p>
    <w:p w:rsidR="001B0D5F" w:rsidRPr="005014E6" w:rsidRDefault="001B0D5F" w:rsidP="005D2611">
      <w:pPr>
        <w:numPr>
          <w:ilvl w:val="0"/>
          <w:numId w:val="3"/>
        </w:numPr>
        <w:tabs>
          <w:tab w:val="clear" w:pos="709"/>
          <w:tab w:val="left" w:pos="0"/>
        </w:tabs>
        <w:spacing w:before="60"/>
        <w:ind w:firstLine="284"/>
        <w:jc w:val="both"/>
        <w:rPr>
          <w:rFonts w:ascii="Minion Pro" w:hAnsi="Minion Pro"/>
          <w:sz w:val="22"/>
          <w:szCs w:val="22"/>
        </w:rPr>
      </w:pPr>
      <w:r w:rsidRPr="005014E6">
        <w:rPr>
          <w:rFonts w:ascii="Minion Pro" w:hAnsi="Minion Pro"/>
          <w:b/>
          <w:bCs/>
          <w:sz w:val="22"/>
          <w:szCs w:val="22"/>
        </w:rPr>
        <w:lastRenderedPageBreak/>
        <w:t>Поддерживающий механизм техногенеза</w:t>
      </w:r>
      <w:r w:rsidRPr="005014E6">
        <w:rPr>
          <w:rFonts w:ascii="Minion Pro" w:hAnsi="Minion Pro"/>
          <w:sz w:val="22"/>
          <w:szCs w:val="22"/>
        </w:rPr>
        <w:t>, основанный на создании и работе системы инженерно-экологического обустройства, позволяющей сохранять (поддерживать) благополучное экологическое состояние</w:t>
      </w:r>
      <w:r w:rsidRPr="005014E6">
        <w:rPr>
          <w:rStyle w:val="a9"/>
          <w:rFonts w:ascii="Minion Pro" w:hAnsi="Minion Pro"/>
          <w:sz w:val="22"/>
          <w:szCs w:val="22"/>
        </w:rPr>
        <w:footnoteReference w:id="43"/>
      </w:r>
      <w:r w:rsidRPr="005014E6">
        <w:rPr>
          <w:rFonts w:ascii="Minion Pro" w:hAnsi="Minion Pro"/>
          <w:sz w:val="22"/>
          <w:szCs w:val="22"/>
        </w:rPr>
        <w:t xml:space="preserve"> конкретного водного объекта, в том числе участка морской акватории</w:t>
      </w:r>
      <w:r w:rsidRPr="005014E6">
        <w:rPr>
          <w:rStyle w:val="a9"/>
          <w:rFonts w:ascii="Minion Pro" w:hAnsi="Minion Pro"/>
          <w:sz w:val="22"/>
          <w:szCs w:val="22"/>
        </w:rPr>
        <w:footnoteReference w:id="44"/>
      </w:r>
      <w:r w:rsidRPr="005014E6">
        <w:rPr>
          <w:rFonts w:ascii="Minion Pro" w:hAnsi="Minion Pro"/>
          <w:sz w:val="22"/>
          <w:szCs w:val="22"/>
        </w:rPr>
        <w:t>. Поддерживающий экологический механизм техногенеза наиболее характерен для обустроенных городских водных объектов рекреационного назначения (Безносов и др., 2007в).</w:t>
      </w:r>
    </w:p>
    <w:p w:rsidR="001B0D5F" w:rsidRPr="005014E6" w:rsidRDefault="001B0D5F" w:rsidP="005D2611">
      <w:pPr>
        <w:numPr>
          <w:ilvl w:val="0"/>
          <w:numId w:val="3"/>
        </w:numPr>
        <w:tabs>
          <w:tab w:val="clear" w:pos="709"/>
          <w:tab w:val="left" w:pos="0"/>
        </w:tabs>
        <w:spacing w:before="60"/>
        <w:ind w:firstLine="284"/>
        <w:jc w:val="both"/>
        <w:rPr>
          <w:rFonts w:ascii="Minion Pro" w:hAnsi="Minion Pro"/>
          <w:sz w:val="22"/>
          <w:szCs w:val="22"/>
        </w:rPr>
      </w:pPr>
      <w:r w:rsidRPr="005014E6">
        <w:rPr>
          <w:rFonts w:ascii="Minion Pro" w:hAnsi="Minion Pro"/>
          <w:b/>
          <w:bCs/>
          <w:sz w:val="22"/>
          <w:szCs w:val="22"/>
        </w:rPr>
        <w:t>Управляющий механизм техногенеза</w:t>
      </w:r>
      <w:r w:rsidRPr="005014E6">
        <w:rPr>
          <w:rFonts w:ascii="Minion Pro" w:hAnsi="Minion Pro"/>
          <w:sz w:val="22"/>
          <w:szCs w:val="22"/>
        </w:rPr>
        <w:t xml:space="preserve"> – включение водного объекта в качестве компонента в управляемую ПТС (см. разд. 1.5). В отличие от «поддерживающего механизма»</w:t>
      </w:r>
      <w:r w:rsidR="00080560" w:rsidRPr="005014E6">
        <w:rPr>
          <w:rFonts w:ascii="Minion Pro" w:hAnsi="Minion Pro"/>
          <w:sz w:val="22"/>
          <w:szCs w:val="22"/>
        </w:rPr>
        <w:t>,</w:t>
      </w:r>
      <w:r w:rsidRPr="005014E6">
        <w:rPr>
          <w:rFonts w:ascii="Minion Pro" w:hAnsi="Minion Pro"/>
          <w:sz w:val="22"/>
          <w:szCs w:val="22"/>
        </w:rPr>
        <w:t xml:space="preserve"> управление состоянием водного объекта осуществляется не его собственной системой инженерно-экологического обустройства или не только ей, а регулятором ПТС. Примером управляющего экологического механизма техногенеза могут служить некоторые современные речные системы, регулируемые каскадами ГЭС, с учетом природоохранных задач (Троицкий, 2003; 2006; Безносов и др., 2007а).</w:t>
      </w:r>
    </w:p>
    <w:p w:rsidR="001B0D5F" w:rsidRPr="005014E6" w:rsidRDefault="001B0D5F" w:rsidP="005F21AB">
      <w:pPr>
        <w:spacing w:before="240" w:after="120"/>
        <w:jc w:val="both"/>
        <w:outlineLvl w:val="1"/>
        <w:rPr>
          <w:rFonts w:ascii="Minion Pro" w:hAnsi="Minion Pro"/>
          <w:b/>
          <w:bCs/>
          <w:smallCaps/>
        </w:rPr>
      </w:pPr>
      <w:bookmarkStart w:id="20" w:name="_Toc382662190"/>
      <w:bookmarkStart w:id="21" w:name="_Toc396467765"/>
      <w:r w:rsidRPr="005014E6">
        <w:rPr>
          <w:rFonts w:ascii="Minion Pro" w:hAnsi="Minion Pro"/>
          <w:b/>
          <w:bCs/>
          <w:smallCaps/>
        </w:rPr>
        <w:t>2.2. Экологическая мелиорация водных объектов и основные виды их инженерно-экологического обустройства</w:t>
      </w:r>
      <w:bookmarkEnd w:id="20"/>
      <w:bookmarkEnd w:id="21"/>
    </w:p>
    <w:p w:rsidR="001B0D5F" w:rsidRPr="005014E6" w:rsidRDefault="001B0D5F" w:rsidP="005231FD">
      <w:pPr>
        <w:ind w:firstLine="284"/>
        <w:jc w:val="both"/>
        <w:rPr>
          <w:rFonts w:ascii="Minion Pro" w:hAnsi="Minion Pro"/>
          <w:sz w:val="22"/>
          <w:szCs w:val="22"/>
        </w:rPr>
      </w:pPr>
      <w:r w:rsidRPr="005014E6">
        <w:rPr>
          <w:rFonts w:ascii="Minion Pro" w:hAnsi="Minion Pro"/>
          <w:sz w:val="22"/>
          <w:szCs w:val="22"/>
        </w:rPr>
        <w:t xml:space="preserve">Поддерживающий, управляющий и управляемый креативный механизмы техногенеза подразумевают осуществление специальных мер, преследующих целью контролирование экологического состояния водного объекта, </w:t>
      </w:r>
      <w:r w:rsidRPr="005014E6">
        <w:rPr>
          <w:rFonts w:ascii="Minion Pro" w:hAnsi="Minion Pro"/>
          <w:sz w:val="22"/>
          <w:szCs w:val="22"/>
        </w:rPr>
        <w:lastRenderedPageBreak/>
        <w:t xml:space="preserve">его сохранение на приемлемом уровне или улучшение. В совокупности применяющиеся для этого различные способы получили название </w:t>
      </w:r>
      <w:r w:rsidRPr="005014E6">
        <w:rPr>
          <w:rFonts w:ascii="Minion Pro" w:hAnsi="Minion Pro"/>
          <w:b/>
          <w:bCs/>
          <w:sz w:val="22"/>
          <w:szCs w:val="22"/>
        </w:rPr>
        <w:t>«экологическая мелиорация»</w:t>
      </w:r>
      <w:r w:rsidRPr="005014E6">
        <w:rPr>
          <w:rFonts w:ascii="Minion Pro" w:hAnsi="Minion Pro"/>
          <w:sz w:val="22"/>
          <w:szCs w:val="22"/>
        </w:rPr>
        <w:t xml:space="preserve"> (от лат. «мелиоратио» – улучшение) водного объекта. Разновидностью экологической мелиорации является </w:t>
      </w:r>
      <w:r w:rsidRPr="005014E6">
        <w:rPr>
          <w:rFonts w:ascii="Minion Pro" w:hAnsi="Minion Pro"/>
          <w:b/>
          <w:bCs/>
          <w:sz w:val="22"/>
          <w:szCs w:val="22"/>
        </w:rPr>
        <w:t>«экологическая реабилитация»</w:t>
      </w:r>
      <w:r w:rsidRPr="005014E6">
        <w:rPr>
          <w:rFonts w:ascii="Minion Pro" w:hAnsi="Minion Pro"/>
          <w:sz w:val="22"/>
          <w:szCs w:val="22"/>
        </w:rPr>
        <w:t xml:space="preserve">, под которой подразумевается восстановление деградировавших водных объектов. Как правило, это осуществляется путем их санационного техногенеза. В ряде случаев экологическая мелиорация (экологическая реабилитация) подразумевает мероприятия по </w:t>
      </w:r>
      <w:r w:rsidRPr="005014E6">
        <w:rPr>
          <w:rFonts w:ascii="Minion Pro" w:hAnsi="Minion Pro"/>
          <w:b/>
          <w:bCs/>
          <w:sz w:val="22"/>
          <w:szCs w:val="22"/>
        </w:rPr>
        <w:t>экологической реанимации</w:t>
      </w:r>
      <w:r w:rsidRPr="005014E6">
        <w:rPr>
          <w:rFonts w:ascii="Minion Pro" w:hAnsi="Minion Pro"/>
          <w:sz w:val="22"/>
          <w:szCs w:val="22"/>
        </w:rPr>
        <w:t>, т.е. «оживление» водного объекта путем вселения и акклиматизации в нем определенного набора организмов. При этом биота реанимированных водоемов по своему составу может принципиально отличаться от их первоначального населения. Например, при восстановлении малых городских водных объектов в них часто вселяются виды водных растений и животных, не характерные для данного региона.</w:t>
      </w:r>
    </w:p>
    <w:p w:rsidR="001B0D5F" w:rsidRPr="005014E6" w:rsidRDefault="001B0D5F" w:rsidP="001B0D5F">
      <w:pPr>
        <w:spacing w:before="120"/>
        <w:ind w:firstLine="284"/>
        <w:jc w:val="both"/>
        <w:rPr>
          <w:rFonts w:ascii="Minion Pro" w:hAnsi="Minion Pro"/>
          <w:b/>
          <w:bCs/>
          <w:sz w:val="22"/>
          <w:szCs w:val="22"/>
        </w:rPr>
      </w:pPr>
      <w:r w:rsidRPr="005014E6">
        <w:rPr>
          <w:rFonts w:ascii="Minion Pro" w:hAnsi="Minion Pro"/>
          <w:b/>
          <w:bCs/>
          <w:sz w:val="22"/>
          <w:szCs w:val="22"/>
        </w:rPr>
        <w:t>Экологическая мелиорация водных объектов может осуществляться в форме:</w:t>
      </w:r>
    </w:p>
    <w:p w:rsidR="001B0D5F" w:rsidRPr="005014E6" w:rsidRDefault="0052480C" w:rsidP="00DB2578">
      <w:pPr>
        <w:numPr>
          <w:ilvl w:val="0"/>
          <w:numId w:val="82"/>
        </w:numPr>
        <w:tabs>
          <w:tab w:val="clear" w:pos="709"/>
          <w:tab w:val="left" w:pos="0"/>
        </w:tabs>
        <w:ind w:firstLine="0"/>
        <w:jc w:val="both"/>
        <w:rPr>
          <w:rFonts w:ascii="Minion Pro" w:hAnsi="Minion Pro"/>
          <w:bCs/>
          <w:sz w:val="22"/>
          <w:szCs w:val="22"/>
        </w:rPr>
      </w:pPr>
      <w:r w:rsidRPr="005014E6">
        <w:rPr>
          <w:rFonts w:ascii="Minion Pro" w:hAnsi="Minion Pro"/>
          <w:bCs/>
          <w:sz w:val="22"/>
          <w:szCs w:val="22"/>
        </w:rPr>
        <w:t xml:space="preserve"> </w:t>
      </w:r>
      <w:r w:rsidR="001B0D5F" w:rsidRPr="005014E6">
        <w:rPr>
          <w:rFonts w:ascii="Minion Pro" w:hAnsi="Minion Pro"/>
          <w:bCs/>
          <w:sz w:val="22"/>
          <w:szCs w:val="22"/>
        </w:rPr>
        <w:t>природообустройственного или санационного техногенеза. Для обозначения данной деятельности используется обобщающий термин «инженерно-экологическое обустройство водных объектов» (Безносов и др., 2004; Суздалева, Горюнова, 2004), включающий широкий спектр различных методов, которые объединяет то, что по своей сути все они представляют не что иное как целенаправленный техногенез;</w:t>
      </w:r>
    </w:p>
    <w:p w:rsidR="001B0D5F" w:rsidRPr="005014E6" w:rsidRDefault="0052480C" w:rsidP="00325D29">
      <w:pPr>
        <w:widowControl w:val="0"/>
        <w:numPr>
          <w:ilvl w:val="0"/>
          <w:numId w:val="82"/>
        </w:numPr>
        <w:tabs>
          <w:tab w:val="clear" w:pos="709"/>
          <w:tab w:val="left" w:pos="0"/>
        </w:tabs>
        <w:ind w:firstLine="0"/>
        <w:jc w:val="both"/>
        <w:rPr>
          <w:rFonts w:ascii="Minion Pro" w:hAnsi="Minion Pro"/>
          <w:sz w:val="22"/>
          <w:szCs w:val="22"/>
        </w:rPr>
      </w:pPr>
      <w:r w:rsidRPr="005014E6">
        <w:rPr>
          <w:rFonts w:ascii="Minion Pro" w:hAnsi="Minion Pro"/>
          <w:bCs/>
          <w:sz w:val="22"/>
          <w:szCs w:val="22"/>
        </w:rPr>
        <w:t xml:space="preserve"> </w:t>
      </w:r>
      <w:r w:rsidR="001B0D5F" w:rsidRPr="005014E6">
        <w:rPr>
          <w:rFonts w:ascii="Minion Pro" w:hAnsi="Minion Pro"/>
          <w:bCs/>
          <w:sz w:val="22"/>
          <w:szCs w:val="22"/>
        </w:rPr>
        <w:t>биомелиорации, то есть улучшения состояния водных</w:t>
      </w:r>
      <w:r w:rsidR="001B0D5F" w:rsidRPr="005014E6">
        <w:rPr>
          <w:rFonts w:ascii="Minion Pro" w:hAnsi="Minion Pro"/>
          <w:sz w:val="22"/>
          <w:szCs w:val="22"/>
        </w:rPr>
        <w:t xml:space="preserve"> объектов путем искусственного разведения в них или вселения определенных организмов (путем биотического техногенеза)</w:t>
      </w:r>
      <w:r w:rsidR="001B0D5F" w:rsidRPr="005014E6">
        <w:rPr>
          <w:rStyle w:val="a9"/>
          <w:rFonts w:ascii="Minion Pro" w:hAnsi="Minion Pro"/>
          <w:b/>
          <w:bCs/>
          <w:sz w:val="22"/>
          <w:szCs w:val="22"/>
        </w:rPr>
        <w:t xml:space="preserve"> </w:t>
      </w:r>
      <w:r w:rsidR="001B0D5F" w:rsidRPr="005014E6">
        <w:rPr>
          <w:rStyle w:val="a9"/>
          <w:rFonts w:ascii="Minion Pro" w:hAnsi="Minion Pro"/>
          <w:sz w:val="22"/>
          <w:szCs w:val="22"/>
        </w:rPr>
        <w:footnoteReference w:id="45"/>
      </w:r>
      <w:r w:rsidR="001B0D5F" w:rsidRPr="005014E6">
        <w:rPr>
          <w:rFonts w:ascii="Minion Pro" w:hAnsi="Minion Pro"/>
          <w:sz w:val="22"/>
          <w:szCs w:val="22"/>
        </w:rPr>
        <w:t>;</w:t>
      </w:r>
    </w:p>
    <w:p w:rsidR="001B0D5F" w:rsidRPr="005014E6" w:rsidRDefault="0052480C" w:rsidP="00DB2578">
      <w:pPr>
        <w:numPr>
          <w:ilvl w:val="0"/>
          <w:numId w:val="82"/>
        </w:numPr>
        <w:tabs>
          <w:tab w:val="clear" w:pos="709"/>
          <w:tab w:val="left" w:pos="0"/>
        </w:tabs>
        <w:ind w:firstLine="0"/>
        <w:jc w:val="both"/>
        <w:rPr>
          <w:rFonts w:ascii="Minion Pro" w:hAnsi="Minion Pro"/>
          <w:sz w:val="22"/>
          <w:szCs w:val="22"/>
        </w:rPr>
      </w:pPr>
      <w:r w:rsidRPr="005014E6">
        <w:rPr>
          <w:rFonts w:ascii="Minion Pro" w:hAnsi="Minion Pro"/>
          <w:sz w:val="22"/>
          <w:szCs w:val="22"/>
        </w:rPr>
        <w:lastRenderedPageBreak/>
        <w:t xml:space="preserve"> </w:t>
      </w:r>
      <w:r w:rsidR="001B0D5F" w:rsidRPr="005014E6">
        <w:rPr>
          <w:rFonts w:ascii="Minion Pro" w:hAnsi="Minion Pro"/>
          <w:sz w:val="22"/>
          <w:szCs w:val="22"/>
        </w:rPr>
        <w:t>креативного техногенеза водного объекта, заключающегося в планомерном создании нового экологически благополучного водного объекта.</w:t>
      </w:r>
    </w:p>
    <w:p w:rsidR="001B0D5F" w:rsidRPr="005014E6" w:rsidRDefault="001B0D5F" w:rsidP="00DB2578">
      <w:pPr>
        <w:numPr>
          <w:ilvl w:val="0"/>
          <w:numId w:val="83"/>
        </w:numPr>
        <w:spacing w:before="120"/>
        <w:ind w:left="0" w:firstLine="284"/>
        <w:jc w:val="both"/>
        <w:rPr>
          <w:rFonts w:ascii="Minion Pro" w:hAnsi="Minion Pro"/>
          <w:sz w:val="22"/>
          <w:szCs w:val="22"/>
        </w:rPr>
      </w:pPr>
      <w:r w:rsidRPr="005014E6">
        <w:rPr>
          <w:rFonts w:ascii="Minion Pro" w:hAnsi="Minion Pro"/>
          <w:b/>
          <w:bCs/>
          <w:sz w:val="22"/>
          <w:szCs w:val="22"/>
        </w:rPr>
        <w:t>Природообустройственный техногенез</w:t>
      </w:r>
      <w:r w:rsidRPr="005014E6">
        <w:rPr>
          <w:rFonts w:ascii="Minion Pro" w:hAnsi="Minion Pro"/>
          <w:sz w:val="22"/>
          <w:szCs w:val="22"/>
        </w:rPr>
        <w:t xml:space="preserve"> занимает доминирующее положение и </w:t>
      </w:r>
      <w:r w:rsidRPr="005014E6">
        <w:rPr>
          <w:rFonts w:ascii="Minion Pro" w:hAnsi="Minion Pro"/>
          <w:b/>
          <w:bCs/>
          <w:sz w:val="22"/>
          <w:szCs w:val="22"/>
        </w:rPr>
        <w:t>реализуется в виде</w:t>
      </w:r>
      <w:r w:rsidRPr="005014E6">
        <w:rPr>
          <w:rFonts w:ascii="Minion Pro" w:hAnsi="Minion Pro"/>
          <w:sz w:val="22"/>
          <w:szCs w:val="22"/>
        </w:rPr>
        <w:t xml:space="preserve"> </w:t>
      </w:r>
      <w:r w:rsidRPr="005014E6">
        <w:rPr>
          <w:rFonts w:ascii="Minion Pro" w:hAnsi="Minion Pro"/>
          <w:b/>
          <w:bCs/>
          <w:sz w:val="22"/>
          <w:szCs w:val="22"/>
        </w:rPr>
        <w:t>инженерно-экологического обустройства водных объектов</w:t>
      </w:r>
      <w:r w:rsidRPr="005014E6">
        <w:rPr>
          <w:rFonts w:ascii="Minion Pro" w:hAnsi="Minion Pro"/>
          <w:sz w:val="22"/>
          <w:szCs w:val="22"/>
        </w:rPr>
        <w:t>, то есть решения экологических проблем с помощью инженерно-технических средств. Среди широкого спектра использующихся методов можно выделить несколько основных видов (Суздалева, 2005; Безносов и др., 2007в)</w:t>
      </w:r>
      <w:r w:rsidRPr="005014E6">
        <w:rPr>
          <w:rStyle w:val="a9"/>
          <w:rFonts w:ascii="Minion Pro" w:hAnsi="Minion Pro"/>
          <w:sz w:val="22"/>
          <w:szCs w:val="22"/>
        </w:rPr>
        <w:footnoteReference w:id="46"/>
      </w:r>
      <w:r w:rsidRPr="005014E6">
        <w:rPr>
          <w:rFonts w:ascii="Minion Pro" w:hAnsi="Minion Pro"/>
          <w:sz w:val="22"/>
          <w:szCs w:val="22"/>
        </w:rPr>
        <w:t>:</w:t>
      </w:r>
    </w:p>
    <w:p w:rsidR="001B0D5F" w:rsidRPr="005014E6" w:rsidRDefault="001B0D5F" w:rsidP="00DB2578">
      <w:pPr>
        <w:numPr>
          <w:ilvl w:val="0"/>
          <w:numId w:val="5"/>
        </w:numPr>
        <w:tabs>
          <w:tab w:val="clear" w:pos="1069"/>
          <w:tab w:val="left" w:pos="0"/>
        </w:tabs>
        <w:ind w:left="0" w:firstLine="0"/>
        <w:jc w:val="both"/>
        <w:rPr>
          <w:rFonts w:ascii="Minion Pro" w:hAnsi="Minion Pro"/>
          <w:sz w:val="22"/>
          <w:szCs w:val="22"/>
        </w:rPr>
      </w:pPr>
      <w:r w:rsidRPr="005014E6">
        <w:rPr>
          <w:rFonts w:ascii="Minion Pro" w:hAnsi="Minion Pro"/>
          <w:b/>
          <w:bCs/>
          <w:sz w:val="22"/>
          <w:szCs w:val="22"/>
        </w:rPr>
        <w:t>охрана</w:t>
      </w:r>
      <w:r w:rsidRPr="005014E6">
        <w:rPr>
          <w:rFonts w:ascii="Minion Pro" w:hAnsi="Minion Pro"/>
          <w:sz w:val="22"/>
          <w:szCs w:val="22"/>
        </w:rPr>
        <w:t xml:space="preserve"> – </w:t>
      </w:r>
      <w:r w:rsidRPr="005014E6">
        <w:rPr>
          <w:rFonts w:ascii="Minion Pro" w:hAnsi="Minion Pro"/>
          <w:snapToGrid w:val="0"/>
          <w:sz w:val="22"/>
          <w:szCs w:val="22"/>
        </w:rPr>
        <w:t>осуществление инженерно-технических мероприятий, обеспечивающих соблюдение установленного регламента хозяйственной деятельности на водных объектах</w:t>
      </w:r>
      <w:r w:rsidRPr="005014E6">
        <w:rPr>
          <w:rFonts w:ascii="Minion Pro" w:hAnsi="Minion Pro"/>
          <w:sz w:val="22"/>
          <w:szCs w:val="22"/>
        </w:rPr>
        <w:t>. Например, это организация водоохранных зон и создание системы контроля за соблюдением их режима;</w:t>
      </w:r>
    </w:p>
    <w:p w:rsidR="001B0D5F" w:rsidRPr="005014E6" w:rsidRDefault="001B0D5F" w:rsidP="00DB2578">
      <w:pPr>
        <w:numPr>
          <w:ilvl w:val="0"/>
          <w:numId w:val="5"/>
        </w:numPr>
        <w:tabs>
          <w:tab w:val="clear" w:pos="1069"/>
          <w:tab w:val="left" w:pos="0"/>
        </w:tabs>
        <w:ind w:left="0" w:firstLine="0"/>
        <w:jc w:val="both"/>
        <w:rPr>
          <w:rFonts w:ascii="Minion Pro" w:hAnsi="Minion Pro"/>
          <w:sz w:val="22"/>
          <w:szCs w:val="22"/>
        </w:rPr>
      </w:pPr>
      <w:r w:rsidRPr="005014E6">
        <w:rPr>
          <w:rFonts w:ascii="Minion Pro" w:hAnsi="Minion Pro"/>
          <w:b/>
          <w:bCs/>
          <w:sz w:val="22"/>
          <w:szCs w:val="22"/>
        </w:rPr>
        <w:t>защита</w:t>
      </w:r>
      <w:r w:rsidRPr="005014E6">
        <w:rPr>
          <w:rFonts w:ascii="Minion Pro" w:hAnsi="Minion Pro"/>
          <w:sz w:val="22"/>
          <w:szCs w:val="22"/>
        </w:rPr>
        <w:t xml:space="preserve"> – научно обоснованные инженерно-технические решения, позволяющие изолировать, локализовать источник и/или снизить уровень воздействия неблагоприятного фактора (загрязнения, истощения, подтопления и др.). К числу таких мер можно отнести строительство очистных сооружений поверхностного стока, инженерно-экологическое обустройство различных объектов в прибрежной зоне водоема и его водосборного бассейна, представляющих собой реальные или потенциальные источники ухудшения качества водной среды (свалки, кладбища и т. п.);</w:t>
      </w:r>
    </w:p>
    <w:p w:rsidR="001B0D5F" w:rsidRPr="005014E6" w:rsidRDefault="001B0D5F" w:rsidP="00DB2578">
      <w:pPr>
        <w:numPr>
          <w:ilvl w:val="0"/>
          <w:numId w:val="5"/>
        </w:numPr>
        <w:tabs>
          <w:tab w:val="clear" w:pos="1069"/>
          <w:tab w:val="left" w:pos="0"/>
        </w:tabs>
        <w:ind w:left="0" w:firstLine="0"/>
        <w:jc w:val="both"/>
        <w:rPr>
          <w:rFonts w:ascii="Minion Pro" w:hAnsi="Minion Pro"/>
          <w:sz w:val="22"/>
          <w:szCs w:val="22"/>
        </w:rPr>
      </w:pPr>
      <w:r w:rsidRPr="005014E6">
        <w:rPr>
          <w:rFonts w:ascii="Minion Pro" w:hAnsi="Minion Pro"/>
          <w:b/>
          <w:bCs/>
          <w:sz w:val="22"/>
          <w:szCs w:val="22"/>
        </w:rPr>
        <w:lastRenderedPageBreak/>
        <w:t>изоляция</w:t>
      </w:r>
      <w:r w:rsidRPr="005014E6">
        <w:rPr>
          <w:rFonts w:ascii="Minion Pro" w:hAnsi="Minion Pro"/>
          <w:sz w:val="22"/>
          <w:szCs w:val="22"/>
        </w:rPr>
        <w:t xml:space="preserve"> – инженерное обустройство водного объекта или техногенного скопления вод (см. разд. 2.3), исключающее или ограничивающее доступ к нему населения. В отличие от «защиты», которая осуществляется для снижения негативного воздействия на водный объект, целью «изоляции» является недопущение (ограничение) контакта людей с водами, представляющими угрозу для их здоровья. В данном случае объектом инженерно-экологического обустройства является не только (или даже не сколько) сам водоем, а территория, на которой он расположен. Наиболее распространенным случаем изоляции является заключение в подземные водоводы загрязненных городских рек (или их участков);</w:t>
      </w:r>
    </w:p>
    <w:p w:rsidR="001B0D5F" w:rsidRPr="005014E6" w:rsidRDefault="001B0D5F" w:rsidP="00DB2578">
      <w:pPr>
        <w:numPr>
          <w:ilvl w:val="0"/>
          <w:numId w:val="5"/>
        </w:numPr>
        <w:tabs>
          <w:tab w:val="clear" w:pos="1069"/>
          <w:tab w:val="left" w:pos="0"/>
        </w:tabs>
        <w:ind w:left="0" w:firstLine="0"/>
        <w:jc w:val="both"/>
        <w:rPr>
          <w:rFonts w:ascii="Minion Pro" w:hAnsi="Minion Pro"/>
          <w:sz w:val="22"/>
          <w:szCs w:val="22"/>
        </w:rPr>
      </w:pPr>
      <w:r w:rsidRPr="005014E6">
        <w:rPr>
          <w:rFonts w:ascii="Minion Pro" w:hAnsi="Minion Pro"/>
          <w:b/>
          <w:bCs/>
          <w:sz w:val="22"/>
          <w:szCs w:val="22"/>
        </w:rPr>
        <w:t>кондиционирование</w:t>
      </w:r>
      <w:r w:rsidRPr="005014E6">
        <w:rPr>
          <w:rFonts w:ascii="Minion Pro" w:hAnsi="Minion Pro"/>
          <w:sz w:val="22"/>
          <w:szCs w:val="22"/>
        </w:rPr>
        <w:t>, которое можно также назвать технической мелиорацией водных объектов, то есть использование различных устройств и сооружений для улучшения и поддержания качества их вод. Современный арсенал способов кондиционирования вод весьма широк. В качестве примеров можно упомянуть использование разнообразных аэраторов (Рябов, Сиренко, 1982; Хендерсон-Селлерс, 1987), использование для мелиорации водной среды искусственных апвеллингов и даунвеллингов (Безносов и др., 1999; Пшеничный, Безносов, 2006), создание систем искусственной циркуляции и очистки вод (Волшаник и др., 2003);</w:t>
      </w:r>
    </w:p>
    <w:p w:rsidR="001B0D5F" w:rsidRPr="005014E6" w:rsidRDefault="001B0D5F" w:rsidP="00DB2578">
      <w:pPr>
        <w:numPr>
          <w:ilvl w:val="0"/>
          <w:numId w:val="5"/>
        </w:numPr>
        <w:tabs>
          <w:tab w:val="clear" w:pos="1069"/>
          <w:tab w:val="left" w:pos="0"/>
        </w:tabs>
        <w:ind w:left="0" w:firstLine="0"/>
        <w:jc w:val="both"/>
        <w:rPr>
          <w:rFonts w:ascii="Minion Pro" w:hAnsi="Minion Pro"/>
          <w:sz w:val="22"/>
          <w:szCs w:val="22"/>
        </w:rPr>
      </w:pPr>
      <w:r w:rsidRPr="005014E6">
        <w:rPr>
          <w:rFonts w:ascii="Minion Pro" w:hAnsi="Minion Pro"/>
          <w:b/>
          <w:bCs/>
          <w:sz w:val="22"/>
          <w:szCs w:val="22"/>
        </w:rPr>
        <w:t>консервация</w:t>
      </w:r>
      <w:r w:rsidRPr="005014E6">
        <w:rPr>
          <w:rFonts w:ascii="Minion Pro" w:hAnsi="Minion Pro"/>
          <w:sz w:val="22"/>
          <w:szCs w:val="22"/>
        </w:rPr>
        <w:t xml:space="preserve"> – комплекс инженерно-технических мероприятий, направленных на сохранение облика водного объекта, существующего в данный момент времени. Этот вид деятельности включает меры по поддержанию санитарно-гигиенических показателей и профилактический ремонт гидротехнических сооружений, обеспечивающий существование данного объекта (плотин, шлюзов и др.). Консервация может применяться в случаях, когда улучшение состояния водного </w:t>
      </w:r>
      <w:r w:rsidRPr="005014E6">
        <w:rPr>
          <w:rFonts w:ascii="Minion Pro" w:hAnsi="Minion Pro"/>
          <w:sz w:val="22"/>
          <w:szCs w:val="22"/>
        </w:rPr>
        <w:lastRenderedPageBreak/>
        <w:t>объекта невозможно или нецелесообразно по экономическим или социальным причинам;</w:t>
      </w:r>
    </w:p>
    <w:p w:rsidR="001B0D5F" w:rsidRPr="005014E6" w:rsidRDefault="001B0D5F" w:rsidP="00DB2578">
      <w:pPr>
        <w:numPr>
          <w:ilvl w:val="0"/>
          <w:numId w:val="5"/>
        </w:numPr>
        <w:tabs>
          <w:tab w:val="clear" w:pos="1069"/>
          <w:tab w:val="left" w:pos="0"/>
        </w:tabs>
        <w:ind w:left="0" w:firstLine="0"/>
        <w:jc w:val="both"/>
        <w:rPr>
          <w:rFonts w:ascii="Minion Pro" w:hAnsi="Minion Pro"/>
          <w:sz w:val="22"/>
          <w:szCs w:val="22"/>
        </w:rPr>
      </w:pPr>
      <w:r w:rsidRPr="005014E6">
        <w:rPr>
          <w:rFonts w:ascii="Minion Pro" w:hAnsi="Minion Pro"/>
          <w:b/>
          <w:bCs/>
          <w:sz w:val="22"/>
          <w:szCs w:val="22"/>
        </w:rPr>
        <w:t>реставрация</w:t>
      </w:r>
      <w:r w:rsidRPr="005014E6">
        <w:rPr>
          <w:rFonts w:ascii="Minion Pro" w:hAnsi="Minion Pro"/>
          <w:sz w:val="22"/>
          <w:szCs w:val="22"/>
        </w:rPr>
        <w:t xml:space="preserve"> – деятельность, целью которой является придание водному объекту облика, свойственного ему в конкретную историческую эпоху. Реставрация может осуществляться только при условии наличия исторических документов, подтверждающих архитектурно-композиционный облик водного объекта. В отличие от реабилитации, реставрация включает работы по восстановлению строений, гидротехнических сооружений, элементов паркового дизайна, формирующих исторический облик данного водоема. Как правило, этот вид инженерно-экологического обустройства применяется к небольшим водным объектам;</w:t>
      </w:r>
    </w:p>
    <w:p w:rsidR="001B0D5F" w:rsidRPr="005014E6" w:rsidRDefault="001B0D5F" w:rsidP="00DB2578">
      <w:pPr>
        <w:numPr>
          <w:ilvl w:val="0"/>
          <w:numId w:val="5"/>
        </w:numPr>
        <w:tabs>
          <w:tab w:val="clear" w:pos="1069"/>
          <w:tab w:val="left" w:pos="0"/>
        </w:tabs>
        <w:ind w:left="0" w:firstLine="0"/>
        <w:jc w:val="both"/>
        <w:rPr>
          <w:rFonts w:ascii="Minion Pro" w:hAnsi="Minion Pro"/>
          <w:sz w:val="22"/>
          <w:szCs w:val="22"/>
        </w:rPr>
      </w:pPr>
      <w:r w:rsidRPr="005014E6">
        <w:rPr>
          <w:rFonts w:ascii="Minion Pro" w:hAnsi="Minion Pro"/>
          <w:b/>
          <w:bCs/>
          <w:sz w:val="22"/>
          <w:szCs w:val="22"/>
        </w:rPr>
        <w:t>реконструкция</w:t>
      </w:r>
      <w:r w:rsidRPr="005014E6">
        <w:rPr>
          <w:rFonts w:ascii="Minion Pro" w:hAnsi="Minion Pro"/>
          <w:sz w:val="22"/>
          <w:szCs w:val="22"/>
        </w:rPr>
        <w:t xml:space="preserve"> – инженерные мероприятия, целью которых является приспособление водного объекта к современным условиям с сохранением его исторических или мемориально-ценных элементов. Реконструкция применяется в двух случаях. Во-первых, для обустройства частично или плохо сохранившихся исторически ценных водных объектов, когда достаточно обоснованные архивные документы, детально описывающие их облик в прошлые эпохи, отсутствуют. В этом случае при выполнении реконструктивных работ допускается использование аналогов. Во-вторых, проведение реконструкции водного объекта бывает необходимо тогда, когда условия, сформировавшиеся на окружающей его территории, делают невозможным его дальнейшее существование без проведения специальных инженерно-технических мероприятий. К числу последних можно отнести, например, подпитку водных объектов из системы городского водоснабжения, организацию искусственной циркуляции и др.;</w:t>
      </w:r>
    </w:p>
    <w:p w:rsidR="001B0D5F" w:rsidRPr="005014E6" w:rsidRDefault="001B0D5F" w:rsidP="00DB2578">
      <w:pPr>
        <w:numPr>
          <w:ilvl w:val="0"/>
          <w:numId w:val="5"/>
        </w:numPr>
        <w:tabs>
          <w:tab w:val="clear" w:pos="1069"/>
          <w:tab w:val="left" w:pos="0"/>
        </w:tabs>
        <w:ind w:left="0" w:firstLine="0"/>
        <w:jc w:val="both"/>
        <w:rPr>
          <w:rFonts w:ascii="Minion Pro" w:hAnsi="Minion Pro"/>
          <w:sz w:val="22"/>
          <w:szCs w:val="22"/>
        </w:rPr>
      </w:pPr>
      <w:r w:rsidRPr="005014E6">
        <w:rPr>
          <w:rFonts w:ascii="Minion Pro" w:hAnsi="Minion Pro"/>
          <w:b/>
          <w:bCs/>
          <w:sz w:val="22"/>
          <w:szCs w:val="22"/>
        </w:rPr>
        <w:t>ликвидация</w:t>
      </w:r>
      <w:r w:rsidRPr="005014E6">
        <w:rPr>
          <w:rFonts w:ascii="Minion Pro" w:hAnsi="Minion Pro"/>
          <w:sz w:val="22"/>
          <w:szCs w:val="22"/>
        </w:rPr>
        <w:t xml:space="preserve"> – комплекс инженерно-технических мероприятий, целью которых является уничтожение </w:t>
      </w:r>
      <w:r w:rsidRPr="005014E6">
        <w:rPr>
          <w:rFonts w:ascii="Minion Pro" w:hAnsi="Minion Pro"/>
          <w:sz w:val="22"/>
          <w:szCs w:val="22"/>
        </w:rPr>
        <w:lastRenderedPageBreak/>
        <w:t>нежелательного водного объекта (техногенного скопления вод). Решение о ликвидации водоемов или водотоков обычно принимается в двух случаях: необходимость использования участка его размещения под строительство</w:t>
      </w:r>
      <w:r w:rsidRPr="005014E6">
        <w:rPr>
          <w:rStyle w:val="a9"/>
          <w:rFonts w:ascii="Minion Pro" w:hAnsi="Minion Pro"/>
          <w:sz w:val="22"/>
          <w:szCs w:val="22"/>
        </w:rPr>
        <w:footnoteReference w:id="47"/>
      </w:r>
      <w:r w:rsidRPr="005014E6">
        <w:rPr>
          <w:rFonts w:ascii="Minion Pro" w:hAnsi="Minion Pro"/>
          <w:sz w:val="22"/>
          <w:szCs w:val="22"/>
        </w:rPr>
        <w:t xml:space="preserve"> или опасность существования данного объекта с санитарно-эпидемиологической точки зрения (Горюнова и др., 2007).</w:t>
      </w:r>
    </w:p>
    <w:p w:rsidR="001B0D5F" w:rsidRPr="005014E6" w:rsidRDefault="001B0D5F" w:rsidP="005231FD">
      <w:pPr>
        <w:tabs>
          <w:tab w:val="left" w:pos="0"/>
        </w:tabs>
        <w:jc w:val="both"/>
        <w:rPr>
          <w:rFonts w:ascii="Minion Pro" w:hAnsi="Minion Pro"/>
          <w:sz w:val="22"/>
          <w:szCs w:val="22"/>
        </w:rPr>
      </w:pPr>
      <w:r w:rsidRPr="005014E6">
        <w:rPr>
          <w:rFonts w:ascii="Minion Pro" w:hAnsi="Minion Pro"/>
          <w:sz w:val="22"/>
          <w:szCs w:val="22"/>
        </w:rPr>
        <w:t>Подобное разделение видов инженерно-экологического обустройства во многом носит условный характер. На практике обычно используется комплекс решений, представляющих собой комбинацию различных способов.</w:t>
      </w:r>
    </w:p>
    <w:p w:rsidR="001B0D5F" w:rsidRPr="005014E6" w:rsidRDefault="001B0D5F" w:rsidP="00DB2578">
      <w:pPr>
        <w:numPr>
          <w:ilvl w:val="0"/>
          <w:numId w:val="83"/>
        </w:numPr>
        <w:spacing w:before="120"/>
        <w:ind w:left="0" w:firstLine="284"/>
        <w:jc w:val="both"/>
        <w:rPr>
          <w:rFonts w:ascii="Minion Pro" w:hAnsi="Minion Pro"/>
          <w:sz w:val="22"/>
          <w:szCs w:val="22"/>
        </w:rPr>
      </w:pPr>
      <w:r w:rsidRPr="005014E6">
        <w:rPr>
          <w:rFonts w:ascii="Minion Pro" w:hAnsi="Minion Pro"/>
          <w:b/>
          <w:bCs/>
          <w:sz w:val="22"/>
          <w:szCs w:val="22"/>
        </w:rPr>
        <w:t>Методы биомелиорации</w:t>
      </w:r>
      <w:r w:rsidRPr="005014E6">
        <w:rPr>
          <w:rFonts w:ascii="Minion Pro" w:hAnsi="Minion Pro"/>
          <w:sz w:val="22"/>
          <w:szCs w:val="22"/>
        </w:rPr>
        <w:t xml:space="preserve"> водных объектов также достаточно разнообразны. Они основаны, главным образом</w:t>
      </w:r>
      <w:r w:rsidR="00403929" w:rsidRPr="005014E6">
        <w:rPr>
          <w:rFonts w:ascii="Minion Pro" w:hAnsi="Minion Pro"/>
          <w:sz w:val="22"/>
          <w:szCs w:val="22"/>
        </w:rPr>
        <w:t>,</w:t>
      </w:r>
      <w:r w:rsidRPr="005014E6">
        <w:rPr>
          <w:rFonts w:ascii="Minion Pro" w:hAnsi="Minion Pro"/>
          <w:sz w:val="22"/>
          <w:szCs w:val="22"/>
        </w:rPr>
        <w:t xml:space="preserve"> на двух различных биологических процессах:</w:t>
      </w:r>
    </w:p>
    <w:p w:rsidR="001B0D5F" w:rsidRPr="005014E6" w:rsidRDefault="001B0D5F" w:rsidP="00DB2578">
      <w:pPr>
        <w:numPr>
          <w:ilvl w:val="0"/>
          <w:numId w:val="77"/>
        </w:numPr>
        <w:tabs>
          <w:tab w:val="left" w:pos="0"/>
        </w:tabs>
        <w:ind w:left="0" w:firstLine="0"/>
        <w:jc w:val="both"/>
        <w:rPr>
          <w:rFonts w:ascii="Minion Pro" w:hAnsi="Minion Pro"/>
          <w:sz w:val="22"/>
          <w:szCs w:val="22"/>
        </w:rPr>
      </w:pPr>
      <w:r w:rsidRPr="005014E6">
        <w:rPr>
          <w:rFonts w:ascii="Minion Pro" w:hAnsi="Minion Pro"/>
          <w:sz w:val="22"/>
          <w:szCs w:val="22"/>
        </w:rPr>
        <w:t>способности водных организмов извлекать из воды и аккумулировать в своем теле различные загрязнители;</w:t>
      </w:r>
    </w:p>
    <w:p w:rsidR="001B0D5F" w:rsidRPr="005014E6" w:rsidRDefault="001B0D5F" w:rsidP="00DB2578">
      <w:pPr>
        <w:numPr>
          <w:ilvl w:val="0"/>
          <w:numId w:val="77"/>
        </w:numPr>
        <w:tabs>
          <w:tab w:val="left" w:pos="0"/>
        </w:tabs>
        <w:ind w:left="0" w:firstLine="0"/>
        <w:jc w:val="both"/>
        <w:rPr>
          <w:rFonts w:ascii="Minion Pro" w:hAnsi="Minion Pro"/>
          <w:sz w:val="22"/>
          <w:szCs w:val="22"/>
        </w:rPr>
      </w:pPr>
      <w:r w:rsidRPr="005014E6">
        <w:rPr>
          <w:rFonts w:ascii="Minion Pro" w:hAnsi="Minion Pro"/>
          <w:sz w:val="22"/>
          <w:szCs w:val="22"/>
        </w:rPr>
        <w:t>использование одних организмов для уничтожения (или контроля численности) других нежелательных организмов, которые служат им пищей.</w:t>
      </w:r>
    </w:p>
    <w:p w:rsidR="001B0D5F" w:rsidRPr="005014E6" w:rsidRDefault="001B0D5F" w:rsidP="00131B54">
      <w:pPr>
        <w:spacing w:before="60"/>
        <w:ind w:firstLine="284"/>
        <w:jc w:val="both"/>
        <w:rPr>
          <w:rFonts w:ascii="Minion Pro" w:hAnsi="Minion Pro"/>
          <w:sz w:val="22"/>
          <w:szCs w:val="22"/>
        </w:rPr>
      </w:pPr>
      <w:r w:rsidRPr="005014E6">
        <w:rPr>
          <w:rFonts w:ascii="Minion Pro" w:hAnsi="Minion Pro"/>
          <w:bCs/>
          <w:sz w:val="22"/>
          <w:szCs w:val="22"/>
        </w:rPr>
        <w:t>В качестве основных направлений биомелиорации</w:t>
      </w:r>
      <w:r w:rsidRPr="005014E6">
        <w:rPr>
          <w:rFonts w:ascii="Minion Pro" w:hAnsi="Minion Pro"/>
          <w:sz w:val="22"/>
          <w:szCs w:val="22"/>
        </w:rPr>
        <w:t xml:space="preserve"> водных объектов следует указать:</w:t>
      </w:r>
    </w:p>
    <w:p w:rsidR="001B0D5F" w:rsidRPr="005014E6" w:rsidRDefault="001B0D5F" w:rsidP="00DB2578">
      <w:pPr>
        <w:numPr>
          <w:ilvl w:val="0"/>
          <w:numId w:val="6"/>
        </w:numPr>
        <w:tabs>
          <w:tab w:val="clear" w:pos="1778"/>
          <w:tab w:val="left" w:pos="0"/>
        </w:tabs>
        <w:ind w:left="0" w:firstLine="0"/>
        <w:jc w:val="both"/>
        <w:rPr>
          <w:rFonts w:ascii="Minion Pro" w:hAnsi="Minion Pro"/>
          <w:sz w:val="22"/>
          <w:szCs w:val="22"/>
        </w:rPr>
      </w:pPr>
      <w:r w:rsidRPr="005014E6">
        <w:rPr>
          <w:rFonts w:ascii="Minion Pro" w:hAnsi="Minion Pro"/>
          <w:b/>
          <w:bCs/>
          <w:sz w:val="22"/>
          <w:szCs w:val="22"/>
        </w:rPr>
        <w:t>создание</w:t>
      </w:r>
      <w:r w:rsidRPr="005014E6">
        <w:rPr>
          <w:rFonts w:ascii="Minion Pro" w:hAnsi="Minion Pro"/>
          <w:sz w:val="22"/>
          <w:szCs w:val="22"/>
        </w:rPr>
        <w:t xml:space="preserve"> по пути водных потоков </w:t>
      </w:r>
      <w:r w:rsidRPr="005014E6">
        <w:rPr>
          <w:rFonts w:ascii="Minion Pro" w:hAnsi="Minion Pro"/>
          <w:b/>
          <w:bCs/>
          <w:sz w:val="22"/>
          <w:szCs w:val="22"/>
        </w:rPr>
        <w:t>защитных барьеров из зарослей высшей водной растительности</w:t>
      </w:r>
      <w:r w:rsidRPr="005014E6">
        <w:rPr>
          <w:rFonts w:ascii="Minion Pro" w:hAnsi="Minion Pro"/>
          <w:sz w:val="22"/>
          <w:szCs w:val="22"/>
        </w:rPr>
        <w:t>, задерживающих значительную часть загрязнителей и эвтрофикантов (Морозов, 2001);</w:t>
      </w:r>
    </w:p>
    <w:p w:rsidR="001B0D5F" w:rsidRPr="005014E6" w:rsidRDefault="001B0D5F" w:rsidP="0063257A">
      <w:pPr>
        <w:widowControl w:val="0"/>
        <w:numPr>
          <w:ilvl w:val="0"/>
          <w:numId w:val="6"/>
        </w:numPr>
        <w:tabs>
          <w:tab w:val="clear" w:pos="1778"/>
          <w:tab w:val="left" w:pos="0"/>
        </w:tabs>
        <w:ind w:left="0" w:firstLine="0"/>
        <w:jc w:val="both"/>
        <w:rPr>
          <w:rFonts w:ascii="Minion Pro" w:hAnsi="Minion Pro"/>
          <w:sz w:val="22"/>
          <w:szCs w:val="22"/>
        </w:rPr>
      </w:pPr>
      <w:r w:rsidRPr="005014E6">
        <w:rPr>
          <w:rFonts w:ascii="Minion Pro" w:hAnsi="Minion Pro"/>
          <w:b/>
          <w:bCs/>
          <w:sz w:val="22"/>
          <w:szCs w:val="22"/>
        </w:rPr>
        <w:t>акклиматизация растительноядных рыб</w:t>
      </w:r>
      <w:r w:rsidRPr="005014E6">
        <w:rPr>
          <w:rFonts w:ascii="Minion Pro" w:hAnsi="Minion Pro"/>
          <w:sz w:val="22"/>
          <w:szCs w:val="22"/>
        </w:rPr>
        <w:t>, снижающих последствия эвтрофикации водных объектов (главным образом, их зарастание высшей водной растительностью);</w:t>
      </w:r>
    </w:p>
    <w:p w:rsidR="001B0D5F" w:rsidRPr="005014E6" w:rsidRDefault="001B0D5F" w:rsidP="00DB2578">
      <w:pPr>
        <w:numPr>
          <w:ilvl w:val="0"/>
          <w:numId w:val="6"/>
        </w:numPr>
        <w:tabs>
          <w:tab w:val="clear" w:pos="1778"/>
          <w:tab w:val="left" w:pos="0"/>
        </w:tabs>
        <w:ind w:left="0" w:firstLine="0"/>
        <w:jc w:val="both"/>
        <w:rPr>
          <w:rFonts w:ascii="Minion Pro" w:hAnsi="Minion Pro"/>
          <w:sz w:val="22"/>
          <w:szCs w:val="22"/>
        </w:rPr>
      </w:pPr>
      <w:r w:rsidRPr="005014E6">
        <w:rPr>
          <w:rFonts w:ascii="Minion Pro" w:hAnsi="Minion Pro"/>
          <w:b/>
          <w:bCs/>
          <w:sz w:val="22"/>
          <w:szCs w:val="22"/>
        </w:rPr>
        <w:lastRenderedPageBreak/>
        <w:t>организация</w:t>
      </w:r>
      <w:r w:rsidRPr="005014E6">
        <w:rPr>
          <w:rFonts w:ascii="Minion Pro" w:hAnsi="Minion Pro"/>
          <w:sz w:val="22"/>
          <w:szCs w:val="22"/>
        </w:rPr>
        <w:t xml:space="preserve"> объектов </w:t>
      </w:r>
      <w:r w:rsidRPr="005014E6">
        <w:rPr>
          <w:rFonts w:ascii="Minion Pro" w:hAnsi="Minion Pro"/>
          <w:b/>
          <w:bCs/>
          <w:sz w:val="22"/>
          <w:szCs w:val="22"/>
        </w:rPr>
        <w:t>санитарной и санационной</w:t>
      </w:r>
      <w:r w:rsidRPr="005014E6">
        <w:rPr>
          <w:rStyle w:val="a9"/>
          <w:rFonts w:ascii="Minion Pro" w:hAnsi="Minion Pro"/>
          <w:b/>
          <w:bCs/>
          <w:sz w:val="22"/>
          <w:szCs w:val="22"/>
        </w:rPr>
        <w:footnoteReference w:id="48"/>
      </w:r>
      <w:r w:rsidRPr="005014E6">
        <w:rPr>
          <w:rFonts w:ascii="Minion Pro" w:hAnsi="Minion Pro"/>
          <w:b/>
          <w:bCs/>
          <w:sz w:val="22"/>
          <w:szCs w:val="22"/>
        </w:rPr>
        <w:t xml:space="preserve"> аквакультуры</w:t>
      </w:r>
      <w:r w:rsidRPr="005014E6">
        <w:rPr>
          <w:rFonts w:ascii="Minion Pro" w:hAnsi="Minion Pro"/>
          <w:sz w:val="22"/>
          <w:szCs w:val="22"/>
        </w:rPr>
        <w:t xml:space="preserve"> водорослей и животных-фильтраторов с целью изъятия из воды растворенных и взвешенных загрязняющих агентов;</w:t>
      </w:r>
    </w:p>
    <w:p w:rsidR="001B0D5F" w:rsidRPr="005014E6" w:rsidRDefault="001B0D5F" w:rsidP="00DB2578">
      <w:pPr>
        <w:numPr>
          <w:ilvl w:val="0"/>
          <w:numId w:val="6"/>
        </w:numPr>
        <w:tabs>
          <w:tab w:val="clear" w:pos="1778"/>
          <w:tab w:val="left" w:pos="0"/>
        </w:tabs>
        <w:ind w:left="0" w:firstLine="0"/>
        <w:jc w:val="both"/>
        <w:rPr>
          <w:rFonts w:ascii="Minion Pro" w:hAnsi="Minion Pro"/>
          <w:sz w:val="22"/>
          <w:szCs w:val="22"/>
        </w:rPr>
      </w:pPr>
      <w:r w:rsidRPr="005014E6">
        <w:rPr>
          <w:rFonts w:ascii="Minion Pro" w:hAnsi="Minion Pro"/>
          <w:sz w:val="22"/>
          <w:szCs w:val="22"/>
        </w:rPr>
        <w:t xml:space="preserve">строительство </w:t>
      </w:r>
      <w:r w:rsidRPr="005014E6">
        <w:rPr>
          <w:rFonts w:ascii="Minion Pro" w:hAnsi="Minion Pro"/>
          <w:b/>
          <w:bCs/>
          <w:sz w:val="22"/>
          <w:szCs w:val="22"/>
        </w:rPr>
        <w:t>искусственных рифов</w:t>
      </w:r>
      <w:r w:rsidRPr="005014E6">
        <w:rPr>
          <w:rFonts w:ascii="Minion Pro" w:hAnsi="Minion Pro"/>
          <w:sz w:val="22"/>
          <w:szCs w:val="22"/>
        </w:rPr>
        <w:t>, выполняющих функции «живых фильтров», благодаря доминированию в них организмов-фильтраторов.</w:t>
      </w:r>
    </w:p>
    <w:p w:rsidR="001B0D5F" w:rsidRPr="005014E6" w:rsidRDefault="001B0D5F" w:rsidP="00131B54">
      <w:pPr>
        <w:ind w:firstLine="284"/>
        <w:jc w:val="both"/>
        <w:rPr>
          <w:rFonts w:ascii="Minion Pro" w:hAnsi="Minion Pro"/>
          <w:sz w:val="22"/>
          <w:szCs w:val="22"/>
        </w:rPr>
      </w:pPr>
      <w:r w:rsidRPr="005014E6">
        <w:rPr>
          <w:rFonts w:ascii="Minion Pro" w:hAnsi="Minion Pro"/>
          <w:sz w:val="22"/>
          <w:szCs w:val="22"/>
        </w:rPr>
        <w:t>Таким образом, по сути, биомелиоративные мероприятия являются процессами биотического санационного и природообустройственного техногенеза.</w:t>
      </w:r>
    </w:p>
    <w:p w:rsidR="001B0D5F" w:rsidRPr="005014E6" w:rsidRDefault="001B0D5F" w:rsidP="00DB2578">
      <w:pPr>
        <w:numPr>
          <w:ilvl w:val="0"/>
          <w:numId w:val="83"/>
        </w:numPr>
        <w:spacing w:before="120"/>
        <w:ind w:left="0" w:firstLine="284"/>
        <w:jc w:val="both"/>
        <w:rPr>
          <w:rFonts w:ascii="Minion Pro" w:hAnsi="Minion Pro"/>
          <w:sz w:val="22"/>
          <w:szCs w:val="22"/>
        </w:rPr>
      </w:pPr>
      <w:r w:rsidRPr="005014E6">
        <w:rPr>
          <w:rFonts w:ascii="Minion Pro" w:hAnsi="Minion Pro"/>
          <w:b/>
          <w:bCs/>
          <w:sz w:val="22"/>
          <w:szCs w:val="22"/>
        </w:rPr>
        <w:t>Креативный техногенез</w:t>
      </w:r>
      <w:r w:rsidRPr="005014E6">
        <w:rPr>
          <w:rFonts w:ascii="Minion Pro" w:hAnsi="Minion Pro"/>
          <w:sz w:val="22"/>
          <w:szCs w:val="22"/>
        </w:rPr>
        <w:t xml:space="preserve"> водного объекта может рассматриваться как одно из направлений экологической мелиорации только </w:t>
      </w:r>
      <w:r w:rsidR="00403929" w:rsidRPr="005014E6">
        <w:rPr>
          <w:rFonts w:ascii="Minion Pro" w:hAnsi="Minion Pro"/>
          <w:sz w:val="22"/>
          <w:szCs w:val="22"/>
        </w:rPr>
        <w:t xml:space="preserve">тогда, </w:t>
      </w:r>
      <w:r w:rsidRPr="005014E6">
        <w:rPr>
          <w:rFonts w:ascii="Minion Pro" w:hAnsi="Minion Pro"/>
          <w:sz w:val="22"/>
          <w:szCs w:val="22"/>
        </w:rPr>
        <w:t>когда единственным возможным путем является ликвидация существовавшего водного объекта и последующее создание на этом же участке нового водного объекта. Необходимость подобных решений возникает в следующих случаях:</w:t>
      </w:r>
    </w:p>
    <w:p w:rsidR="001B0D5F" w:rsidRPr="005014E6" w:rsidRDefault="001B0D5F" w:rsidP="00131B54">
      <w:pPr>
        <w:numPr>
          <w:ilvl w:val="0"/>
          <w:numId w:val="4"/>
        </w:numPr>
        <w:tabs>
          <w:tab w:val="clear" w:pos="1778"/>
          <w:tab w:val="left" w:pos="0"/>
        </w:tabs>
        <w:ind w:left="0" w:firstLine="0"/>
        <w:jc w:val="both"/>
        <w:rPr>
          <w:rFonts w:ascii="Minion Pro" w:hAnsi="Minion Pro"/>
          <w:sz w:val="22"/>
          <w:szCs w:val="22"/>
        </w:rPr>
      </w:pPr>
      <w:r w:rsidRPr="005014E6">
        <w:rPr>
          <w:rFonts w:ascii="Minion Pro" w:hAnsi="Minion Pro"/>
          <w:sz w:val="22"/>
          <w:szCs w:val="22"/>
        </w:rPr>
        <w:t xml:space="preserve">Водный объект находится на финальной стадии экологической деградации и его восстановление без временной ликвидации практически невозможно. Примером могут являться некоторые водоемы, располагавшиеся в промышленных зонах развитых стран. Их осушали, извлекали и вывозили сильно загрязненные донные отложения, затем осуществлялась многократная промывка ложа. После этого котловина заполнялась водой (зачастую из другого источника, </w:t>
      </w:r>
      <w:r w:rsidRPr="005014E6">
        <w:rPr>
          <w:rFonts w:ascii="Minion Pro" w:hAnsi="Minion Pro"/>
          <w:sz w:val="22"/>
          <w:szCs w:val="22"/>
        </w:rPr>
        <w:lastRenderedPageBreak/>
        <w:t>чем у ранее существовавшего водного объекта). Экологическая реанимация нового водоема производилась теми же методами, что и формирование любого другого нового водоема, то есть наблюдался экологический механизм управляемого креативного техногенеза.</w:t>
      </w:r>
    </w:p>
    <w:p w:rsidR="001B0D5F" w:rsidRPr="005014E6" w:rsidRDefault="001B0D5F" w:rsidP="00131B54">
      <w:pPr>
        <w:numPr>
          <w:ilvl w:val="0"/>
          <w:numId w:val="4"/>
        </w:numPr>
        <w:tabs>
          <w:tab w:val="clear" w:pos="1778"/>
          <w:tab w:val="left" w:pos="0"/>
        </w:tabs>
        <w:ind w:left="0" w:firstLine="0"/>
        <w:jc w:val="both"/>
        <w:rPr>
          <w:rFonts w:ascii="Minion Pro" w:hAnsi="Minion Pro"/>
          <w:sz w:val="22"/>
          <w:szCs w:val="22"/>
        </w:rPr>
      </w:pPr>
      <w:r w:rsidRPr="005014E6">
        <w:rPr>
          <w:rFonts w:ascii="Minion Pro" w:hAnsi="Minion Pro"/>
          <w:sz w:val="22"/>
          <w:szCs w:val="22"/>
        </w:rPr>
        <w:t>Задачей является экологическая мелиорация отдельного участка водного объекта, восстановление которого в целом невозможно. Например, в нашей практике присутствовал случай, когда на территории природно-исторического объекта (музей-заповедник «Коломенское») необходимо было восстановить небольшой сохранившийся участок городской реки, остальная часть которой протекает по подземным трубопроводам и выполняет функции городской ливневой канализации. Единственно возможным путем решени</w:t>
      </w:r>
      <w:r w:rsidR="00403929" w:rsidRPr="005014E6">
        <w:rPr>
          <w:rFonts w:ascii="Minion Pro" w:hAnsi="Minion Pro"/>
          <w:sz w:val="22"/>
          <w:szCs w:val="22"/>
        </w:rPr>
        <w:t>я</w:t>
      </w:r>
      <w:r w:rsidRPr="005014E6">
        <w:rPr>
          <w:rFonts w:ascii="Minion Pro" w:hAnsi="Minion Pro"/>
          <w:sz w:val="22"/>
          <w:szCs w:val="22"/>
        </w:rPr>
        <w:t xml:space="preserve"> проблемы в подобной ситуации является создание так называемого «</w:t>
      </w:r>
      <w:r w:rsidRPr="005014E6">
        <w:rPr>
          <w:rFonts w:ascii="Minion Pro" w:hAnsi="Minion Pro"/>
          <w:b/>
          <w:bCs/>
          <w:sz w:val="22"/>
          <w:szCs w:val="22"/>
        </w:rPr>
        <w:t>имитационного водоема</w:t>
      </w:r>
      <w:r w:rsidRPr="005014E6">
        <w:rPr>
          <w:rFonts w:ascii="Minion Pro" w:hAnsi="Minion Pro"/>
          <w:sz w:val="22"/>
          <w:szCs w:val="22"/>
        </w:rPr>
        <w:t xml:space="preserve">» (Безносов и др., 2007в). Подлежащий обустройству участок реки изолируется от водотока, частью которого он был (в нашем случае это было осуществлено отводом вод реки на очистные сооружения). Осушенный участок русла был очищен и промыт, после чего заполнен водой из городского водопровода. Течение воды в созданном имитационном водоеме поддерживается системой искусственной циркуляции. Стекающая по уклону вода по скрытым трубопроводам вновь закачивается на верхний участок. Экологическая реанимация и в этом </w:t>
      </w:r>
      <w:r w:rsidR="006A5441" w:rsidRPr="005014E6">
        <w:rPr>
          <w:rFonts w:ascii="Minion Pro" w:hAnsi="Minion Pro"/>
          <w:sz w:val="22"/>
          <w:szCs w:val="22"/>
        </w:rPr>
        <w:t>варианте</w:t>
      </w:r>
      <w:r w:rsidRPr="005014E6">
        <w:rPr>
          <w:rFonts w:ascii="Minion Pro" w:hAnsi="Minion Pro"/>
          <w:sz w:val="22"/>
          <w:szCs w:val="22"/>
        </w:rPr>
        <w:t xml:space="preserve"> осуществляется так же</w:t>
      </w:r>
      <w:r w:rsidR="006A5441" w:rsidRPr="005014E6">
        <w:rPr>
          <w:rFonts w:ascii="Minion Pro" w:hAnsi="Minion Pro"/>
          <w:sz w:val="22"/>
          <w:szCs w:val="22"/>
        </w:rPr>
        <w:t>,</w:t>
      </w:r>
      <w:r w:rsidRPr="005014E6">
        <w:rPr>
          <w:rFonts w:ascii="Minion Pro" w:hAnsi="Minion Pro"/>
          <w:sz w:val="22"/>
          <w:szCs w:val="22"/>
        </w:rPr>
        <w:t xml:space="preserve"> как и в новых водных объектах, создаваемых в рекреационных целях.</w:t>
      </w:r>
    </w:p>
    <w:p w:rsidR="001B0D5F" w:rsidRPr="005014E6" w:rsidRDefault="001B0D5F" w:rsidP="00131B54">
      <w:pPr>
        <w:spacing w:before="60"/>
        <w:ind w:firstLine="284"/>
        <w:jc w:val="both"/>
        <w:rPr>
          <w:rFonts w:ascii="Minion Pro" w:hAnsi="Minion Pro"/>
          <w:sz w:val="22"/>
          <w:szCs w:val="22"/>
        </w:rPr>
      </w:pPr>
      <w:r w:rsidRPr="005014E6">
        <w:rPr>
          <w:rFonts w:ascii="Minion Pro" w:hAnsi="Minion Pro"/>
          <w:sz w:val="22"/>
          <w:szCs w:val="22"/>
        </w:rPr>
        <w:t>В настоящее время подобные проекты еще не имеют обобщающей научной базы, для разработки которой потребуется формирование новой научной дисциплины, которую можно было бы назвать «</w:t>
      </w:r>
      <w:r w:rsidRPr="005014E6">
        <w:rPr>
          <w:rFonts w:ascii="Minion Pro" w:hAnsi="Minion Pro"/>
          <w:b/>
          <w:bCs/>
          <w:sz w:val="22"/>
          <w:szCs w:val="22"/>
        </w:rPr>
        <w:t>конструкционной экологией</w:t>
      </w:r>
      <w:r w:rsidRPr="005014E6">
        <w:rPr>
          <w:rFonts w:ascii="Minion Pro" w:hAnsi="Minion Pro"/>
          <w:sz w:val="22"/>
          <w:szCs w:val="22"/>
        </w:rPr>
        <w:t xml:space="preserve">». Ее предмет – закономерности конструирования </w:t>
      </w:r>
      <w:r w:rsidRPr="005014E6">
        <w:rPr>
          <w:rFonts w:ascii="Minion Pro" w:hAnsi="Minion Pro"/>
          <w:sz w:val="22"/>
          <w:szCs w:val="22"/>
        </w:rPr>
        <w:lastRenderedPageBreak/>
        <w:t>природно-техногенных компонентов окружающей среды с заданными свойствами, в т.ч. создание управляемых ПТС. Следует отметить, что востребованность данного направления и его предмет в настоящее время уже выходят за рамки инженерно-экологического обустройства водных объектов. Например, в городах на участках полностью уничтоженного почвенного покрова осуществляются попытки создать так называемые конструктоземы (Строганова и др., 1997). В отличие от мероприятий по рекультивации почв, в данном случае искусственно создается весь почвенный профиль, состоящий из нескольких горизонтов</w:t>
      </w:r>
      <w:r w:rsidR="006A5441" w:rsidRPr="005014E6">
        <w:rPr>
          <w:rFonts w:ascii="Minion Pro" w:hAnsi="Minion Pro"/>
          <w:sz w:val="22"/>
          <w:szCs w:val="22"/>
        </w:rPr>
        <w:t>,</w:t>
      </w:r>
      <w:r w:rsidRPr="005014E6">
        <w:rPr>
          <w:rFonts w:ascii="Minion Pro" w:hAnsi="Minion Pro"/>
          <w:sz w:val="22"/>
          <w:szCs w:val="22"/>
        </w:rPr>
        <w:t xml:space="preserve"> способный выполнять роль экологически полноценной почвы в условиях современного мегаполиса. </w:t>
      </w:r>
    </w:p>
    <w:p w:rsidR="001B0D5F" w:rsidRPr="005014E6" w:rsidRDefault="001B0D5F" w:rsidP="009763EB">
      <w:pPr>
        <w:spacing w:before="240" w:after="120"/>
        <w:jc w:val="both"/>
        <w:outlineLvl w:val="1"/>
        <w:rPr>
          <w:rFonts w:ascii="Minion Pro" w:hAnsi="Minion Pro"/>
          <w:b/>
          <w:bCs/>
          <w:smallCaps/>
        </w:rPr>
      </w:pPr>
      <w:bookmarkStart w:id="22" w:name="_Toc382662191"/>
      <w:bookmarkStart w:id="23" w:name="_Toc396467766"/>
      <w:r w:rsidRPr="005014E6">
        <w:rPr>
          <w:rFonts w:ascii="Minion Pro" w:hAnsi="Minion Pro"/>
          <w:b/>
          <w:bCs/>
          <w:smallCaps/>
        </w:rPr>
        <w:t>2.3. Природно-техногенные, техногенные водные объекты и техногенные скопления вод</w:t>
      </w:r>
      <w:bookmarkEnd w:id="22"/>
      <w:bookmarkEnd w:id="23"/>
    </w:p>
    <w:p w:rsidR="001B0D5F" w:rsidRPr="005014E6" w:rsidRDefault="001B0D5F" w:rsidP="00131B54">
      <w:pPr>
        <w:ind w:firstLine="284"/>
        <w:jc w:val="both"/>
        <w:rPr>
          <w:rFonts w:ascii="Minion Pro" w:hAnsi="Minion Pro"/>
          <w:sz w:val="22"/>
          <w:szCs w:val="22"/>
        </w:rPr>
      </w:pPr>
      <w:r w:rsidRPr="005014E6">
        <w:rPr>
          <w:rFonts w:ascii="Minion Pro" w:hAnsi="Minion Pro"/>
          <w:sz w:val="22"/>
          <w:szCs w:val="22"/>
        </w:rPr>
        <w:t>Результатом техногенеза гидросферы являются природно-техногенные и техногенные водные объекты. Адаптация определений терминов «природно-антропогенный объект» и «антропогенный объект», приведенных в статье 1 ФЗ «Об охране окружающей среды», позволяет сформулировать смысл этих понятий следующим образом:</w:t>
      </w:r>
    </w:p>
    <w:p w:rsidR="001B0D5F" w:rsidRPr="005014E6" w:rsidRDefault="001B0D5F" w:rsidP="00DB2578">
      <w:pPr>
        <w:numPr>
          <w:ilvl w:val="0"/>
          <w:numId w:val="7"/>
        </w:numPr>
        <w:tabs>
          <w:tab w:val="clear" w:pos="1778"/>
          <w:tab w:val="left" w:pos="0"/>
        </w:tabs>
        <w:ind w:left="0" w:firstLine="0"/>
        <w:jc w:val="both"/>
        <w:rPr>
          <w:rFonts w:ascii="Minion Pro" w:hAnsi="Minion Pro"/>
          <w:sz w:val="22"/>
          <w:szCs w:val="22"/>
        </w:rPr>
      </w:pPr>
      <w:r w:rsidRPr="005014E6">
        <w:rPr>
          <w:rFonts w:ascii="Minion Pro" w:hAnsi="Minion Pro"/>
          <w:sz w:val="22"/>
          <w:szCs w:val="22"/>
        </w:rPr>
        <w:t>«</w:t>
      </w:r>
      <w:r w:rsidRPr="005014E6">
        <w:rPr>
          <w:rFonts w:ascii="Minion Pro" w:hAnsi="Minion Pro"/>
          <w:b/>
          <w:bCs/>
          <w:sz w:val="22"/>
          <w:szCs w:val="22"/>
        </w:rPr>
        <w:t>природно-техногенный водный объект</w:t>
      </w:r>
      <w:r w:rsidRPr="005014E6">
        <w:rPr>
          <w:rFonts w:ascii="Minion Pro" w:hAnsi="Minion Pro"/>
          <w:sz w:val="22"/>
          <w:szCs w:val="22"/>
        </w:rPr>
        <w:t>» – водный объект, измененный в результате хозяйственной и иной деятельности, и (или) водный объект, созданный человеком, обладающий свойствами природного водного объекта и имеющий рекреационное и защитное значение»;</w:t>
      </w:r>
    </w:p>
    <w:p w:rsidR="001B0D5F" w:rsidRPr="005014E6" w:rsidRDefault="001B0D5F" w:rsidP="00DB2578">
      <w:pPr>
        <w:numPr>
          <w:ilvl w:val="0"/>
          <w:numId w:val="7"/>
        </w:numPr>
        <w:tabs>
          <w:tab w:val="clear" w:pos="1778"/>
          <w:tab w:val="left" w:pos="0"/>
        </w:tabs>
        <w:ind w:left="0" w:firstLine="0"/>
        <w:jc w:val="both"/>
        <w:rPr>
          <w:rFonts w:ascii="Minion Pro" w:hAnsi="Minion Pro"/>
          <w:sz w:val="22"/>
          <w:szCs w:val="22"/>
        </w:rPr>
      </w:pPr>
      <w:r w:rsidRPr="005014E6">
        <w:rPr>
          <w:rFonts w:ascii="Minion Pro" w:hAnsi="Minion Pro"/>
          <w:sz w:val="22"/>
          <w:szCs w:val="22"/>
        </w:rPr>
        <w:t>«</w:t>
      </w:r>
      <w:r w:rsidRPr="005014E6">
        <w:rPr>
          <w:rFonts w:ascii="Minion Pro" w:hAnsi="Minion Pro"/>
          <w:b/>
          <w:bCs/>
          <w:sz w:val="22"/>
          <w:szCs w:val="22"/>
        </w:rPr>
        <w:t>техногенный водный объект</w:t>
      </w:r>
      <w:r w:rsidRPr="005014E6">
        <w:rPr>
          <w:rFonts w:ascii="Minion Pro" w:hAnsi="Minion Pro"/>
          <w:sz w:val="22"/>
          <w:szCs w:val="22"/>
        </w:rPr>
        <w:t>» – водный объект, созданный человеком для обеспечения его социальных потребностей и не обладающий свойствами природных водных объектов».</w:t>
      </w:r>
    </w:p>
    <w:p w:rsidR="001B0D5F" w:rsidRPr="005014E6" w:rsidRDefault="001B0D5F" w:rsidP="0046760B">
      <w:pPr>
        <w:ind w:firstLine="284"/>
        <w:jc w:val="both"/>
        <w:rPr>
          <w:rFonts w:ascii="Minion Pro" w:hAnsi="Minion Pro"/>
          <w:sz w:val="22"/>
          <w:szCs w:val="22"/>
        </w:rPr>
      </w:pPr>
      <w:r w:rsidRPr="005014E6">
        <w:rPr>
          <w:rFonts w:ascii="Minion Pro" w:hAnsi="Minion Pro"/>
          <w:sz w:val="22"/>
          <w:szCs w:val="22"/>
        </w:rPr>
        <w:t xml:space="preserve">Однако, как показал опыт практической работы, эти формулировки нуждаются в некотором уточнении. Во-первых, </w:t>
      </w:r>
      <w:r w:rsidRPr="005014E6">
        <w:rPr>
          <w:rFonts w:ascii="Minion Pro" w:hAnsi="Minion Pro"/>
          <w:sz w:val="22"/>
          <w:szCs w:val="22"/>
        </w:rPr>
        <w:lastRenderedPageBreak/>
        <w:t>при работе с небольшим водоемом нередко возникает вопрос</w:t>
      </w:r>
      <w:r w:rsidR="006A5441" w:rsidRPr="005014E6">
        <w:rPr>
          <w:rFonts w:ascii="Minion Pro" w:hAnsi="Minion Pro"/>
          <w:sz w:val="22"/>
          <w:szCs w:val="22"/>
        </w:rPr>
        <w:t>,</w:t>
      </w:r>
      <w:r w:rsidRPr="005014E6">
        <w:rPr>
          <w:rFonts w:ascii="Minion Pro" w:hAnsi="Minion Pro"/>
          <w:sz w:val="22"/>
          <w:szCs w:val="22"/>
        </w:rPr>
        <w:t xml:space="preserve"> следует ли считать его водным объектом или нет? Как ни парадоксально это звучит, данная проблема весьма важна при решении многих производственных и хозяйственных задач. Согласно определению, данному в статье 1 (п.4) ВК РФ</w:t>
      </w:r>
      <w:r w:rsidRPr="005014E6">
        <w:rPr>
          <w:rStyle w:val="a9"/>
          <w:rFonts w:ascii="Minion Pro" w:hAnsi="Minion Pro"/>
          <w:sz w:val="22"/>
          <w:szCs w:val="22"/>
        </w:rPr>
        <w:footnoteReference w:id="49"/>
      </w:r>
      <w:r w:rsidRPr="005014E6">
        <w:rPr>
          <w:rFonts w:ascii="Minion Pro" w:hAnsi="Minion Pro"/>
          <w:sz w:val="22"/>
          <w:szCs w:val="22"/>
        </w:rPr>
        <w:t>: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 Закономерно возникает вопрос</w:t>
      </w:r>
      <w:r w:rsidR="00535A00" w:rsidRPr="005014E6">
        <w:rPr>
          <w:rFonts w:ascii="Minion Pro" w:hAnsi="Minion Pro"/>
          <w:sz w:val="22"/>
          <w:szCs w:val="22"/>
        </w:rPr>
        <w:t>:</w:t>
      </w:r>
      <w:r w:rsidRPr="005014E6">
        <w:rPr>
          <w:rFonts w:ascii="Minion Pro" w:hAnsi="Minion Pro"/>
          <w:sz w:val="22"/>
          <w:szCs w:val="22"/>
        </w:rPr>
        <w:t xml:space="preserve"> где, например, проходит граница между большой лужей, периодически образующейся в углублении рельефа, и водным объектом? Ведь «водный режим»</w:t>
      </w:r>
      <w:r w:rsidR="00535A00" w:rsidRPr="005014E6">
        <w:rPr>
          <w:rFonts w:ascii="Minion Pro" w:hAnsi="Minion Pro"/>
          <w:sz w:val="22"/>
          <w:szCs w:val="22"/>
        </w:rPr>
        <w:t>,</w:t>
      </w:r>
      <w:r w:rsidRPr="005014E6">
        <w:rPr>
          <w:rFonts w:ascii="Minion Pro" w:hAnsi="Minion Pro"/>
          <w:sz w:val="22"/>
          <w:szCs w:val="22"/>
        </w:rPr>
        <w:t xml:space="preserve"> по определению, содержащемуся в п.5 той же статьи ВК РФ</w:t>
      </w:r>
      <w:r w:rsidR="00535A00" w:rsidRPr="005014E6">
        <w:rPr>
          <w:rFonts w:ascii="Minion Pro" w:hAnsi="Minion Pro"/>
          <w:sz w:val="22"/>
          <w:szCs w:val="22"/>
        </w:rPr>
        <w:t>,</w:t>
      </w:r>
      <w:r w:rsidRPr="005014E6">
        <w:rPr>
          <w:rFonts w:ascii="Minion Pro" w:hAnsi="Minion Pro"/>
          <w:sz w:val="22"/>
          <w:szCs w:val="22"/>
        </w:rPr>
        <w:t xml:space="preserve"> – это «изменение во времени уровня, расхода и объема воды в водном объекте». В результате, если небольшой пруд не имеет статуса водного объекта, то при разработке проектной документации или работах по благоустройству территории он может быть ликвидирован. Если же он имеет подобный статус – то такие действия противозаконны. Решение данного вопроса основывается на факте внесения водоема в Водный кадастр.</w:t>
      </w:r>
    </w:p>
    <w:p w:rsidR="009763EB" w:rsidRPr="005014E6" w:rsidRDefault="001B0D5F" w:rsidP="009763EB">
      <w:pPr>
        <w:ind w:firstLine="284"/>
        <w:jc w:val="both"/>
        <w:rPr>
          <w:rFonts w:ascii="Minion Pro" w:hAnsi="Minion Pro"/>
          <w:sz w:val="22"/>
          <w:szCs w:val="22"/>
        </w:rPr>
      </w:pPr>
      <w:r w:rsidRPr="005014E6">
        <w:rPr>
          <w:rFonts w:ascii="Minion Pro" w:hAnsi="Minion Pro"/>
          <w:sz w:val="22"/>
          <w:szCs w:val="22"/>
        </w:rPr>
        <w:t>Следует отметить также и то, что существование некоторых техногенных водных объектов, возникших в ходе различных видов деятельности, впоследствии может стать нежелательным (Горюнова и др., 2007). Они могут представлять собой угрозу для здоровья и жизни людей, как непосредственно, так и как источники инфекционных заболеваний. Для разрешения этой терминологической и эколого-правовой проблемы мы предлагаем ввести дополнительное понятие «</w:t>
      </w:r>
      <w:r w:rsidRPr="005014E6">
        <w:rPr>
          <w:rFonts w:ascii="Minion Pro" w:hAnsi="Minion Pro"/>
          <w:b/>
          <w:bCs/>
          <w:sz w:val="22"/>
          <w:szCs w:val="22"/>
        </w:rPr>
        <w:t>техногенное скопление вод</w:t>
      </w:r>
      <w:r w:rsidRPr="005014E6">
        <w:rPr>
          <w:rFonts w:ascii="Minion Pro" w:hAnsi="Minion Pro"/>
          <w:sz w:val="22"/>
          <w:szCs w:val="22"/>
        </w:rPr>
        <w:t xml:space="preserve">», понимая под ним временное или постоянное сосредоточение вод, прямо или косвенно образовавшееся в </w:t>
      </w:r>
      <w:r w:rsidRPr="005014E6">
        <w:rPr>
          <w:rFonts w:ascii="Minion Pro" w:hAnsi="Minion Pro"/>
          <w:sz w:val="22"/>
          <w:szCs w:val="22"/>
        </w:rPr>
        <w:lastRenderedPageBreak/>
        <w:t>результате деятельности человека и не имеющее официального статуса водного объекта. Подобные скопления образуются как побочные явления. Например, небольшие по размерам, но весьма многочисленные скопления вод и заболоченные участки, образующиеся у железнодорожных и автомобильных насыпей, задерживающих сток дождевых и талых вод. К данной категории также можно отнести заброшенные и заполненные водой котлованы, самовольно организованные дренажные канавы, бассейны и даже затопленные подвалы. Техногенные скопления вод сами по себе не являются результатом техногенеза водных объектов, как и искусственно созданные природно-техногенные водные объекты, но, вместе с тем, они способны оказывать значимое влияние на этот процесс. Большинство техногенных скоплений вод так или иначе связано с водоемами и водотоками, а также с процессом формирования подземных вод. Например, временная задержка воды в лужах, образующихся на асфальтобетонных городских покрытиях, может существенно повлиять на гидрохимические и микробиологические характеристики поверхностного стока, сбрасываемого в реки (Митяева, 2012).</w:t>
      </w:r>
    </w:p>
    <w:p w:rsidR="009763EB" w:rsidRPr="005014E6" w:rsidRDefault="009763EB" w:rsidP="009763EB">
      <w:pPr>
        <w:ind w:firstLine="284"/>
        <w:jc w:val="both"/>
        <w:rPr>
          <w:rFonts w:ascii="Minion Pro" w:hAnsi="Minion Pro"/>
          <w:sz w:val="22"/>
          <w:szCs w:val="22"/>
        </w:rPr>
        <w:sectPr w:rsidR="009763EB" w:rsidRPr="005014E6" w:rsidSect="00C81016">
          <w:headerReference w:type="first" r:id="rId26"/>
          <w:footerReference w:type="first" r:id="rId27"/>
          <w:endnotePr>
            <w:numFmt w:val="decimal"/>
          </w:endnotePr>
          <w:pgSz w:w="8391" w:h="11907" w:code="11"/>
          <w:pgMar w:top="1134" w:right="1134" w:bottom="1134" w:left="1134" w:header="708" w:footer="708" w:gutter="0"/>
          <w:cols w:space="708"/>
          <w:titlePg/>
          <w:docGrid w:linePitch="360"/>
        </w:sectPr>
      </w:pPr>
    </w:p>
    <w:p w:rsidR="001B0D5F" w:rsidRPr="005014E6" w:rsidRDefault="005F21AB" w:rsidP="009763EB">
      <w:pPr>
        <w:spacing w:before="240" w:after="240"/>
        <w:jc w:val="both"/>
        <w:outlineLvl w:val="0"/>
        <w:rPr>
          <w:rFonts w:ascii="Minion Pro" w:hAnsi="Minion Pro"/>
          <w:b/>
          <w:bCs/>
        </w:rPr>
      </w:pPr>
      <w:bookmarkStart w:id="24" w:name="_Toc382662192"/>
      <w:r w:rsidRPr="005014E6">
        <w:rPr>
          <w:rFonts w:ascii="Minion Pro" w:hAnsi="Minion Pro"/>
          <w:b/>
          <w:bCs/>
          <w:sz w:val="22"/>
          <w:szCs w:val="22"/>
        </w:rPr>
        <w:lastRenderedPageBreak/>
        <w:br w:type="page"/>
      </w:r>
      <w:bookmarkStart w:id="25" w:name="_Toc396467767"/>
      <w:r w:rsidR="001B0D5F" w:rsidRPr="005014E6">
        <w:rPr>
          <w:rFonts w:ascii="Minion Pro" w:hAnsi="Minion Pro"/>
          <w:b/>
          <w:bCs/>
          <w:lang w:val="en-US"/>
        </w:rPr>
        <w:lastRenderedPageBreak/>
        <w:t>III</w:t>
      </w:r>
      <w:r w:rsidR="001B0D5F" w:rsidRPr="005014E6">
        <w:rPr>
          <w:rFonts w:ascii="Minion Pro" w:hAnsi="Minion Pro"/>
          <w:b/>
          <w:bCs/>
        </w:rPr>
        <w:t>. ПРОЦЕСС ТЕХНОГЕНЕЗА КОНТИНЕТАЛЬНЫХ ВОДНЫХ ОБЪЕКТОВ</w:t>
      </w:r>
      <w:bookmarkEnd w:id="24"/>
      <w:bookmarkEnd w:id="25"/>
    </w:p>
    <w:p w:rsidR="001B0D5F" w:rsidRPr="005014E6" w:rsidRDefault="001B0D5F" w:rsidP="009763EB">
      <w:pPr>
        <w:spacing w:before="120" w:after="60"/>
        <w:jc w:val="both"/>
        <w:outlineLvl w:val="1"/>
        <w:rPr>
          <w:rFonts w:ascii="Minion Pro" w:hAnsi="Minion Pro"/>
          <w:b/>
          <w:bCs/>
          <w:smallCaps/>
        </w:rPr>
      </w:pPr>
      <w:bookmarkStart w:id="26" w:name="_Toc382662193"/>
      <w:bookmarkStart w:id="27" w:name="_Toc396467768"/>
      <w:r w:rsidRPr="005014E6">
        <w:rPr>
          <w:rFonts w:ascii="Minion Pro" w:hAnsi="Minion Pro"/>
          <w:b/>
          <w:bCs/>
          <w:smallCaps/>
        </w:rPr>
        <w:t xml:space="preserve">3.1. Основные причины техногенеза, его проявления </w:t>
      </w:r>
      <w:r w:rsidRPr="005014E6">
        <w:rPr>
          <w:rFonts w:ascii="Minion Pro" w:hAnsi="Minion Pro"/>
          <w:b/>
          <w:bCs/>
          <w:smallCaps/>
        </w:rPr>
        <w:br/>
        <w:t>и тенденции развития</w:t>
      </w:r>
      <w:bookmarkEnd w:id="26"/>
      <w:bookmarkEnd w:id="27"/>
    </w:p>
    <w:p w:rsidR="001B0D5F" w:rsidRPr="005014E6" w:rsidRDefault="001B0D5F" w:rsidP="000E5AF7">
      <w:pPr>
        <w:ind w:firstLine="284"/>
        <w:jc w:val="both"/>
        <w:rPr>
          <w:rFonts w:ascii="Minion Pro" w:hAnsi="Minion Pro"/>
          <w:sz w:val="22"/>
          <w:szCs w:val="22"/>
        </w:rPr>
      </w:pPr>
      <w:r w:rsidRPr="005014E6">
        <w:rPr>
          <w:rFonts w:ascii="Minion Pro" w:hAnsi="Minion Pro"/>
          <w:sz w:val="22"/>
          <w:szCs w:val="22"/>
        </w:rPr>
        <w:t>Существует две основных группы континентальных поверхностных водных объектов, имеющих приоритетное значение в жизни человека и в наибольшей степени подверженные процессам техногенеза – это водотоки (реки, ручьи, каналы) и водоемы (озера, пруды, обводненные карьеры, водохранилища)</w:t>
      </w:r>
      <w:r w:rsidRPr="005014E6">
        <w:rPr>
          <w:rStyle w:val="a9"/>
          <w:rFonts w:ascii="Minion Pro" w:hAnsi="Minion Pro"/>
          <w:sz w:val="22"/>
          <w:szCs w:val="22"/>
        </w:rPr>
        <w:footnoteReference w:id="50"/>
      </w:r>
      <w:r w:rsidRPr="005014E6">
        <w:rPr>
          <w:rFonts w:ascii="Minion Pro" w:hAnsi="Minion Pro"/>
          <w:sz w:val="22"/>
          <w:szCs w:val="22"/>
        </w:rPr>
        <w:t xml:space="preserve">. </w:t>
      </w:r>
      <w:r w:rsidRPr="005014E6">
        <w:rPr>
          <w:rFonts w:ascii="Minion Pro" w:hAnsi="Minion Pro"/>
          <w:b/>
          <w:bCs/>
          <w:sz w:val="22"/>
          <w:szCs w:val="22"/>
        </w:rPr>
        <w:t>Техногенез этих континентальных водных объектов может быть как прямым, так и косвенным.</w:t>
      </w:r>
      <w:r w:rsidRPr="005014E6">
        <w:rPr>
          <w:rFonts w:ascii="Minion Pro" w:hAnsi="Minion Pro"/>
          <w:sz w:val="22"/>
          <w:szCs w:val="22"/>
        </w:rPr>
        <w:t xml:space="preserve"> </w:t>
      </w:r>
    </w:p>
    <w:p w:rsidR="001B0D5F" w:rsidRPr="005014E6" w:rsidRDefault="001B0D5F" w:rsidP="000E5AF7">
      <w:pPr>
        <w:spacing w:before="60"/>
        <w:ind w:firstLine="284"/>
        <w:jc w:val="both"/>
        <w:rPr>
          <w:rFonts w:ascii="Minion Pro" w:hAnsi="Minion Pro"/>
          <w:sz w:val="22"/>
          <w:szCs w:val="22"/>
        </w:rPr>
      </w:pPr>
      <w:r w:rsidRPr="005014E6">
        <w:rPr>
          <w:rFonts w:ascii="Minion Pro" w:hAnsi="Minion Pro"/>
          <w:sz w:val="22"/>
          <w:szCs w:val="22"/>
        </w:rPr>
        <w:t xml:space="preserve">Экологический механизм </w:t>
      </w:r>
      <w:r w:rsidRPr="005014E6">
        <w:rPr>
          <w:rFonts w:ascii="Minion Pro" w:hAnsi="Minion Pro"/>
          <w:b/>
          <w:bCs/>
          <w:sz w:val="22"/>
          <w:szCs w:val="22"/>
        </w:rPr>
        <w:t>прямого неконтролируемого техногенеза</w:t>
      </w:r>
      <w:r w:rsidRPr="005014E6">
        <w:rPr>
          <w:rFonts w:ascii="Minion Pro" w:hAnsi="Minion Pro"/>
          <w:sz w:val="22"/>
          <w:szCs w:val="22"/>
        </w:rPr>
        <w:t xml:space="preserve"> практически всегда </w:t>
      </w:r>
      <w:r w:rsidRPr="005014E6">
        <w:rPr>
          <w:rFonts w:ascii="Minion Pro" w:hAnsi="Minion Pro"/>
          <w:b/>
          <w:sz w:val="22"/>
          <w:szCs w:val="22"/>
        </w:rPr>
        <w:t>деградационный</w:t>
      </w:r>
      <w:r w:rsidRPr="005014E6">
        <w:rPr>
          <w:rFonts w:ascii="Minion Pro" w:hAnsi="Minion Pro"/>
          <w:sz w:val="22"/>
          <w:szCs w:val="22"/>
        </w:rPr>
        <w:t xml:space="preserve"> (табл. 3.1). Как уже указывалось ранее, он проявляется в загрязнении и засорении водных объектов, а также в возникновении бесхозных гидротехнических сооружений и конструкций. К этой же категории явлений можно также отнести спонтанное и преднамеренное создание техногенных водных скоплений. Но, в данном случае, последствием является не деградация водного объекта, а экологическая деградация участка окружающей среды, где эти скопления возникают.</w:t>
      </w:r>
    </w:p>
    <w:p w:rsidR="001B0D5F" w:rsidRPr="005014E6" w:rsidRDefault="001B0D5F" w:rsidP="009763EB">
      <w:pPr>
        <w:spacing w:before="60" w:after="60" w:line="228" w:lineRule="auto"/>
        <w:jc w:val="both"/>
        <w:rPr>
          <w:rFonts w:ascii="Minion Pro" w:hAnsi="Minion Pro"/>
          <w:sz w:val="22"/>
          <w:szCs w:val="22"/>
        </w:rPr>
      </w:pPr>
      <w:r w:rsidRPr="005014E6">
        <w:rPr>
          <w:rFonts w:ascii="Minion Pro" w:hAnsi="Minion Pro"/>
          <w:spacing w:val="40"/>
          <w:sz w:val="22"/>
          <w:szCs w:val="22"/>
        </w:rPr>
        <w:lastRenderedPageBreak/>
        <w:t xml:space="preserve">Таблица </w:t>
      </w:r>
      <w:r w:rsidRPr="005014E6">
        <w:rPr>
          <w:rFonts w:ascii="Minion Pro" w:hAnsi="Minion Pro"/>
          <w:sz w:val="22"/>
          <w:szCs w:val="22"/>
        </w:rPr>
        <w:t>3.1.</w:t>
      </w:r>
      <w:r w:rsidRPr="005014E6">
        <w:rPr>
          <w:rFonts w:ascii="Minion Pro" w:hAnsi="Minion Pro"/>
          <w:b/>
          <w:sz w:val="22"/>
          <w:szCs w:val="22"/>
        </w:rPr>
        <w:t xml:space="preserve"> Основные виды и формы проявления, экологические механизмы и тенденции развития техногенеза водных объектов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83"/>
        <w:gridCol w:w="1956"/>
        <w:gridCol w:w="2400"/>
      </w:tblGrid>
      <w:tr w:rsidR="001B0D5F" w:rsidRPr="005014E6">
        <w:tc>
          <w:tcPr>
            <w:tcW w:w="1983" w:type="dxa"/>
          </w:tcPr>
          <w:p w:rsidR="001B0D5F" w:rsidRPr="005014E6" w:rsidRDefault="001B0D5F" w:rsidP="009763EB">
            <w:pPr>
              <w:spacing w:line="228" w:lineRule="auto"/>
              <w:jc w:val="center"/>
              <w:rPr>
                <w:rFonts w:ascii="Minion Pro" w:hAnsi="Minion Pro"/>
                <w:b/>
                <w:sz w:val="18"/>
                <w:szCs w:val="18"/>
              </w:rPr>
            </w:pPr>
            <w:r w:rsidRPr="005014E6">
              <w:rPr>
                <w:rFonts w:ascii="Minion Pro" w:hAnsi="Minion Pro"/>
                <w:b/>
                <w:sz w:val="18"/>
                <w:szCs w:val="18"/>
              </w:rPr>
              <w:t xml:space="preserve">Основные виды </w:t>
            </w:r>
            <w:r w:rsidRPr="005014E6">
              <w:rPr>
                <w:rFonts w:ascii="Minion Pro" w:hAnsi="Minion Pro"/>
                <w:b/>
                <w:sz w:val="18"/>
                <w:szCs w:val="18"/>
              </w:rPr>
              <w:br/>
              <w:t>и формы проявления</w:t>
            </w:r>
          </w:p>
        </w:tc>
        <w:tc>
          <w:tcPr>
            <w:tcW w:w="1956" w:type="dxa"/>
          </w:tcPr>
          <w:p w:rsidR="001B0D5F" w:rsidRPr="005014E6" w:rsidRDefault="001B0D5F" w:rsidP="009763EB">
            <w:pPr>
              <w:spacing w:line="228" w:lineRule="auto"/>
              <w:jc w:val="center"/>
              <w:rPr>
                <w:rFonts w:ascii="Minion Pro" w:hAnsi="Minion Pro"/>
                <w:b/>
                <w:sz w:val="18"/>
                <w:szCs w:val="18"/>
              </w:rPr>
            </w:pPr>
            <w:r w:rsidRPr="005014E6">
              <w:rPr>
                <w:rFonts w:ascii="Minion Pro" w:hAnsi="Minion Pro"/>
                <w:b/>
                <w:sz w:val="18"/>
                <w:szCs w:val="18"/>
              </w:rPr>
              <w:t>Экологические механизмы</w:t>
            </w:r>
          </w:p>
        </w:tc>
        <w:tc>
          <w:tcPr>
            <w:tcW w:w="2400" w:type="dxa"/>
            <w:shd w:val="clear" w:color="auto" w:fill="auto"/>
          </w:tcPr>
          <w:p w:rsidR="001B0D5F" w:rsidRPr="005014E6" w:rsidRDefault="001B0D5F" w:rsidP="009763EB">
            <w:pPr>
              <w:spacing w:line="228" w:lineRule="auto"/>
              <w:rPr>
                <w:rFonts w:ascii="Minion Pro" w:hAnsi="Minion Pro"/>
                <w:b/>
                <w:sz w:val="18"/>
                <w:szCs w:val="18"/>
              </w:rPr>
            </w:pPr>
            <w:r w:rsidRPr="005014E6">
              <w:rPr>
                <w:rFonts w:ascii="Minion Pro" w:hAnsi="Minion Pro"/>
                <w:b/>
                <w:sz w:val="18"/>
                <w:szCs w:val="18"/>
              </w:rPr>
              <w:t>Тенденции развития</w:t>
            </w:r>
          </w:p>
        </w:tc>
      </w:tr>
      <w:tr w:rsidR="001B0D5F" w:rsidRPr="005014E6">
        <w:tc>
          <w:tcPr>
            <w:tcW w:w="1983" w:type="dxa"/>
          </w:tcPr>
          <w:p w:rsidR="001B0D5F" w:rsidRPr="005014E6" w:rsidRDefault="001B0D5F" w:rsidP="009763EB">
            <w:pPr>
              <w:spacing w:line="228" w:lineRule="auto"/>
              <w:jc w:val="center"/>
              <w:rPr>
                <w:rFonts w:ascii="Minion Pro" w:hAnsi="Minion Pro"/>
                <w:b/>
                <w:bCs/>
                <w:sz w:val="19"/>
                <w:szCs w:val="19"/>
              </w:rPr>
            </w:pPr>
            <w:r w:rsidRPr="005014E6">
              <w:rPr>
                <w:rFonts w:ascii="Minion Pro" w:hAnsi="Minion Pro"/>
                <w:b/>
                <w:bCs/>
                <w:sz w:val="19"/>
                <w:szCs w:val="19"/>
              </w:rPr>
              <w:t>Прямой неконтролируемый техногенез</w:t>
            </w:r>
          </w:p>
        </w:tc>
        <w:tc>
          <w:tcPr>
            <w:tcW w:w="1956" w:type="dxa"/>
          </w:tcPr>
          <w:p w:rsidR="001B0D5F" w:rsidRPr="005014E6" w:rsidRDefault="001B0D5F" w:rsidP="009763EB">
            <w:pPr>
              <w:spacing w:line="228" w:lineRule="auto"/>
              <w:jc w:val="center"/>
              <w:rPr>
                <w:rFonts w:ascii="Minion Pro" w:hAnsi="Minion Pro"/>
                <w:sz w:val="19"/>
                <w:szCs w:val="19"/>
              </w:rPr>
            </w:pPr>
            <w:r w:rsidRPr="005014E6">
              <w:rPr>
                <w:rFonts w:ascii="Minion Pro" w:hAnsi="Minion Pro"/>
                <w:sz w:val="19"/>
                <w:szCs w:val="19"/>
              </w:rPr>
              <w:t>деградационный</w:t>
            </w:r>
          </w:p>
        </w:tc>
        <w:tc>
          <w:tcPr>
            <w:tcW w:w="2400" w:type="dxa"/>
            <w:shd w:val="clear" w:color="auto" w:fill="auto"/>
          </w:tcPr>
          <w:p w:rsidR="001B0D5F" w:rsidRPr="005014E6" w:rsidRDefault="001B0D5F" w:rsidP="009763EB">
            <w:pPr>
              <w:spacing w:line="228" w:lineRule="auto"/>
              <w:rPr>
                <w:rFonts w:ascii="Minion Pro" w:hAnsi="Minion Pro"/>
                <w:sz w:val="19"/>
                <w:szCs w:val="19"/>
              </w:rPr>
            </w:pPr>
            <w:r w:rsidRPr="005014E6">
              <w:rPr>
                <w:rFonts w:ascii="Minion Pro" w:hAnsi="Minion Pro"/>
                <w:sz w:val="19"/>
                <w:szCs w:val="19"/>
              </w:rPr>
              <w:t>экологическая деградация</w:t>
            </w:r>
          </w:p>
        </w:tc>
      </w:tr>
      <w:tr w:rsidR="001B0D5F" w:rsidRPr="005014E6">
        <w:trPr>
          <w:trHeight w:val="240"/>
        </w:trPr>
        <w:tc>
          <w:tcPr>
            <w:tcW w:w="1983" w:type="dxa"/>
            <w:vMerge w:val="restart"/>
          </w:tcPr>
          <w:p w:rsidR="001B0D5F" w:rsidRPr="005014E6" w:rsidRDefault="001B0D5F" w:rsidP="009763EB">
            <w:pPr>
              <w:spacing w:line="228" w:lineRule="auto"/>
              <w:jc w:val="center"/>
              <w:rPr>
                <w:rFonts w:ascii="Minion Pro" w:hAnsi="Minion Pro"/>
                <w:b/>
                <w:bCs/>
                <w:sz w:val="19"/>
                <w:szCs w:val="19"/>
              </w:rPr>
            </w:pPr>
            <w:r w:rsidRPr="005014E6">
              <w:rPr>
                <w:rFonts w:ascii="Minion Pro" w:hAnsi="Minion Pro"/>
                <w:b/>
                <w:bCs/>
                <w:sz w:val="19"/>
                <w:szCs w:val="19"/>
              </w:rPr>
              <w:t>Прямой целенаправленный и сопутствующий техногенез</w:t>
            </w:r>
          </w:p>
        </w:tc>
        <w:tc>
          <w:tcPr>
            <w:tcW w:w="1956" w:type="dxa"/>
          </w:tcPr>
          <w:p w:rsidR="001B0D5F" w:rsidRPr="005014E6" w:rsidRDefault="001B0D5F" w:rsidP="009763EB">
            <w:pPr>
              <w:spacing w:line="228" w:lineRule="auto"/>
              <w:jc w:val="center"/>
              <w:rPr>
                <w:rFonts w:ascii="Minion Pro" w:hAnsi="Minion Pro"/>
                <w:sz w:val="19"/>
                <w:szCs w:val="19"/>
              </w:rPr>
            </w:pPr>
            <w:r w:rsidRPr="005014E6">
              <w:rPr>
                <w:rFonts w:ascii="Minion Pro" w:hAnsi="Minion Pro"/>
                <w:sz w:val="19"/>
                <w:szCs w:val="19"/>
              </w:rPr>
              <w:t>деградационный</w:t>
            </w:r>
          </w:p>
        </w:tc>
        <w:tc>
          <w:tcPr>
            <w:tcW w:w="2400" w:type="dxa"/>
            <w:shd w:val="clear" w:color="auto" w:fill="auto"/>
          </w:tcPr>
          <w:p w:rsidR="001B0D5F" w:rsidRPr="005014E6" w:rsidRDefault="001B0D5F" w:rsidP="009763EB">
            <w:pPr>
              <w:spacing w:line="228" w:lineRule="auto"/>
              <w:rPr>
                <w:rFonts w:ascii="Minion Pro" w:hAnsi="Minion Pro"/>
                <w:sz w:val="19"/>
                <w:szCs w:val="19"/>
              </w:rPr>
            </w:pPr>
            <w:r w:rsidRPr="005014E6">
              <w:rPr>
                <w:rFonts w:ascii="Minion Pro" w:hAnsi="Minion Pro"/>
                <w:sz w:val="19"/>
                <w:szCs w:val="19"/>
              </w:rPr>
              <w:t>экологическая деградация</w:t>
            </w:r>
          </w:p>
        </w:tc>
      </w:tr>
      <w:tr w:rsidR="001B0D5F" w:rsidRPr="005014E6">
        <w:trPr>
          <w:trHeight w:val="240"/>
        </w:trPr>
        <w:tc>
          <w:tcPr>
            <w:tcW w:w="1983" w:type="dxa"/>
            <w:vMerge/>
          </w:tcPr>
          <w:p w:rsidR="001B0D5F" w:rsidRPr="005014E6" w:rsidRDefault="001B0D5F" w:rsidP="009763EB">
            <w:pPr>
              <w:spacing w:line="228" w:lineRule="auto"/>
              <w:jc w:val="center"/>
              <w:rPr>
                <w:rFonts w:ascii="Minion Pro" w:hAnsi="Minion Pro"/>
                <w:sz w:val="19"/>
                <w:szCs w:val="19"/>
              </w:rPr>
            </w:pPr>
          </w:p>
        </w:tc>
        <w:tc>
          <w:tcPr>
            <w:tcW w:w="1956" w:type="dxa"/>
          </w:tcPr>
          <w:p w:rsidR="001B0D5F" w:rsidRPr="005014E6" w:rsidRDefault="001B0D5F" w:rsidP="009763EB">
            <w:pPr>
              <w:spacing w:line="228" w:lineRule="auto"/>
              <w:jc w:val="center"/>
              <w:rPr>
                <w:rFonts w:ascii="Minion Pro" w:hAnsi="Minion Pro"/>
                <w:sz w:val="19"/>
                <w:szCs w:val="19"/>
              </w:rPr>
            </w:pPr>
            <w:r w:rsidRPr="005014E6">
              <w:rPr>
                <w:rFonts w:ascii="Minion Pro" w:hAnsi="Minion Pro"/>
                <w:sz w:val="19"/>
                <w:szCs w:val="19"/>
              </w:rPr>
              <w:t>модифицирующий</w:t>
            </w:r>
          </w:p>
        </w:tc>
        <w:tc>
          <w:tcPr>
            <w:tcW w:w="2400" w:type="dxa"/>
            <w:shd w:val="clear" w:color="auto" w:fill="auto"/>
          </w:tcPr>
          <w:p w:rsidR="001B0D5F" w:rsidRPr="005014E6" w:rsidRDefault="001B0D5F" w:rsidP="009763EB">
            <w:pPr>
              <w:spacing w:line="228" w:lineRule="auto"/>
              <w:rPr>
                <w:rFonts w:ascii="Minion Pro" w:hAnsi="Minion Pro"/>
                <w:sz w:val="19"/>
                <w:szCs w:val="19"/>
              </w:rPr>
            </w:pPr>
            <w:r w:rsidRPr="005014E6">
              <w:rPr>
                <w:rFonts w:ascii="Minion Pro" w:hAnsi="Minion Pro"/>
                <w:sz w:val="19"/>
                <w:szCs w:val="19"/>
              </w:rPr>
              <w:t>экологическая деградация</w:t>
            </w:r>
          </w:p>
        </w:tc>
      </w:tr>
      <w:tr w:rsidR="001B0D5F" w:rsidRPr="005014E6">
        <w:trPr>
          <w:trHeight w:val="240"/>
        </w:trPr>
        <w:tc>
          <w:tcPr>
            <w:tcW w:w="1983" w:type="dxa"/>
            <w:vMerge/>
          </w:tcPr>
          <w:p w:rsidR="001B0D5F" w:rsidRPr="005014E6" w:rsidRDefault="001B0D5F" w:rsidP="009763EB">
            <w:pPr>
              <w:spacing w:line="228" w:lineRule="auto"/>
              <w:jc w:val="center"/>
              <w:rPr>
                <w:rFonts w:ascii="Minion Pro" w:hAnsi="Minion Pro"/>
                <w:sz w:val="19"/>
                <w:szCs w:val="19"/>
              </w:rPr>
            </w:pPr>
          </w:p>
        </w:tc>
        <w:tc>
          <w:tcPr>
            <w:tcW w:w="1956" w:type="dxa"/>
          </w:tcPr>
          <w:p w:rsidR="001B0D5F" w:rsidRPr="005014E6" w:rsidRDefault="001B0D5F" w:rsidP="009763EB">
            <w:pPr>
              <w:spacing w:line="228" w:lineRule="auto"/>
              <w:jc w:val="center"/>
              <w:rPr>
                <w:rFonts w:ascii="Minion Pro" w:hAnsi="Minion Pro"/>
                <w:sz w:val="19"/>
                <w:szCs w:val="19"/>
              </w:rPr>
            </w:pPr>
            <w:r w:rsidRPr="005014E6">
              <w:rPr>
                <w:rFonts w:ascii="Minion Pro" w:hAnsi="Minion Pro"/>
                <w:sz w:val="19"/>
                <w:szCs w:val="19"/>
              </w:rPr>
              <w:t>поддерживающий</w:t>
            </w:r>
          </w:p>
        </w:tc>
        <w:tc>
          <w:tcPr>
            <w:tcW w:w="2400" w:type="dxa"/>
            <w:shd w:val="clear" w:color="auto" w:fill="auto"/>
          </w:tcPr>
          <w:p w:rsidR="001B0D5F" w:rsidRPr="005014E6" w:rsidRDefault="001B0D5F" w:rsidP="009763EB">
            <w:pPr>
              <w:spacing w:line="228" w:lineRule="auto"/>
              <w:rPr>
                <w:rFonts w:ascii="Minion Pro" w:hAnsi="Minion Pro"/>
                <w:sz w:val="19"/>
                <w:szCs w:val="19"/>
              </w:rPr>
            </w:pPr>
            <w:r w:rsidRPr="005014E6">
              <w:rPr>
                <w:rFonts w:ascii="Minion Pro" w:hAnsi="Minion Pro"/>
                <w:sz w:val="19"/>
                <w:szCs w:val="19"/>
              </w:rPr>
              <w:t>экологическая оптимизация при условии работы системы инженерно-экологического обустройства водного объекта</w:t>
            </w:r>
          </w:p>
        </w:tc>
      </w:tr>
      <w:tr w:rsidR="001B0D5F" w:rsidRPr="005014E6">
        <w:trPr>
          <w:trHeight w:val="240"/>
        </w:trPr>
        <w:tc>
          <w:tcPr>
            <w:tcW w:w="1983" w:type="dxa"/>
            <w:vMerge/>
          </w:tcPr>
          <w:p w:rsidR="001B0D5F" w:rsidRPr="005014E6" w:rsidRDefault="001B0D5F" w:rsidP="009763EB">
            <w:pPr>
              <w:spacing w:line="228" w:lineRule="auto"/>
              <w:jc w:val="center"/>
              <w:rPr>
                <w:rFonts w:ascii="Minion Pro" w:hAnsi="Minion Pro"/>
                <w:sz w:val="19"/>
                <w:szCs w:val="19"/>
              </w:rPr>
            </w:pPr>
          </w:p>
        </w:tc>
        <w:tc>
          <w:tcPr>
            <w:tcW w:w="1956" w:type="dxa"/>
          </w:tcPr>
          <w:p w:rsidR="001B0D5F" w:rsidRPr="005014E6" w:rsidRDefault="001B0D5F" w:rsidP="009763EB">
            <w:pPr>
              <w:spacing w:line="228" w:lineRule="auto"/>
              <w:jc w:val="center"/>
              <w:rPr>
                <w:rFonts w:ascii="Minion Pro" w:hAnsi="Minion Pro"/>
                <w:sz w:val="19"/>
                <w:szCs w:val="19"/>
              </w:rPr>
            </w:pPr>
            <w:r w:rsidRPr="005014E6">
              <w:rPr>
                <w:rFonts w:ascii="Minion Pro" w:hAnsi="Minion Pro"/>
                <w:sz w:val="19"/>
                <w:szCs w:val="19"/>
              </w:rPr>
              <w:t>креативный</w:t>
            </w:r>
          </w:p>
        </w:tc>
        <w:tc>
          <w:tcPr>
            <w:tcW w:w="2400" w:type="dxa"/>
            <w:shd w:val="clear" w:color="auto" w:fill="auto"/>
          </w:tcPr>
          <w:p w:rsidR="001B0D5F" w:rsidRPr="005014E6" w:rsidRDefault="001B0D5F" w:rsidP="009763EB">
            <w:pPr>
              <w:spacing w:line="228" w:lineRule="auto"/>
              <w:rPr>
                <w:rFonts w:ascii="Minion Pro" w:hAnsi="Minion Pro"/>
                <w:sz w:val="19"/>
                <w:szCs w:val="19"/>
              </w:rPr>
            </w:pPr>
            <w:r w:rsidRPr="005014E6">
              <w:rPr>
                <w:rFonts w:ascii="Minion Pro" w:hAnsi="Minion Pro"/>
                <w:sz w:val="19"/>
                <w:szCs w:val="19"/>
              </w:rPr>
              <w:t>экологическая деградация или экологическая оптимизация в зависимости от наличия/отсутствия специальных мер по регулированию состояния водного объекта</w:t>
            </w:r>
          </w:p>
        </w:tc>
      </w:tr>
      <w:tr w:rsidR="001B0D5F" w:rsidRPr="005014E6">
        <w:trPr>
          <w:trHeight w:val="240"/>
        </w:trPr>
        <w:tc>
          <w:tcPr>
            <w:tcW w:w="1983" w:type="dxa"/>
            <w:vMerge/>
          </w:tcPr>
          <w:p w:rsidR="001B0D5F" w:rsidRPr="005014E6" w:rsidRDefault="001B0D5F" w:rsidP="009763EB">
            <w:pPr>
              <w:spacing w:line="228" w:lineRule="auto"/>
              <w:jc w:val="center"/>
              <w:rPr>
                <w:rFonts w:ascii="Minion Pro" w:hAnsi="Minion Pro"/>
                <w:sz w:val="19"/>
                <w:szCs w:val="19"/>
              </w:rPr>
            </w:pPr>
          </w:p>
        </w:tc>
        <w:tc>
          <w:tcPr>
            <w:tcW w:w="1956" w:type="dxa"/>
          </w:tcPr>
          <w:p w:rsidR="001B0D5F" w:rsidRPr="005014E6" w:rsidRDefault="001B0D5F" w:rsidP="009763EB">
            <w:pPr>
              <w:spacing w:line="228" w:lineRule="auto"/>
              <w:jc w:val="center"/>
              <w:rPr>
                <w:rFonts w:ascii="Minion Pro" w:hAnsi="Minion Pro"/>
                <w:sz w:val="19"/>
                <w:szCs w:val="19"/>
              </w:rPr>
            </w:pPr>
            <w:r w:rsidRPr="005014E6">
              <w:rPr>
                <w:rFonts w:ascii="Minion Pro" w:hAnsi="Minion Pro"/>
                <w:sz w:val="19"/>
                <w:szCs w:val="19"/>
              </w:rPr>
              <w:t>управляющий</w:t>
            </w:r>
          </w:p>
        </w:tc>
        <w:tc>
          <w:tcPr>
            <w:tcW w:w="2400" w:type="dxa"/>
            <w:shd w:val="clear" w:color="auto" w:fill="auto"/>
          </w:tcPr>
          <w:p w:rsidR="001B0D5F" w:rsidRPr="005014E6" w:rsidRDefault="001B0D5F" w:rsidP="009763EB">
            <w:pPr>
              <w:spacing w:line="228" w:lineRule="auto"/>
              <w:rPr>
                <w:rFonts w:ascii="Minion Pro" w:hAnsi="Minion Pro"/>
                <w:sz w:val="19"/>
                <w:szCs w:val="19"/>
              </w:rPr>
            </w:pPr>
            <w:r w:rsidRPr="005014E6">
              <w:rPr>
                <w:rFonts w:ascii="Minion Pro" w:hAnsi="Minion Pro"/>
                <w:sz w:val="19"/>
                <w:szCs w:val="19"/>
              </w:rPr>
              <w:t>экологическая оптимизация</w:t>
            </w:r>
          </w:p>
        </w:tc>
      </w:tr>
      <w:tr w:rsidR="001B0D5F" w:rsidRPr="005014E6">
        <w:tc>
          <w:tcPr>
            <w:tcW w:w="1983" w:type="dxa"/>
          </w:tcPr>
          <w:p w:rsidR="001B0D5F" w:rsidRPr="005014E6" w:rsidRDefault="001B0D5F" w:rsidP="009763EB">
            <w:pPr>
              <w:spacing w:line="228" w:lineRule="auto"/>
              <w:jc w:val="center"/>
              <w:rPr>
                <w:rFonts w:ascii="Minion Pro" w:hAnsi="Minion Pro"/>
                <w:b/>
                <w:bCs/>
                <w:sz w:val="19"/>
                <w:szCs w:val="19"/>
              </w:rPr>
            </w:pPr>
            <w:r w:rsidRPr="005014E6">
              <w:rPr>
                <w:rFonts w:ascii="Minion Pro" w:hAnsi="Minion Pro"/>
                <w:b/>
                <w:bCs/>
                <w:sz w:val="19"/>
                <w:szCs w:val="19"/>
              </w:rPr>
              <w:t>Косвенный дистанционный техногенез</w:t>
            </w:r>
          </w:p>
        </w:tc>
        <w:tc>
          <w:tcPr>
            <w:tcW w:w="1956" w:type="dxa"/>
          </w:tcPr>
          <w:p w:rsidR="001B0D5F" w:rsidRPr="005014E6" w:rsidRDefault="001B0D5F" w:rsidP="009763EB">
            <w:pPr>
              <w:spacing w:line="228" w:lineRule="auto"/>
              <w:jc w:val="center"/>
              <w:rPr>
                <w:rFonts w:ascii="Minion Pro" w:hAnsi="Minion Pro"/>
                <w:sz w:val="19"/>
                <w:szCs w:val="19"/>
              </w:rPr>
            </w:pPr>
            <w:r w:rsidRPr="005014E6">
              <w:rPr>
                <w:rFonts w:ascii="Minion Pro" w:hAnsi="Minion Pro"/>
                <w:sz w:val="19"/>
                <w:szCs w:val="19"/>
              </w:rPr>
              <w:t>деградационный</w:t>
            </w:r>
          </w:p>
        </w:tc>
        <w:tc>
          <w:tcPr>
            <w:tcW w:w="2400" w:type="dxa"/>
            <w:shd w:val="clear" w:color="auto" w:fill="auto"/>
          </w:tcPr>
          <w:p w:rsidR="001B0D5F" w:rsidRPr="005014E6" w:rsidRDefault="001B0D5F" w:rsidP="009763EB">
            <w:pPr>
              <w:spacing w:line="228" w:lineRule="auto"/>
              <w:rPr>
                <w:rFonts w:ascii="Minion Pro" w:hAnsi="Minion Pro"/>
                <w:sz w:val="19"/>
                <w:szCs w:val="19"/>
              </w:rPr>
            </w:pPr>
            <w:r w:rsidRPr="005014E6">
              <w:rPr>
                <w:rFonts w:ascii="Minion Pro" w:hAnsi="Minion Pro"/>
                <w:sz w:val="19"/>
                <w:szCs w:val="19"/>
              </w:rPr>
              <w:t>экологическая деградация</w:t>
            </w:r>
          </w:p>
        </w:tc>
      </w:tr>
    </w:tbl>
    <w:p w:rsidR="009763EB" w:rsidRPr="005014E6" w:rsidRDefault="009763EB" w:rsidP="00040294">
      <w:pPr>
        <w:spacing w:before="120"/>
        <w:ind w:firstLine="284"/>
        <w:jc w:val="both"/>
        <w:rPr>
          <w:rFonts w:ascii="Minion Pro" w:hAnsi="Minion Pro"/>
          <w:b/>
          <w:bCs/>
          <w:sz w:val="22"/>
          <w:szCs w:val="22"/>
        </w:rPr>
      </w:pPr>
    </w:p>
    <w:p w:rsidR="001B0D5F" w:rsidRPr="005014E6" w:rsidRDefault="009763EB" w:rsidP="00040294">
      <w:pPr>
        <w:spacing w:before="120"/>
        <w:ind w:firstLine="284"/>
        <w:jc w:val="both"/>
        <w:rPr>
          <w:rFonts w:ascii="Minion Pro" w:hAnsi="Minion Pro"/>
          <w:sz w:val="22"/>
          <w:szCs w:val="22"/>
        </w:rPr>
      </w:pPr>
      <w:r w:rsidRPr="005014E6">
        <w:rPr>
          <w:rFonts w:ascii="Minion Pro" w:hAnsi="Minion Pro"/>
          <w:b/>
          <w:bCs/>
          <w:sz w:val="22"/>
          <w:szCs w:val="22"/>
        </w:rPr>
        <w:br w:type="page"/>
      </w:r>
      <w:r w:rsidR="001B0D5F" w:rsidRPr="005014E6">
        <w:rPr>
          <w:rFonts w:ascii="Minion Pro" w:hAnsi="Minion Pro"/>
          <w:b/>
          <w:bCs/>
          <w:sz w:val="22"/>
          <w:szCs w:val="22"/>
        </w:rPr>
        <w:lastRenderedPageBreak/>
        <w:t>Контролируемый прямой техногенез</w:t>
      </w:r>
      <w:r w:rsidR="001B0D5F" w:rsidRPr="005014E6">
        <w:rPr>
          <w:rFonts w:ascii="Minion Pro" w:hAnsi="Minion Pro"/>
          <w:sz w:val="22"/>
          <w:szCs w:val="22"/>
        </w:rPr>
        <w:t xml:space="preserve">, проявляющийся </w:t>
      </w:r>
      <w:r w:rsidR="001B0D5F" w:rsidRPr="005014E6">
        <w:rPr>
          <w:rFonts w:ascii="Minion Pro" w:hAnsi="Minion Pro"/>
          <w:b/>
          <w:sz w:val="22"/>
          <w:szCs w:val="22"/>
        </w:rPr>
        <w:t>в форме как целенаправленного, так и сопутствующего техногенеза</w:t>
      </w:r>
      <w:r w:rsidR="001B0D5F" w:rsidRPr="005014E6">
        <w:rPr>
          <w:rFonts w:ascii="Minion Pro" w:hAnsi="Minion Pro"/>
          <w:sz w:val="22"/>
          <w:szCs w:val="22"/>
        </w:rPr>
        <w:t xml:space="preserve"> (см. разд. 2.1), осуществляется в ходе развития различных отраслей водного хозяйства, основными из которых являются (Арсеньев, 2005; Данилов-Данильян, Лосев, 2006):</w:t>
      </w:r>
    </w:p>
    <w:p w:rsidR="001B0D5F" w:rsidRPr="005014E6" w:rsidRDefault="001B0D5F" w:rsidP="00DB2578">
      <w:pPr>
        <w:numPr>
          <w:ilvl w:val="0"/>
          <w:numId w:val="78"/>
        </w:numPr>
        <w:tabs>
          <w:tab w:val="left" w:pos="0"/>
        </w:tabs>
        <w:ind w:left="0" w:firstLine="0"/>
        <w:jc w:val="both"/>
        <w:rPr>
          <w:rFonts w:ascii="Minion Pro" w:hAnsi="Minion Pro"/>
          <w:sz w:val="22"/>
          <w:szCs w:val="22"/>
        </w:rPr>
      </w:pPr>
      <w:r w:rsidRPr="005014E6">
        <w:rPr>
          <w:rFonts w:ascii="Minion Pro" w:hAnsi="Minion Pro"/>
          <w:sz w:val="22"/>
          <w:szCs w:val="22"/>
        </w:rPr>
        <w:t>водоснабжение городов и поселков, промышленных и энергетических предприятий (тепловых и атомных электростанций);</w:t>
      </w:r>
    </w:p>
    <w:p w:rsidR="001B0D5F" w:rsidRPr="005014E6" w:rsidRDefault="001B0D5F" w:rsidP="00DB2578">
      <w:pPr>
        <w:numPr>
          <w:ilvl w:val="0"/>
          <w:numId w:val="78"/>
        </w:numPr>
        <w:tabs>
          <w:tab w:val="left" w:pos="0"/>
        </w:tabs>
        <w:ind w:left="0" w:firstLine="0"/>
        <w:jc w:val="both"/>
        <w:rPr>
          <w:rFonts w:ascii="Minion Pro" w:hAnsi="Minion Pro"/>
          <w:sz w:val="22"/>
          <w:szCs w:val="22"/>
        </w:rPr>
      </w:pPr>
      <w:r w:rsidRPr="005014E6">
        <w:rPr>
          <w:rFonts w:ascii="Minion Pro" w:hAnsi="Minion Pro"/>
          <w:sz w:val="22"/>
          <w:szCs w:val="22"/>
        </w:rPr>
        <w:t>ирригация – использование воды для орошения земель;</w:t>
      </w:r>
    </w:p>
    <w:p w:rsidR="001B0D5F" w:rsidRPr="005014E6" w:rsidRDefault="001B0D5F" w:rsidP="00DB2578">
      <w:pPr>
        <w:numPr>
          <w:ilvl w:val="0"/>
          <w:numId w:val="78"/>
        </w:numPr>
        <w:tabs>
          <w:tab w:val="left" w:pos="0"/>
        </w:tabs>
        <w:ind w:left="0" w:firstLine="0"/>
        <w:jc w:val="both"/>
        <w:rPr>
          <w:rFonts w:ascii="Minion Pro" w:hAnsi="Minion Pro"/>
          <w:sz w:val="22"/>
          <w:szCs w:val="22"/>
        </w:rPr>
      </w:pPr>
      <w:r w:rsidRPr="005014E6">
        <w:rPr>
          <w:rFonts w:ascii="Minion Pro" w:hAnsi="Minion Pro"/>
          <w:sz w:val="22"/>
          <w:szCs w:val="22"/>
        </w:rPr>
        <w:t>отвод сточных вод;</w:t>
      </w:r>
    </w:p>
    <w:p w:rsidR="001B0D5F" w:rsidRPr="005014E6" w:rsidRDefault="001B0D5F" w:rsidP="00DB2578">
      <w:pPr>
        <w:numPr>
          <w:ilvl w:val="0"/>
          <w:numId w:val="78"/>
        </w:numPr>
        <w:tabs>
          <w:tab w:val="left" w:pos="0"/>
        </w:tabs>
        <w:ind w:left="0" w:firstLine="0"/>
        <w:jc w:val="both"/>
        <w:rPr>
          <w:rFonts w:ascii="Minion Pro" w:hAnsi="Minion Pro"/>
          <w:sz w:val="22"/>
          <w:szCs w:val="22"/>
        </w:rPr>
      </w:pPr>
      <w:r w:rsidRPr="005014E6">
        <w:rPr>
          <w:rFonts w:ascii="Minion Pro" w:hAnsi="Minion Pro"/>
          <w:sz w:val="22"/>
          <w:szCs w:val="22"/>
        </w:rPr>
        <w:t>гидроэнергетика – использование энергии воды для получения электроэнергии;</w:t>
      </w:r>
    </w:p>
    <w:p w:rsidR="001B0D5F" w:rsidRPr="005014E6" w:rsidRDefault="001B0D5F" w:rsidP="00DB2578">
      <w:pPr>
        <w:numPr>
          <w:ilvl w:val="0"/>
          <w:numId w:val="78"/>
        </w:numPr>
        <w:tabs>
          <w:tab w:val="left" w:pos="0"/>
        </w:tabs>
        <w:ind w:left="0" w:firstLine="0"/>
        <w:jc w:val="both"/>
        <w:rPr>
          <w:rFonts w:ascii="Minion Pro" w:hAnsi="Minion Pro"/>
          <w:sz w:val="22"/>
          <w:szCs w:val="22"/>
        </w:rPr>
      </w:pPr>
      <w:r w:rsidRPr="005014E6">
        <w:rPr>
          <w:rFonts w:ascii="Minion Pro" w:hAnsi="Minion Pro"/>
          <w:sz w:val="22"/>
          <w:szCs w:val="22"/>
        </w:rPr>
        <w:t>водный транспорт – использование воды для судоходства и лесосплава;</w:t>
      </w:r>
    </w:p>
    <w:p w:rsidR="001B0D5F" w:rsidRPr="005014E6" w:rsidRDefault="001B0D5F" w:rsidP="00DB2578">
      <w:pPr>
        <w:numPr>
          <w:ilvl w:val="0"/>
          <w:numId w:val="78"/>
        </w:numPr>
        <w:tabs>
          <w:tab w:val="left" w:pos="0"/>
        </w:tabs>
        <w:ind w:left="0" w:firstLine="0"/>
        <w:jc w:val="both"/>
        <w:rPr>
          <w:rFonts w:ascii="Minion Pro" w:hAnsi="Minion Pro"/>
          <w:sz w:val="22"/>
          <w:szCs w:val="22"/>
        </w:rPr>
      </w:pPr>
      <w:r w:rsidRPr="005014E6">
        <w:rPr>
          <w:rFonts w:ascii="Minion Pro" w:hAnsi="Minion Pro"/>
          <w:sz w:val="22"/>
          <w:szCs w:val="22"/>
        </w:rPr>
        <w:t>рыбное хозяйство – разведение и лов рыбы;</w:t>
      </w:r>
    </w:p>
    <w:p w:rsidR="001B0D5F" w:rsidRPr="005014E6" w:rsidRDefault="001B0D5F" w:rsidP="00DB2578">
      <w:pPr>
        <w:numPr>
          <w:ilvl w:val="0"/>
          <w:numId w:val="78"/>
        </w:numPr>
        <w:tabs>
          <w:tab w:val="left" w:pos="0"/>
        </w:tabs>
        <w:ind w:left="0" w:firstLine="0"/>
        <w:jc w:val="both"/>
        <w:rPr>
          <w:rFonts w:ascii="Minion Pro" w:hAnsi="Minion Pro"/>
          <w:sz w:val="22"/>
          <w:szCs w:val="22"/>
        </w:rPr>
      </w:pPr>
      <w:r w:rsidRPr="005014E6">
        <w:rPr>
          <w:rFonts w:ascii="Minion Pro" w:hAnsi="Minion Pro"/>
          <w:sz w:val="22"/>
          <w:szCs w:val="22"/>
        </w:rPr>
        <w:t>организации отдыха населения (рекреаций).</w:t>
      </w:r>
    </w:p>
    <w:p w:rsidR="001B0D5F" w:rsidRPr="005014E6" w:rsidRDefault="001B0D5F" w:rsidP="00040294">
      <w:pPr>
        <w:spacing w:before="60"/>
        <w:ind w:firstLine="284"/>
        <w:jc w:val="both"/>
        <w:rPr>
          <w:rFonts w:ascii="Minion Pro" w:hAnsi="Minion Pro"/>
          <w:sz w:val="22"/>
          <w:szCs w:val="22"/>
        </w:rPr>
      </w:pPr>
      <w:r w:rsidRPr="005014E6">
        <w:rPr>
          <w:rFonts w:ascii="Minion Pro" w:hAnsi="Minion Pro"/>
          <w:bCs/>
          <w:sz w:val="22"/>
          <w:szCs w:val="22"/>
        </w:rPr>
        <w:t>Техногенез</w:t>
      </w:r>
      <w:r w:rsidRPr="005014E6">
        <w:rPr>
          <w:rFonts w:ascii="Minion Pro" w:hAnsi="Minion Pro"/>
          <w:sz w:val="22"/>
          <w:szCs w:val="22"/>
        </w:rPr>
        <w:t xml:space="preserve">, обусловленный каждым из перечисленных направлений, </w:t>
      </w:r>
      <w:r w:rsidRPr="005014E6">
        <w:rPr>
          <w:rFonts w:ascii="Minion Pro" w:hAnsi="Minion Pro"/>
          <w:bCs/>
          <w:sz w:val="22"/>
          <w:szCs w:val="22"/>
        </w:rPr>
        <w:t>имеет свою специфику</w:t>
      </w:r>
      <w:r w:rsidRPr="005014E6">
        <w:rPr>
          <w:rFonts w:ascii="Minion Pro" w:hAnsi="Minion Pro"/>
          <w:sz w:val="22"/>
          <w:szCs w:val="22"/>
        </w:rPr>
        <w:t xml:space="preserve">. Вместе с тем, </w:t>
      </w:r>
      <w:r w:rsidRPr="005014E6">
        <w:rPr>
          <w:rFonts w:ascii="Minion Pro" w:hAnsi="Minion Pro"/>
          <w:b/>
          <w:bCs/>
          <w:sz w:val="22"/>
          <w:szCs w:val="22"/>
        </w:rPr>
        <w:t>общими чертами</w:t>
      </w:r>
      <w:r w:rsidRPr="005014E6">
        <w:rPr>
          <w:rFonts w:ascii="Minion Pro" w:hAnsi="Minion Pro"/>
          <w:sz w:val="22"/>
          <w:szCs w:val="22"/>
        </w:rPr>
        <w:t xml:space="preserve"> во всех случаях </w:t>
      </w:r>
      <w:r w:rsidRPr="005014E6">
        <w:rPr>
          <w:rFonts w:ascii="Minion Pro" w:hAnsi="Minion Pro"/>
          <w:b/>
          <w:bCs/>
          <w:sz w:val="22"/>
          <w:szCs w:val="22"/>
        </w:rPr>
        <w:t>являются</w:t>
      </w:r>
      <w:r w:rsidRPr="005014E6">
        <w:rPr>
          <w:rFonts w:ascii="Minion Pro" w:hAnsi="Minion Pro"/>
          <w:sz w:val="22"/>
          <w:szCs w:val="22"/>
        </w:rPr>
        <w:t>:</w:t>
      </w:r>
    </w:p>
    <w:p w:rsidR="001B0D5F" w:rsidRPr="005014E6" w:rsidRDefault="001B0D5F" w:rsidP="00DB2578">
      <w:pPr>
        <w:numPr>
          <w:ilvl w:val="0"/>
          <w:numId w:val="28"/>
        </w:numPr>
        <w:tabs>
          <w:tab w:val="left" w:pos="0"/>
        </w:tabs>
        <w:ind w:firstLine="0"/>
        <w:jc w:val="both"/>
        <w:rPr>
          <w:rFonts w:ascii="Minion Pro" w:hAnsi="Minion Pro"/>
          <w:sz w:val="22"/>
          <w:szCs w:val="22"/>
        </w:rPr>
      </w:pPr>
      <w:r w:rsidRPr="005014E6">
        <w:rPr>
          <w:rFonts w:ascii="Minion Pro" w:hAnsi="Minion Pro"/>
          <w:sz w:val="22"/>
          <w:szCs w:val="22"/>
        </w:rPr>
        <w:t>Санкционированное органами власти и подконтрольное им использование водных ресурсов. В результате данной деятельности, как правило, сопутствуют контролируемые и/или детерминированные виды техногенеза.</w:t>
      </w:r>
    </w:p>
    <w:p w:rsidR="001B0D5F" w:rsidRPr="005014E6" w:rsidRDefault="001B0D5F" w:rsidP="00DB2578">
      <w:pPr>
        <w:numPr>
          <w:ilvl w:val="0"/>
          <w:numId w:val="28"/>
        </w:numPr>
        <w:tabs>
          <w:tab w:val="left" w:pos="0"/>
        </w:tabs>
        <w:ind w:firstLine="0"/>
        <w:jc w:val="both"/>
        <w:rPr>
          <w:rFonts w:ascii="Minion Pro" w:hAnsi="Minion Pro"/>
          <w:sz w:val="22"/>
          <w:szCs w:val="22"/>
        </w:rPr>
      </w:pPr>
      <w:r w:rsidRPr="005014E6">
        <w:rPr>
          <w:rFonts w:ascii="Minion Pro" w:hAnsi="Minion Pro"/>
          <w:sz w:val="22"/>
          <w:szCs w:val="22"/>
        </w:rPr>
        <w:t>Стротиельство гидротехнических сооружений и ИТС, непосредственно контактирующих с водными объектами и обусловливающих их трансформацию (в том числе строительство водозаборов, плотин, дамб, причалов, каналов, углубление дна водных объектов, спрямление русел и др.).</w:t>
      </w:r>
    </w:p>
    <w:p w:rsidR="001B0D5F" w:rsidRPr="005014E6" w:rsidRDefault="001B0D5F" w:rsidP="00DB2578">
      <w:pPr>
        <w:numPr>
          <w:ilvl w:val="0"/>
          <w:numId w:val="28"/>
        </w:numPr>
        <w:tabs>
          <w:tab w:val="left" w:pos="0"/>
        </w:tabs>
        <w:ind w:firstLine="0"/>
        <w:jc w:val="both"/>
        <w:rPr>
          <w:rFonts w:ascii="Minion Pro" w:hAnsi="Minion Pro"/>
          <w:sz w:val="22"/>
          <w:szCs w:val="22"/>
        </w:rPr>
      </w:pPr>
      <w:r w:rsidRPr="005014E6">
        <w:rPr>
          <w:rFonts w:ascii="Minion Pro" w:hAnsi="Minion Pro"/>
          <w:sz w:val="22"/>
          <w:szCs w:val="22"/>
        </w:rPr>
        <w:t xml:space="preserve">Возможность экологической оптимизации данных сооружений и ИТС, а также использование их в качестве регуляторов управляемых ПТС (см. раздел 1.5). </w:t>
      </w:r>
    </w:p>
    <w:p w:rsidR="001B0D5F" w:rsidRPr="005014E6" w:rsidRDefault="001B0D5F" w:rsidP="00040294">
      <w:pPr>
        <w:spacing w:before="60"/>
        <w:ind w:firstLine="284"/>
        <w:jc w:val="both"/>
        <w:rPr>
          <w:rFonts w:ascii="Minion Pro" w:hAnsi="Minion Pro"/>
          <w:sz w:val="22"/>
          <w:szCs w:val="22"/>
        </w:rPr>
      </w:pPr>
      <w:r w:rsidRPr="005014E6">
        <w:rPr>
          <w:rFonts w:ascii="Minion Pro" w:hAnsi="Minion Pro"/>
          <w:sz w:val="22"/>
          <w:szCs w:val="22"/>
        </w:rPr>
        <w:lastRenderedPageBreak/>
        <w:t>Экологический механизм прямого целенаправленного и сопутствующего техногенеза, в зависимости от организации конкретной деятельности, может колебаться от деградационного (без принятия специальных мер по управлению им) до управляющего (табл. 3.1).</w:t>
      </w:r>
    </w:p>
    <w:p w:rsidR="001B0D5F" w:rsidRPr="005014E6" w:rsidRDefault="001B0D5F" w:rsidP="00040294">
      <w:pPr>
        <w:spacing w:before="120"/>
        <w:ind w:firstLine="284"/>
        <w:jc w:val="both"/>
        <w:rPr>
          <w:rFonts w:ascii="Minion Pro" w:hAnsi="Minion Pro"/>
          <w:sz w:val="22"/>
          <w:szCs w:val="22"/>
        </w:rPr>
      </w:pPr>
      <w:r w:rsidRPr="005014E6">
        <w:rPr>
          <w:rFonts w:ascii="Minion Pro" w:hAnsi="Minion Pro"/>
          <w:b/>
          <w:bCs/>
          <w:sz w:val="22"/>
          <w:szCs w:val="22"/>
        </w:rPr>
        <w:t>Косвенный техногенез</w:t>
      </w:r>
      <w:r w:rsidRPr="005014E6">
        <w:rPr>
          <w:rFonts w:ascii="Minion Pro" w:hAnsi="Minion Pro"/>
          <w:sz w:val="22"/>
          <w:szCs w:val="22"/>
        </w:rPr>
        <w:t xml:space="preserve"> континентальных водных объектов обусловлен, главным образом, техногенной трансформацией их водосборных бассейнов (урбанизацией, вырубкой лесов и др.). Другим распространенным примером являются случаи отложения наносов в нижнем течении рек, вызванные различными видами деятельности в их верховьях (углубление русел и др.). В большинстве случаев эти явления проявляются в форме дистанционного техногенеза. Экологический механизм данного вида техногенеза также деградационный. В определенной мере, как проявление косвенного дистанционного техногенеза можно рассматривать изменение объема вод, поступающих с водосборных бассейнов, связанное с развитием парникового эффекта.</w:t>
      </w:r>
    </w:p>
    <w:p w:rsidR="001B0D5F" w:rsidRPr="005014E6" w:rsidRDefault="001B0D5F" w:rsidP="00040294">
      <w:pPr>
        <w:spacing w:before="60"/>
        <w:ind w:firstLine="284"/>
        <w:jc w:val="both"/>
        <w:rPr>
          <w:rFonts w:ascii="Minion Pro" w:hAnsi="Minion Pro"/>
          <w:sz w:val="22"/>
          <w:szCs w:val="22"/>
        </w:rPr>
      </w:pPr>
      <w:r w:rsidRPr="005014E6">
        <w:rPr>
          <w:rFonts w:ascii="Minion Pro" w:hAnsi="Minion Pro"/>
          <w:b/>
          <w:bCs/>
          <w:sz w:val="22"/>
          <w:szCs w:val="22"/>
        </w:rPr>
        <w:t>На современном этапе существуют две</w:t>
      </w:r>
      <w:r w:rsidRPr="005014E6">
        <w:rPr>
          <w:rFonts w:ascii="Minion Pro" w:hAnsi="Minion Pro"/>
          <w:sz w:val="22"/>
          <w:szCs w:val="22"/>
        </w:rPr>
        <w:t xml:space="preserve"> </w:t>
      </w:r>
      <w:r w:rsidRPr="005014E6">
        <w:rPr>
          <w:rFonts w:ascii="Minion Pro" w:hAnsi="Minion Pro"/>
          <w:b/>
          <w:bCs/>
          <w:sz w:val="22"/>
          <w:szCs w:val="22"/>
        </w:rPr>
        <w:t>тенденции развития техногенеза</w:t>
      </w:r>
      <w:r w:rsidRPr="005014E6">
        <w:rPr>
          <w:rFonts w:ascii="Minion Pro" w:hAnsi="Minion Pro"/>
          <w:sz w:val="22"/>
          <w:szCs w:val="22"/>
        </w:rPr>
        <w:t xml:space="preserve"> водных объектов, которые являются альтернативными. </w:t>
      </w:r>
    </w:p>
    <w:p w:rsidR="001B0D5F" w:rsidRPr="005014E6" w:rsidRDefault="001B0D5F" w:rsidP="00040294">
      <w:pPr>
        <w:ind w:firstLine="284"/>
        <w:jc w:val="both"/>
        <w:rPr>
          <w:rFonts w:ascii="Minion Pro" w:hAnsi="Minion Pro"/>
          <w:sz w:val="22"/>
          <w:szCs w:val="22"/>
        </w:rPr>
      </w:pPr>
      <w:r w:rsidRPr="005014E6">
        <w:rPr>
          <w:rFonts w:ascii="Minion Pro" w:hAnsi="Minion Pro"/>
          <w:b/>
          <w:bCs/>
          <w:sz w:val="22"/>
          <w:szCs w:val="22"/>
        </w:rPr>
        <w:t>Первая</w:t>
      </w:r>
      <w:r w:rsidRPr="005014E6">
        <w:rPr>
          <w:rFonts w:ascii="Minion Pro" w:hAnsi="Minion Pro"/>
          <w:sz w:val="22"/>
          <w:szCs w:val="22"/>
        </w:rPr>
        <w:t xml:space="preserve"> тенденция, в настоящее время преобладающая, </w:t>
      </w:r>
      <w:r w:rsidRPr="005014E6">
        <w:rPr>
          <w:rFonts w:ascii="Minion Pro" w:hAnsi="Minion Pro"/>
          <w:b/>
          <w:bCs/>
          <w:sz w:val="22"/>
          <w:szCs w:val="22"/>
        </w:rPr>
        <w:t>заключается в развитии процессов</w:t>
      </w:r>
      <w:r w:rsidRPr="005014E6">
        <w:rPr>
          <w:rFonts w:ascii="Minion Pro" w:hAnsi="Minion Pro"/>
          <w:sz w:val="22"/>
          <w:szCs w:val="22"/>
        </w:rPr>
        <w:t xml:space="preserve"> </w:t>
      </w:r>
      <w:r w:rsidRPr="005014E6">
        <w:rPr>
          <w:rFonts w:ascii="Minion Pro" w:hAnsi="Minion Pro"/>
          <w:b/>
          <w:bCs/>
          <w:sz w:val="22"/>
          <w:szCs w:val="22"/>
        </w:rPr>
        <w:t>техногенной экологической деградации</w:t>
      </w:r>
      <w:r w:rsidRPr="005014E6">
        <w:rPr>
          <w:rFonts w:ascii="Minion Pro" w:hAnsi="Minion Pro"/>
          <w:sz w:val="22"/>
          <w:szCs w:val="22"/>
        </w:rPr>
        <w:t xml:space="preserve">. Эта тенденция свойственна практически всем основным формам техногенеза в том случае, если не предпринимается специальных мер, регулирующих данные процессы (табл. 3.1). В полной мере это относится и к искусственно созданным водным объектам, превратившимся в природно-техногенные. Иными словами, целенаправленный креативный техногенез водных объектов не исключает их последующей экологической деградации. Более того, подобные </w:t>
      </w:r>
      <w:r w:rsidRPr="005014E6">
        <w:rPr>
          <w:rFonts w:ascii="Minion Pro" w:hAnsi="Minion Pro"/>
          <w:sz w:val="22"/>
          <w:szCs w:val="22"/>
        </w:rPr>
        <w:lastRenderedPageBreak/>
        <w:t>объекты при отсутствии специальных мер в наибольшей степени подвержены негативным изменениям.</w:t>
      </w:r>
    </w:p>
    <w:p w:rsidR="001B0D5F" w:rsidRPr="005014E6" w:rsidRDefault="001B0D5F" w:rsidP="00040294">
      <w:pPr>
        <w:ind w:firstLine="284"/>
        <w:jc w:val="both"/>
        <w:rPr>
          <w:rFonts w:ascii="Minion Pro" w:hAnsi="Minion Pro"/>
          <w:sz w:val="22"/>
          <w:szCs w:val="22"/>
        </w:rPr>
      </w:pPr>
      <w:r w:rsidRPr="005014E6">
        <w:rPr>
          <w:rFonts w:ascii="Minion Pro" w:hAnsi="Minion Pro"/>
          <w:b/>
          <w:bCs/>
          <w:sz w:val="22"/>
          <w:szCs w:val="22"/>
        </w:rPr>
        <w:t>Вторая</w:t>
      </w:r>
      <w:r w:rsidRPr="005014E6">
        <w:rPr>
          <w:rFonts w:ascii="Minion Pro" w:hAnsi="Minion Pro"/>
          <w:sz w:val="22"/>
          <w:szCs w:val="22"/>
        </w:rPr>
        <w:t xml:space="preserve"> тенденция – </w:t>
      </w:r>
      <w:r w:rsidRPr="005014E6">
        <w:rPr>
          <w:rFonts w:ascii="Minion Pro" w:hAnsi="Minion Pro"/>
          <w:b/>
          <w:bCs/>
          <w:sz w:val="22"/>
          <w:szCs w:val="22"/>
        </w:rPr>
        <w:t>создание управляемых ПТС</w:t>
      </w:r>
      <w:r w:rsidRPr="005014E6">
        <w:rPr>
          <w:rFonts w:ascii="Minion Pro" w:hAnsi="Minion Pro"/>
          <w:sz w:val="22"/>
          <w:szCs w:val="22"/>
        </w:rPr>
        <w:t xml:space="preserve"> на основе экологической оптимизации гидротехнических и инженерно-технических сооружений и использования их в качестве регуляторов экологического состояния водных объектов (или в более широком понимании – участков окружающей среды в границах управляемой ПТС). Для краткости в таблице 3.1. мы обозначим ее термином «</w:t>
      </w:r>
      <w:r w:rsidRPr="005014E6">
        <w:rPr>
          <w:rFonts w:ascii="Minion Pro" w:hAnsi="Minion Pro"/>
          <w:b/>
          <w:bCs/>
          <w:sz w:val="22"/>
          <w:szCs w:val="22"/>
        </w:rPr>
        <w:t>экологическая оптимизация</w:t>
      </w:r>
      <w:r w:rsidRPr="005014E6">
        <w:rPr>
          <w:rFonts w:ascii="Minion Pro" w:hAnsi="Minion Pro"/>
          <w:sz w:val="22"/>
          <w:szCs w:val="22"/>
        </w:rPr>
        <w:t>». На современном этапе данная тенденция только зарождается и осуществляется в форме отдельных проектов, не имеющих обобщающей научной базы. Вместе с тем, необходимость развития именно по этому пути уже укрепляется в менталитете специалистов, руководителей и населения. По этой причине попыток реализовать идею управляемого экологически ориентированного техногенеза</w:t>
      </w:r>
      <w:r w:rsidRPr="005014E6">
        <w:rPr>
          <w:rStyle w:val="a9"/>
          <w:rFonts w:ascii="Minion Pro" w:hAnsi="Minion Pro"/>
          <w:sz w:val="22"/>
          <w:szCs w:val="22"/>
        </w:rPr>
        <w:footnoteReference w:id="51"/>
      </w:r>
      <w:r w:rsidRPr="005014E6">
        <w:rPr>
          <w:rFonts w:ascii="Minion Pro" w:hAnsi="Minion Pro"/>
          <w:sz w:val="22"/>
          <w:szCs w:val="22"/>
        </w:rPr>
        <w:t xml:space="preserve">, как мы увидим из материалов последующих разделов, предпринималось и предпринимается достаточно много. </w:t>
      </w:r>
    </w:p>
    <w:p w:rsidR="0052480C" w:rsidRPr="005014E6" w:rsidRDefault="001B0D5F" w:rsidP="00AE4701">
      <w:pPr>
        <w:ind w:firstLine="284"/>
        <w:jc w:val="both"/>
        <w:rPr>
          <w:rFonts w:ascii="Minion Pro" w:hAnsi="Minion Pro"/>
          <w:sz w:val="22"/>
          <w:szCs w:val="22"/>
        </w:rPr>
      </w:pPr>
      <w:r w:rsidRPr="005014E6">
        <w:rPr>
          <w:rFonts w:ascii="Minion Pro" w:hAnsi="Minion Pro"/>
          <w:sz w:val="22"/>
          <w:szCs w:val="22"/>
        </w:rPr>
        <w:t xml:space="preserve">Таким образом, </w:t>
      </w:r>
      <w:r w:rsidRPr="005014E6">
        <w:rPr>
          <w:rFonts w:ascii="Minion Pro" w:hAnsi="Minion Pro"/>
          <w:b/>
          <w:bCs/>
          <w:sz w:val="22"/>
          <w:szCs w:val="22"/>
        </w:rPr>
        <w:t xml:space="preserve">при осуществлении прямого целенаправленного или сопутствующего техногенеза </w:t>
      </w:r>
      <w:r w:rsidRPr="00AE4701">
        <w:rPr>
          <w:rFonts w:ascii="Minion Pro" w:hAnsi="Minion Pro"/>
          <w:sz w:val="22"/>
          <w:szCs w:val="22"/>
        </w:rPr>
        <w:t xml:space="preserve">практически </w:t>
      </w:r>
      <w:r w:rsidRPr="00AE4701">
        <w:rPr>
          <w:rFonts w:ascii="Minion Pro" w:hAnsi="Minion Pro"/>
          <w:b/>
          <w:bCs/>
          <w:sz w:val="22"/>
          <w:szCs w:val="22"/>
        </w:rPr>
        <w:t>всегда</w:t>
      </w:r>
      <w:r w:rsidRPr="00AE4701">
        <w:rPr>
          <w:rFonts w:ascii="Minion Pro" w:hAnsi="Minion Pro"/>
          <w:sz w:val="22"/>
          <w:szCs w:val="22"/>
        </w:rPr>
        <w:t xml:space="preserve"> </w:t>
      </w:r>
      <w:r w:rsidRPr="005014E6">
        <w:rPr>
          <w:rFonts w:ascii="Minion Pro" w:hAnsi="Minion Pro"/>
          <w:b/>
          <w:bCs/>
          <w:sz w:val="22"/>
          <w:szCs w:val="22"/>
        </w:rPr>
        <w:t xml:space="preserve">существует </w:t>
      </w:r>
      <w:r w:rsidRPr="00AE4701">
        <w:rPr>
          <w:rFonts w:ascii="Minion Pro" w:hAnsi="Minion Pro"/>
          <w:sz w:val="22"/>
          <w:szCs w:val="22"/>
        </w:rPr>
        <w:t>потенциальная</w:t>
      </w:r>
      <w:r w:rsidRPr="005014E6">
        <w:rPr>
          <w:rFonts w:ascii="Minion Pro" w:hAnsi="Minion Pro"/>
          <w:b/>
          <w:bCs/>
          <w:sz w:val="22"/>
          <w:szCs w:val="22"/>
        </w:rPr>
        <w:t xml:space="preserve"> возможность </w:t>
      </w:r>
      <w:r w:rsidRPr="00AE4701">
        <w:rPr>
          <w:rFonts w:ascii="Minion Pro" w:hAnsi="Minion Pro"/>
          <w:sz w:val="22"/>
          <w:szCs w:val="22"/>
        </w:rPr>
        <w:t>сознательного</w:t>
      </w:r>
      <w:r w:rsidRPr="005014E6">
        <w:rPr>
          <w:rFonts w:ascii="Minion Pro" w:hAnsi="Minion Pro"/>
          <w:b/>
          <w:bCs/>
          <w:sz w:val="22"/>
          <w:szCs w:val="22"/>
        </w:rPr>
        <w:t xml:space="preserve"> выбора </w:t>
      </w:r>
      <w:r w:rsidRPr="00AE4701">
        <w:rPr>
          <w:rFonts w:ascii="Minion Pro" w:hAnsi="Minion Pro"/>
          <w:sz w:val="22"/>
          <w:szCs w:val="22"/>
        </w:rPr>
        <w:t>той или иной</w:t>
      </w:r>
      <w:r w:rsidRPr="005014E6">
        <w:rPr>
          <w:rFonts w:ascii="Minion Pro" w:hAnsi="Minion Pro"/>
          <w:b/>
          <w:bCs/>
          <w:sz w:val="22"/>
          <w:szCs w:val="22"/>
        </w:rPr>
        <w:t xml:space="preserve"> тенденции развития экологических последствий</w:t>
      </w:r>
      <w:r w:rsidR="00AE4701">
        <w:rPr>
          <w:rFonts w:ascii="Minion Pro" w:hAnsi="Minion Pro"/>
          <w:b/>
          <w:bCs/>
          <w:sz w:val="22"/>
          <w:szCs w:val="22"/>
        </w:rPr>
        <w:t>:</w:t>
      </w:r>
      <w:r w:rsidRPr="005014E6">
        <w:rPr>
          <w:rFonts w:ascii="Minion Pro" w:hAnsi="Minion Pro"/>
          <w:b/>
          <w:bCs/>
          <w:sz w:val="22"/>
          <w:szCs w:val="22"/>
        </w:rPr>
        <w:t xml:space="preserve"> «экологической деградации» или «экологической оптимизации».</w:t>
      </w:r>
      <w:r w:rsidRPr="005014E6">
        <w:rPr>
          <w:rFonts w:ascii="Minion Pro" w:hAnsi="Minion Pro"/>
          <w:sz w:val="22"/>
          <w:szCs w:val="22"/>
        </w:rPr>
        <w:t xml:space="preserve"> </w:t>
      </w:r>
    </w:p>
    <w:p w:rsidR="001B0D5F" w:rsidRPr="005014E6" w:rsidRDefault="0052480C" w:rsidP="00040294">
      <w:pPr>
        <w:ind w:firstLine="284"/>
        <w:jc w:val="both"/>
        <w:rPr>
          <w:rFonts w:ascii="Minion Pro" w:hAnsi="Minion Pro"/>
          <w:sz w:val="22"/>
          <w:szCs w:val="22"/>
        </w:rPr>
      </w:pPr>
      <w:r w:rsidRPr="005014E6">
        <w:rPr>
          <w:rFonts w:ascii="Minion Pro" w:hAnsi="Minion Pro"/>
          <w:sz w:val="22"/>
          <w:szCs w:val="22"/>
        </w:rPr>
        <w:br w:type="page"/>
      </w:r>
      <w:r w:rsidR="001B0D5F" w:rsidRPr="005014E6">
        <w:rPr>
          <w:rFonts w:ascii="Minion Pro" w:hAnsi="Minion Pro"/>
          <w:sz w:val="22"/>
          <w:szCs w:val="22"/>
        </w:rPr>
        <w:lastRenderedPageBreak/>
        <w:t>В случаях косвенного и стихийного техногенеза развитие процесса экологической деградации</w:t>
      </w:r>
      <w:r w:rsidR="001B0D5F" w:rsidRPr="005014E6">
        <w:rPr>
          <w:rStyle w:val="a9"/>
          <w:rFonts w:ascii="Minion Pro" w:hAnsi="Minion Pro"/>
          <w:sz w:val="22"/>
          <w:szCs w:val="22"/>
        </w:rPr>
        <w:footnoteReference w:id="52"/>
      </w:r>
      <w:r w:rsidR="001B0D5F" w:rsidRPr="005014E6">
        <w:rPr>
          <w:rFonts w:ascii="Minion Pro" w:hAnsi="Minion Pro"/>
          <w:sz w:val="22"/>
          <w:szCs w:val="22"/>
        </w:rPr>
        <w:t xml:space="preserve"> также может быть предотвращено. Однако это осуществляется не путем экологической оптимизации вызывающих ее видов деятельности, а контролированием и/или ликвидацией последствий (например, прекращением несанкционированного засорения, очисткой дна водных объектов, демонтажом бесхозных ГТС и др.).</w:t>
      </w:r>
    </w:p>
    <w:p w:rsidR="001B0D5F" w:rsidRPr="005014E6" w:rsidRDefault="001B0D5F" w:rsidP="00040294">
      <w:pPr>
        <w:ind w:firstLine="284"/>
        <w:jc w:val="both"/>
        <w:rPr>
          <w:rFonts w:ascii="Minion Pro" w:hAnsi="Minion Pro"/>
          <w:sz w:val="22"/>
          <w:szCs w:val="22"/>
        </w:rPr>
      </w:pPr>
      <w:r w:rsidRPr="005014E6">
        <w:rPr>
          <w:rFonts w:ascii="Minion Pro" w:hAnsi="Minion Pro"/>
          <w:sz w:val="22"/>
          <w:szCs w:val="22"/>
        </w:rPr>
        <w:t xml:space="preserve">Рассмотреть все варианты техногенеза водных объектов в рамках настоящей работы невозможно по причине как многообразия самих этих объектов, так и видов деятельности, обусловливающих их техногенез. Поэтому мы ограничились рассмотрением некоторых наиболее распространенных и интересных случаев, которые в соответствующих разделах III и </w:t>
      </w:r>
      <w:r w:rsidRPr="005014E6">
        <w:rPr>
          <w:rFonts w:ascii="Minion Pro" w:hAnsi="Minion Pro"/>
          <w:sz w:val="22"/>
          <w:szCs w:val="22"/>
          <w:lang w:val="en-US"/>
        </w:rPr>
        <w:t>IV</w:t>
      </w:r>
      <w:r w:rsidRPr="005014E6">
        <w:rPr>
          <w:rFonts w:ascii="Minion Pro" w:hAnsi="Minion Pro"/>
          <w:sz w:val="22"/>
          <w:szCs w:val="22"/>
        </w:rPr>
        <w:t xml:space="preserve"> главы обозначены как «типовые варианты техногенеза». При анализе каждого из них особое внимание уделялось значимым аспектам техногенеза водных объектов и возможностям (перспективам) их экологической оптимизации.</w:t>
      </w:r>
    </w:p>
    <w:p w:rsidR="001B0D5F" w:rsidRPr="005014E6" w:rsidRDefault="001B0D5F" w:rsidP="009763EB">
      <w:pPr>
        <w:spacing w:before="240" w:after="120"/>
        <w:jc w:val="both"/>
        <w:outlineLvl w:val="1"/>
        <w:rPr>
          <w:rFonts w:ascii="Minion Pro" w:hAnsi="Minion Pro"/>
          <w:b/>
          <w:bCs/>
          <w:smallCaps/>
        </w:rPr>
      </w:pPr>
      <w:bookmarkStart w:id="28" w:name="_Toc382662194"/>
      <w:bookmarkStart w:id="29" w:name="_Toc396467769"/>
      <w:r w:rsidRPr="005014E6">
        <w:rPr>
          <w:rFonts w:ascii="Minion Pro" w:hAnsi="Minion Pro"/>
          <w:b/>
          <w:bCs/>
          <w:smallCaps/>
        </w:rPr>
        <w:t>3.2. Обзор типовых вариантов техногенеза континентальных водных объектов</w:t>
      </w:r>
      <w:bookmarkEnd w:id="28"/>
      <w:bookmarkEnd w:id="29"/>
    </w:p>
    <w:p w:rsidR="001B0D5F" w:rsidRPr="005014E6" w:rsidRDefault="001B0D5F" w:rsidP="009763EB">
      <w:pPr>
        <w:spacing w:before="120" w:after="120"/>
        <w:jc w:val="both"/>
        <w:outlineLvl w:val="2"/>
        <w:rPr>
          <w:rFonts w:ascii="Minion Pro" w:hAnsi="Minion Pro"/>
          <w:b/>
          <w:bCs/>
          <w:smallCaps/>
          <w:sz w:val="22"/>
          <w:szCs w:val="22"/>
        </w:rPr>
      </w:pPr>
      <w:bookmarkStart w:id="30" w:name="_Toc382662195"/>
      <w:bookmarkStart w:id="31" w:name="_Toc396467770"/>
      <w:r w:rsidRPr="005014E6">
        <w:rPr>
          <w:rFonts w:ascii="Minion Pro" w:hAnsi="Minion Pro"/>
          <w:b/>
          <w:bCs/>
          <w:smallCaps/>
          <w:sz w:val="22"/>
          <w:szCs w:val="22"/>
        </w:rPr>
        <w:t>3.2.1. Зарегулированные речные системы</w:t>
      </w:r>
      <w:bookmarkEnd w:id="30"/>
      <w:bookmarkEnd w:id="31"/>
    </w:p>
    <w:p w:rsidR="001B0D5F" w:rsidRPr="005014E6" w:rsidRDefault="001B0D5F" w:rsidP="009763EB">
      <w:pPr>
        <w:spacing w:before="120" w:after="60"/>
        <w:jc w:val="both"/>
        <w:outlineLvl w:val="3"/>
        <w:rPr>
          <w:rFonts w:ascii="Minion Pro" w:hAnsi="Minion Pro"/>
          <w:b/>
          <w:bCs/>
          <w:sz w:val="22"/>
          <w:szCs w:val="22"/>
        </w:rPr>
      </w:pPr>
      <w:bookmarkStart w:id="32" w:name="_Toc382662196"/>
      <w:bookmarkStart w:id="33" w:name="_Toc396467771"/>
      <w:r w:rsidRPr="005014E6">
        <w:rPr>
          <w:rFonts w:ascii="Minion Pro" w:hAnsi="Minion Pro"/>
          <w:b/>
          <w:bCs/>
          <w:sz w:val="22"/>
          <w:szCs w:val="22"/>
        </w:rPr>
        <w:t>3.2.1.1. Общая характеристика</w:t>
      </w:r>
      <w:bookmarkEnd w:id="32"/>
      <w:bookmarkEnd w:id="33"/>
    </w:p>
    <w:p w:rsidR="001B0D5F" w:rsidRPr="005014E6" w:rsidRDefault="001B0D5F" w:rsidP="00F3232B">
      <w:pPr>
        <w:ind w:firstLine="284"/>
        <w:jc w:val="both"/>
        <w:rPr>
          <w:rFonts w:ascii="Minion Pro" w:hAnsi="Minion Pro"/>
          <w:sz w:val="22"/>
          <w:szCs w:val="22"/>
        </w:rPr>
      </w:pPr>
      <w:r w:rsidRPr="005014E6">
        <w:rPr>
          <w:rFonts w:ascii="Minion Pro" w:hAnsi="Minion Pro"/>
          <w:sz w:val="22"/>
          <w:szCs w:val="22"/>
        </w:rPr>
        <w:t xml:space="preserve">На современном этапе это наиболее известный, масштабный и значимый пример целенаправленной формы техногенеза водных объектов. В настоящее время большинство водных систем зарегулировано (Данилов-Данильян, Лосев, 2006; </w:t>
      </w:r>
      <w:r w:rsidRPr="005014E6">
        <w:rPr>
          <w:rFonts w:ascii="Minion Pro" w:hAnsi="Minion Pro"/>
          <w:sz w:val="22"/>
          <w:szCs w:val="22"/>
        </w:rPr>
        <w:lastRenderedPageBreak/>
        <w:t>Сухоруких, 2006). Под регулированием стока, как правило, подразумевается искусственное перераспределение естественного стока в соответстви</w:t>
      </w:r>
      <w:r w:rsidR="00535A00" w:rsidRPr="005014E6">
        <w:rPr>
          <w:rFonts w:ascii="Minion Pro" w:hAnsi="Minion Pro"/>
          <w:sz w:val="22"/>
          <w:szCs w:val="22"/>
        </w:rPr>
        <w:t>и</w:t>
      </w:r>
      <w:r w:rsidRPr="005014E6">
        <w:rPr>
          <w:rFonts w:ascii="Minion Pro" w:hAnsi="Minion Pro"/>
          <w:sz w:val="22"/>
          <w:szCs w:val="22"/>
        </w:rPr>
        <w:t xml:space="preserve"> с нуждами водопотребления и водопользования (Иванов, Неговская, 1979; Железняков и др., 1984; Савичев и др., 2009). Основными регуляторами стока служат водохранилища, создаваемые подпруживанием рек плотинами с сооружениями, осуществляющими контролируемый попуск вод. </w:t>
      </w:r>
    </w:p>
    <w:p w:rsidR="001B0D5F" w:rsidRPr="005014E6" w:rsidRDefault="001B0D5F" w:rsidP="00F3232B">
      <w:pPr>
        <w:ind w:firstLine="284"/>
        <w:jc w:val="both"/>
        <w:rPr>
          <w:rFonts w:ascii="Minion Pro" w:hAnsi="Minion Pro"/>
          <w:color w:val="000000"/>
          <w:sz w:val="22"/>
          <w:szCs w:val="22"/>
        </w:rPr>
      </w:pPr>
      <w:r w:rsidRPr="005014E6">
        <w:rPr>
          <w:rFonts w:ascii="Minion Pro" w:hAnsi="Minion Pro"/>
          <w:sz w:val="22"/>
          <w:szCs w:val="22"/>
        </w:rPr>
        <w:t>Водоемы и водотоки, входящие в зарегулированные искусственным образом</w:t>
      </w:r>
      <w:r w:rsidRPr="005014E6">
        <w:rPr>
          <w:rStyle w:val="a9"/>
          <w:rFonts w:ascii="Minion Pro" w:hAnsi="Minion Pro"/>
          <w:sz w:val="22"/>
          <w:szCs w:val="22"/>
        </w:rPr>
        <w:footnoteReference w:id="53"/>
      </w:r>
      <w:r w:rsidRPr="005014E6">
        <w:rPr>
          <w:rFonts w:ascii="Minion Pro" w:hAnsi="Minion Pro"/>
          <w:sz w:val="22"/>
          <w:szCs w:val="22"/>
        </w:rPr>
        <w:t xml:space="preserve"> водные системы, уже являются не природными объектами, а представляют собой ПТС, экологическое состояние которых определяется комплексом как естественных, так техногенных факторов. При этом восстановления исходного состояния водных систем (существовавшего до зарегулирования стока) после устранения техногенных факторов, определяющих их гидрологический режим, произойти не может (Авакян и др., 2002; Раткович и др., 2003). Например, после спуска водохранилищ ГЭС </w:t>
      </w:r>
      <w:r w:rsidRPr="005014E6">
        <w:rPr>
          <w:rFonts w:ascii="Minion Pro" w:hAnsi="Minion Pro"/>
          <w:color w:val="000000"/>
          <w:sz w:val="22"/>
          <w:szCs w:val="22"/>
        </w:rPr>
        <w:t xml:space="preserve">осушенная площадь будет представлять собой заболоченное пространство, покрытое мощным слоем загрязненных отложений. </w:t>
      </w:r>
    </w:p>
    <w:p w:rsidR="001B0D5F" w:rsidRPr="005014E6" w:rsidRDefault="001B0D5F" w:rsidP="00F3232B">
      <w:pPr>
        <w:shd w:val="clear" w:color="auto" w:fill="FFFFFF"/>
        <w:ind w:firstLine="284"/>
        <w:jc w:val="both"/>
        <w:rPr>
          <w:rFonts w:ascii="Minion Pro" w:hAnsi="Minion Pro"/>
          <w:sz w:val="22"/>
          <w:szCs w:val="22"/>
        </w:rPr>
      </w:pPr>
      <w:r w:rsidRPr="005014E6">
        <w:rPr>
          <w:rFonts w:ascii="Minion Pro" w:hAnsi="Minion Pro"/>
          <w:sz w:val="22"/>
          <w:szCs w:val="22"/>
        </w:rPr>
        <w:t xml:space="preserve">Интенсивное развитие гидроэнергетики, осуществлявшееся на протяжении ХХ века, в современной экологической литературе рассматривается как один из наиболее значимых факторов экологической деградации водных объектов (Данилов-Данильян и др., 1994; Большая Волга, 1994; Авакян, Подольский, 2002). Основанием для подобного заключения служит комплекс общеизвестных негативных последствий, </w:t>
      </w:r>
      <w:r w:rsidRPr="005014E6">
        <w:rPr>
          <w:rFonts w:ascii="Minion Pro" w:hAnsi="Minion Pro"/>
          <w:sz w:val="22"/>
          <w:szCs w:val="22"/>
        </w:rPr>
        <w:lastRenderedPageBreak/>
        <w:t xml:space="preserve">обусловленных зарегулированием стока рек, возникновением труднопреодолимых препятствий на пути миграции ценных видов рыб, их гибелью в турбинных трактах ГЭС (Павлов и др., 1999), а также затоплением и подтоплением обширных участков земель. </w:t>
      </w:r>
    </w:p>
    <w:p w:rsidR="001B0D5F" w:rsidRPr="005014E6" w:rsidRDefault="001B0D5F" w:rsidP="00F3232B">
      <w:pPr>
        <w:shd w:val="clear" w:color="auto" w:fill="FFFFFF"/>
        <w:ind w:firstLine="284"/>
        <w:jc w:val="both"/>
        <w:rPr>
          <w:rFonts w:ascii="Minion Pro" w:hAnsi="Minion Pro"/>
          <w:sz w:val="22"/>
          <w:szCs w:val="22"/>
        </w:rPr>
      </w:pPr>
      <w:r w:rsidRPr="005014E6">
        <w:rPr>
          <w:rFonts w:ascii="Minion Pro" w:hAnsi="Minion Pro"/>
          <w:sz w:val="22"/>
          <w:szCs w:val="22"/>
        </w:rPr>
        <w:t>В искусственно созданных водохранилищах возникли особые условия, позволяющие одновременно существовать водным массам с различным генезисом и биотическими характеристиками (Буторин, 1969). Часть водного объема водохранилищ, так называемые «транзитные водные массы», формируются за пределами их акватории. В условиях гидроэнергетических комплексов (каскадов ГЭС) гидрохимические и гидробиологические параметры этих вод в их нижних участках зачастую определяются режимом функционирования ГЭС, расположенных выше по течению. Данное явление следует рассматривать как особую разновидность дистанционной формы техногенеза (см. раздел 2.1). В прибрежной зоне водохранилищ образуются «автохтонные водные массы», условия в которых определяются, главным образом, местными локальными факторами.</w:t>
      </w:r>
    </w:p>
    <w:p w:rsidR="001B0D5F" w:rsidRPr="005014E6" w:rsidRDefault="001B0D5F" w:rsidP="00F3232B">
      <w:pPr>
        <w:shd w:val="clear" w:color="auto" w:fill="FFFFFF"/>
        <w:ind w:firstLine="284"/>
        <w:jc w:val="both"/>
        <w:rPr>
          <w:rFonts w:ascii="Minion Pro" w:hAnsi="Minion Pro"/>
          <w:sz w:val="22"/>
          <w:szCs w:val="22"/>
        </w:rPr>
      </w:pPr>
      <w:r w:rsidRPr="005014E6">
        <w:rPr>
          <w:rFonts w:ascii="Minion Pro" w:hAnsi="Minion Pro"/>
          <w:sz w:val="22"/>
          <w:szCs w:val="22"/>
        </w:rPr>
        <w:t>В результате биота зарегулированных речных систем существенно изменилась (Мордухай-Болтовской, 1961; Водохранилища…, 1976; Кожевников. 1978). Численность многих мигрирующих видов катастрофически снизилась. На подпруженных участках водотоков уменьшилось количество реофилов. Напротив, благодаря возникновению обширных водохранилищ</w:t>
      </w:r>
      <w:r w:rsidR="00FC29E7" w:rsidRPr="005014E6">
        <w:rPr>
          <w:rFonts w:ascii="Minion Pro" w:hAnsi="Minion Pro"/>
          <w:sz w:val="22"/>
          <w:szCs w:val="22"/>
        </w:rPr>
        <w:t xml:space="preserve">  </w:t>
      </w:r>
      <w:r w:rsidRPr="005014E6">
        <w:rPr>
          <w:rFonts w:ascii="Minion Pro" w:hAnsi="Minion Pro"/>
          <w:sz w:val="22"/>
          <w:szCs w:val="22"/>
        </w:rPr>
        <w:t xml:space="preserve">были созданы новые биотопы для эврибионтных видов озерно-прудового комплекса. Характер пространственного распределения пелагических и бентических биоценозов в водохранилищах во многом определяется гетерогенностью слагающих их водных масс. Эвтрофирование, сопутствующее образованию водохранилищ, и стагнация вод </w:t>
      </w:r>
      <w:r w:rsidRPr="005014E6">
        <w:rPr>
          <w:rFonts w:ascii="Minion Pro" w:hAnsi="Minion Pro"/>
          <w:sz w:val="22"/>
          <w:szCs w:val="22"/>
        </w:rPr>
        <w:lastRenderedPageBreak/>
        <w:t>стали причиной периодических «цветений» воды. Речной сток является важным этапом биогеохимических циклов многих элементов, и его зарегулирование оказало значимое влияние и на эти процессы.</w:t>
      </w:r>
    </w:p>
    <w:p w:rsidR="001B0D5F" w:rsidRPr="005014E6" w:rsidRDefault="001B0D5F" w:rsidP="00F3232B">
      <w:pPr>
        <w:shd w:val="clear" w:color="auto" w:fill="FFFFFF"/>
        <w:ind w:firstLine="284"/>
        <w:jc w:val="both"/>
        <w:rPr>
          <w:rFonts w:ascii="Minion Pro" w:hAnsi="Minion Pro"/>
          <w:sz w:val="22"/>
          <w:szCs w:val="22"/>
        </w:rPr>
      </w:pPr>
      <w:r w:rsidRPr="005014E6">
        <w:rPr>
          <w:rFonts w:ascii="Minion Pro" w:hAnsi="Minion Pro"/>
          <w:sz w:val="22"/>
          <w:szCs w:val="22"/>
        </w:rPr>
        <w:t>Существенные изменения претерпели и наземные экосистемы, расположенные на прибрежных, особенно пойменных участках (Влияние водохранилищ…, 1970; Водохранилища…, 1976; Шарапов, 1979; Петров, 1981; Пилипенко и др., 2006). Во многих случаях образование водохранилищ сопровождалось существенными изменениями почвенного покрова и рельефа береговой зоны, ее ландшафтной структуры и гидрогеологии. Зарегулирование стока рек вызвало значимые изменения и в состоянии некоторых морских водных объектов</w:t>
      </w:r>
      <w:r w:rsidRPr="005014E6">
        <w:rPr>
          <w:rStyle w:val="a9"/>
          <w:rFonts w:ascii="Minion Pro" w:hAnsi="Minion Pro"/>
          <w:sz w:val="22"/>
          <w:szCs w:val="22"/>
        </w:rPr>
        <w:footnoteReference w:id="54"/>
      </w:r>
      <w:r w:rsidRPr="005014E6">
        <w:rPr>
          <w:rFonts w:ascii="Minion Pro" w:hAnsi="Minion Pro"/>
          <w:sz w:val="22"/>
          <w:szCs w:val="22"/>
        </w:rPr>
        <w:t>. Таким образом, границы зоны техногенеза в данном случае далеко выходят за пределы самих зарегулированных водных объектов, приобретая межрегиональные масштабы. Отдельные последствия зарегулирования стока представляют собой практически весь спектр видов техногенеза: от локального физико-химического и биотического до межрегионального биогеохимического (см. раздел 1.4).</w:t>
      </w:r>
    </w:p>
    <w:p w:rsidR="001B0D5F" w:rsidRPr="005014E6" w:rsidRDefault="001B0D5F" w:rsidP="00F3232B">
      <w:pPr>
        <w:shd w:val="clear" w:color="auto" w:fill="FFFFFF"/>
        <w:ind w:firstLine="284"/>
        <w:jc w:val="both"/>
        <w:rPr>
          <w:rFonts w:ascii="Minion Pro" w:hAnsi="Minion Pro"/>
          <w:sz w:val="22"/>
          <w:szCs w:val="22"/>
        </w:rPr>
      </w:pPr>
      <w:r w:rsidRPr="005014E6">
        <w:rPr>
          <w:rFonts w:ascii="Minion Pro" w:hAnsi="Minion Pro"/>
          <w:sz w:val="22"/>
          <w:szCs w:val="22"/>
        </w:rPr>
        <w:t>Преобладающими экологическими механизмами техногенеза, при зарегулировании стока в эпоху бурного развития гидроэнергетики в первой половине ХХ века, являлись «модифицирующий» и «деградационный» (см. табл. 3.1), вызвавшие деградацию многих водных и наземных экосистем. По этой причине в сознании людей сформировалось устойчивое мнение о том, что строительство и эксплуатация ГЭС – это один из видов деятельности, наносящих значительный ущерб природной среде. Иными словами, объекты гидроэнергетики и большинство других ГТС</w:t>
      </w:r>
      <w:r w:rsidRPr="005014E6">
        <w:rPr>
          <w:rStyle w:val="a9"/>
          <w:rFonts w:ascii="Minion Pro" w:hAnsi="Minion Pro"/>
          <w:sz w:val="22"/>
          <w:szCs w:val="22"/>
        </w:rPr>
        <w:footnoteReference w:id="55"/>
      </w:r>
      <w:r w:rsidRPr="005014E6">
        <w:rPr>
          <w:rFonts w:ascii="Minion Pro" w:hAnsi="Minion Pro"/>
          <w:sz w:val="22"/>
          <w:szCs w:val="22"/>
        </w:rPr>
        <w:t xml:space="preserve">, регулирующих сток, являются </w:t>
      </w:r>
      <w:r w:rsidRPr="005014E6">
        <w:rPr>
          <w:rFonts w:ascii="Minion Pro" w:hAnsi="Minion Pro"/>
          <w:sz w:val="22"/>
          <w:szCs w:val="22"/>
        </w:rPr>
        <w:lastRenderedPageBreak/>
        <w:t xml:space="preserve">источниками регионального деградационного техногенеза. В свое время такой взгляд на проблему был в значительной мере оправдан. Но в современных условиях подобный </w:t>
      </w:r>
      <w:r w:rsidRPr="005014E6">
        <w:rPr>
          <w:rFonts w:ascii="Minion Pro" w:hAnsi="Minion Pro"/>
          <w:color w:val="000000"/>
          <w:sz w:val="22"/>
          <w:szCs w:val="22"/>
        </w:rPr>
        <w:t xml:space="preserve">односторонне-негативный подход к экологической роли ГЭС затрудняет разработку эффективных природоохранных мероприятий, основанных на учете и использовании позитивных явлений, также сопутствующих эксплуатации гидроэнергетических объектов (Асарин, 1982; Троицкий 2003; 2006; Безносов и др., 2007а). </w:t>
      </w:r>
      <w:r w:rsidRPr="005014E6">
        <w:rPr>
          <w:rFonts w:ascii="Minion Pro" w:hAnsi="Minion Pro"/>
          <w:sz w:val="22"/>
          <w:szCs w:val="22"/>
        </w:rPr>
        <w:t xml:space="preserve">Признание данного факта обусловливает возникновение альтернативной концепции. Ее суть заключается в том, что ГЭС путем их экологической оптимизации потенциально могут быть использованы для улучшения экологического состояния водных объектов (Суздалева и др., 2010/2011). С этой точки зрения объекты гидроэнергетики и их комплексы рассматриваются как регуляторы управляемых ПТС регионального масштаба (Федоров, Суздалева, 2014), а экологический механизм техногенеза является «управляющим» (см. табл. 3.1). Очевидно, что подобный подход к решению проблемы требует ломки ряда устойчивых стереотипов мышления, складывавшихся на протяжении многих десятилетий. </w:t>
      </w:r>
    </w:p>
    <w:p w:rsidR="001B0D5F" w:rsidRPr="005014E6" w:rsidRDefault="001B0D5F" w:rsidP="00CC7C87">
      <w:pPr>
        <w:spacing w:before="240" w:after="120"/>
        <w:jc w:val="both"/>
        <w:outlineLvl w:val="3"/>
        <w:rPr>
          <w:rFonts w:ascii="Minion Pro" w:hAnsi="Minion Pro"/>
          <w:b/>
          <w:bCs/>
          <w:sz w:val="22"/>
          <w:szCs w:val="22"/>
        </w:rPr>
      </w:pPr>
      <w:bookmarkStart w:id="34" w:name="_Toc382662197"/>
      <w:bookmarkStart w:id="35" w:name="_Toc396467772"/>
      <w:r w:rsidRPr="005014E6">
        <w:rPr>
          <w:rFonts w:ascii="Minion Pro" w:hAnsi="Minion Pro"/>
          <w:b/>
          <w:bCs/>
          <w:sz w:val="22"/>
          <w:szCs w:val="22"/>
        </w:rPr>
        <w:t>3.2.1.2. Значимые аспекты техногенеза и пути экологической оптимизации</w:t>
      </w:r>
      <w:bookmarkEnd w:id="34"/>
      <w:bookmarkEnd w:id="35"/>
    </w:p>
    <w:p w:rsidR="001B0D5F" w:rsidRPr="005014E6" w:rsidRDefault="001B0D5F" w:rsidP="009763EB">
      <w:pPr>
        <w:ind w:firstLine="284"/>
        <w:jc w:val="both"/>
        <w:rPr>
          <w:rFonts w:ascii="Minion Pro" w:hAnsi="Minion Pro"/>
          <w:sz w:val="22"/>
          <w:szCs w:val="22"/>
        </w:rPr>
      </w:pPr>
      <w:r w:rsidRPr="005014E6">
        <w:rPr>
          <w:rFonts w:ascii="Minion Pro" w:hAnsi="Minion Pro"/>
          <w:sz w:val="22"/>
          <w:szCs w:val="22"/>
        </w:rPr>
        <w:t xml:space="preserve">Деятельность по экологической оптимизации ГЭС (гидроэнергетических комплексов, регулирующих ГТС) может одновременно проводиться в нескольких различных направлениях, соответствующих основным потенциально позитивным эффектам их строительства и эксплуатации, которые в контексте </w:t>
      </w:r>
      <w:r w:rsidR="00FC29E7" w:rsidRPr="005014E6">
        <w:rPr>
          <w:rFonts w:ascii="Minion Pro" w:hAnsi="Minion Pro"/>
          <w:sz w:val="22"/>
          <w:szCs w:val="22"/>
        </w:rPr>
        <w:t>изучае</w:t>
      </w:r>
      <w:r w:rsidRPr="005014E6">
        <w:rPr>
          <w:rFonts w:ascii="Minion Pro" w:hAnsi="Minion Pro"/>
          <w:sz w:val="22"/>
          <w:szCs w:val="22"/>
        </w:rPr>
        <w:t>мой проблемы в большинстве случаев можно рассматривать и как «позитивные аспекты техногенеза»:</w:t>
      </w:r>
    </w:p>
    <w:p w:rsidR="001B0D5F" w:rsidRPr="005014E6" w:rsidRDefault="001B0D5F" w:rsidP="00DB2578">
      <w:pPr>
        <w:numPr>
          <w:ilvl w:val="0"/>
          <w:numId w:val="8"/>
        </w:numPr>
        <w:tabs>
          <w:tab w:val="clear" w:pos="709"/>
          <w:tab w:val="left" w:pos="0"/>
        </w:tabs>
        <w:spacing w:before="60"/>
        <w:ind w:firstLine="284"/>
        <w:jc w:val="both"/>
        <w:rPr>
          <w:rFonts w:ascii="Minion Pro" w:hAnsi="Minion Pro"/>
          <w:sz w:val="22"/>
          <w:szCs w:val="22"/>
        </w:rPr>
      </w:pPr>
      <w:r w:rsidRPr="005014E6">
        <w:rPr>
          <w:rFonts w:ascii="Minion Pro" w:hAnsi="Minion Pro"/>
          <w:b/>
          <w:sz w:val="22"/>
          <w:szCs w:val="22"/>
        </w:rPr>
        <w:lastRenderedPageBreak/>
        <w:t>Становление регулируемых водохозяйственных систем, обеспечивающих водопотребление и водопользование всех групп стейкхолдеров.</w:t>
      </w:r>
      <w:r w:rsidRPr="005014E6">
        <w:rPr>
          <w:rFonts w:ascii="Minion Pro" w:hAnsi="Minion Pro"/>
          <w:bCs/>
          <w:sz w:val="22"/>
          <w:szCs w:val="22"/>
        </w:rPr>
        <w:t xml:space="preserve"> В целом данный аспект можно рассматривать как пример целенаправленного креативного техногенеза (табл. 3.2). </w:t>
      </w:r>
      <w:r w:rsidRPr="005014E6">
        <w:rPr>
          <w:rFonts w:ascii="Minion Pro" w:hAnsi="Minion Pro"/>
          <w:sz w:val="22"/>
          <w:szCs w:val="22"/>
        </w:rPr>
        <w:t>Уже неоднократно отмечалось, что для комплексного решения водохозяйственных проблем почти всегда требуется регулирование речного стока (Железняков и др., 1984). Иными словами, в современном мире зарегулирование стока постепенно превращается из негативного последствия организации гидроэнергетических каскадов в необходимое условие рационального водопользования. Это положение соответствует и действующей законодательной базе. Так, с</w:t>
      </w:r>
      <w:r w:rsidRPr="005014E6">
        <w:rPr>
          <w:rFonts w:ascii="Minion Pro" w:hAnsi="Minion Pro"/>
          <w:bCs/>
          <w:sz w:val="22"/>
          <w:szCs w:val="22"/>
        </w:rPr>
        <w:t>огласно определению, данному в ВК РФ (ст. 1, п.11)</w:t>
      </w:r>
      <w:r w:rsidR="0033553E" w:rsidRPr="005014E6">
        <w:rPr>
          <w:rFonts w:ascii="Minion Pro" w:hAnsi="Minion Pro"/>
          <w:bCs/>
          <w:sz w:val="22"/>
          <w:szCs w:val="22"/>
        </w:rPr>
        <w:t>,</w:t>
      </w:r>
      <w:r w:rsidRPr="005014E6">
        <w:rPr>
          <w:rFonts w:ascii="Minion Pro" w:hAnsi="Minion Pro"/>
          <w:bCs/>
          <w:sz w:val="22"/>
          <w:szCs w:val="22"/>
        </w:rPr>
        <w:t xml:space="preserve"> «</w:t>
      </w:r>
      <w:r w:rsidRPr="005014E6">
        <w:rPr>
          <w:rFonts w:ascii="Minion Pro" w:hAnsi="Minion Pro"/>
          <w:b/>
          <w:bCs/>
          <w:sz w:val="22"/>
          <w:szCs w:val="22"/>
        </w:rPr>
        <w:t>водохозяйственная система</w:t>
      </w:r>
      <w:r w:rsidRPr="005014E6">
        <w:rPr>
          <w:rFonts w:ascii="Minion Pro" w:hAnsi="Minion Pro"/>
          <w:sz w:val="22"/>
          <w:szCs w:val="22"/>
        </w:rPr>
        <w:t xml:space="preserve"> – комплекс водных объектов и предназначенных для обеспечения рационального использования и охраны водных ресурсов гидротехнических сооружений». Таким образом, в основном документе, регулирующем общественные отношения в сфере водопользования, по сути, указывается на то, что рациональное использование водных ресурсов в современных условиях осуществляется на основе техногенеза водных объектов. </w:t>
      </w:r>
    </w:p>
    <w:p w:rsidR="001B0D5F" w:rsidRPr="005014E6" w:rsidRDefault="001B0D5F" w:rsidP="00CC7C87">
      <w:pPr>
        <w:ind w:firstLine="284"/>
        <w:jc w:val="both"/>
        <w:rPr>
          <w:rFonts w:ascii="Minion Pro" w:hAnsi="Minion Pro"/>
          <w:sz w:val="22"/>
          <w:szCs w:val="22"/>
        </w:rPr>
      </w:pPr>
      <w:r w:rsidRPr="005014E6">
        <w:rPr>
          <w:rFonts w:ascii="Minion Pro" w:hAnsi="Minion Pro"/>
          <w:sz w:val="22"/>
          <w:szCs w:val="22"/>
        </w:rPr>
        <w:t>Следует обратить внимание на то, что так называемые «неэнергетические участники» (предприятия промышленного и коммунального водоснабжения, рыбное хозяйство и др.) водохозяйственных систем (В</w:t>
      </w:r>
      <w:r w:rsidR="0033553E" w:rsidRPr="005014E6">
        <w:rPr>
          <w:rFonts w:ascii="Minion Pro" w:hAnsi="Minion Pro"/>
          <w:sz w:val="22"/>
          <w:szCs w:val="22"/>
        </w:rPr>
        <w:t>Х</w:t>
      </w:r>
      <w:r w:rsidRPr="005014E6">
        <w:rPr>
          <w:rFonts w:ascii="Minion Pro" w:hAnsi="Minion Pro"/>
          <w:sz w:val="22"/>
          <w:szCs w:val="22"/>
        </w:rPr>
        <w:t>С) часто жестко лимитируют режим работы самой ГЭС (Асарин, Бестужева, 1986). При этом, на практике, удовлетворение в полном объеме всех требований водопользователей в маловодных, а иногда даже и в средневодных условиях практически невозможно, поэтому режим фактической эксплуатации ГЭС и регулирующих ГТС всегда в той или иной мере является компромиссным, основанн</w:t>
      </w:r>
      <w:r w:rsidR="0033553E" w:rsidRPr="005014E6">
        <w:rPr>
          <w:rFonts w:ascii="Minion Pro" w:hAnsi="Minion Pro"/>
          <w:sz w:val="22"/>
          <w:szCs w:val="22"/>
        </w:rPr>
        <w:t>ы</w:t>
      </w:r>
      <w:r w:rsidRPr="005014E6">
        <w:rPr>
          <w:rFonts w:ascii="Minion Pro" w:hAnsi="Minion Pro"/>
          <w:sz w:val="22"/>
          <w:szCs w:val="22"/>
        </w:rPr>
        <w:t xml:space="preserve">м на учете и соблюдении интересов других </w:t>
      </w:r>
      <w:r w:rsidRPr="005014E6">
        <w:rPr>
          <w:rFonts w:ascii="Minion Pro" w:hAnsi="Minion Pro"/>
          <w:sz w:val="22"/>
          <w:szCs w:val="22"/>
        </w:rPr>
        <w:lastRenderedPageBreak/>
        <w:t>стейкхолдеров (Асарин, 1982; Вода России…., 2000). Таким образом, существующие В</w:t>
      </w:r>
      <w:r w:rsidR="0033553E" w:rsidRPr="005014E6">
        <w:rPr>
          <w:rFonts w:ascii="Minion Pro" w:hAnsi="Minion Pro"/>
          <w:sz w:val="22"/>
          <w:szCs w:val="22"/>
        </w:rPr>
        <w:t>Х</w:t>
      </w:r>
      <w:r w:rsidRPr="005014E6">
        <w:rPr>
          <w:rFonts w:ascii="Minion Pro" w:hAnsi="Minion Pro"/>
          <w:sz w:val="22"/>
          <w:szCs w:val="22"/>
        </w:rPr>
        <w:t>С отчасти являются реализацией на практике идеи управляемых ПТС, регуляторами которых, как правило, являются объекты гидроэнергетики.</w:t>
      </w:r>
    </w:p>
    <w:p w:rsidR="001B0D5F" w:rsidRPr="005014E6" w:rsidRDefault="001B0D5F" w:rsidP="00CC7C87">
      <w:pPr>
        <w:ind w:firstLine="284"/>
        <w:jc w:val="both"/>
        <w:rPr>
          <w:rFonts w:ascii="Minion Pro" w:hAnsi="Minion Pro"/>
          <w:sz w:val="22"/>
          <w:szCs w:val="22"/>
        </w:rPr>
      </w:pPr>
      <w:r w:rsidRPr="005014E6">
        <w:rPr>
          <w:rFonts w:ascii="Minion Pro" w:hAnsi="Minion Pro"/>
          <w:sz w:val="22"/>
          <w:szCs w:val="22"/>
        </w:rPr>
        <w:t>Вместе с тем, постоянно возникающие конфликтные ситуации свидетельствуют о том, что эти возможности регулирования стока (или, пользуясь нашей терминологией – аспекты техногенеза речных систем) реализуются в недостаточной степени. Основная причина сложившейся ситуации заключается в недостаточной разработанности научной базы управляемого техногенеза. На практике это, с одной стороны, обуславливает недоучет или игнорирование интересов отдельных стейкхолдеров В</w:t>
      </w:r>
      <w:r w:rsidR="0034722E" w:rsidRPr="005014E6">
        <w:rPr>
          <w:rFonts w:ascii="Minion Pro" w:hAnsi="Minion Pro"/>
          <w:sz w:val="22"/>
          <w:szCs w:val="22"/>
        </w:rPr>
        <w:t>Х</w:t>
      </w:r>
      <w:r w:rsidRPr="005014E6">
        <w:rPr>
          <w:rFonts w:ascii="Minion Pro" w:hAnsi="Minion Pro"/>
          <w:sz w:val="22"/>
          <w:szCs w:val="22"/>
        </w:rPr>
        <w:t xml:space="preserve">С, а, с другой стороны, приводит к возникновению пробелов в законодательно-нормативных документах и просчетах в работе надзорных органов. Одним из примеров является проблема, возникшая в связи с повышением </w:t>
      </w:r>
      <w:r w:rsidR="00DE1EE1" w:rsidRPr="005014E6">
        <w:rPr>
          <w:rFonts w:ascii="Minion Pro" w:hAnsi="Minion Pro"/>
          <w:sz w:val="22"/>
          <w:szCs w:val="22"/>
        </w:rPr>
        <w:t xml:space="preserve">нормального подпорного уровня </w:t>
      </w:r>
      <w:r w:rsidRPr="005014E6">
        <w:rPr>
          <w:rFonts w:ascii="Minion Pro" w:hAnsi="Minion Pro"/>
          <w:sz w:val="22"/>
          <w:szCs w:val="22"/>
        </w:rPr>
        <w:t>Чебоксарской ГЭС. В данном случае трудноразрешимый конфликт был вызван как раз утратой на определенном этапе связи между отдельными элементами В</w:t>
      </w:r>
      <w:r w:rsidR="0034722E" w:rsidRPr="005014E6">
        <w:rPr>
          <w:rFonts w:ascii="Minion Pro" w:hAnsi="Minion Pro"/>
          <w:sz w:val="22"/>
          <w:szCs w:val="22"/>
        </w:rPr>
        <w:t>Х</w:t>
      </w:r>
      <w:r w:rsidRPr="005014E6">
        <w:rPr>
          <w:rFonts w:ascii="Minion Pro" w:hAnsi="Minion Pro"/>
          <w:sz w:val="22"/>
          <w:szCs w:val="22"/>
        </w:rPr>
        <w:t>С, а именно: недостаточной обоснованностью последствий для каскада ГЭС пониженного значения НПУ Чебоксарского водохранилища, недоучетом в проекте ГЭС вероятности подтопления территории Нижнего Новгород и, наконец, выдачей местными органами власти разрешений на застройку затапливаемых участков. Эта и многие другие подобные конфликтные ситуации не возникали, если бы объекты гидроэнергетики на этапе их проектирования рассматривались, в том числе</w:t>
      </w:r>
      <w:r w:rsidR="00DE1EE1" w:rsidRPr="005014E6">
        <w:rPr>
          <w:rFonts w:ascii="Minion Pro" w:hAnsi="Minion Pro"/>
          <w:sz w:val="22"/>
          <w:szCs w:val="22"/>
        </w:rPr>
        <w:t>,</w:t>
      </w:r>
      <w:r w:rsidRPr="005014E6">
        <w:rPr>
          <w:rFonts w:ascii="Minion Pro" w:hAnsi="Minion Pro"/>
          <w:sz w:val="22"/>
          <w:szCs w:val="22"/>
        </w:rPr>
        <w:t xml:space="preserve"> и как регуляторы управляемых ПТС, а не только как объекты, выполняющие определенные защитные функции.</w:t>
      </w:r>
    </w:p>
    <w:p w:rsidR="001B0D5F" w:rsidRPr="005014E6" w:rsidRDefault="001B0D5F" w:rsidP="00CC7C87">
      <w:pPr>
        <w:ind w:firstLine="284"/>
        <w:jc w:val="both"/>
        <w:rPr>
          <w:rFonts w:ascii="Minion Pro" w:hAnsi="Minion Pro"/>
          <w:sz w:val="22"/>
          <w:szCs w:val="22"/>
        </w:rPr>
      </w:pPr>
      <w:r w:rsidRPr="005014E6">
        <w:rPr>
          <w:rFonts w:ascii="Minion Pro" w:hAnsi="Minion Pro"/>
          <w:sz w:val="22"/>
          <w:szCs w:val="22"/>
        </w:rPr>
        <w:t xml:space="preserve">Таким образом, основным путем экологической оптимизации данного аспекта техногенеза зарегулированных </w:t>
      </w:r>
      <w:r w:rsidRPr="005014E6">
        <w:rPr>
          <w:rFonts w:ascii="Minion Pro" w:hAnsi="Minion Pro"/>
          <w:sz w:val="22"/>
          <w:szCs w:val="22"/>
        </w:rPr>
        <w:lastRenderedPageBreak/>
        <w:t>водных систем является организация управляемых ПТС на базе существующих В</w:t>
      </w:r>
      <w:r w:rsidR="00DE1EE1" w:rsidRPr="005014E6">
        <w:rPr>
          <w:rFonts w:ascii="Minion Pro" w:hAnsi="Minion Pro"/>
          <w:sz w:val="22"/>
          <w:szCs w:val="22"/>
        </w:rPr>
        <w:t>Х</w:t>
      </w:r>
      <w:r w:rsidRPr="005014E6">
        <w:rPr>
          <w:rFonts w:ascii="Minion Pro" w:hAnsi="Minion Pro"/>
          <w:sz w:val="22"/>
          <w:szCs w:val="22"/>
        </w:rPr>
        <w:t>С, на основе придания объектам гидроэнергетики функций регулятора данных систем (Федоров, Суздалева, 2014) (табл. 3.2).</w:t>
      </w:r>
    </w:p>
    <w:p w:rsidR="0017502C" w:rsidRPr="005014E6" w:rsidRDefault="001B0D5F" w:rsidP="00DB2578">
      <w:pPr>
        <w:numPr>
          <w:ilvl w:val="0"/>
          <w:numId w:val="8"/>
        </w:numPr>
        <w:tabs>
          <w:tab w:val="clear" w:pos="709"/>
          <w:tab w:val="left" w:pos="0"/>
        </w:tabs>
        <w:spacing w:before="60"/>
        <w:ind w:firstLine="284"/>
        <w:jc w:val="both"/>
        <w:rPr>
          <w:rFonts w:ascii="Minion Pro" w:hAnsi="Minion Pro"/>
          <w:sz w:val="22"/>
          <w:szCs w:val="22"/>
        </w:rPr>
      </w:pPr>
      <w:r w:rsidRPr="005014E6">
        <w:rPr>
          <w:rFonts w:ascii="Minion Pro" w:hAnsi="Minion Pro"/>
          <w:b/>
          <w:sz w:val="22"/>
          <w:szCs w:val="22"/>
        </w:rPr>
        <w:t xml:space="preserve">Регулирование потока загрязнителей. </w:t>
      </w:r>
      <w:r w:rsidRPr="005014E6">
        <w:rPr>
          <w:rFonts w:ascii="Minion Pro" w:hAnsi="Minion Pro"/>
          <w:sz w:val="22"/>
          <w:szCs w:val="22"/>
        </w:rPr>
        <w:t>В настоящее время многочисленные водохранилища ГЭС являются депозитариями, в которых задерживается значительная часть потока загрязнителей, поступающих в гидросферу (Авакян и др., 1994; Большая Волга …, 1994; Эдельштейн, 1998). Это дает возможность контролировать данный процесс, предотвращать распространение поллютантов и позволяет осуществлять очистку локализованных загрязненных вод, например, путем изъятия и переработки донных отложений или созданием биомелиоративных барьеров (Морозов, 2001). Следовательно, этот процесс также можно рассматривать как один их позитивных аспектов техногенеза, вызывающего зарегулирование речных систем.</w:t>
      </w:r>
      <w:r w:rsidR="0017502C" w:rsidRPr="005014E6">
        <w:rPr>
          <w:rFonts w:ascii="Minion Pro" w:hAnsi="Minion Pro"/>
          <w:sz w:val="22"/>
          <w:szCs w:val="22"/>
        </w:rPr>
        <w:t xml:space="preserve"> </w:t>
      </w:r>
    </w:p>
    <w:p w:rsidR="001B0D5F" w:rsidRPr="005014E6" w:rsidRDefault="0017502C" w:rsidP="0017502C">
      <w:pPr>
        <w:tabs>
          <w:tab w:val="left" w:pos="1080"/>
        </w:tabs>
        <w:ind w:firstLine="284"/>
        <w:jc w:val="both"/>
        <w:rPr>
          <w:rFonts w:ascii="Minion Pro" w:hAnsi="Minion Pro"/>
          <w:sz w:val="22"/>
          <w:szCs w:val="22"/>
        </w:rPr>
      </w:pPr>
      <w:r w:rsidRPr="005014E6">
        <w:rPr>
          <w:rFonts w:ascii="Minion Pro" w:hAnsi="Minion Pro"/>
          <w:sz w:val="22"/>
          <w:szCs w:val="22"/>
        </w:rPr>
        <w:t>Если бы ГЭС в современном мире отсутствовали, то уровень глобального загрязнения водной среды был бы, несомненно, существенно выше. Значительно худшими были бы и экологические последствия (Эдельштейн, 1998; Даценко, 2002). Например, если бы не существовало такой гидроэнергетической системы как Волжско-Камский каскад, интенсивность процесса эвтрофирования Каспийского моря повысилась более чем в 2 раза. Кроме того, тысячи тонн тяжелых металлов (ТМ), которые в настоящее время аккумулируются в донных отложениях, частично осаждались бы в биологически доступной форме на пойменных участках и включались затем в наземный биохимический цикл микроэлементов с прогрессирующим их накоплением в луговых травах, молоке и мясе скота.</w:t>
      </w:r>
    </w:p>
    <w:p w:rsidR="001B0D5F" w:rsidRPr="005014E6" w:rsidRDefault="001B0D5F" w:rsidP="000203B0">
      <w:pPr>
        <w:shd w:val="clear" w:color="auto" w:fill="FFFFFF"/>
        <w:autoSpaceDE w:val="0"/>
        <w:autoSpaceDN w:val="0"/>
        <w:adjustRightInd w:val="0"/>
        <w:ind w:firstLine="709"/>
        <w:jc w:val="both"/>
        <w:rPr>
          <w:rFonts w:ascii="Minion Pro" w:hAnsi="Minion Pro"/>
          <w:sz w:val="22"/>
          <w:szCs w:val="22"/>
        </w:rPr>
        <w:sectPr w:rsidR="001B0D5F" w:rsidRPr="005014E6" w:rsidSect="00985BA8">
          <w:endnotePr>
            <w:numFmt w:val="decimal"/>
          </w:endnotePr>
          <w:type w:val="continuous"/>
          <w:pgSz w:w="8391" w:h="11907" w:code="11"/>
          <w:pgMar w:top="1134" w:right="1134" w:bottom="1134" w:left="1134" w:header="708" w:footer="708" w:gutter="0"/>
          <w:cols w:space="708"/>
          <w:titlePg/>
          <w:docGrid w:linePitch="360"/>
        </w:sectPr>
      </w:pPr>
    </w:p>
    <w:p w:rsidR="001B0D5F" w:rsidRPr="005014E6" w:rsidRDefault="001B0D5F" w:rsidP="005F21AB">
      <w:pPr>
        <w:spacing w:before="120" w:after="120"/>
        <w:jc w:val="both"/>
        <w:rPr>
          <w:rFonts w:ascii="Minion Pro" w:hAnsi="Minion Pro"/>
          <w:b/>
          <w:sz w:val="22"/>
          <w:szCs w:val="22"/>
        </w:rPr>
      </w:pPr>
      <w:r w:rsidRPr="005014E6">
        <w:rPr>
          <w:rFonts w:ascii="Minion Pro" w:hAnsi="Minion Pro"/>
          <w:spacing w:val="40"/>
          <w:sz w:val="22"/>
          <w:szCs w:val="22"/>
        </w:rPr>
        <w:lastRenderedPageBreak/>
        <w:t xml:space="preserve">Таблица 3.2. </w:t>
      </w:r>
      <w:r w:rsidRPr="005014E6">
        <w:rPr>
          <w:rFonts w:ascii="Minion Pro" w:hAnsi="Minion Pro"/>
          <w:b/>
          <w:sz w:val="22"/>
          <w:szCs w:val="22"/>
        </w:rPr>
        <w:t>Основные пути экологической оптимизации ГЭС (регулирующих ГТС)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8" w:type="dxa"/>
          <w:bottom w:w="6" w:type="dxa"/>
          <w:right w:w="28" w:type="dxa"/>
        </w:tblCellMar>
        <w:tblLook w:val="01E0" w:firstRow="1" w:lastRow="1" w:firstColumn="1" w:lastColumn="1" w:noHBand="0" w:noVBand="0"/>
      </w:tblPr>
      <w:tblGrid>
        <w:gridCol w:w="3458"/>
        <w:gridCol w:w="1854"/>
        <w:gridCol w:w="1827"/>
        <w:gridCol w:w="2556"/>
      </w:tblGrid>
      <w:tr w:rsidR="001B0D5F" w:rsidRPr="005014E6">
        <w:tc>
          <w:tcPr>
            <w:tcW w:w="1784" w:type="pct"/>
            <w:vAlign w:val="center"/>
          </w:tcPr>
          <w:p w:rsidR="001B0D5F" w:rsidRPr="005014E6" w:rsidRDefault="001B0D5F" w:rsidP="008D0BA6">
            <w:pPr>
              <w:spacing w:line="228" w:lineRule="auto"/>
              <w:jc w:val="center"/>
              <w:rPr>
                <w:rFonts w:ascii="Minion Pro" w:hAnsi="Minion Pro"/>
                <w:b/>
                <w:sz w:val="18"/>
                <w:szCs w:val="18"/>
              </w:rPr>
            </w:pPr>
            <w:r w:rsidRPr="005014E6">
              <w:rPr>
                <w:rFonts w:ascii="Minion Pro" w:hAnsi="Minion Pro"/>
                <w:b/>
                <w:sz w:val="18"/>
                <w:szCs w:val="18"/>
              </w:rPr>
              <w:t>Аспекты техногенеза</w:t>
            </w:r>
          </w:p>
        </w:tc>
        <w:tc>
          <w:tcPr>
            <w:tcW w:w="956" w:type="pct"/>
            <w:vAlign w:val="center"/>
          </w:tcPr>
          <w:p w:rsidR="001B0D5F" w:rsidRPr="005014E6" w:rsidRDefault="001B0D5F" w:rsidP="008D0BA6">
            <w:pPr>
              <w:spacing w:line="228" w:lineRule="auto"/>
              <w:jc w:val="center"/>
              <w:rPr>
                <w:rFonts w:ascii="Minion Pro" w:hAnsi="Minion Pro"/>
                <w:b/>
                <w:sz w:val="18"/>
                <w:szCs w:val="18"/>
              </w:rPr>
            </w:pPr>
            <w:r w:rsidRPr="005014E6">
              <w:rPr>
                <w:rFonts w:ascii="Minion Pro" w:hAnsi="Minion Pro"/>
                <w:b/>
                <w:sz w:val="18"/>
                <w:szCs w:val="18"/>
              </w:rPr>
              <w:t>Форма техногенеза</w:t>
            </w:r>
          </w:p>
        </w:tc>
        <w:tc>
          <w:tcPr>
            <w:tcW w:w="942" w:type="pct"/>
            <w:vAlign w:val="center"/>
          </w:tcPr>
          <w:p w:rsidR="001B0D5F" w:rsidRPr="005014E6" w:rsidRDefault="001B0D5F" w:rsidP="008D0BA6">
            <w:pPr>
              <w:spacing w:line="228" w:lineRule="auto"/>
              <w:jc w:val="center"/>
              <w:rPr>
                <w:rFonts w:ascii="Minion Pro" w:hAnsi="Minion Pro"/>
                <w:b/>
                <w:sz w:val="18"/>
                <w:szCs w:val="18"/>
              </w:rPr>
            </w:pPr>
            <w:r w:rsidRPr="005014E6">
              <w:rPr>
                <w:rFonts w:ascii="Minion Pro" w:hAnsi="Minion Pro"/>
                <w:b/>
                <w:sz w:val="18"/>
                <w:szCs w:val="18"/>
              </w:rPr>
              <w:t>Механизм техногенеза</w:t>
            </w:r>
          </w:p>
        </w:tc>
        <w:tc>
          <w:tcPr>
            <w:tcW w:w="1318" w:type="pct"/>
            <w:vAlign w:val="center"/>
          </w:tcPr>
          <w:p w:rsidR="001B0D5F" w:rsidRPr="005014E6" w:rsidRDefault="001B0D5F" w:rsidP="008D0BA6">
            <w:pPr>
              <w:spacing w:line="228" w:lineRule="auto"/>
              <w:jc w:val="center"/>
              <w:rPr>
                <w:rFonts w:ascii="Minion Pro" w:hAnsi="Minion Pro"/>
                <w:b/>
                <w:sz w:val="18"/>
                <w:szCs w:val="18"/>
              </w:rPr>
            </w:pPr>
            <w:r w:rsidRPr="005014E6">
              <w:rPr>
                <w:rFonts w:ascii="Minion Pro" w:hAnsi="Minion Pro"/>
                <w:b/>
                <w:sz w:val="18"/>
                <w:szCs w:val="18"/>
              </w:rPr>
              <w:t>Основные пути и ожидаемые результаты экологической оптимизации</w:t>
            </w:r>
          </w:p>
        </w:tc>
      </w:tr>
      <w:tr w:rsidR="009763EB" w:rsidRPr="005014E6">
        <w:tc>
          <w:tcPr>
            <w:tcW w:w="1784" w:type="pct"/>
            <w:vAlign w:val="center"/>
          </w:tcPr>
          <w:p w:rsidR="009763EB" w:rsidRPr="005014E6" w:rsidRDefault="009763EB" w:rsidP="008D0BA6">
            <w:pPr>
              <w:spacing w:line="228" w:lineRule="auto"/>
              <w:jc w:val="center"/>
              <w:rPr>
                <w:rFonts w:ascii="Minion Pro" w:hAnsi="Minion Pro"/>
                <w:b/>
                <w:sz w:val="18"/>
                <w:szCs w:val="18"/>
              </w:rPr>
            </w:pPr>
            <w:r w:rsidRPr="005014E6">
              <w:rPr>
                <w:rFonts w:ascii="Minion Pro" w:hAnsi="Minion Pro"/>
                <w:b/>
                <w:sz w:val="18"/>
                <w:szCs w:val="18"/>
              </w:rPr>
              <w:t>1</w:t>
            </w:r>
          </w:p>
        </w:tc>
        <w:tc>
          <w:tcPr>
            <w:tcW w:w="956" w:type="pct"/>
            <w:vAlign w:val="center"/>
          </w:tcPr>
          <w:p w:rsidR="009763EB" w:rsidRPr="005014E6" w:rsidRDefault="009763EB" w:rsidP="008D0BA6">
            <w:pPr>
              <w:spacing w:line="228" w:lineRule="auto"/>
              <w:jc w:val="center"/>
              <w:rPr>
                <w:rFonts w:ascii="Minion Pro" w:hAnsi="Minion Pro"/>
                <w:b/>
                <w:sz w:val="18"/>
                <w:szCs w:val="18"/>
              </w:rPr>
            </w:pPr>
            <w:r w:rsidRPr="005014E6">
              <w:rPr>
                <w:rFonts w:ascii="Minion Pro" w:hAnsi="Minion Pro"/>
                <w:b/>
                <w:sz w:val="18"/>
                <w:szCs w:val="18"/>
              </w:rPr>
              <w:t>2</w:t>
            </w:r>
          </w:p>
        </w:tc>
        <w:tc>
          <w:tcPr>
            <w:tcW w:w="942" w:type="pct"/>
            <w:vAlign w:val="center"/>
          </w:tcPr>
          <w:p w:rsidR="009763EB" w:rsidRPr="005014E6" w:rsidRDefault="009763EB" w:rsidP="008D0BA6">
            <w:pPr>
              <w:spacing w:line="228" w:lineRule="auto"/>
              <w:jc w:val="center"/>
              <w:rPr>
                <w:rFonts w:ascii="Minion Pro" w:hAnsi="Minion Pro"/>
                <w:b/>
                <w:sz w:val="18"/>
                <w:szCs w:val="18"/>
              </w:rPr>
            </w:pPr>
            <w:r w:rsidRPr="005014E6">
              <w:rPr>
                <w:rFonts w:ascii="Minion Pro" w:hAnsi="Minion Pro"/>
                <w:b/>
                <w:sz w:val="18"/>
                <w:szCs w:val="18"/>
              </w:rPr>
              <w:t>3</w:t>
            </w:r>
          </w:p>
        </w:tc>
        <w:tc>
          <w:tcPr>
            <w:tcW w:w="1318" w:type="pct"/>
            <w:vAlign w:val="center"/>
          </w:tcPr>
          <w:p w:rsidR="009763EB" w:rsidRPr="005014E6" w:rsidRDefault="009763EB" w:rsidP="008D0BA6">
            <w:pPr>
              <w:spacing w:line="228" w:lineRule="auto"/>
              <w:jc w:val="center"/>
              <w:rPr>
                <w:rFonts w:ascii="Minion Pro" w:hAnsi="Minion Pro"/>
                <w:b/>
                <w:sz w:val="18"/>
                <w:szCs w:val="18"/>
              </w:rPr>
            </w:pPr>
            <w:r w:rsidRPr="005014E6">
              <w:rPr>
                <w:rFonts w:ascii="Minion Pro" w:hAnsi="Minion Pro"/>
                <w:b/>
                <w:sz w:val="18"/>
                <w:szCs w:val="18"/>
              </w:rPr>
              <w:t>4</w:t>
            </w:r>
          </w:p>
        </w:tc>
      </w:tr>
      <w:tr w:rsidR="001B0D5F" w:rsidRPr="005014E6">
        <w:tc>
          <w:tcPr>
            <w:tcW w:w="1784" w:type="pct"/>
            <w:vAlign w:val="center"/>
          </w:tcPr>
          <w:p w:rsidR="001B0D5F" w:rsidRPr="005014E6" w:rsidRDefault="001B0D5F" w:rsidP="008D0BA6">
            <w:pPr>
              <w:spacing w:line="228" w:lineRule="auto"/>
              <w:jc w:val="center"/>
              <w:rPr>
                <w:rFonts w:ascii="Minion Pro" w:hAnsi="Minion Pro"/>
                <w:bCs/>
                <w:sz w:val="20"/>
                <w:szCs w:val="20"/>
              </w:rPr>
            </w:pPr>
            <w:r w:rsidRPr="005014E6">
              <w:rPr>
                <w:rFonts w:ascii="Minion Pro" w:hAnsi="Minion Pro"/>
                <w:bCs/>
                <w:sz w:val="20"/>
                <w:szCs w:val="20"/>
              </w:rPr>
              <w:t>Становление регулируемых водохозяйственных систем.</w:t>
            </w:r>
          </w:p>
        </w:tc>
        <w:tc>
          <w:tcPr>
            <w:tcW w:w="956" w:type="pct"/>
            <w:vAlign w:val="center"/>
          </w:tcPr>
          <w:p w:rsidR="001B0D5F" w:rsidRPr="005014E6" w:rsidRDefault="001B0D5F" w:rsidP="008D0BA6">
            <w:pPr>
              <w:spacing w:line="228" w:lineRule="auto"/>
              <w:jc w:val="center"/>
              <w:rPr>
                <w:rFonts w:ascii="Minion Pro" w:hAnsi="Minion Pro"/>
                <w:sz w:val="20"/>
                <w:szCs w:val="20"/>
              </w:rPr>
            </w:pPr>
            <w:r w:rsidRPr="005014E6">
              <w:rPr>
                <w:rFonts w:ascii="Minion Pro" w:hAnsi="Minion Pro"/>
                <w:bCs/>
                <w:sz w:val="20"/>
                <w:szCs w:val="20"/>
              </w:rPr>
              <w:t>Целенаправленный техногенез</w:t>
            </w:r>
          </w:p>
        </w:tc>
        <w:tc>
          <w:tcPr>
            <w:tcW w:w="942" w:type="pct"/>
            <w:vAlign w:val="center"/>
          </w:tcPr>
          <w:p w:rsidR="001B0D5F" w:rsidRPr="005014E6" w:rsidRDefault="001B0D5F" w:rsidP="008D0BA6">
            <w:pPr>
              <w:spacing w:line="228" w:lineRule="auto"/>
              <w:jc w:val="center"/>
              <w:rPr>
                <w:rFonts w:ascii="Minion Pro" w:hAnsi="Minion Pro"/>
                <w:sz w:val="20"/>
                <w:szCs w:val="20"/>
              </w:rPr>
            </w:pPr>
            <w:r w:rsidRPr="005014E6">
              <w:rPr>
                <w:rFonts w:ascii="Minion Pro" w:hAnsi="Minion Pro"/>
                <w:sz w:val="20"/>
                <w:szCs w:val="20"/>
              </w:rPr>
              <w:t>Креативный</w:t>
            </w:r>
          </w:p>
        </w:tc>
        <w:tc>
          <w:tcPr>
            <w:tcW w:w="1318" w:type="pct"/>
            <w:vAlign w:val="center"/>
          </w:tcPr>
          <w:p w:rsidR="001B0D5F" w:rsidRPr="005014E6" w:rsidRDefault="001B0D5F" w:rsidP="008D0BA6">
            <w:pPr>
              <w:spacing w:line="228" w:lineRule="auto"/>
              <w:jc w:val="center"/>
              <w:rPr>
                <w:rFonts w:ascii="Minion Pro" w:hAnsi="Minion Pro"/>
                <w:sz w:val="20"/>
                <w:szCs w:val="20"/>
              </w:rPr>
            </w:pPr>
            <w:r w:rsidRPr="005014E6">
              <w:rPr>
                <w:rFonts w:ascii="Minion Pro" w:hAnsi="Minion Pro"/>
                <w:sz w:val="20"/>
                <w:szCs w:val="20"/>
              </w:rPr>
              <w:t>Организация управляемой ПТС на базе ВХС</w:t>
            </w:r>
          </w:p>
        </w:tc>
      </w:tr>
      <w:tr w:rsidR="001B0D5F" w:rsidRPr="005014E6">
        <w:tc>
          <w:tcPr>
            <w:tcW w:w="1784" w:type="pct"/>
            <w:vAlign w:val="center"/>
          </w:tcPr>
          <w:p w:rsidR="001B0D5F" w:rsidRPr="005014E6" w:rsidRDefault="001B0D5F" w:rsidP="008D0BA6">
            <w:pPr>
              <w:spacing w:line="228" w:lineRule="auto"/>
              <w:jc w:val="center"/>
              <w:rPr>
                <w:rFonts w:ascii="Minion Pro" w:hAnsi="Minion Pro"/>
                <w:sz w:val="20"/>
                <w:szCs w:val="20"/>
              </w:rPr>
            </w:pPr>
            <w:r w:rsidRPr="005014E6">
              <w:rPr>
                <w:rFonts w:ascii="Minion Pro" w:hAnsi="Minion Pro"/>
                <w:bCs/>
                <w:sz w:val="20"/>
                <w:szCs w:val="20"/>
              </w:rPr>
              <w:t>Регулирование потока загрязнителей</w:t>
            </w:r>
          </w:p>
        </w:tc>
        <w:tc>
          <w:tcPr>
            <w:tcW w:w="956" w:type="pct"/>
            <w:vAlign w:val="center"/>
          </w:tcPr>
          <w:p w:rsidR="001B0D5F" w:rsidRPr="005014E6" w:rsidRDefault="001B0D5F" w:rsidP="008D0BA6">
            <w:pPr>
              <w:spacing w:line="228" w:lineRule="auto"/>
              <w:jc w:val="center"/>
              <w:rPr>
                <w:rFonts w:ascii="Minion Pro" w:hAnsi="Minion Pro"/>
                <w:sz w:val="20"/>
                <w:szCs w:val="20"/>
              </w:rPr>
            </w:pPr>
            <w:r w:rsidRPr="005014E6">
              <w:rPr>
                <w:rFonts w:ascii="Minion Pro" w:hAnsi="Minion Pro"/>
                <w:bCs/>
                <w:sz w:val="20"/>
                <w:szCs w:val="20"/>
              </w:rPr>
              <w:t>Сопутствующий техногенез</w:t>
            </w:r>
          </w:p>
        </w:tc>
        <w:tc>
          <w:tcPr>
            <w:tcW w:w="942" w:type="pct"/>
            <w:vAlign w:val="center"/>
          </w:tcPr>
          <w:p w:rsidR="001B0D5F" w:rsidRPr="005014E6" w:rsidRDefault="001B0D5F" w:rsidP="008D0BA6">
            <w:pPr>
              <w:spacing w:line="228" w:lineRule="auto"/>
              <w:jc w:val="center"/>
              <w:rPr>
                <w:rFonts w:ascii="Minion Pro" w:hAnsi="Minion Pro"/>
                <w:sz w:val="20"/>
                <w:szCs w:val="20"/>
              </w:rPr>
            </w:pPr>
            <w:r w:rsidRPr="005014E6">
              <w:rPr>
                <w:rFonts w:ascii="Minion Pro" w:hAnsi="Minion Pro"/>
                <w:sz w:val="20"/>
                <w:szCs w:val="20"/>
              </w:rPr>
              <w:t>Поддерживающий</w:t>
            </w:r>
          </w:p>
        </w:tc>
        <w:tc>
          <w:tcPr>
            <w:tcW w:w="1318" w:type="pct"/>
            <w:vAlign w:val="center"/>
          </w:tcPr>
          <w:p w:rsidR="001B0D5F" w:rsidRPr="005014E6" w:rsidRDefault="001B0D5F" w:rsidP="008D0BA6">
            <w:pPr>
              <w:spacing w:line="228" w:lineRule="auto"/>
              <w:jc w:val="center"/>
              <w:rPr>
                <w:rFonts w:ascii="Minion Pro" w:hAnsi="Minion Pro"/>
                <w:sz w:val="20"/>
                <w:szCs w:val="20"/>
              </w:rPr>
            </w:pPr>
            <w:r w:rsidRPr="005014E6">
              <w:rPr>
                <w:rFonts w:ascii="Minion Pro" w:hAnsi="Minion Pro"/>
                <w:sz w:val="20"/>
                <w:szCs w:val="20"/>
              </w:rPr>
              <w:t>Переход от поддерживающего механизма к управляющему</w:t>
            </w:r>
          </w:p>
        </w:tc>
      </w:tr>
      <w:tr w:rsidR="001B0D5F" w:rsidRPr="005014E6">
        <w:tc>
          <w:tcPr>
            <w:tcW w:w="1784" w:type="pct"/>
            <w:vAlign w:val="center"/>
          </w:tcPr>
          <w:p w:rsidR="001B0D5F" w:rsidRPr="005014E6" w:rsidRDefault="001B0D5F" w:rsidP="008D0BA6">
            <w:pPr>
              <w:spacing w:line="228" w:lineRule="auto"/>
              <w:jc w:val="center"/>
              <w:rPr>
                <w:rFonts w:ascii="Minion Pro" w:hAnsi="Minion Pro"/>
                <w:sz w:val="20"/>
                <w:szCs w:val="20"/>
              </w:rPr>
            </w:pPr>
            <w:r w:rsidRPr="005014E6">
              <w:rPr>
                <w:rFonts w:ascii="Minion Pro" w:hAnsi="Minion Pro"/>
                <w:bCs/>
                <w:sz w:val="20"/>
                <w:szCs w:val="20"/>
              </w:rPr>
              <w:t>Интенсификация процессов самоочищения</w:t>
            </w:r>
          </w:p>
        </w:tc>
        <w:tc>
          <w:tcPr>
            <w:tcW w:w="956" w:type="pct"/>
            <w:vAlign w:val="center"/>
          </w:tcPr>
          <w:p w:rsidR="001B0D5F" w:rsidRPr="005014E6" w:rsidRDefault="001B0D5F" w:rsidP="008D0BA6">
            <w:pPr>
              <w:spacing w:line="228" w:lineRule="auto"/>
              <w:jc w:val="center"/>
              <w:rPr>
                <w:rFonts w:ascii="Minion Pro" w:hAnsi="Minion Pro"/>
                <w:sz w:val="20"/>
                <w:szCs w:val="20"/>
              </w:rPr>
            </w:pPr>
            <w:r w:rsidRPr="005014E6">
              <w:rPr>
                <w:rFonts w:ascii="Minion Pro" w:hAnsi="Minion Pro"/>
                <w:bCs/>
                <w:sz w:val="20"/>
                <w:szCs w:val="20"/>
              </w:rPr>
              <w:t>Сопутствующий техногенез</w:t>
            </w:r>
          </w:p>
        </w:tc>
        <w:tc>
          <w:tcPr>
            <w:tcW w:w="942" w:type="pct"/>
            <w:vAlign w:val="center"/>
          </w:tcPr>
          <w:p w:rsidR="001B0D5F" w:rsidRPr="005014E6" w:rsidRDefault="001B0D5F" w:rsidP="008D0BA6">
            <w:pPr>
              <w:spacing w:line="228" w:lineRule="auto"/>
              <w:jc w:val="center"/>
              <w:rPr>
                <w:rFonts w:ascii="Minion Pro" w:hAnsi="Minion Pro"/>
                <w:sz w:val="20"/>
                <w:szCs w:val="20"/>
              </w:rPr>
            </w:pPr>
            <w:r w:rsidRPr="005014E6">
              <w:rPr>
                <w:rFonts w:ascii="Minion Pro" w:hAnsi="Minion Pro"/>
                <w:sz w:val="20"/>
                <w:szCs w:val="20"/>
              </w:rPr>
              <w:t>Поддерживающий</w:t>
            </w:r>
          </w:p>
        </w:tc>
        <w:tc>
          <w:tcPr>
            <w:tcW w:w="1318" w:type="pct"/>
            <w:vAlign w:val="center"/>
          </w:tcPr>
          <w:p w:rsidR="001B0D5F" w:rsidRPr="005014E6" w:rsidRDefault="001B0D5F" w:rsidP="008D0BA6">
            <w:pPr>
              <w:spacing w:line="228" w:lineRule="auto"/>
              <w:jc w:val="center"/>
              <w:rPr>
                <w:rFonts w:ascii="Minion Pro" w:hAnsi="Minion Pro"/>
                <w:sz w:val="20"/>
                <w:szCs w:val="20"/>
              </w:rPr>
            </w:pPr>
            <w:r w:rsidRPr="005014E6">
              <w:rPr>
                <w:rFonts w:ascii="Minion Pro" w:hAnsi="Minion Pro"/>
                <w:sz w:val="20"/>
                <w:szCs w:val="20"/>
              </w:rPr>
              <w:t>Природообустройственный техногенез</w:t>
            </w:r>
          </w:p>
          <w:p w:rsidR="001B0D5F" w:rsidRPr="005014E6" w:rsidRDefault="001B0D5F" w:rsidP="008D0BA6">
            <w:pPr>
              <w:spacing w:line="228" w:lineRule="auto"/>
              <w:jc w:val="center"/>
              <w:rPr>
                <w:rFonts w:ascii="Minion Pro" w:hAnsi="Minion Pro"/>
                <w:sz w:val="20"/>
                <w:szCs w:val="20"/>
              </w:rPr>
            </w:pPr>
            <w:r w:rsidRPr="005014E6">
              <w:rPr>
                <w:rFonts w:ascii="Minion Pro" w:hAnsi="Minion Pro"/>
                <w:sz w:val="20"/>
                <w:szCs w:val="20"/>
              </w:rPr>
              <w:t>Санационный (санитарный) техногенез</w:t>
            </w:r>
          </w:p>
        </w:tc>
      </w:tr>
      <w:tr w:rsidR="001B0D5F" w:rsidRPr="005014E6">
        <w:tc>
          <w:tcPr>
            <w:tcW w:w="1784" w:type="pct"/>
            <w:vAlign w:val="center"/>
          </w:tcPr>
          <w:p w:rsidR="001B0D5F" w:rsidRPr="005014E6" w:rsidRDefault="001B0D5F" w:rsidP="008D0BA6">
            <w:pPr>
              <w:spacing w:line="228" w:lineRule="auto"/>
              <w:jc w:val="center"/>
              <w:rPr>
                <w:rFonts w:ascii="Minion Pro" w:hAnsi="Minion Pro"/>
                <w:sz w:val="20"/>
                <w:szCs w:val="20"/>
              </w:rPr>
            </w:pPr>
            <w:r w:rsidRPr="005014E6">
              <w:rPr>
                <w:rFonts w:ascii="Minion Pro" w:hAnsi="Minion Pro"/>
                <w:bCs/>
                <w:sz w:val="20"/>
                <w:szCs w:val="20"/>
              </w:rPr>
              <w:t>Внедрение природоохранного оборудования и технологий</w:t>
            </w:r>
          </w:p>
        </w:tc>
        <w:tc>
          <w:tcPr>
            <w:tcW w:w="956" w:type="pct"/>
            <w:vAlign w:val="center"/>
          </w:tcPr>
          <w:p w:rsidR="001B0D5F" w:rsidRPr="005014E6" w:rsidRDefault="001B0D5F" w:rsidP="008D0BA6">
            <w:pPr>
              <w:spacing w:line="228" w:lineRule="auto"/>
              <w:jc w:val="center"/>
              <w:rPr>
                <w:rFonts w:ascii="Minion Pro" w:hAnsi="Minion Pro"/>
                <w:sz w:val="20"/>
                <w:szCs w:val="20"/>
              </w:rPr>
            </w:pPr>
            <w:r w:rsidRPr="005014E6">
              <w:rPr>
                <w:rFonts w:ascii="Minion Pro" w:hAnsi="Minion Pro"/>
                <w:bCs/>
                <w:sz w:val="20"/>
                <w:szCs w:val="20"/>
              </w:rPr>
              <w:t>Целенаправленный техногенез</w:t>
            </w:r>
          </w:p>
        </w:tc>
        <w:tc>
          <w:tcPr>
            <w:tcW w:w="942" w:type="pct"/>
            <w:vAlign w:val="center"/>
          </w:tcPr>
          <w:p w:rsidR="001B0D5F" w:rsidRPr="005014E6" w:rsidRDefault="001B0D5F" w:rsidP="008D0BA6">
            <w:pPr>
              <w:spacing w:line="228" w:lineRule="auto"/>
              <w:jc w:val="center"/>
              <w:rPr>
                <w:rFonts w:ascii="Minion Pro" w:hAnsi="Minion Pro"/>
                <w:sz w:val="20"/>
                <w:szCs w:val="20"/>
              </w:rPr>
            </w:pPr>
            <w:r w:rsidRPr="005014E6">
              <w:rPr>
                <w:rFonts w:ascii="Minion Pro" w:hAnsi="Minion Pro"/>
                <w:sz w:val="20"/>
                <w:szCs w:val="20"/>
              </w:rPr>
              <w:t>Поддерживающий; управляющий</w:t>
            </w:r>
          </w:p>
        </w:tc>
        <w:tc>
          <w:tcPr>
            <w:tcW w:w="1318" w:type="pct"/>
            <w:vAlign w:val="center"/>
          </w:tcPr>
          <w:p w:rsidR="001B0D5F" w:rsidRPr="005014E6" w:rsidRDefault="001B0D5F" w:rsidP="008D0BA6">
            <w:pPr>
              <w:spacing w:line="228" w:lineRule="auto"/>
              <w:jc w:val="center"/>
              <w:rPr>
                <w:rFonts w:ascii="Minion Pro" w:hAnsi="Minion Pro"/>
                <w:sz w:val="20"/>
                <w:szCs w:val="20"/>
              </w:rPr>
            </w:pPr>
            <w:r w:rsidRPr="005014E6">
              <w:rPr>
                <w:rFonts w:ascii="Minion Pro" w:hAnsi="Minion Pro"/>
                <w:sz w:val="20"/>
                <w:szCs w:val="20"/>
              </w:rPr>
              <w:t>Улучшение функционирования ГЭС в качестве регулятора управляемых ПТС</w:t>
            </w:r>
          </w:p>
        </w:tc>
      </w:tr>
    </w:tbl>
    <w:p w:rsidR="008D0BA6" w:rsidRPr="005014E6" w:rsidRDefault="008D0BA6" w:rsidP="007A0DCA">
      <w:pPr>
        <w:spacing w:before="120" w:after="60"/>
        <w:jc w:val="both"/>
        <w:rPr>
          <w:rFonts w:ascii="Minion Pro" w:hAnsi="Minion Pro"/>
          <w:b/>
          <w:bCs/>
          <w:sz w:val="22"/>
          <w:szCs w:val="22"/>
        </w:rPr>
      </w:pPr>
      <w:r w:rsidRPr="005014E6">
        <w:rPr>
          <w:rFonts w:ascii="Minion Pro" w:hAnsi="Minion Pro"/>
          <w:bCs/>
          <w:spacing w:val="40"/>
          <w:sz w:val="22"/>
          <w:szCs w:val="22"/>
        </w:rPr>
        <w:br w:type="page"/>
      </w:r>
      <w:r w:rsidRPr="005014E6">
        <w:rPr>
          <w:rFonts w:ascii="Minion Pro" w:hAnsi="Minion Pro"/>
          <w:bCs/>
          <w:spacing w:val="40"/>
          <w:sz w:val="22"/>
          <w:szCs w:val="22"/>
        </w:rPr>
        <w:lastRenderedPageBreak/>
        <w:t>Окончание таблиц</w:t>
      </w:r>
      <w:r w:rsidR="007A0DCA">
        <w:rPr>
          <w:rFonts w:ascii="Minion Pro" w:hAnsi="Minion Pro"/>
          <w:bCs/>
          <w:spacing w:val="40"/>
          <w:sz w:val="22"/>
          <w:szCs w:val="22"/>
        </w:rPr>
        <w:t>ы</w:t>
      </w:r>
      <w:r w:rsidRPr="005014E6">
        <w:rPr>
          <w:rFonts w:ascii="Minion Pro" w:hAnsi="Minion Pro"/>
          <w:bCs/>
          <w:spacing w:val="40"/>
          <w:sz w:val="22"/>
          <w:szCs w:val="22"/>
        </w:rPr>
        <w:t>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1884"/>
        <w:gridCol w:w="1857"/>
        <w:gridCol w:w="2598"/>
      </w:tblGrid>
      <w:tr w:rsidR="009763EB" w:rsidRPr="005014E6">
        <w:tc>
          <w:tcPr>
            <w:tcW w:w="1784" w:type="pct"/>
            <w:vAlign w:val="center"/>
          </w:tcPr>
          <w:p w:rsidR="009763EB" w:rsidRPr="005014E6" w:rsidRDefault="009763EB" w:rsidP="008D0BA6">
            <w:pPr>
              <w:jc w:val="center"/>
              <w:rPr>
                <w:rFonts w:ascii="Minion Pro" w:hAnsi="Minion Pro"/>
                <w:b/>
                <w:sz w:val="18"/>
                <w:szCs w:val="18"/>
              </w:rPr>
            </w:pPr>
            <w:r w:rsidRPr="005014E6">
              <w:rPr>
                <w:rFonts w:ascii="Minion Pro" w:hAnsi="Minion Pro"/>
                <w:b/>
                <w:sz w:val="18"/>
                <w:szCs w:val="18"/>
              </w:rPr>
              <w:t>1</w:t>
            </w:r>
          </w:p>
        </w:tc>
        <w:tc>
          <w:tcPr>
            <w:tcW w:w="956" w:type="pct"/>
            <w:vAlign w:val="center"/>
          </w:tcPr>
          <w:p w:rsidR="009763EB" w:rsidRPr="005014E6" w:rsidRDefault="009763EB" w:rsidP="008D0BA6">
            <w:pPr>
              <w:jc w:val="center"/>
              <w:rPr>
                <w:rFonts w:ascii="Minion Pro" w:hAnsi="Minion Pro"/>
                <w:b/>
                <w:sz w:val="18"/>
                <w:szCs w:val="18"/>
              </w:rPr>
            </w:pPr>
            <w:r w:rsidRPr="005014E6">
              <w:rPr>
                <w:rFonts w:ascii="Minion Pro" w:hAnsi="Minion Pro"/>
                <w:b/>
                <w:sz w:val="18"/>
                <w:szCs w:val="18"/>
              </w:rPr>
              <w:t>2</w:t>
            </w:r>
          </w:p>
        </w:tc>
        <w:tc>
          <w:tcPr>
            <w:tcW w:w="942" w:type="pct"/>
            <w:vAlign w:val="center"/>
          </w:tcPr>
          <w:p w:rsidR="009763EB" w:rsidRPr="005014E6" w:rsidRDefault="009763EB" w:rsidP="008D0BA6">
            <w:pPr>
              <w:jc w:val="center"/>
              <w:rPr>
                <w:rFonts w:ascii="Minion Pro" w:hAnsi="Minion Pro"/>
                <w:b/>
                <w:sz w:val="18"/>
                <w:szCs w:val="18"/>
              </w:rPr>
            </w:pPr>
            <w:r w:rsidRPr="005014E6">
              <w:rPr>
                <w:rFonts w:ascii="Minion Pro" w:hAnsi="Minion Pro"/>
                <w:b/>
                <w:sz w:val="18"/>
                <w:szCs w:val="18"/>
              </w:rPr>
              <w:t>3</w:t>
            </w:r>
          </w:p>
        </w:tc>
        <w:tc>
          <w:tcPr>
            <w:tcW w:w="1318" w:type="pct"/>
            <w:vAlign w:val="center"/>
          </w:tcPr>
          <w:p w:rsidR="009763EB" w:rsidRPr="005014E6" w:rsidRDefault="009763EB" w:rsidP="008D0BA6">
            <w:pPr>
              <w:jc w:val="center"/>
              <w:rPr>
                <w:rFonts w:ascii="Minion Pro" w:hAnsi="Minion Pro"/>
                <w:b/>
                <w:sz w:val="18"/>
                <w:szCs w:val="18"/>
              </w:rPr>
            </w:pPr>
            <w:r w:rsidRPr="005014E6">
              <w:rPr>
                <w:rFonts w:ascii="Minion Pro" w:hAnsi="Minion Pro"/>
                <w:b/>
                <w:sz w:val="18"/>
                <w:szCs w:val="18"/>
              </w:rPr>
              <w:t>4</w:t>
            </w:r>
          </w:p>
        </w:tc>
      </w:tr>
      <w:tr w:rsidR="001B0D5F" w:rsidRPr="005014E6">
        <w:tc>
          <w:tcPr>
            <w:tcW w:w="1784" w:type="pct"/>
            <w:vAlign w:val="center"/>
          </w:tcPr>
          <w:p w:rsidR="001B0D5F" w:rsidRPr="005014E6" w:rsidRDefault="001B0D5F" w:rsidP="008D0BA6">
            <w:pPr>
              <w:spacing w:line="228" w:lineRule="auto"/>
              <w:jc w:val="center"/>
              <w:rPr>
                <w:rFonts w:ascii="Minion Pro" w:hAnsi="Minion Pro"/>
                <w:sz w:val="20"/>
                <w:szCs w:val="20"/>
              </w:rPr>
            </w:pPr>
            <w:r w:rsidRPr="005014E6">
              <w:rPr>
                <w:rFonts w:ascii="Minion Pro" w:hAnsi="Minion Pro"/>
                <w:bCs/>
                <w:sz w:val="20"/>
                <w:szCs w:val="20"/>
              </w:rPr>
              <w:t>Повышение эффективности природоохранной функции ГЭС</w:t>
            </w:r>
          </w:p>
        </w:tc>
        <w:tc>
          <w:tcPr>
            <w:tcW w:w="956" w:type="pct"/>
            <w:vAlign w:val="center"/>
          </w:tcPr>
          <w:p w:rsidR="001B0D5F" w:rsidRPr="005014E6" w:rsidRDefault="001B0D5F" w:rsidP="008D0BA6">
            <w:pPr>
              <w:spacing w:line="228" w:lineRule="auto"/>
              <w:jc w:val="center"/>
              <w:rPr>
                <w:rFonts w:ascii="Minion Pro" w:hAnsi="Minion Pro"/>
                <w:sz w:val="20"/>
                <w:szCs w:val="20"/>
              </w:rPr>
            </w:pPr>
            <w:r w:rsidRPr="005014E6">
              <w:rPr>
                <w:rFonts w:ascii="Minion Pro" w:hAnsi="Minion Pro"/>
                <w:bCs/>
                <w:sz w:val="20"/>
                <w:szCs w:val="20"/>
              </w:rPr>
              <w:t>Целенаправленный техногенез</w:t>
            </w:r>
          </w:p>
        </w:tc>
        <w:tc>
          <w:tcPr>
            <w:tcW w:w="942" w:type="pct"/>
            <w:vAlign w:val="center"/>
          </w:tcPr>
          <w:p w:rsidR="001B0D5F" w:rsidRPr="005014E6" w:rsidRDefault="001B0D5F" w:rsidP="008D0BA6">
            <w:pPr>
              <w:spacing w:line="228" w:lineRule="auto"/>
              <w:jc w:val="center"/>
              <w:rPr>
                <w:rFonts w:ascii="Minion Pro" w:hAnsi="Minion Pro"/>
                <w:sz w:val="20"/>
                <w:szCs w:val="20"/>
              </w:rPr>
            </w:pPr>
            <w:r w:rsidRPr="005014E6">
              <w:rPr>
                <w:rFonts w:ascii="Minion Pro" w:hAnsi="Minion Pro"/>
                <w:sz w:val="20"/>
                <w:szCs w:val="20"/>
              </w:rPr>
              <w:t>Поддерживающий</w:t>
            </w:r>
          </w:p>
        </w:tc>
        <w:tc>
          <w:tcPr>
            <w:tcW w:w="1318" w:type="pct"/>
            <w:vAlign w:val="center"/>
          </w:tcPr>
          <w:p w:rsidR="001B0D5F" w:rsidRPr="005014E6" w:rsidRDefault="001B0D5F" w:rsidP="008D0BA6">
            <w:pPr>
              <w:spacing w:line="228" w:lineRule="auto"/>
              <w:jc w:val="center"/>
              <w:rPr>
                <w:rFonts w:ascii="Minion Pro" w:hAnsi="Minion Pro"/>
                <w:sz w:val="20"/>
                <w:szCs w:val="20"/>
              </w:rPr>
            </w:pPr>
            <w:r w:rsidRPr="005014E6">
              <w:rPr>
                <w:rFonts w:ascii="Minion Pro" w:hAnsi="Minion Pro"/>
                <w:sz w:val="20"/>
                <w:szCs w:val="20"/>
              </w:rPr>
              <w:t>Природообустройственный техногенез</w:t>
            </w:r>
          </w:p>
          <w:p w:rsidR="001B0D5F" w:rsidRPr="005014E6" w:rsidRDefault="001B0D5F" w:rsidP="008D0BA6">
            <w:pPr>
              <w:spacing w:line="228" w:lineRule="auto"/>
              <w:jc w:val="center"/>
              <w:rPr>
                <w:rFonts w:ascii="Minion Pro" w:hAnsi="Minion Pro"/>
                <w:sz w:val="20"/>
                <w:szCs w:val="20"/>
              </w:rPr>
            </w:pPr>
            <w:r w:rsidRPr="005014E6">
              <w:rPr>
                <w:rFonts w:ascii="Minion Pro" w:hAnsi="Minion Pro"/>
                <w:sz w:val="20"/>
                <w:szCs w:val="20"/>
              </w:rPr>
              <w:t>Санационный техногенез</w:t>
            </w:r>
          </w:p>
        </w:tc>
      </w:tr>
      <w:tr w:rsidR="001B0D5F" w:rsidRPr="005014E6">
        <w:tc>
          <w:tcPr>
            <w:tcW w:w="1784" w:type="pct"/>
            <w:vAlign w:val="center"/>
          </w:tcPr>
          <w:p w:rsidR="001B0D5F" w:rsidRPr="005014E6" w:rsidRDefault="001B0D5F" w:rsidP="008D0BA6">
            <w:pPr>
              <w:spacing w:line="228" w:lineRule="auto"/>
              <w:jc w:val="center"/>
              <w:rPr>
                <w:rFonts w:ascii="Minion Pro" w:hAnsi="Minion Pro"/>
                <w:bCs/>
                <w:sz w:val="20"/>
                <w:szCs w:val="20"/>
              </w:rPr>
            </w:pPr>
            <w:r w:rsidRPr="005014E6">
              <w:rPr>
                <w:rFonts w:ascii="Minion Pro" w:hAnsi="Minion Pro"/>
                <w:bCs/>
                <w:sz w:val="20"/>
                <w:szCs w:val="20"/>
              </w:rPr>
              <w:t>Повышение средозащитной функции ГЭС</w:t>
            </w:r>
          </w:p>
        </w:tc>
        <w:tc>
          <w:tcPr>
            <w:tcW w:w="956" w:type="pct"/>
            <w:vAlign w:val="center"/>
          </w:tcPr>
          <w:p w:rsidR="001B0D5F" w:rsidRPr="005014E6" w:rsidRDefault="001B0D5F" w:rsidP="008D0BA6">
            <w:pPr>
              <w:spacing w:line="228" w:lineRule="auto"/>
              <w:jc w:val="center"/>
              <w:rPr>
                <w:rFonts w:ascii="Minion Pro" w:hAnsi="Minion Pro"/>
                <w:bCs/>
                <w:sz w:val="20"/>
                <w:szCs w:val="20"/>
              </w:rPr>
            </w:pPr>
            <w:r w:rsidRPr="005014E6">
              <w:rPr>
                <w:rFonts w:ascii="Minion Pro" w:hAnsi="Minion Pro"/>
                <w:bCs/>
                <w:sz w:val="20"/>
                <w:szCs w:val="20"/>
              </w:rPr>
              <w:t>Целенаправленный техногенез</w:t>
            </w:r>
          </w:p>
        </w:tc>
        <w:tc>
          <w:tcPr>
            <w:tcW w:w="942" w:type="pct"/>
            <w:vAlign w:val="center"/>
          </w:tcPr>
          <w:p w:rsidR="001B0D5F" w:rsidRPr="005014E6" w:rsidRDefault="001B0D5F" w:rsidP="008D0BA6">
            <w:pPr>
              <w:spacing w:line="228" w:lineRule="auto"/>
              <w:jc w:val="center"/>
              <w:rPr>
                <w:rFonts w:ascii="Minion Pro" w:hAnsi="Minion Pro"/>
                <w:sz w:val="20"/>
                <w:szCs w:val="20"/>
              </w:rPr>
            </w:pPr>
            <w:r w:rsidRPr="005014E6">
              <w:rPr>
                <w:rFonts w:ascii="Minion Pro" w:hAnsi="Minion Pro"/>
                <w:sz w:val="20"/>
                <w:szCs w:val="20"/>
              </w:rPr>
              <w:t>Поддерживающий; управляющий</w:t>
            </w:r>
          </w:p>
        </w:tc>
        <w:tc>
          <w:tcPr>
            <w:tcW w:w="1318" w:type="pct"/>
            <w:vAlign w:val="center"/>
          </w:tcPr>
          <w:p w:rsidR="001B0D5F" w:rsidRPr="005014E6" w:rsidRDefault="001B0D5F" w:rsidP="008D0BA6">
            <w:pPr>
              <w:spacing w:line="228" w:lineRule="auto"/>
              <w:jc w:val="center"/>
              <w:rPr>
                <w:rFonts w:ascii="Minion Pro" w:hAnsi="Minion Pro"/>
                <w:sz w:val="20"/>
                <w:szCs w:val="20"/>
              </w:rPr>
            </w:pPr>
            <w:r w:rsidRPr="005014E6">
              <w:rPr>
                <w:rFonts w:ascii="Minion Pro" w:hAnsi="Minion Pro"/>
                <w:sz w:val="20"/>
                <w:szCs w:val="20"/>
              </w:rPr>
              <w:t>Переход от поддерживающего механизма к управляющему</w:t>
            </w:r>
          </w:p>
        </w:tc>
      </w:tr>
      <w:tr w:rsidR="001B0D5F" w:rsidRPr="005014E6">
        <w:tc>
          <w:tcPr>
            <w:tcW w:w="1784" w:type="pct"/>
            <w:vAlign w:val="center"/>
          </w:tcPr>
          <w:p w:rsidR="001B0D5F" w:rsidRPr="005014E6" w:rsidRDefault="001B0D5F" w:rsidP="008D0BA6">
            <w:pPr>
              <w:spacing w:line="228" w:lineRule="auto"/>
              <w:jc w:val="center"/>
              <w:rPr>
                <w:rFonts w:ascii="Minion Pro" w:hAnsi="Minion Pro"/>
                <w:bCs/>
                <w:sz w:val="20"/>
                <w:szCs w:val="20"/>
              </w:rPr>
            </w:pPr>
            <w:r w:rsidRPr="005014E6">
              <w:rPr>
                <w:rFonts w:ascii="Minion Pro" w:hAnsi="Minion Pro"/>
                <w:bCs/>
                <w:sz w:val="20"/>
                <w:szCs w:val="20"/>
              </w:rPr>
              <w:t>Меры по сохранению, восстановлению и рациональному использованию природных ресурсов</w:t>
            </w:r>
          </w:p>
        </w:tc>
        <w:tc>
          <w:tcPr>
            <w:tcW w:w="956" w:type="pct"/>
            <w:vAlign w:val="center"/>
          </w:tcPr>
          <w:p w:rsidR="001B0D5F" w:rsidRPr="005014E6" w:rsidRDefault="001B0D5F" w:rsidP="008D0BA6">
            <w:pPr>
              <w:spacing w:line="228" w:lineRule="auto"/>
              <w:jc w:val="center"/>
              <w:rPr>
                <w:rFonts w:ascii="Minion Pro" w:hAnsi="Minion Pro"/>
                <w:bCs/>
                <w:sz w:val="20"/>
                <w:szCs w:val="20"/>
              </w:rPr>
            </w:pPr>
            <w:r w:rsidRPr="005014E6">
              <w:rPr>
                <w:rFonts w:ascii="Minion Pro" w:hAnsi="Minion Pro"/>
                <w:bCs/>
                <w:sz w:val="20"/>
                <w:szCs w:val="20"/>
              </w:rPr>
              <w:t>Целенаправленный техногенез</w:t>
            </w:r>
          </w:p>
        </w:tc>
        <w:tc>
          <w:tcPr>
            <w:tcW w:w="942" w:type="pct"/>
            <w:vAlign w:val="center"/>
          </w:tcPr>
          <w:p w:rsidR="001B0D5F" w:rsidRPr="005014E6" w:rsidRDefault="001B0D5F" w:rsidP="008D0BA6">
            <w:pPr>
              <w:spacing w:line="228" w:lineRule="auto"/>
              <w:jc w:val="center"/>
              <w:rPr>
                <w:rFonts w:ascii="Minion Pro" w:hAnsi="Minion Pro"/>
                <w:sz w:val="20"/>
                <w:szCs w:val="20"/>
              </w:rPr>
            </w:pPr>
            <w:r w:rsidRPr="005014E6">
              <w:rPr>
                <w:rFonts w:ascii="Minion Pro" w:hAnsi="Minion Pro"/>
                <w:sz w:val="20"/>
                <w:szCs w:val="20"/>
              </w:rPr>
              <w:t>Поддерживающий; управляющий; креативный</w:t>
            </w:r>
          </w:p>
        </w:tc>
        <w:tc>
          <w:tcPr>
            <w:tcW w:w="1318" w:type="pct"/>
            <w:vAlign w:val="center"/>
          </w:tcPr>
          <w:p w:rsidR="001B0D5F" w:rsidRPr="005014E6" w:rsidRDefault="001B0D5F" w:rsidP="008D0BA6">
            <w:pPr>
              <w:spacing w:line="228" w:lineRule="auto"/>
              <w:jc w:val="center"/>
              <w:rPr>
                <w:rFonts w:ascii="Minion Pro" w:hAnsi="Minion Pro"/>
                <w:sz w:val="20"/>
                <w:szCs w:val="20"/>
              </w:rPr>
            </w:pPr>
            <w:r w:rsidRPr="005014E6">
              <w:rPr>
                <w:rFonts w:ascii="Minion Pro" w:hAnsi="Minion Pro"/>
                <w:sz w:val="20"/>
                <w:szCs w:val="20"/>
              </w:rPr>
              <w:t>Сохранение, восстановление и пополнение природных ресурсов региона</w:t>
            </w:r>
          </w:p>
        </w:tc>
      </w:tr>
      <w:tr w:rsidR="001B0D5F" w:rsidRPr="005014E6">
        <w:tc>
          <w:tcPr>
            <w:tcW w:w="1784" w:type="pct"/>
            <w:vAlign w:val="center"/>
          </w:tcPr>
          <w:p w:rsidR="001B0D5F" w:rsidRPr="005014E6" w:rsidRDefault="001B0D5F" w:rsidP="008D0BA6">
            <w:pPr>
              <w:spacing w:line="228" w:lineRule="auto"/>
              <w:jc w:val="center"/>
              <w:rPr>
                <w:rFonts w:ascii="Minion Pro" w:hAnsi="Minion Pro"/>
                <w:bCs/>
                <w:sz w:val="20"/>
                <w:szCs w:val="20"/>
              </w:rPr>
            </w:pPr>
            <w:r w:rsidRPr="005014E6">
              <w:rPr>
                <w:rFonts w:ascii="Minion Pro" w:hAnsi="Minion Pro"/>
                <w:bCs/>
                <w:sz w:val="20"/>
                <w:szCs w:val="20"/>
              </w:rPr>
              <w:t>Координация режимов эксплуатации ГЭС, входящих в комплексный гидроузел</w:t>
            </w:r>
          </w:p>
        </w:tc>
        <w:tc>
          <w:tcPr>
            <w:tcW w:w="956" w:type="pct"/>
            <w:vAlign w:val="center"/>
          </w:tcPr>
          <w:p w:rsidR="001B0D5F" w:rsidRPr="005014E6" w:rsidRDefault="001B0D5F" w:rsidP="008D0BA6">
            <w:pPr>
              <w:spacing w:line="228" w:lineRule="auto"/>
              <w:jc w:val="center"/>
              <w:rPr>
                <w:rFonts w:ascii="Minion Pro" w:hAnsi="Minion Pro"/>
                <w:bCs/>
                <w:sz w:val="20"/>
                <w:szCs w:val="20"/>
              </w:rPr>
            </w:pPr>
            <w:r w:rsidRPr="005014E6">
              <w:rPr>
                <w:rFonts w:ascii="Minion Pro" w:hAnsi="Minion Pro"/>
                <w:bCs/>
                <w:sz w:val="20"/>
                <w:szCs w:val="20"/>
              </w:rPr>
              <w:t>Целенаправленный техногенез</w:t>
            </w:r>
          </w:p>
        </w:tc>
        <w:tc>
          <w:tcPr>
            <w:tcW w:w="942" w:type="pct"/>
            <w:vAlign w:val="center"/>
          </w:tcPr>
          <w:p w:rsidR="001B0D5F" w:rsidRPr="005014E6" w:rsidRDefault="001B0D5F" w:rsidP="008D0BA6">
            <w:pPr>
              <w:spacing w:line="228" w:lineRule="auto"/>
              <w:jc w:val="center"/>
              <w:rPr>
                <w:rFonts w:ascii="Minion Pro" w:hAnsi="Minion Pro"/>
                <w:sz w:val="20"/>
                <w:szCs w:val="20"/>
              </w:rPr>
            </w:pPr>
            <w:r w:rsidRPr="005014E6">
              <w:rPr>
                <w:rFonts w:ascii="Minion Pro" w:hAnsi="Minion Pro"/>
                <w:sz w:val="20"/>
                <w:szCs w:val="20"/>
              </w:rPr>
              <w:t>Управляющий</w:t>
            </w:r>
          </w:p>
        </w:tc>
        <w:tc>
          <w:tcPr>
            <w:tcW w:w="1318" w:type="pct"/>
            <w:vAlign w:val="center"/>
          </w:tcPr>
          <w:p w:rsidR="001B0D5F" w:rsidRPr="005014E6" w:rsidRDefault="001B0D5F" w:rsidP="008D0BA6">
            <w:pPr>
              <w:spacing w:line="228" w:lineRule="auto"/>
              <w:jc w:val="center"/>
              <w:rPr>
                <w:rFonts w:ascii="Minion Pro" w:hAnsi="Minion Pro"/>
                <w:sz w:val="20"/>
                <w:szCs w:val="20"/>
              </w:rPr>
            </w:pPr>
            <w:r w:rsidRPr="005014E6">
              <w:rPr>
                <w:rFonts w:ascii="Minion Pro" w:hAnsi="Minion Pro"/>
                <w:sz w:val="20"/>
                <w:szCs w:val="20"/>
              </w:rPr>
              <w:t>Создание управляемых ПТС регионального масштаба</w:t>
            </w:r>
          </w:p>
        </w:tc>
      </w:tr>
      <w:tr w:rsidR="001B0D5F" w:rsidRPr="005014E6">
        <w:tc>
          <w:tcPr>
            <w:tcW w:w="1784" w:type="pct"/>
            <w:vAlign w:val="center"/>
          </w:tcPr>
          <w:p w:rsidR="001B0D5F" w:rsidRPr="005014E6" w:rsidRDefault="001B0D5F" w:rsidP="008D0BA6">
            <w:pPr>
              <w:spacing w:line="228" w:lineRule="auto"/>
              <w:jc w:val="center"/>
              <w:rPr>
                <w:rFonts w:ascii="Minion Pro" w:hAnsi="Minion Pro"/>
                <w:bCs/>
                <w:sz w:val="20"/>
                <w:szCs w:val="20"/>
              </w:rPr>
            </w:pPr>
            <w:r w:rsidRPr="005014E6">
              <w:rPr>
                <w:rFonts w:ascii="Minion Pro" w:hAnsi="Minion Pro"/>
                <w:bCs/>
                <w:sz w:val="20"/>
                <w:szCs w:val="20"/>
              </w:rPr>
              <w:t>Улучшение видеоэкологического потенциала и социальной привлекательности территорий</w:t>
            </w:r>
          </w:p>
        </w:tc>
        <w:tc>
          <w:tcPr>
            <w:tcW w:w="956" w:type="pct"/>
            <w:vAlign w:val="center"/>
          </w:tcPr>
          <w:p w:rsidR="001B0D5F" w:rsidRPr="005014E6" w:rsidRDefault="001B0D5F" w:rsidP="008D0BA6">
            <w:pPr>
              <w:spacing w:line="228" w:lineRule="auto"/>
              <w:jc w:val="center"/>
              <w:rPr>
                <w:rFonts w:ascii="Minion Pro" w:hAnsi="Minion Pro"/>
                <w:bCs/>
                <w:sz w:val="20"/>
                <w:szCs w:val="20"/>
              </w:rPr>
            </w:pPr>
            <w:r w:rsidRPr="005014E6">
              <w:rPr>
                <w:rFonts w:ascii="Minion Pro" w:hAnsi="Minion Pro"/>
                <w:bCs/>
                <w:sz w:val="20"/>
                <w:szCs w:val="20"/>
              </w:rPr>
              <w:t>Целенаправленный техногенез</w:t>
            </w:r>
          </w:p>
        </w:tc>
        <w:tc>
          <w:tcPr>
            <w:tcW w:w="942" w:type="pct"/>
            <w:vAlign w:val="center"/>
          </w:tcPr>
          <w:p w:rsidR="001B0D5F" w:rsidRPr="005014E6" w:rsidRDefault="001B0D5F" w:rsidP="008D0BA6">
            <w:pPr>
              <w:spacing w:line="228" w:lineRule="auto"/>
              <w:jc w:val="center"/>
              <w:rPr>
                <w:rFonts w:ascii="Minion Pro" w:hAnsi="Minion Pro"/>
                <w:sz w:val="20"/>
                <w:szCs w:val="20"/>
              </w:rPr>
            </w:pPr>
            <w:r w:rsidRPr="005014E6">
              <w:rPr>
                <w:rFonts w:ascii="Minion Pro" w:hAnsi="Minion Pro"/>
                <w:sz w:val="20"/>
                <w:szCs w:val="20"/>
              </w:rPr>
              <w:t>Поддерживающий; управляющий</w:t>
            </w:r>
          </w:p>
        </w:tc>
        <w:tc>
          <w:tcPr>
            <w:tcW w:w="1318" w:type="pct"/>
            <w:vAlign w:val="center"/>
          </w:tcPr>
          <w:p w:rsidR="001B0D5F" w:rsidRPr="005014E6" w:rsidRDefault="001B0D5F" w:rsidP="008D0BA6">
            <w:pPr>
              <w:spacing w:line="228" w:lineRule="auto"/>
              <w:jc w:val="center"/>
              <w:rPr>
                <w:rFonts w:ascii="Minion Pro" w:hAnsi="Minion Pro"/>
                <w:sz w:val="20"/>
                <w:szCs w:val="20"/>
              </w:rPr>
            </w:pPr>
            <w:r w:rsidRPr="005014E6">
              <w:rPr>
                <w:rFonts w:ascii="Minion Pro" w:hAnsi="Minion Pro"/>
                <w:sz w:val="20"/>
                <w:szCs w:val="20"/>
              </w:rPr>
              <w:t>Создание благоприятных условий для жизнедеятельности человека</w:t>
            </w:r>
          </w:p>
        </w:tc>
      </w:tr>
    </w:tbl>
    <w:p w:rsidR="001B0D5F" w:rsidRPr="005014E6" w:rsidRDefault="001B0D5F" w:rsidP="000203B0">
      <w:pPr>
        <w:shd w:val="clear" w:color="auto" w:fill="FFFFFF"/>
        <w:autoSpaceDE w:val="0"/>
        <w:autoSpaceDN w:val="0"/>
        <w:adjustRightInd w:val="0"/>
        <w:ind w:firstLine="709"/>
        <w:jc w:val="both"/>
        <w:rPr>
          <w:rFonts w:ascii="Minion Pro" w:hAnsi="Minion Pro"/>
          <w:sz w:val="22"/>
          <w:szCs w:val="22"/>
        </w:rPr>
        <w:sectPr w:rsidR="001B0D5F" w:rsidRPr="005014E6" w:rsidSect="00295A59">
          <w:headerReference w:type="default" r:id="rId28"/>
          <w:footerReference w:type="default" r:id="rId29"/>
          <w:headerReference w:type="first" r:id="rId30"/>
          <w:footerReference w:type="first" r:id="rId31"/>
          <w:endnotePr>
            <w:numFmt w:val="decimal"/>
          </w:endnotePr>
          <w:pgSz w:w="11907" w:h="8391" w:orient="landscape" w:code="11"/>
          <w:pgMar w:top="1134" w:right="1134" w:bottom="1134" w:left="1134" w:header="709" w:footer="709" w:gutter="0"/>
          <w:pgNumType w:start="104"/>
          <w:cols w:space="708"/>
          <w:docGrid w:linePitch="360"/>
        </w:sectPr>
      </w:pPr>
    </w:p>
    <w:p w:rsidR="001B0D5F" w:rsidRPr="005014E6" w:rsidRDefault="001B0D5F" w:rsidP="0017502C">
      <w:pPr>
        <w:shd w:val="clear" w:color="auto" w:fill="FFFFFF"/>
        <w:autoSpaceDE w:val="0"/>
        <w:autoSpaceDN w:val="0"/>
        <w:adjustRightInd w:val="0"/>
        <w:jc w:val="both"/>
        <w:rPr>
          <w:rFonts w:ascii="Minion Pro" w:hAnsi="Minion Pro"/>
          <w:sz w:val="22"/>
          <w:szCs w:val="22"/>
        </w:rPr>
      </w:pPr>
      <w:r w:rsidRPr="005014E6">
        <w:rPr>
          <w:rFonts w:ascii="Minion Pro" w:hAnsi="Minion Pro"/>
          <w:sz w:val="22"/>
          <w:szCs w:val="22"/>
        </w:rPr>
        <w:lastRenderedPageBreak/>
        <w:t>Остальная часть стока ТМ в меженные периоды поступала бы в водные объекты волжской дельты и ее мелководное приустьевое взморье с концентрацией, превышающей ПДК. Как отмечает один из ведущих специалистов в области гидроэкологии К.К. Эдельштейн (1998, с. 225-226): «При столь низком качестве воды, которое было бы в настоящее время в незарегулированной Волге, трудно представить саму возможность существования в ней осетровых рыб, их захода на нерест, нереста (в особенности проходных осетровых озимой расы, зимующих в реке перед нерестом) и благополучного ската сеголетков в летнюю межень в дельту Волги. Вполне вероятно, что и сама дельта, не будь водохранилищ Волжско-Камского каскада, утратила бы к настоящему времени рыбохозяйственное значение – крупнейшего в мире ареала нагула осетровых рыб – вследствие, если не токсикоза техногенными ТМ и другими ядовитыми веществами, то прогрессирующего эвтрофирования водных объектов дельтовой области из-за чрезмерной нагрузки волжской экосистемы антропогенными биогенными веществами».</w:t>
      </w:r>
    </w:p>
    <w:p w:rsidR="001B0D5F" w:rsidRPr="005014E6" w:rsidRDefault="001B0D5F" w:rsidP="00CC7C87">
      <w:pPr>
        <w:shd w:val="clear" w:color="auto" w:fill="FFFFFF"/>
        <w:autoSpaceDE w:val="0"/>
        <w:autoSpaceDN w:val="0"/>
        <w:adjustRightInd w:val="0"/>
        <w:ind w:firstLine="284"/>
        <w:jc w:val="both"/>
        <w:rPr>
          <w:rFonts w:ascii="Minion Pro" w:hAnsi="Minion Pro"/>
          <w:sz w:val="22"/>
          <w:szCs w:val="22"/>
        </w:rPr>
      </w:pPr>
      <w:r w:rsidRPr="005014E6">
        <w:rPr>
          <w:rFonts w:ascii="Minion Pro" w:hAnsi="Minion Pro"/>
          <w:sz w:val="22"/>
          <w:szCs w:val="22"/>
        </w:rPr>
        <w:t xml:space="preserve">Рассматривая вопросы регулирования потока загрязнителей, следует обратить внимание и на тот факт, что в последние десятилетия количество природных и техногенных катастроф возросло в несколько раз (Осипов, 1995). По прогнозам специалистов эта тенденция, скорее всего, сохранится и в ближайшем будущем. Независимо от природы катастроф практически все они сопровождаются поступлением в окружающую среду огромных количеств различных загрязнителей. Их последующее распространение в окружающей среде осуществляется главным образом с водными потоками. Даже загрязнители, выбрасываемые во время катастроф в атмосферу, по большей части достаточно быстро осаждаются на земную поверхность и с поверхностным смывом также </w:t>
      </w:r>
      <w:r w:rsidRPr="005014E6">
        <w:rPr>
          <w:rFonts w:ascii="Minion Pro" w:hAnsi="Minion Pro"/>
          <w:sz w:val="22"/>
          <w:szCs w:val="22"/>
        </w:rPr>
        <w:lastRenderedPageBreak/>
        <w:t>поступают в водные объекты. Единственный реальный путь локализации таких потоков – это эффективное использование существующих ГЭС (и других регулирующих ГТС), что собственно и делается при возникновении многих чрезвычайных ситуаций.</w:t>
      </w:r>
    </w:p>
    <w:p w:rsidR="001B0D5F" w:rsidRPr="005014E6" w:rsidRDefault="001B0D5F" w:rsidP="00CC7C87">
      <w:pPr>
        <w:shd w:val="clear" w:color="auto" w:fill="FFFFFF"/>
        <w:autoSpaceDE w:val="0"/>
        <w:autoSpaceDN w:val="0"/>
        <w:adjustRightInd w:val="0"/>
        <w:ind w:firstLine="284"/>
        <w:jc w:val="both"/>
        <w:rPr>
          <w:rFonts w:ascii="Minion Pro" w:hAnsi="Minion Pro"/>
          <w:sz w:val="22"/>
          <w:szCs w:val="22"/>
        </w:rPr>
      </w:pPr>
      <w:r w:rsidRPr="005014E6">
        <w:rPr>
          <w:rFonts w:ascii="Minion Pro" w:hAnsi="Minion Pro"/>
          <w:sz w:val="22"/>
          <w:szCs w:val="22"/>
        </w:rPr>
        <w:t>Однако на современном этапе механизм данного аспекта техногенеза можно рассматривать только как поддерживающий. Перспективным путем экологической оптимизации является переход к управляющему механизму техногенеза (табл. 3.2), что подразумевает создание специальных ИТС, включающих ловушки-депозитарии для аккумуляции загрязнителей, а также устройства для их извлечения из депозитариев и утилизации.</w:t>
      </w:r>
    </w:p>
    <w:p w:rsidR="001B0D5F" w:rsidRPr="005014E6" w:rsidRDefault="001B0D5F" w:rsidP="00DB2578">
      <w:pPr>
        <w:numPr>
          <w:ilvl w:val="0"/>
          <w:numId w:val="8"/>
        </w:numPr>
        <w:tabs>
          <w:tab w:val="clear" w:pos="709"/>
          <w:tab w:val="left" w:pos="0"/>
        </w:tabs>
        <w:spacing w:before="60"/>
        <w:ind w:firstLine="284"/>
        <w:jc w:val="both"/>
        <w:rPr>
          <w:rFonts w:ascii="Minion Pro" w:hAnsi="Minion Pro"/>
          <w:sz w:val="22"/>
          <w:szCs w:val="22"/>
        </w:rPr>
      </w:pPr>
      <w:r w:rsidRPr="005014E6">
        <w:rPr>
          <w:rFonts w:ascii="Minion Pro" w:hAnsi="Minion Pro"/>
          <w:b/>
          <w:sz w:val="22"/>
          <w:szCs w:val="22"/>
        </w:rPr>
        <w:t>Интенсификация процессов самоочищения.</w:t>
      </w:r>
      <w:r w:rsidRPr="005014E6">
        <w:rPr>
          <w:rFonts w:ascii="Minion Pro" w:hAnsi="Minion Pro"/>
          <w:sz w:val="22"/>
          <w:szCs w:val="22"/>
        </w:rPr>
        <w:t xml:space="preserve"> Некоторые воздействия, сопутствующие эксплуатации ГЭС (аэрация, турбулентное перемешивание), интенсифицируют процессы самоочищения и способствуют значительному улучшению экологического состояния водных объектов. По этой причине качество вод, сбрасываемых из водохранилищ, часто существенно выше, чем в источниках их подпитки. Это еще один пример позитивного аспекта техногенеза.</w:t>
      </w:r>
    </w:p>
    <w:p w:rsidR="001B0D5F" w:rsidRPr="005014E6" w:rsidRDefault="001B0D5F" w:rsidP="00CC7C87">
      <w:pPr>
        <w:ind w:firstLine="284"/>
        <w:jc w:val="both"/>
        <w:rPr>
          <w:rFonts w:ascii="Minion Pro" w:hAnsi="Minion Pro"/>
          <w:sz w:val="22"/>
          <w:szCs w:val="22"/>
        </w:rPr>
      </w:pPr>
      <w:r w:rsidRPr="005014E6">
        <w:rPr>
          <w:rFonts w:ascii="Minion Pro" w:hAnsi="Minion Pro"/>
          <w:sz w:val="22"/>
          <w:szCs w:val="22"/>
        </w:rPr>
        <w:t xml:space="preserve">Данное направление экологической оптимизации ГЭС должно заключаться как в разработке мер, направленных на интенсификацию процессов самоочищения, так и выработке проектных и эксплуатационно-технических решений, позволяющих избежать искусственного замедления этих процессов (образования застойных зон и др.). В целом эти меры можно рассматривать как целенаправленный природообустройственный техногенез (табл. 3.2). </w:t>
      </w:r>
    </w:p>
    <w:p w:rsidR="001B0D5F" w:rsidRPr="005014E6" w:rsidRDefault="001B0D5F" w:rsidP="00CC7C87">
      <w:pPr>
        <w:shd w:val="clear" w:color="auto" w:fill="FFFFFF"/>
        <w:autoSpaceDE w:val="0"/>
        <w:autoSpaceDN w:val="0"/>
        <w:adjustRightInd w:val="0"/>
        <w:ind w:firstLine="284"/>
        <w:jc w:val="both"/>
        <w:rPr>
          <w:rFonts w:ascii="Minion Pro" w:hAnsi="Minion Pro"/>
          <w:sz w:val="22"/>
          <w:szCs w:val="22"/>
        </w:rPr>
      </w:pPr>
      <w:r w:rsidRPr="005014E6">
        <w:rPr>
          <w:rFonts w:ascii="Minion Pro" w:hAnsi="Minion Pro"/>
          <w:sz w:val="22"/>
          <w:szCs w:val="22"/>
        </w:rPr>
        <w:t xml:space="preserve">В тех случаях, когда аналогичная деятельность осуществляется в целях улучшения экологического состояния существующих водохранилищ, это является примером санационного и/или санитарного техногенеза. В современной </w:t>
      </w:r>
      <w:r w:rsidRPr="005014E6">
        <w:rPr>
          <w:rFonts w:ascii="Minion Pro" w:hAnsi="Minion Pro"/>
          <w:sz w:val="22"/>
          <w:szCs w:val="22"/>
        </w:rPr>
        <w:lastRenderedPageBreak/>
        <w:t>России данная проблема особенно актуальна. Развитие многоукладной экономики привело к тому, что совокупный негативный эффект, оказываемый мелкими хозяйствующими субъектами на водные объекты, может быть весьма значителен и достигать уровня, сопоставимого с промышленным загрязнением (Суздалева и др., 2004). Ситуация усугубляется тем, что ранее построенные системы отведения поверхностного стока и его очистки постепенно выходят из строя, а многочисленные мелкие хозяйства очисткой вод не занимаются, поскольку не располагают ни достаточными для этого средствами, ни техническими возможностями. Результатом является закономерно возрастающий уровень загрязнения большинства российских водных бассейнов.</w:t>
      </w:r>
    </w:p>
    <w:p w:rsidR="001B0D5F" w:rsidRPr="005014E6" w:rsidRDefault="001B0D5F" w:rsidP="00DB2578">
      <w:pPr>
        <w:numPr>
          <w:ilvl w:val="0"/>
          <w:numId w:val="8"/>
        </w:numPr>
        <w:shd w:val="clear" w:color="auto" w:fill="FFFFFF"/>
        <w:tabs>
          <w:tab w:val="clear" w:pos="709"/>
          <w:tab w:val="left" w:pos="0"/>
        </w:tabs>
        <w:autoSpaceDE w:val="0"/>
        <w:autoSpaceDN w:val="0"/>
        <w:adjustRightInd w:val="0"/>
        <w:spacing w:before="60"/>
        <w:ind w:firstLine="284"/>
        <w:jc w:val="both"/>
        <w:rPr>
          <w:rFonts w:ascii="Minion Pro" w:hAnsi="Minion Pro"/>
          <w:snapToGrid w:val="0"/>
          <w:sz w:val="22"/>
          <w:szCs w:val="22"/>
        </w:rPr>
      </w:pPr>
      <w:r w:rsidRPr="005014E6">
        <w:rPr>
          <w:rFonts w:ascii="Minion Pro" w:hAnsi="Minion Pro"/>
          <w:b/>
          <w:sz w:val="22"/>
          <w:szCs w:val="22"/>
        </w:rPr>
        <w:t xml:space="preserve">Внедрение </w:t>
      </w:r>
      <w:r w:rsidRPr="005014E6">
        <w:rPr>
          <w:rFonts w:ascii="Minion Pro" w:hAnsi="Minion Pro"/>
          <w:b/>
          <w:snapToGrid w:val="0"/>
          <w:sz w:val="22"/>
          <w:szCs w:val="22"/>
        </w:rPr>
        <w:t>природоохранного оборудования и технологий</w:t>
      </w:r>
      <w:r w:rsidRPr="005014E6">
        <w:rPr>
          <w:rFonts w:ascii="Minion Pro" w:hAnsi="Minion Pro"/>
          <w:snapToGrid w:val="0"/>
          <w:sz w:val="22"/>
          <w:szCs w:val="22"/>
        </w:rPr>
        <w:t>, то есть использование на практике инженерно-технических решений, способствующих целенаправленному улучшению состояния природной среды или предотвращению нанесения ущерба ее отдельным компонентам. Следовательно, ожидаемым результатом является создание поддерживающего или управляющего механизма техногенеза (табл. 3.2). Данная деятельность не может рассматриваться как позитивный аспект техногенеза, но, вместе с тем, является одним из главных направлений экологической оптимизации ГЭС и, следовательно, улучшения их функционирования в качестве регулятора управляемых ПТС.</w:t>
      </w:r>
    </w:p>
    <w:p w:rsidR="001B0D5F" w:rsidRPr="005014E6" w:rsidRDefault="001B0D5F" w:rsidP="00CC7C87">
      <w:pPr>
        <w:shd w:val="clear" w:color="auto" w:fill="FFFFFF"/>
        <w:autoSpaceDE w:val="0"/>
        <w:autoSpaceDN w:val="0"/>
        <w:adjustRightInd w:val="0"/>
        <w:ind w:firstLine="284"/>
        <w:jc w:val="both"/>
        <w:rPr>
          <w:rFonts w:ascii="Minion Pro" w:hAnsi="Minion Pro"/>
          <w:sz w:val="22"/>
          <w:szCs w:val="22"/>
        </w:rPr>
      </w:pPr>
      <w:r w:rsidRPr="005014E6">
        <w:rPr>
          <w:rFonts w:ascii="Minion Pro" w:hAnsi="Minion Pro"/>
          <w:snapToGrid w:val="0"/>
          <w:sz w:val="22"/>
          <w:szCs w:val="22"/>
        </w:rPr>
        <w:t xml:space="preserve">Уже в настоящее время </w:t>
      </w:r>
      <w:r w:rsidRPr="005014E6">
        <w:rPr>
          <w:rFonts w:ascii="Minion Pro" w:hAnsi="Minion Pro"/>
          <w:sz w:val="22"/>
          <w:szCs w:val="22"/>
        </w:rPr>
        <w:t xml:space="preserve">внедрение </w:t>
      </w:r>
      <w:r w:rsidRPr="005014E6">
        <w:rPr>
          <w:rFonts w:ascii="Minion Pro" w:hAnsi="Minion Pro"/>
          <w:snapToGrid w:val="0"/>
          <w:sz w:val="22"/>
          <w:szCs w:val="22"/>
        </w:rPr>
        <w:t>природоохранного оборудования и технологий осуществляется на многих объектах гидроэнергетики (Троицкий, 2006). Однако</w:t>
      </w:r>
      <w:r w:rsidR="00DE1EE1" w:rsidRPr="005014E6">
        <w:rPr>
          <w:rFonts w:ascii="Minion Pro" w:hAnsi="Minion Pro"/>
          <w:snapToGrid w:val="0"/>
          <w:sz w:val="22"/>
          <w:szCs w:val="22"/>
        </w:rPr>
        <w:t>,</w:t>
      </w:r>
      <w:r w:rsidRPr="005014E6">
        <w:rPr>
          <w:rFonts w:ascii="Minion Pro" w:hAnsi="Minion Pro"/>
          <w:snapToGrid w:val="0"/>
          <w:sz w:val="22"/>
          <w:szCs w:val="22"/>
        </w:rPr>
        <w:t xml:space="preserve"> прежде чем перейти к рассмотрению основных направлений этой деятельности</w:t>
      </w:r>
      <w:r w:rsidR="00DE1EE1" w:rsidRPr="005014E6">
        <w:rPr>
          <w:rFonts w:ascii="Minion Pro" w:hAnsi="Minion Pro"/>
          <w:snapToGrid w:val="0"/>
          <w:sz w:val="22"/>
          <w:szCs w:val="22"/>
        </w:rPr>
        <w:t>,</w:t>
      </w:r>
      <w:r w:rsidRPr="005014E6">
        <w:rPr>
          <w:rFonts w:ascii="Minion Pro" w:hAnsi="Minion Pro"/>
          <w:snapToGrid w:val="0"/>
          <w:sz w:val="22"/>
          <w:szCs w:val="22"/>
        </w:rPr>
        <w:t xml:space="preserve"> необходимо уточнить некоторые термины. Согласно общепринятому определению</w:t>
      </w:r>
      <w:r w:rsidR="00DE1EE1" w:rsidRPr="005014E6">
        <w:rPr>
          <w:rFonts w:ascii="Minion Pro" w:hAnsi="Minion Pro"/>
          <w:snapToGrid w:val="0"/>
          <w:sz w:val="22"/>
          <w:szCs w:val="22"/>
        </w:rPr>
        <w:t>,</w:t>
      </w:r>
      <w:r w:rsidRPr="005014E6">
        <w:rPr>
          <w:rFonts w:ascii="Minion Pro" w:hAnsi="Minion Pro"/>
          <w:snapToGrid w:val="0"/>
          <w:sz w:val="22"/>
          <w:szCs w:val="22"/>
        </w:rPr>
        <w:t xml:space="preserve"> технология – это «совокупность методов обработки, изготовления, переработки сырья, </w:t>
      </w:r>
      <w:r w:rsidRPr="005014E6">
        <w:rPr>
          <w:rFonts w:ascii="Minion Pro" w:hAnsi="Minion Pro"/>
          <w:snapToGrid w:val="0"/>
          <w:sz w:val="22"/>
          <w:szCs w:val="22"/>
        </w:rPr>
        <w:lastRenderedPageBreak/>
        <w:t xml:space="preserve">материалов или полуфабрикатов в совокупности с приборно-аппаратным оформлением, применяемая в процессе производства для получения готовой продукции (Данилов-Данильян и др., 2002 стр. 671). </w:t>
      </w:r>
      <w:r w:rsidRPr="005014E6">
        <w:rPr>
          <w:rFonts w:ascii="Minion Pro" w:hAnsi="Minion Pro"/>
          <w:sz w:val="22"/>
          <w:szCs w:val="22"/>
        </w:rPr>
        <w:t>Следовательно, в качестве природоохранной технологии может рассматриваться любое мероприятие, осуществляемое в ходе эксплуатации ГЭС, целью которого является улучшение или сохранение состояния окружающей среды в зоне ее влияния (т.е. в зоне ее техногенеза). Иными словами, эти меры направлены на снижение (предотвращение) негативных аспектов техногенеза, источником которого являются объекты гидроэнергетики.</w:t>
      </w:r>
    </w:p>
    <w:p w:rsidR="001B0D5F" w:rsidRPr="005014E6" w:rsidRDefault="00DE1EE1" w:rsidP="00CC7C87">
      <w:pPr>
        <w:shd w:val="clear" w:color="auto" w:fill="FFFFFF"/>
        <w:autoSpaceDE w:val="0"/>
        <w:autoSpaceDN w:val="0"/>
        <w:adjustRightInd w:val="0"/>
        <w:ind w:firstLine="284"/>
        <w:jc w:val="both"/>
        <w:rPr>
          <w:rFonts w:ascii="Minion Pro" w:hAnsi="Minion Pro"/>
          <w:snapToGrid w:val="0"/>
          <w:sz w:val="22"/>
          <w:szCs w:val="22"/>
        </w:rPr>
      </w:pPr>
      <w:r w:rsidRPr="005014E6">
        <w:rPr>
          <w:rFonts w:ascii="Minion Pro" w:hAnsi="Minion Pro"/>
          <w:sz w:val="22"/>
          <w:szCs w:val="22"/>
        </w:rPr>
        <w:t>С</w:t>
      </w:r>
      <w:r w:rsidR="001B0D5F" w:rsidRPr="005014E6">
        <w:rPr>
          <w:rFonts w:ascii="Minion Pro" w:hAnsi="Minion Pro"/>
          <w:sz w:val="22"/>
          <w:szCs w:val="22"/>
        </w:rPr>
        <w:t>пектр мероприятий природоохранной деятельности, осуществляемой в настоящее время, на крупных ГЭС</w:t>
      </w:r>
      <w:r w:rsidRPr="005014E6">
        <w:rPr>
          <w:rFonts w:ascii="Minion Pro" w:hAnsi="Minion Pro"/>
          <w:sz w:val="22"/>
          <w:szCs w:val="22"/>
        </w:rPr>
        <w:t>,</w:t>
      </w:r>
      <w:r w:rsidR="001B0D5F" w:rsidRPr="005014E6">
        <w:rPr>
          <w:rFonts w:ascii="Minion Pro" w:hAnsi="Minion Pro"/>
          <w:sz w:val="22"/>
          <w:szCs w:val="22"/>
        </w:rPr>
        <w:t xml:space="preserve"> значительно шире. Некоторые из них не связаны с производственным циклом, и их целью является не снижение негативного техногенного воздействия или увеличение позитивного, а непосредственно охрана и защита окружающей среды, а также ее восстановление. </w:t>
      </w:r>
      <w:r w:rsidR="001B0D5F" w:rsidRPr="005014E6">
        <w:rPr>
          <w:rFonts w:ascii="Minion Pro" w:hAnsi="Minion Pro"/>
          <w:snapToGrid w:val="0"/>
          <w:sz w:val="22"/>
          <w:szCs w:val="22"/>
        </w:rPr>
        <w:t>Например, целая система подобных мер осуществляется на Бурейской ГЭС. Как и другие притоки Амура, р. Бурея – место нереста многих ценных пород рыб. После того</w:t>
      </w:r>
      <w:r w:rsidR="00340615" w:rsidRPr="005014E6">
        <w:rPr>
          <w:rFonts w:ascii="Minion Pro" w:hAnsi="Minion Pro"/>
          <w:snapToGrid w:val="0"/>
          <w:sz w:val="22"/>
          <w:szCs w:val="22"/>
        </w:rPr>
        <w:t>,</w:t>
      </w:r>
      <w:r w:rsidR="001B0D5F" w:rsidRPr="005014E6">
        <w:rPr>
          <w:rFonts w:ascii="Minion Pro" w:hAnsi="Minion Pro"/>
          <w:snapToGrid w:val="0"/>
          <w:sz w:val="22"/>
          <w:szCs w:val="22"/>
        </w:rPr>
        <w:t xml:space="preserve"> как река была перегорожена плотиной, часть нерестилищ на ней стала недоступной. Поэтому </w:t>
      </w:r>
      <w:r w:rsidR="001B0D5F" w:rsidRPr="005014E6">
        <w:rPr>
          <w:rFonts w:ascii="Minion Pro" w:hAnsi="Minion Pro"/>
          <w:color w:val="000000"/>
          <w:sz w:val="22"/>
          <w:szCs w:val="22"/>
        </w:rPr>
        <w:t>сметой строительства Бурейской ГЭС в качестве компенсационной меры было предусмотрено возведение рыборазводного завода. Используя предложенную нами терминологию (см. раздел 1.4)</w:t>
      </w:r>
      <w:r w:rsidRPr="005014E6">
        <w:rPr>
          <w:rFonts w:ascii="Minion Pro" w:hAnsi="Minion Pro"/>
          <w:color w:val="000000"/>
          <w:sz w:val="22"/>
          <w:szCs w:val="22"/>
        </w:rPr>
        <w:t>,</w:t>
      </w:r>
      <w:r w:rsidR="001B0D5F" w:rsidRPr="005014E6">
        <w:rPr>
          <w:rFonts w:ascii="Minion Pro" w:hAnsi="Minion Pro"/>
          <w:color w:val="000000"/>
          <w:sz w:val="22"/>
          <w:szCs w:val="22"/>
        </w:rPr>
        <w:t xml:space="preserve"> данные мероприятия можно рассматривать как примеры природообустройственного техногенеза.</w:t>
      </w:r>
    </w:p>
    <w:p w:rsidR="001B0D5F" w:rsidRPr="005014E6" w:rsidRDefault="001B0D5F" w:rsidP="00CC7C87">
      <w:pPr>
        <w:shd w:val="clear" w:color="auto" w:fill="FFFFFF"/>
        <w:autoSpaceDE w:val="0"/>
        <w:autoSpaceDN w:val="0"/>
        <w:adjustRightInd w:val="0"/>
        <w:ind w:firstLine="284"/>
        <w:jc w:val="both"/>
        <w:rPr>
          <w:rFonts w:ascii="Minion Pro" w:hAnsi="Minion Pro"/>
          <w:sz w:val="22"/>
          <w:szCs w:val="22"/>
        </w:rPr>
      </w:pPr>
      <w:r w:rsidRPr="005014E6">
        <w:rPr>
          <w:rFonts w:ascii="Minion Pro" w:hAnsi="Minion Pro"/>
          <w:snapToGrid w:val="0"/>
          <w:sz w:val="22"/>
          <w:szCs w:val="22"/>
        </w:rPr>
        <w:t>Кроме того, ГЭС используются для защиты населения и территорий от различных</w:t>
      </w:r>
      <w:r w:rsidRPr="005014E6">
        <w:rPr>
          <w:rFonts w:ascii="Minion Pro" w:hAnsi="Minion Pro"/>
          <w:sz w:val="22"/>
          <w:szCs w:val="22"/>
        </w:rPr>
        <w:t xml:space="preserve"> негативных процессов, в том числе ЧС природного и техногенного характера (наводнений и др.). Таким образом, эти объекты выполняют ряд дополнительных функций, которые при анализе возможных путей экологической </w:t>
      </w:r>
      <w:r w:rsidRPr="005014E6">
        <w:rPr>
          <w:rFonts w:ascii="Minion Pro" w:hAnsi="Minion Pro"/>
          <w:sz w:val="22"/>
          <w:szCs w:val="22"/>
        </w:rPr>
        <w:lastRenderedPageBreak/>
        <w:t>оптимизации целесообразно дополнительно выделить в две отдельные категории: «</w:t>
      </w:r>
      <w:r w:rsidRPr="005014E6">
        <w:rPr>
          <w:rFonts w:ascii="Minion Pro" w:hAnsi="Minion Pro"/>
          <w:snapToGrid w:val="0"/>
          <w:sz w:val="22"/>
          <w:szCs w:val="22"/>
        </w:rPr>
        <w:t>природоохранная функция» и «</w:t>
      </w:r>
      <w:r w:rsidRPr="005014E6">
        <w:rPr>
          <w:rFonts w:ascii="Minion Pro" w:hAnsi="Minion Pro"/>
          <w:sz w:val="22"/>
          <w:szCs w:val="22"/>
        </w:rPr>
        <w:t xml:space="preserve">средозащитная функция» ГЭС, к рассмотрению которых мы вернемся несколько позже. </w:t>
      </w:r>
    </w:p>
    <w:p w:rsidR="001B0D5F" w:rsidRPr="005014E6" w:rsidRDefault="001B0D5F" w:rsidP="00CC7C87">
      <w:pPr>
        <w:shd w:val="clear" w:color="auto" w:fill="FFFFFF"/>
        <w:autoSpaceDE w:val="0"/>
        <w:autoSpaceDN w:val="0"/>
        <w:adjustRightInd w:val="0"/>
        <w:ind w:firstLine="284"/>
        <w:jc w:val="both"/>
        <w:rPr>
          <w:rFonts w:ascii="Minion Pro" w:hAnsi="Minion Pro"/>
          <w:sz w:val="22"/>
          <w:szCs w:val="22"/>
        </w:rPr>
      </w:pPr>
      <w:r w:rsidRPr="005014E6">
        <w:rPr>
          <w:rFonts w:ascii="Minion Pro" w:hAnsi="Minion Pro"/>
          <w:sz w:val="22"/>
          <w:szCs w:val="22"/>
        </w:rPr>
        <w:t xml:space="preserve">В отличие от </w:t>
      </w:r>
      <w:r w:rsidRPr="005014E6">
        <w:rPr>
          <w:rFonts w:ascii="Minion Pro" w:hAnsi="Minion Pro"/>
          <w:snapToGrid w:val="0"/>
          <w:sz w:val="22"/>
          <w:szCs w:val="22"/>
        </w:rPr>
        <w:t xml:space="preserve">природоохранных и </w:t>
      </w:r>
      <w:r w:rsidRPr="005014E6">
        <w:rPr>
          <w:rFonts w:ascii="Minion Pro" w:hAnsi="Minion Pro"/>
          <w:sz w:val="22"/>
          <w:szCs w:val="22"/>
        </w:rPr>
        <w:t>средозащитных функций</w:t>
      </w:r>
      <w:r w:rsidR="00340615" w:rsidRPr="005014E6">
        <w:rPr>
          <w:rFonts w:ascii="Minion Pro" w:hAnsi="Minion Pro"/>
          <w:sz w:val="22"/>
          <w:szCs w:val="22"/>
        </w:rPr>
        <w:t>,</w:t>
      </w:r>
      <w:r w:rsidRPr="005014E6">
        <w:rPr>
          <w:rFonts w:ascii="Minion Pro" w:hAnsi="Minion Pro"/>
          <w:sz w:val="22"/>
          <w:szCs w:val="22"/>
        </w:rPr>
        <w:t xml:space="preserve"> «внедрение природоохранного оборудования и технологий»</w:t>
      </w:r>
      <w:r w:rsidR="00340615" w:rsidRPr="005014E6">
        <w:rPr>
          <w:rFonts w:ascii="Minion Pro" w:hAnsi="Minion Pro"/>
          <w:sz w:val="22"/>
          <w:szCs w:val="22"/>
        </w:rPr>
        <w:t>,</w:t>
      </w:r>
      <w:r w:rsidRPr="005014E6">
        <w:rPr>
          <w:rFonts w:ascii="Minion Pro" w:hAnsi="Minion Pro"/>
          <w:sz w:val="22"/>
          <w:szCs w:val="22"/>
        </w:rPr>
        <w:t xml:space="preserve"> с точки зрения экологической оптимизации, подразумевает</w:t>
      </w:r>
      <w:r w:rsidR="00340615" w:rsidRPr="005014E6">
        <w:rPr>
          <w:rFonts w:ascii="Minion Pro" w:hAnsi="Minion Pro"/>
          <w:sz w:val="22"/>
          <w:szCs w:val="22"/>
        </w:rPr>
        <w:t>,</w:t>
      </w:r>
      <w:r w:rsidRPr="005014E6">
        <w:rPr>
          <w:rFonts w:ascii="Minion Pro" w:hAnsi="Minion Pro"/>
          <w:sz w:val="22"/>
          <w:szCs w:val="22"/>
        </w:rPr>
        <w:t xml:space="preserve"> главным образом, не улучшение качества водной среды и экологического состояния водных объектов, а снижение негативного воздействия (или повышения позитивного), непосредственно обусловленного эксплуатацией ГЭС. В качестве основных направлений этой деятельности отмети</w:t>
      </w:r>
      <w:r w:rsidR="00340615" w:rsidRPr="005014E6">
        <w:rPr>
          <w:rFonts w:ascii="Minion Pro" w:hAnsi="Minion Pro"/>
          <w:sz w:val="22"/>
          <w:szCs w:val="22"/>
        </w:rPr>
        <w:t>м следующие</w:t>
      </w:r>
      <w:r w:rsidRPr="005014E6">
        <w:rPr>
          <w:rFonts w:ascii="Minion Pro" w:hAnsi="Minion Pro"/>
          <w:sz w:val="22"/>
          <w:szCs w:val="22"/>
        </w:rPr>
        <w:t>:</w:t>
      </w:r>
    </w:p>
    <w:p w:rsidR="001B0D5F" w:rsidRPr="005014E6" w:rsidRDefault="001B0D5F" w:rsidP="00DB2578">
      <w:pPr>
        <w:numPr>
          <w:ilvl w:val="1"/>
          <w:numId w:val="8"/>
        </w:numPr>
        <w:ind w:firstLine="0"/>
        <w:jc w:val="both"/>
        <w:rPr>
          <w:rFonts w:ascii="Minion Pro" w:hAnsi="Minion Pro"/>
          <w:sz w:val="22"/>
          <w:szCs w:val="22"/>
        </w:rPr>
      </w:pPr>
      <w:r w:rsidRPr="005014E6">
        <w:rPr>
          <w:rFonts w:ascii="Minion Pro" w:hAnsi="Minion Pro"/>
          <w:sz w:val="22"/>
          <w:szCs w:val="22"/>
        </w:rPr>
        <w:t>проведение реконструкции и модернизации гидротурбинного оборудования с использованием новых экологически чистых конструкций с целью устранения сбросов загрязнителей в нормальных условиях и нештатных ситуациях;</w:t>
      </w:r>
    </w:p>
    <w:p w:rsidR="001B0D5F" w:rsidRPr="005014E6" w:rsidRDefault="001B0D5F" w:rsidP="00DB2578">
      <w:pPr>
        <w:numPr>
          <w:ilvl w:val="1"/>
          <w:numId w:val="8"/>
        </w:numPr>
        <w:ind w:firstLine="0"/>
        <w:jc w:val="both"/>
        <w:rPr>
          <w:rFonts w:ascii="Minion Pro" w:hAnsi="Minion Pro"/>
          <w:sz w:val="22"/>
          <w:szCs w:val="22"/>
        </w:rPr>
      </w:pPr>
      <w:r w:rsidRPr="005014E6">
        <w:rPr>
          <w:rFonts w:ascii="Minion Pro" w:hAnsi="Minion Pro"/>
          <w:sz w:val="22"/>
          <w:szCs w:val="22"/>
        </w:rPr>
        <w:t>внедрение нового оборудования, снижающего гибель и травмирование рыб и планктона при прохождении воды через гидросооружения и гидроагрегаты;</w:t>
      </w:r>
    </w:p>
    <w:p w:rsidR="001B0D5F" w:rsidRPr="005014E6" w:rsidRDefault="001B0D5F" w:rsidP="00DB2578">
      <w:pPr>
        <w:numPr>
          <w:ilvl w:val="1"/>
          <w:numId w:val="8"/>
        </w:numPr>
        <w:ind w:firstLine="0"/>
        <w:jc w:val="both"/>
        <w:rPr>
          <w:rFonts w:ascii="Minion Pro" w:hAnsi="Minion Pro"/>
          <w:sz w:val="22"/>
          <w:szCs w:val="22"/>
        </w:rPr>
      </w:pPr>
      <w:r w:rsidRPr="005014E6">
        <w:rPr>
          <w:rFonts w:ascii="Minion Pro" w:hAnsi="Minion Pro"/>
          <w:sz w:val="22"/>
          <w:szCs w:val="22"/>
        </w:rPr>
        <w:t>модернизаци</w:t>
      </w:r>
      <w:r w:rsidR="00340615" w:rsidRPr="005014E6">
        <w:rPr>
          <w:rFonts w:ascii="Minion Pro" w:hAnsi="Minion Pro"/>
          <w:sz w:val="22"/>
          <w:szCs w:val="22"/>
        </w:rPr>
        <w:t>ю</w:t>
      </w:r>
      <w:r w:rsidRPr="005014E6">
        <w:rPr>
          <w:rFonts w:ascii="Minion Pro" w:hAnsi="Minion Pro"/>
          <w:sz w:val="22"/>
          <w:szCs w:val="22"/>
        </w:rPr>
        <w:t xml:space="preserve"> рыбопропускных и рыбозащитных сооружений;</w:t>
      </w:r>
    </w:p>
    <w:p w:rsidR="001B0D5F" w:rsidRPr="005014E6" w:rsidRDefault="001B0D5F" w:rsidP="00DB2578">
      <w:pPr>
        <w:numPr>
          <w:ilvl w:val="1"/>
          <w:numId w:val="8"/>
        </w:numPr>
        <w:ind w:firstLine="0"/>
        <w:jc w:val="both"/>
        <w:rPr>
          <w:rFonts w:ascii="Minion Pro" w:hAnsi="Minion Pro"/>
          <w:sz w:val="22"/>
          <w:szCs w:val="22"/>
        </w:rPr>
      </w:pPr>
      <w:r w:rsidRPr="005014E6">
        <w:rPr>
          <w:rFonts w:ascii="Minion Pro" w:hAnsi="Minion Pro"/>
          <w:sz w:val="22"/>
          <w:szCs w:val="22"/>
        </w:rPr>
        <w:t>реконструкци</w:t>
      </w:r>
      <w:r w:rsidR="00340615" w:rsidRPr="005014E6">
        <w:rPr>
          <w:rFonts w:ascii="Minion Pro" w:hAnsi="Minion Pro"/>
          <w:sz w:val="22"/>
          <w:szCs w:val="22"/>
        </w:rPr>
        <w:t>ю</w:t>
      </w:r>
      <w:r w:rsidRPr="005014E6">
        <w:rPr>
          <w:rFonts w:ascii="Minion Pro" w:hAnsi="Minion Pro"/>
          <w:sz w:val="22"/>
          <w:szCs w:val="22"/>
        </w:rPr>
        <w:t xml:space="preserve"> систем водоотведения с целью полного прекращения сбросов в водные объекты неочищенных хозбытовых стоков, организаци</w:t>
      </w:r>
      <w:r w:rsidR="00340615" w:rsidRPr="005014E6">
        <w:rPr>
          <w:rFonts w:ascii="Minion Pro" w:hAnsi="Minion Pro"/>
          <w:sz w:val="22"/>
          <w:szCs w:val="22"/>
        </w:rPr>
        <w:t>ю</w:t>
      </w:r>
      <w:r w:rsidRPr="005014E6">
        <w:rPr>
          <w:rFonts w:ascii="Minion Pro" w:hAnsi="Minion Pro"/>
          <w:sz w:val="22"/>
          <w:szCs w:val="22"/>
        </w:rPr>
        <w:t xml:space="preserve"> сбора и очистки поверхностного стока с территорий производственных объектов ГЭС;</w:t>
      </w:r>
    </w:p>
    <w:p w:rsidR="001B0D5F" w:rsidRPr="005014E6" w:rsidRDefault="001B0D5F" w:rsidP="00DB2578">
      <w:pPr>
        <w:numPr>
          <w:ilvl w:val="1"/>
          <w:numId w:val="8"/>
        </w:numPr>
        <w:ind w:firstLine="0"/>
        <w:jc w:val="both"/>
        <w:rPr>
          <w:rFonts w:ascii="Minion Pro" w:hAnsi="Minion Pro"/>
          <w:sz w:val="22"/>
          <w:szCs w:val="22"/>
        </w:rPr>
      </w:pPr>
      <w:r w:rsidRPr="005014E6">
        <w:rPr>
          <w:rFonts w:ascii="Minion Pro" w:hAnsi="Minion Pro"/>
          <w:sz w:val="22"/>
          <w:szCs w:val="22"/>
        </w:rPr>
        <w:t>использование потоков, создаваемых работой ГЭС, для разбавления сточных вод (например, отвод сточных вод с очистных сооружений в деривационный канал и т.п.);</w:t>
      </w:r>
    </w:p>
    <w:p w:rsidR="001B0D5F" w:rsidRPr="005014E6" w:rsidRDefault="001B0D5F" w:rsidP="00DB2578">
      <w:pPr>
        <w:numPr>
          <w:ilvl w:val="1"/>
          <w:numId w:val="8"/>
        </w:numPr>
        <w:ind w:firstLine="0"/>
        <w:jc w:val="both"/>
        <w:rPr>
          <w:rFonts w:ascii="Minion Pro" w:hAnsi="Minion Pro"/>
          <w:sz w:val="22"/>
          <w:szCs w:val="22"/>
        </w:rPr>
      </w:pPr>
      <w:r w:rsidRPr="005014E6">
        <w:rPr>
          <w:rFonts w:ascii="Minion Pro" w:hAnsi="Minion Pro"/>
          <w:sz w:val="22"/>
          <w:szCs w:val="22"/>
        </w:rPr>
        <w:t>реконструкци</w:t>
      </w:r>
      <w:r w:rsidR="00340615" w:rsidRPr="005014E6">
        <w:rPr>
          <w:rFonts w:ascii="Minion Pro" w:hAnsi="Minion Pro"/>
          <w:sz w:val="22"/>
          <w:szCs w:val="22"/>
        </w:rPr>
        <w:t>ю</w:t>
      </w:r>
      <w:r w:rsidRPr="005014E6">
        <w:rPr>
          <w:rFonts w:ascii="Minion Pro" w:hAnsi="Minion Pro"/>
          <w:sz w:val="22"/>
          <w:szCs w:val="22"/>
        </w:rPr>
        <w:t xml:space="preserve"> ГЭС, проводим</w:t>
      </w:r>
      <w:r w:rsidR="00340615" w:rsidRPr="005014E6">
        <w:rPr>
          <w:rFonts w:ascii="Minion Pro" w:hAnsi="Minion Pro"/>
          <w:sz w:val="22"/>
          <w:szCs w:val="22"/>
        </w:rPr>
        <w:t>ую</w:t>
      </w:r>
      <w:r w:rsidRPr="005014E6">
        <w:rPr>
          <w:rFonts w:ascii="Minion Pro" w:hAnsi="Minion Pro"/>
          <w:sz w:val="22"/>
          <w:szCs w:val="22"/>
        </w:rPr>
        <w:t xml:space="preserve"> с целью улучшения гидрологического, гидрохимического и кислородного режимов </w:t>
      </w:r>
      <w:r w:rsidRPr="005014E6">
        <w:rPr>
          <w:rFonts w:ascii="Minion Pro" w:hAnsi="Minion Pro"/>
          <w:sz w:val="22"/>
          <w:szCs w:val="22"/>
        </w:rPr>
        <w:lastRenderedPageBreak/>
        <w:t>водных объектов (ликвидация застойных зон, аэрация вод, предотвращение заморов и др.).</w:t>
      </w:r>
    </w:p>
    <w:p w:rsidR="001B0D5F" w:rsidRPr="005014E6" w:rsidRDefault="001B0D5F" w:rsidP="00DB2578">
      <w:pPr>
        <w:numPr>
          <w:ilvl w:val="0"/>
          <w:numId w:val="8"/>
        </w:numPr>
        <w:tabs>
          <w:tab w:val="clear" w:pos="709"/>
          <w:tab w:val="left" w:pos="0"/>
        </w:tabs>
        <w:spacing w:before="60"/>
        <w:ind w:firstLine="284"/>
        <w:jc w:val="both"/>
        <w:rPr>
          <w:rFonts w:ascii="Minion Pro" w:hAnsi="Minion Pro"/>
          <w:snapToGrid w:val="0"/>
          <w:sz w:val="22"/>
          <w:szCs w:val="22"/>
        </w:rPr>
      </w:pPr>
      <w:r w:rsidRPr="005014E6">
        <w:rPr>
          <w:rFonts w:ascii="Minion Pro" w:hAnsi="Minion Pro"/>
          <w:b/>
          <w:sz w:val="22"/>
          <w:szCs w:val="22"/>
        </w:rPr>
        <w:t xml:space="preserve">Повышение эффективности </w:t>
      </w:r>
      <w:r w:rsidRPr="005014E6">
        <w:rPr>
          <w:rFonts w:ascii="Minion Pro" w:hAnsi="Minion Pro"/>
          <w:b/>
          <w:snapToGrid w:val="0"/>
          <w:sz w:val="22"/>
          <w:szCs w:val="22"/>
        </w:rPr>
        <w:t>природоохранных мероприятий (природоохранной функции ГЭС).</w:t>
      </w:r>
      <w:r w:rsidRPr="005014E6">
        <w:rPr>
          <w:rFonts w:ascii="Minion Pro" w:hAnsi="Minion Pro"/>
          <w:snapToGrid w:val="0"/>
          <w:sz w:val="22"/>
          <w:szCs w:val="22"/>
        </w:rPr>
        <w:t xml:space="preserve"> Это еще одно важное направление экологической оптимизации, которое можно рассматривать и как позитивный аспект техногенеза. Природоохранная функция ГЭС реализуется в форме мероприятий по сохранению (улучшению состояния) природной среды и ее отдельных компонентов, проводимых силами и средствами его собственника (или организации, осуществляющей его эксплуатацию). Во многих случаях данная деятельность представляет собой не что иное, как одну из разновидностей целенаправленного техногенеза окружающей среды, целью которого является не восстановление ранее существовавших природных условий, а создание ПТС, благополучное состояние которой поддерживается искусственно с использованием технических средств (поддерживающий механизм техногенеза). </w:t>
      </w:r>
    </w:p>
    <w:p w:rsidR="001B0D5F" w:rsidRPr="005014E6" w:rsidRDefault="001B0D5F" w:rsidP="00CC7C87">
      <w:pPr>
        <w:ind w:firstLine="284"/>
        <w:jc w:val="both"/>
        <w:rPr>
          <w:rFonts w:ascii="Minion Pro" w:hAnsi="Minion Pro"/>
          <w:snapToGrid w:val="0"/>
          <w:sz w:val="22"/>
          <w:szCs w:val="22"/>
        </w:rPr>
      </w:pPr>
      <w:r w:rsidRPr="005014E6">
        <w:rPr>
          <w:rFonts w:ascii="Minion Pro" w:hAnsi="Minion Pro"/>
          <w:snapToGrid w:val="0"/>
          <w:sz w:val="22"/>
          <w:szCs w:val="22"/>
        </w:rPr>
        <w:t>Очевидно, что четко провести границу между «внедрением природоохранных технологий» и «природоохранной функцией ГЭС» достаточно сложно. Главный критерий, в данном случае, заключается в том, каким образом (непосредственно или косвенно) реализуемое мероприятие связано с эксплуатацией ГЭС, то есть проявляется в виде «прямого» или «косвенного» техногенеза.</w:t>
      </w:r>
    </w:p>
    <w:p w:rsidR="001B0D5F" w:rsidRPr="005014E6" w:rsidRDefault="001B0D5F" w:rsidP="00CC7C87">
      <w:pPr>
        <w:ind w:firstLine="284"/>
        <w:jc w:val="both"/>
        <w:rPr>
          <w:rFonts w:ascii="Minion Pro" w:hAnsi="Minion Pro"/>
          <w:snapToGrid w:val="0"/>
          <w:sz w:val="22"/>
          <w:szCs w:val="22"/>
        </w:rPr>
      </w:pPr>
      <w:r w:rsidRPr="005014E6">
        <w:rPr>
          <w:rFonts w:ascii="Minion Pro" w:hAnsi="Minion Pro"/>
          <w:snapToGrid w:val="0"/>
          <w:sz w:val="22"/>
          <w:szCs w:val="22"/>
        </w:rPr>
        <w:t xml:space="preserve">В настоящее время мероприятия по повышению природоохранной функции ГЭС получили в России достаточно широкое распространение </w:t>
      </w:r>
      <w:r w:rsidRPr="005014E6">
        <w:rPr>
          <w:rFonts w:ascii="Minion Pro" w:hAnsi="Minion Pro"/>
          <w:color w:val="000000"/>
          <w:sz w:val="22"/>
          <w:szCs w:val="22"/>
        </w:rPr>
        <w:t>(</w:t>
      </w:r>
      <w:r w:rsidRPr="005014E6">
        <w:rPr>
          <w:rFonts w:ascii="Minion Pro" w:hAnsi="Minion Pro"/>
          <w:sz w:val="22"/>
          <w:szCs w:val="22"/>
        </w:rPr>
        <w:t>Стахеев, 1998; Малик, 2003; Троицкий, 2003; 2006).</w:t>
      </w:r>
      <w:r w:rsidRPr="005014E6">
        <w:rPr>
          <w:rFonts w:ascii="Minion Pro" w:hAnsi="Minion Pro"/>
          <w:snapToGrid w:val="0"/>
          <w:sz w:val="22"/>
          <w:szCs w:val="22"/>
        </w:rPr>
        <w:t xml:space="preserve"> Во многом это связано с необходимостью формирования позитивного экологического имиджа для повышения их инвестиционной привлекательности (Безносов и др., 2007б). Кроме того, в ряде случаев своевременно </w:t>
      </w:r>
      <w:r w:rsidRPr="005014E6">
        <w:rPr>
          <w:rFonts w:ascii="Minion Pro" w:hAnsi="Minion Pro"/>
          <w:snapToGrid w:val="0"/>
          <w:sz w:val="22"/>
          <w:szCs w:val="22"/>
        </w:rPr>
        <w:lastRenderedPageBreak/>
        <w:t xml:space="preserve">проведенные природоохранные мероприятия могут существенно снизить финансовые издержки, обусловленные нерациональным природопользованием. В силу этих причин природоохранная деятельность постепенно становится обязательным компонентом систем корпоративного экологического менеджмента гидроэнергетических объектов. </w:t>
      </w:r>
    </w:p>
    <w:p w:rsidR="001B0D5F" w:rsidRPr="005014E6" w:rsidRDefault="001B0D5F" w:rsidP="00CC7C87">
      <w:pPr>
        <w:spacing w:before="60"/>
        <w:ind w:firstLine="284"/>
        <w:jc w:val="both"/>
        <w:rPr>
          <w:rFonts w:ascii="Minion Pro" w:hAnsi="Minion Pro"/>
          <w:snapToGrid w:val="0"/>
          <w:sz w:val="22"/>
          <w:szCs w:val="22"/>
        </w:rPr>
      </w:pPr>
      <w:r w:rsidRPr="005014E6">
        <w:rPr>
          <w:rFonts w:ascii="Minion Pro" w:hAnsi="Minion Pro"/>
          <w:snapToGrid w:val="0"/>
          <w:sz w:val="22"/>
          <w:szCs w:val="22"/>
        </w:rPr>
        <w:t xml:space="preserve">По своим целям </w:t>
      </w:r>
      <w:r w:rsidRPr="005014E6">
        <w:rPr>
          <w:rFonts w:ascii="Minion Pro" w:hAnsi="Minion Pro"/>
          <w:b/>
          <w:bCs/>
          <w:snapToGrid w:val="0"/>
          <w:sz w:val="22"/>
          <w:szCs w:val="22"/>
        </w:rPr>
        <w:t>природоохранные мероприятия</w:t>
      </w:r>
      <w:r w:rsidRPr="005014E6">
        <w:rPr>
          <w:rFonts w:ascii="Minion Pro" w:hAnsi="Minion Pro"/>
          <w:snapToGrid w:val="0"/>
          <w:sz w:val="22"/>
          <w:szCs w:val="22"/>
        </w:rPr>
        <w:t xml:space="preserve"> ГЭС </w:t>
      </w:r>
      <w:r w:rsidRPr="005014E6">
        <w:rPr>
          <w:rFonts w:ascii="Minion Pro" w:hAnsi="Minion Pro"/>
          <w:b/>
          <w:bCs/>
          <w:snapToGrid w:val="0"/>
          <w:sz w:val="22"/>
          <w:szCs w:val="22"/>
        </w:rPr>
        <w:t>можно</w:t>
      </w:r>
      <w:r w:rsidRPr="005014E6">
        <w:rPr>
          <w:rFonts w:ascii="Minion Pro" w:hAnsi="Minion Pro"/>
          <w:snapToGrid w:val="0"/>
          <w:sz w:val="22"/>
          <w:szCs w:val="22"/>
        </w:rPr>
        <w:t xml:space="preserve"> условно </w:t>
      </w:r>
      <w:r w:rsidRPr="005014E6">
        <w:rPr>
          <w:rFonts w:ascii="Minion Pro" w:hAnsi="Minion Pro"/>
          <w:b/>
          <w:bCs/>
          <w:snapToGrid w:val="0"/>
          <w:sz w:val="22"/>
          <w:szCs w:val="22"/>
        </w:rPr>
        <w:t>разделить на две группы</w:t>
      </w:r>
      <w:r w:rsidRPr="005014E6">
        <w:rPr>
          <w:rFonts w:ascii="Minion Pro" w:hAnsi="Minion Pro"/>
          <w:snapToGrid w:val="0"/>
          <w:sz w:val="22"/>
          <w:szCs w:val="22"/>
        </w:rPr>
        <w:t>: восстановительные и санационные</w:t>
      </w:r>
      <w:r w:rsidRPr="005014E6">
        <w:rPr>
          <w:rStyle w:val="a9"/>
          <w:rFonts w:ascii="Minion Pro" w:hAnsi="Minion Pro"/>
          <w:snapToGrid w:val="0"/>
          <w:sz w:val="22"/>
          <w:szCs w:val="22"/>
        </w:rPr>
        <w:footnoteReference w:id="56"/>
      </w:r>
      <w:r w:rsidRPr="005014E6">
        <w:rPr>
          <w:rFonts w:ascii="Minion Pro" w:hAnsi="Minion Pro"/>
          <w:snapToGrid w:val="0"/>
          <w:sz w:val="22"/>
          <w:szCs w:val="22"/>
        </w:rPr>
        <w:t xml:space="preserve">. </w:t>
      </w:r>
    </w:p>
    <w:p w:rsidR="001B0D5F" w:rsidRPr="005014E6" w:rsidRDefault="001B0D5F" w:rsidP="00CC7C87">
      <w:pPr>
        <w:ind w:firstLine="284"/>
        <w:jc w:val="both"/>
        <w:rPr>
          <w:rFonts w:ascii="Minion Pro" w:hAnsi="Minion Pro"/>
          <w:snapToGrid w:val="0"/>
          <w:sz w:val="22"/>
          <w:szCs w:val="22"/>
        </w:rPr>
      </w:pPr>
      <w:r w:rsidRPr="005014E6">
        <w:rPr>
          <w:rFonts w:ascii="Minion Pro" w:hAnsi="Minion Pro"/>
          <w:b/>
          <w:bCs/>
          <w:snapToGrid w:val="0"/>
          <w:sz w:val="22"/>
          <w:szCs w:val="22"/>
        </w:rPr>
        <w:t>К восстановительным мероприятиям относятся</w:t>
      </w:r>
      <w:r w:rsidRPr="005014E6">
        <w:rPr>
          <w:rFonts w:ascii="Minion Pro" w:hAnsi="Minion Pro"/>
          <w:snapToGrid w:val="0"/>
          <w:sz w:val="22"/>
          <w:szCs w:val="22"/>
        </w:rPr>
        <w:t xml:space="preserve"> различные виды деятельности по восстановлению компонентов среды и природных ресурсов, нарушенных или утраченных в предшествующий период, такие как:</w:t>
      </w:r>
    </w:p>
    <w:p w:rsidR="001B0D5F" w:rsidRPr="005014E6" w:rsidRDefault="001B0D5F" w:rsidP="00DB2578">
      <w:pPr>
        <w:numPr>
          <w:ilvl w:val="1"/>
          <w:numId w:val="29"/>
        </w:numPr>
        <w:tabs>
          <w:tab w:val="clear" w:pos="-3"/>
          <w:tab w:val="left" w:pos="0"/>
        </w:tabs>
        <w:ind w:left="0" w:firstLine="0"/>
        <w:jc w:val="both"/>
        <w:rPr>
          <w:rFonts w:ascii="Minion Pro" w:hAnsi="Minion Pro"/>
          <w:sz w:val="22"/>
          <w:szCs w:val="22"/>
        </w:rPr>
      </w:pPr>
      <w:r w:rsidRPr="005014E6">
        <w:rPr>
          <w:rFonts w:ascii="Minion Pro" w:hAnsi="Minion Pro"/>
          <w:sz w:val="22"/>
          <w:szCs w:val="22"/>
        </w:rPr>
        <w:t>мероприятия по восстановлению биологических ресурсов водных объектов (зарыбление водохранилищ, улучшение кормой базы рыб, создание специализированных рыбоводных хозяйств с целью восстановления рыбных запасов);</w:t>
      </w:r>
    </w:p>
    <w:p w:rsidR="001B0D5F" w:rsidRPr="005014E6" w:rsidRDefault="001B0D5F" w:rsidP="00DB2578">
      <w:pPr>
        <w:numPr>
          <w:ilvl w:val="1"/>
          <w:numId w:val="29"/>
        </w:numPr>
        <w:tabs>
          <w:tab w:val="clear" w:pos="-3"/>
          <w:tab w:val="left" w:pos="0"/>
        </w:tabs>
        <w:ind w:left="0" w:firstLine="0"/>
        <w:jc w:val="both"/>
        <w:rPr>
          <w:rFonts w:ascii="Minion Pro" w:hAnsi="Minion Pro"/>
          <w:sz w:val="22"/>
          <w:szCs w:val="22"/>
        </w:rPr>
      </w:pPr>
      <w:r w:rsidRPr="005014E6">
        <w:rPr>
          <w:rFonts w:ascii="Minion Pro" w:hAnsi="Minion Pro"/>
          <w:sz w:val="22"/>
          <w:szCs w:val="22"/>
        </w:rPr>
        <w:t xml:space="preserve">мероприятия по охране, восстановлению численности и искусственному переселению редких видов наземных животных и растений в восстановленные биотопы в зоне влияния ГЭС; </w:t>
      </w:r>
    </w:p>
    <w:p w:rsidR="001B0D5F" w:rsidRPr="005014E6" w:rsidRDefault="001B0D5F" w:rsidP="00DB2578">
      <w:pPr>
        <w:numPr>
          <w:ilvl w:val="1"/>
          <w:numId w:val="29"/>
        </w:numPr>
        <w:tabs>
          <w:tab w:val="clear" w:pos="-3"/>
          <w:tab w:val="left" w:pos="0"/>
        </w:tabs>
        <w:ind w:left="0" w:firstLine="0"/>
        <w:jc w:val="both"/>
        <w:rPr>
          <w:rFonts w:ascii="Minion Pro" w:hAnsi="Minion Pro"/>
          <w:color w:val="000000"/>
          <w:sz w:val="22"/>
          <w:szCs w:val="22"/>
        </w:rPr>
      </w:pPr>
      <w:r w:rsidRPr="005014E6">
        <w:rPr>
          <w:rFonts w:ascii="Minion Pro" w:hAnsi="Minion Pro"/>
          <w:sz w:val="22"/>
          <w:szCs w:val="22"/>
        </w:rPr>
        <w:t xml:space="preserve">мероприятия по восстановлению и сохранению мест размножения (нереста) и нагула животных; создание специальных </w:t>
      </w:r>
      <w:r w:rsidRPr="005014E6">
        <w:rPr>
          <w:rFonts w:ascii="Minion Pro" w:hAnsi="Minion Pro"/>
          <w:color w:val="000000"/>
          <w:sz w:val="22"/>
          <w:szCs w:val="22"/>
        </w:rPr>
        <w:t>охраняемых природных территорий, играющих роль «экологического буфера»;</w:t>
      </w:r>
    </w:p>
    <w:p w:rsidR="001B0D5F" w:rsidRPr="005014E6" w:rsidRDefault="001B0D5F" w:rsidP="00DB2578">
      <w:pPr>
        <w:numPr>
          <w:ilvl w:val="1"/>
          <w:numId w:val="29"/>
        </w:numPr>
        <w:tabs>
          <w:tab w:val="clear" w:pos="-3"/>
          <w:tab w:val="left" w:pos="0"/>
        </w:tabs>
        <w:ind w:left="0" w:firstLine="0"/>
        <w:jc w:val="both"/>
        <w:rPr>
          <w:rFonts w:ascii="Minion Pro" w:hAnsi="Minion Pro"/>
          <w:sz w:val="22"/>
          <w:szCs w:val="22"/>
        </w:rPr>
      </w:pPr>
      <w:r w:rsidRPr="005014E6">
        <w:rPr>
          <w:rFonts w:ascii="Minion Pro" w:hAnsi="Minion Pro"/>
          <w:sz w:val="22"/>
          <w:szCs w:val="22"/>
        </w:rPr>
        <w:t>мероприятия по рекультивации нарушенных участков почвенного покрова, окультуриванию земель, улучшению их плодородия, улучшению условий произрастания растений (мелиоративные мероприятия);</w:t>
      </w:r>
    </w:p>
    <w:p w:rsidR="001B0D5F" w:rsidRPr="005014E6" w:rsidRDefault="001B0D5F" w:rsidP="00DB2578">
      <w:pPr>
        <w:numPr>
          <w:ilvl w:val="1"/>
          <w:numId w:val="29"/>
        </w:numPr>
        <w:tabs>
          <w:tab w:val="clear" w:pos="-3"/>
          <w:tab w:val="left" w:pos="0"/>
        </w:tabs>
        <w:ind w:left="0" w:firstLine="0"/>
        <w:jc w:val="both"/>
        <w:rPr>
          <w:rFonts w:ascii="Minion Pro" w:hAnsi="Minion Pro"/>
          <w:sz w:val="22"/>
          <w:szCs w:val="22"/>
        </w:rPr>
      </w:pPr>
      <w:r w:rsidRPr="005014E6">
        <w:rPr>
          <w:rFonts w:ascii="Minion Pro" w:hAnsi="Minion Pro"/>
          <w:sz w:val="22"/>
          <w:szCs w:val="22"/>
        </w:rPr>
        <w:t>организация лесопосадок и другие биотехнические мероприятия.</w:t>
      </w:r>
    </w:p>
    <w:p w:rsidR="001B0D5F" w:rsidRPr="005014E6" w:rsidRDefault="001B0D5F" w:rsidP="00CC7C87">
      <w:pPr>
        <w:spacing w:before="60"/>
        <w:ind w:firstLine="284"/>
        <w:jc w:val="both"/>
        <w:rPr>
          <w:rFonts w:ascii="Minion Pro" w:hAnsi="Minion Pro"/>
          <w:sz w:val="22"/>
          <w:szCs w:val="22"/>
        </w:rPr>
      </w:pPr>
      <w:r w:rsidRPr="005014E6">
        <w:rPr>
          <w:rFonts w:ascii="Minion Pro" w:hAnsi="Minion Pro"/>
          <w:b/>
          <w:bCs/>
          <w:sz w:val="22"/>
          <w:szCs w:val="22"/>
        </w:rPr>
        <w:lastRenderedPageBreak/>
        <w:t>Санационные мероприятия</w:t>
      </w:r>
      <w:r w:rsidRPr="005014E6">
        <w:rPr>
          <w:rFonts w:ascii="Minion Pro" w:hAnsi="Minion Pro"/>
          <w:sz w:val="22"/>
          <w:szCs w:val="22"/>
        </w:rPr>
        <w:t xml:space="preserve"> проводятся с целью ликвидации негативных последствий антропогенного воздействия, вызванного другими видами человеческой деятельности. При этом, как показывает практика, достаточно часто эти негативные последствия не связанны со строительством и эксплуатацией самих ГЭС. К их числу можно отнести:</w:t>
      </w:r>
    </w:p>
    <w:p w:rsidR="001B0D5F" w:rsidRPr="005014E6" w:rsidRDefault="001B0D5F" w:rsidP="00DB2578">
      <w:pPr>
        <w:numPr>
          <w:ilvl w:val="1"/>
          <w:numId w:val="30"/>
        </w:numPr>
        <w:ind w:firstLine="0"/>
        <w:jc w:val="both"/>
        <w:rPr>
          <w:rFonts w:ascii="Minion Pro" w:hAnsi="Minion Pro"/>
          <w:sz w:val="22"/>
          <w:szCs w:val="22"/>
        </w:rPr>
      </w:pPr>
      <w:r w:rsidRPr="005014E6">
        <w:rPr>
          <w:rFonts w:ascii="Minion Pro" w:hAnsi="Minion Pro"/>
          <w:sz w:val="22"/>
          <w:szCs w:val="22"/>
        </w:rPr>
        <w:t>мероприятия по борьбе с загрязнением и эвтрофированием водохранилищ, предотвращению их цветения, зарастания и заиления;</w:t>
      </w:r>
    </w:p>
    <w:p w:rsidR="001B0D5F" w:rsidRPr="005014E6" w:rsidRDefault="001B0D5F" w:rsidP="00DB2578">
      <w:pPr>
        <w:numPr>
          <w:ilvl w:val="1"/>
          <w:numId w:val="30"/>
        </w:numPr>
        <w:ind w:firstLine="0"/>
        <w:jc w:val="both"/>
        <w:rPr>
          <w:rFonts w:ascii="Minion Pro" w:hAnsi="Minion Pro"/>
          <w:sz w:val="22"/>
          <w:szCs w:val="22"/>
        </w:rPr>
      </w:pPr>
      <w:r w:rsidRPr="005014E6">
        <w:rPr>
          <w:rFonts w:ascii="Minion Pro" w:hAnsi="Minion Pro"/>
          <w:sz w:val="22"/>
          <w:szCs w:val="22"/>
        </w:rPr>
        <w:t>мероприятия по очистке водохранилища от плавающей и затопленной древесины (включая организацию предприятий по экологически чистой технологии переработки и утилизации древесины);</w:t>
      </w:r>
    </w:p>
    <w:p w:rsidR="001B0D5F" w:rsidRPr="005014E6" w:rsidRDefault="001B0D5F" w:rsidP="00DB2578">
      <w:pPr>
        <w:numPr>
          <w:ilvl w:val="1"/>
          <w:numId w:val="30"/>
        </w:numPr>
        <w:ind w:firstLine="0"/>
        <w:jc w:val="both"/>
        <w:rPr>
          <w:rFonts w:ascii="Minion Pro" w:hAnsi="Minion Pro"/>
          <w:sz w:val="22"/>
          <w:szCs w:val="22"/>
        </w:rPr>
      </w:pPr>
      <w:r w:rsidRPr="005014E6">
        <w:rPr>
          <w:rFonts w:ascii="Minion Pro" w:hAnsi="Minion Pro"/>
          <w:sz w:val="22"/>
          <w:szCs w:val="22"/>
        </w:rPr>
        <w:t>мероприятия по берегоукреплению и защите берегов и прибрежных участков от антропогенной эрозии и абразии.</w:t>
      </w:r>
    </w:p>
    <w:p w:rsidR="001B0D5F" w:rsidRPr="005014E6" w:rsidRDefault="001B0D5F" w:rsidP="00DB2578">
      <w:pPr>
        <w:numPr>
          <w:ilvl w:val="0"/>
          <w:numId w:val="8"/>
        </w:numPr>
        <w:tabs>
          <w:tab w:val="clear" w:pos="709"/>
          <w:tab w:val="left" w:pos="0"/>
        </w:tabs>
        <w:spacing w:before="120"/>
        <w:ind w:firstLine="284"/>
        <w:jc w:val="both"/>
        <w:rPr>
          <w:rFonts w:ascii="Minion Pro" w:hAnsi="Minion Pro"/>
          <w:sz w:val="22"/>
          <w:szCs w:val="22"/>
        </w:rPr>
      </w:pPr>
      <w:r w:rsidRPr="005014E6">
        <w:rPr>
          <w:rFonts w:ascii="Minion Pro" w:hAnsi="Minion Pro"/>
          <w:b/>
          <w:snapToGrid w:val="0"/>
          <w:sz w:val="22"/>
          <w:szCs w:val="22"/>
        </w:rPr>
        <w:t xml:space="preserve">Повышение </w:t>
      </w:r>
      <w:r w:rsidRPr="005014E6">
        <w:rPr>
          <w:rFonts w:ascii="Minion Pro" w:hAnsi="Minion Pro"/>
          <w:b/>
          <w:sz w:val="22"/>
          <w:szCs w:val="22"/>
        </w:rPr>
        <w:t>средозащитной функции ГЭС.</w:t>
      </w:r>
      <w:r w:rsidRPr="005014E6">
        <w:rPr>
          <w:rFonts w:ascii="Minion Pro" w:hAnsi="Minion Pro"/>
          <w:sz w:val="22"/>
          <w:szCs w:val="22"/>
        </w:rPr>
        <w:t xml:space="preserve"> Под средозащитной функцией ГЭС мы понимаем все аспекты их эксплуатации, прямо или косвенно способствующие снижению риска нанесения ущерба окружающей среде в результате негативного воздействия природных и техногенных явлений и процессов, а также снижения размеров этого ущерба. В настоящее время эта функция, пожалуй, является первостепенным по своему значению и наиболее известным позитивным аспектом техногенеза.</w:t>
      </w:r>
    </w:p>
    <w:p w:rsidR="001B0D5F" w:rsidRPr="005014E6" w:rsidRDefault="001B0D5F" w:rsidP="00CC7C87">
      <w:pPr>
        <w:ind w:firstLine="284"/>
        <w:jc w:val="both"/>
        <w:rPr>
          <w:rFonts w:ascii="Minion Pro" w:hAnsi="Minion Pro"/>
          <w:sz w:val="22"/>
          <w:szCs w:val="22"/>
        </w:rPr>
      </w:pPr>
      <w:r w:rsidRPr="005014E6">
        <w:rPr>
          <w:rFonts w:ascii="Minion Pro" w:hAnsi="Minion Pro"/>
          <w:sz w:val="22"/>
          <w:szCs w:val="22"/>
        </w:rPr>
        <w:t xml:space="preserve">В современном мире регулирование стока рек предотвращает как катастрофические наводнения, так и маловодья (Авакян, 2000; Эдельштейн, 1998). В обоих случаях, именно благодаря наличию крупных гидротехнических систем, удается не только защитить население огромных территорий, но и предотвратить массовую гибель животных, уничтожение многих биотопов вследствие размыва почв, их затопления, подтопления, </w:t>
      </w:r>
      <w:r w:rsidRPr="005014E6">
        <w:rPr>
          <w:rFonts w:ascii="Minion Pro" w:hAnsi="Minion Pro"/>
          <w:sz w:val="22"/>
          <w:szCs w:val="22"/>
        </w:rPr>
        <w:lastRenderedPageBreak/>
        <w:t>отложения на их поверхности наносов. Как засухи, так наводнения приводят к ухудшению санитарно-эпидемиологической и эпизоотической обстановки (Эльпинер, 2003). Кроме того, наводнения практически всегда сопровождаются сильным химическим и микробиологическим загрязнением среды в результате размыва промышленных и хозяйственно-бытовых объектов. При попадании в зону затопления радиационно-опасных объектов возникает угроза радиоактивного загрязнения обширных территорий. В период засух возникают трудности с очисткой сточных вод, нарушается функционирование систем водоотведения. Таким образом, уже сейчас значительная часть ГЭС выполняет функцию регулятора управляемых ПТС. Однако эта деятельность осуществляется в отсутствие обобщающей научной базы, в форме практического решения насущных проблем.</w:t>
      </w:r>
    </w:p>
    <w:p w:rsidR="001B0D5F" w:rsidRPr="005014E6" w:rsidRDefault="001B0D5F" w:rsidP="00CC7C87">
      <w:pPr>
        <w:ind w:firstLine="284"/>
        <w:jc w:val="both"/>
        <w:rPr>
          <w:rFonts w:ascii="Minion Pro" w:hAnsi="Minion Pro"/>
          <w:sz w:val="22"/>
          <w:szCs w:val="22"/>
        </w:rPr>
      </w:pPr>
      <w:r w:rsidRPr="005014E6">
        <w:rPr>
          <w:rFonts w:ascii="Minion Pro" w:hAnsi="Minion Pro"/>
          <w:sz w:val="22"/>
          <w:szCs w:val="22"/>
        </w:rPr>
        <w:t xml:space="preserve">Особо следует отметить тот факт, что в период наблюдающихся в настоящее время значительных гидроклиматических изменений частота и негативные последствия перечисленных явлений существенно возрастают (Осипов, 1995). В соответствии с этим повышается и значение средозащитной функции ГЭС. </w:t>
      </w:r>
    </w:p>
    <w:p w:rsidR="001B0D5F" w:rsidRPr="005014E6" w:rsidRDefault="001B0D5F" w:rsidP="00CC7C87">
      <w:pPr>
        <w:spacing w:before="60"/>
        <w:ind w:firstLine="284"/>
        <w:jc w:val="both"/>
        <w:rPr>
          <w:rFonts w:ascii="Minion Pro" w:hAnsi="Minion Pro"/>
          <w:sz w:val="22"/>
          <w:szCs w:val="22"/>
        </w:rPr>
      </w:pPr>
      <w:r w:rsidRPr="005014E6">
        <w:rPr>
          <w:rFonts w:ascii="Minion Pro" w:hAnsi="Minion Pro"/>
          <w:b/>
          <w:bCs/>
          <w:sz w:val="22"/>
          <w:szCs w:val="22"/>
        </w:rPr>
        <w:t>Основными направлениями повышения средозащитной функции ГЭС являются</w:t>
      </w:r>
      <w:r w:rsidRPr="005014E6">
        <w:rPr>
          <w:rFonts w:ascii="Minion Pro" w:hAnsi="Minion Pro"/>
          <w:sz w:val="22"/>
          <w:szCs w:val="22"/>
        </w:rPr>
        <w:t xml:space="preserve">: во-первых, </w:t>
      </w:r>
      <w:r w:rsidRPr="005014E6">
        <w:rPr>
          <w:rFonts w:ascii="Minion Pro" w:hAnsi="Minion Pro"/>
          <w:b/>
          <w:bCs/>
          <w:sz w:val="22"/>
          <w:szCs w:val="22"/>
        </w:rPr>
        <w:t>регулирование водного режима</w:t>
      </w:r>
      <w:r w:rsidRPr="005014E6">
        <w:rPr>
          <w:rFonts w:ascii="Minion Pro" w:hAnsi="Minion Pro"/>
          <w:sz w:val="22"/>
          <w:szCs w:val="22"/>
        </w:rPr>
        <w:t xml:space="preserve"> рек и водохранилищ; во-вторых, </w:t>
      </w:r>
      <w:r w:rsidRPr="005014E6">
        <w:rPr>
          <w:rFonts w:ascii="Minion Pro" w:hAnsi="Minion Pro"/>
          <w:b/>
          <w:bCs/>
          <w:sz w:val="22"/>
          <w:szCs w:val="22"/>
        </w:rPr>
        <w:t>разработка превентивных мер по предотвращению ЧС</w:t>
      </w:r>
      <w:r w:rsidRPr="005014E6">
        <w:rPr>
          <w:rFonts w:ascii="Minion Pro" w:hAnsi="Minion Pro"/>
          <w:sz w:val="22"/>
          <w:szCs w:val="22"/>
        </w:rPr>
        <w:t xml:space="preserve"> и снижени</w:t>
      </w:r>
      <w:r w:rsidR="009441B4" w:rsidRPr="005014E6">
        <w:rPr>
          <w:rFonts w:ascii="Minion Pro" w:hAnsi="Minion Pro"/>
          <w:sz w:val="22"/>
          <w:szCs w:val="22"/>
        </w:rPr>
        <w:t>ю</w:t>
      </w:r>
      <w:r w:rsidRPr="005014E6">
        <w:rPr>
          <w:rFonts w:ascii="Minion Pro" w:hAnsi="Minion Pro"/>
          <w:sz w:val="22"/>
          <w:szCs w:val="22"/>
        </w:rPr>
        <w:t xml:space="preserve"> их последствий (в аспекте рассматриваемой проблемы – снижения размеров возможного экологического ущерба). </w:t>
      </w:r>
    </w:p>
    <w:p w:rsidR="001B0D5F" w:rsidRPr="005014E6" w:rsidRDefault="001B0D5F" w:rsidP="00CC7C87">
      <w:pPr>
        <w:spacing w:before="60"/>
        <w:ind w:firstLine="284"/>
        <w:jc w:val="both"/>
        <w:rPr>
          <w:rFonts w:ascii="Minion Pro" w:hAnsi="Minion Pro"/>
          <w:sz w:val="22"/>
          <w:szCs w:val="22"/>
        </w:rPr>
      </w:pPr>
      <w:r w:rsidRPr="005014E6">
        <w:rPr>
          <w:rFonts w:ascii="Minion Pro" w:hAnsi="Minion Pro"/>
          <w:b/>
          <w:bCs/>
          <w:sz w:val="22"/>
          <w:szCs w:val="22"/>
        </w:rPr>
        <w:t>Регулирование водного режима рек и водохранилищ включает</w:t>
      </w:r>
      <w:r w:rsidRPr="005014E6">
        <w:rPr>
          <w:rFonts w:ascii="Minion Pro" w:hAnsi="Minion Pro"/>
          <w:sz w:val="22"/>
          <w:szCs w:val="22"/>
        </w:rPr>
        <w:t>:</w:t>
      </w:r>
    </w:p>
    <w:p w:rsidR="001B0D5F" w:rsidRPr="005014E6" w:rsidRDefault="001B0D5F" w:rsidP="00DB2578">
      <w:pPr>
        <w:numPr>
          <w:ilvl w:val="1"/>
          <w:numId w:val="29"/>
        </w:numPr>
        <w:tabs>
          <w:tab w:val="clear" w:pos="-3"/>
          <w:tab w:val="left" w:pos="0"/>
        </w:tabs>
        <w:ind w:left="0" w:firstLine="0"/>
        <w:jc w:val="both"/>
        <w:rPr>
          <w:rFonts w:ascii="Minion Pro" w:hAnsi="Minion Pro"/>
          <w:color w:val="000000"/>
          <w:sz w:val="22"/>
          <w:szCs w:val="22"/>
        </w:rPr>
      </w:pPr>
      <w:r w:rsidRPr="005014E6">
        <w:rPr>
          <w:rFonts w:ascii="Minion Pro" w:hAnsi="Minion Pro"/>
          <w:color w:val="000000"/>
          <w:sz w:val="22"/>
          <w:szCs w:val="22"/>
        </w:rPr>
        <w:t xml:space="preserve">мероприятия по защите природной и социальной среды от наводнений и подтопления; разработка режима попусков половодий и паводков, минимизирующих сопутствующие </w:t>
      </w:r>
      <w:r w:rsidRPr="005014E6">
        <w:rPr>
          <w:rFonts w:ascii="Minion Pro" w:hAnsi="Minion Pro"/>
          <w:color w:val="000000"/>
          <w:sz w:val="22"/>
          <w:szCs w:val="22"/>
        </w:rPr>
        <w:lastRenderedPageBreak/>
        <w:t>негативные воздействия на окружающую среду (снижение площадей затопления и времени затопления до срока</w:t>
      </w:r>
      <w:r w:rsidR="009441B4" w:rsidRPr="005014E6">
        <w:rPr>
          <w:rFonts w:ascii="Minion Pro" w:hAnsi="Minion Pro"/>
          <w:color w:val="000000"/>
          <w:sz w:val="22"/>
          <w:szCs w:val="22"/>
        </w:rPr>
        <w:t>,</w:t>
      </w:r>
      <w:r w:rsidRPr="005014E6">
        <w:rPr>
          <w:rFonts w:ascii="Minion Pro" w:hAnsi="Minion Pro"/>
          <w:color w:val="000000"/>
          <w:sz w:val="22"/>
          <w:szCs w:val="22"/>
        </w:rPr>
        <w:t xml:space="preserve"> не вызывающего деградацию наземных экосистем и др.);</w:t>
      </w:r>
    </w:p>
    <w:p w:rsidR="001B0D5F" w:rsidRPr="005014E6" w:rsidRDefault="001B0D5F" w:rsidP="00DB2578">
      <w:pPr>
        <w:numPr>
          <w:ilvl w:val="1"/>
          <w:numId w:val="29"/>
        </w:numPr>
        <w:tabs>
          <w:tab w:val="clear" w:pos="-3"/>
          <w:tab w:val="left" w:pos="0"/>
        </w:tabs>
        <w:ind w:left="0" w:firstLine="0"/>
        <w:jc w:val="both"/>
        <w:rPr>
          <w:rFonts w:ascii="Minion Pro" w:hAnsi="Minion Pro"/>
          <w:sz w:val="22"/>
          <w:szCs w:val="22"/>
        </w:rPr>
      </w:pPr>
      <w:r w:rsidRPr="005014E6">
        <w:rPr>
          <w:rFonts w:ascii="Minion Pro" w:hAnsi="Minion Pro"/>
          <w:color w:val="000000"/>
          <w:sz w:val="22"/>
          <w:szCs w:val="22"/>
        </w:rPr>
        <w:t>санитарные попуски, обеспечивающие расходы воды в объеме, гарантирующем бесперебойную</w:t>
      </w:r>
      <w:r w:rsidRPr="005014E6">
        <w:rPr>
          <w:rFonts w:ascii="Minion Pro" w:hAnsi="Minion Pro"/>
          <w:sz w:val="22"/>
          <w:szCs w:val="22"/>
        </w:rPr>
        <w:t xml:space="preserve"> работу питьевых водозаборов, благоприятные условия для культурно-бытового водопользования населения;</w:t>
      </w:r>
    </w:p>
    <w:p w:rsidR="001B0D5F" w:rsidRPr="005014E6" w:rsidRDefault="001B0D5F" w:rsidP="00DB2578">
      <w:pPr>
        <w:numPr>
          <w:ilvl w:val="1"/>
          <w:numId w:val="29"/>
        </w:numPr>
        <w:tabs>
          <w:tab w:val="clear" w:pos="-3"/>
          <w:tab w:val="left" w:pos="0"/>
        </w:tabs>
        <w:ind w:left="0" w:firstLine="0"/>
        <w:jc w:val="both"/>
        <w:rPr>
          <w:rFonts w:ascii="Minion Pro" w:hAnsi="Minion Pro"/>
          <w:sz w:val="22"/>
          <w:szCs w:val="22"/>
        </w:rPr>
      </w:pPr>
      <w:r w:rsidRPr="005014E6">
        <w:rPr>
          <w:rFonts w:ascii="Minion Pro" w:hAnsi="Minion Pro"/>
          <w:sz w:val="22"/>
          <w:szCs w:val="22"/>
        </w:rPr>
        <w:t>экологические попуски, т.е. регулярная, периодическая или эпизодическая подача воды из водохранилища в нижний бьеф в объемах, необходимых для поддержания естественного состояния наиболее ценных элементов природной среды. Разновидностью являются так называемые «нерестовые попуски» (Раткович и др., 2003), осуществляемые с целью создания благоприятных условий для нереста ценных пород рыб и «санитарно-экологические попуски в маловодные годы», проводимые для обеспечения нормальной работы систем коммунально-бытового, промышленного, сельскохозяйственного водоснабжения, работы систем орошения, функционирования других хозяйственных и рекреационных объектов;</w:t>
      </w:r>
    </w:p>
    <w:p w:rsidR="001B0D5F" w:rsidRPr="005014E6" w:rsidRDefault="001B0D5F" w:rsidP="00DB2578">
      <w:pPr>
        <w:numPr>
          <w:ilvl w:val="1"/>
          <w:numId w:val="29"/>
        </w:numPr>
        <w:tabs>
          <w:tab w:val="clear" w:pos="-3"/>
          <w:tab w:val="left" w:pos="0"/>
        </w:tabs>
        <w:ind w:left="0" w:firstLine="0"/>
        <w:jc w:val="both"/>
        <w:rPr>
          <w:rFonts w:ascii="Minion Pro" w:hAnsi="Minion Pro"/>
          <w:sz w:val="22"/>
          <w:szCs w:val="22"/>
        </w:rPr>
      </w:pPr>
      <w:r w:rsidRPr="005014E6">
        <w:rPr>
          <w:rFonts w:ascii="Minion Pro" w:hAnsi="Minion Pro"/>
          <w:sz w:val="22"/>
          <w:szCs w:val="22"/>
        </w:rPr>
        <w:t>разработка режима эксплуатации ГЭС, способствующего улучшению качества вод и услови</w:t>
      </w:r>
      <w:r w:rsidR="009441B4" w:rsidRPr="005014E6">
        <w:rPr>
          <w:rFonts w:ascii="Minion Pro" w:hAnsi="Minion Pro"/>
          <w:sz w:val="22"/>
          <w:szCs w:val="22"/>
        </w:rPr>
        <w:t>й</w:t>
      </w:r>
      <w:r w:rsidRPr="005014E6">
        <w:rPr>
          <w:rFonts w:ascii="Minion Pro" w:hAnsi="Minion Pro"/>
          <w:sz w:val="22"/>
          <w:szCs w:val="22"/>
        </w:rPr>
        <w:t xml:space="preserve"> существования водных организмов, например, дополнительные сбросы в зимний период, благодаря которым в нижнем бьефе образуется обширная полынья, препятствующая развитию заморных явлений (Тимченко, Оксиюк, 2002);</w:t>
      </w:r>
    </w:p>
    <w:p w:rsidR="001B0D5F" w:rsidRPr="005014E6" w:rsidRDefault="001B0D5F" w:rsidP="00DB2578">
      <w:pPr>
        <w:numPr>
          <w:ilvl w:val="1"/>
          <w:numId w:val="29"/>
        </w:numPr>
        <w:tabs>
          <w:tab w:val="clear" w:pos="-3"/>
          <w:tab w:val="left" w:pos="0"/>
        </w:tabs>
        <w:ind w:left="0" w:firstLine="0"/>
        <w:jc w:val="both"/>
        <w:rPr>
          <w:rFonts w:ascii="Minion Pro" w:hAnsi="Minion Pro"/>
          <w:sz w:val="22"/>
          <w:szCs w:val="22"/>
        </w:rPr>
      </w:pPr>
      <w:r w:rsidRPr="005014E6">
        <w:rPr>
          <w:rFonts w:ascii="Minion Pro" w:hAnsi="Minion Pro"/>
          <w:sz w:val="22"/>
          <w:szCs w:val="22"/>
        </w:rPr>
        <w:t>разработка мероприятий по контролю за сбросом загрязненных вод из водохранилища при ЧС природного и техногенного характера, с целью недопущения ухудшения экологической и санитарно-эпидемиологической ситуации на нижележащих участках речной системы (в отличие от п.1</w:t>
      </w:r>
      <w:r w:rsidR="006F484D" w:rsidRPr="005014E6">
        <w:rPr>
          <w:rFonts w:ascii="Minion Pro" w:hAnsi="Minion Pro"/>
          <w:sz w:val="22"/>
          <w:szCs w:val="22"/>
        </w:rPr>
        <w:t>,</w:t>
      </w:r>
      <w:r w:rsidRPr="005014E6">
        <w:rPr>
          <w:rFonts w:ascii="Minion Pro" w:hAnsi="Minion Pro"/>
          <w:sz w:val="22"/>
          <w:szCs w:val="22"/>
        </w:rPr>
        <w:t xml:space="preserve"> в данном случае подразумевается не разработка программы по </w:t>
      </w:r>
      <w:r w:rsidRPr="005014E6">
        <w:rPr>
          <w:rFonts w:ascii="Minion Pro" w:hAnsi="Minion Pro"/>
          <w:sz w:val="22"/>
          <w:szCs w:val="22"/>
        </w:rPr>
        <w:lastRenderedPageBreak/>
        <w:t>регулированию потока загрязнителей, а конкретные действия в период возникновения ЧС);</w:t>
      </w:r>
    </w:p>
    <w:p w:rsidR="001B0D5F" w:rsidRPr="005014E6" w:rsidRDefault="001B0D5F" w:rsidP="00DB2578">
      <w:pPr>
        <w:numPr>
          <w:ilvl w:val="1"/>
          <w:numId w:val="29"/>
        </w:numPr>
        <w:tabs>
          <w:tab w:val="clear" w:pos="-3"/>
          <w:tab w:val="left" w:pos="0"/>
        </w:tabs>
        <w:ind w:left="0" w:firstLine="0"/>
        <w:jc w:val="both"/>
        <w:rPr>
          <w:rFonts w:ascii="Minion Pro" w:hAnsi="Minion Pro"/>
          <w:sz w:val="22"/>
          <w:szCs w:val="22"/>
        </w:rPr>
      </w:pPr>
      <w:r w:rsidRPr="005014E6">
        <w:rPr>
          <w:rFonts w:ascii="Minion Pro" w:hAnsi="Minion Pro"/>
          <w:sz w:val="22"/>
          <w:szCs w:val="22"/>
        </w:rPr>
        <w:t>предотвращение нежелательных изменений микроклимата в районе нижнего бьефа;</w:t>
      </w:r>
    </w:p>
    <w:p w:rsidR="001B0D5F" w:rsidRPr="005014E6" w:rsidRDefault="001B0D5F" w:rsidP="00DB2578">
      <w:pPr>
        <w:numPr>
          <w:ilvl w:val="1"/>
          <w:numId w:val="29"/>
        </w:numPr>
        <w:tabs>
          <w:tab w:val="clear" w:pos="-3"/>
          <w:tab w:val="left" w:pos="0"/>
        </w:tabs>
        <w:ind w:left="0" w:firstLine="0"/>
        <w:jc w:val="both"/>
        <w:rPr>
          <w:rFonts w:ascii="Minion Pro" w:hAnsi="Minion Pro"/>
          <w:sz w:val="22"/>
          <w:szCs w:val="22"/>
        </w:rPr>
      </w:pPr>
      <w:r w:rsidRPr="005014E6">
        <w:rPr>
          <w:rFonts w:ascii="Minion Pro" w:hAnsi="Minion Pro"/>
          <w:sz w:val="22"/>
          <w:szCs w:val="22"/>
        </w:rPr>
        <w:t>мероприятия по предотвращению отложени</w:t>
      </w:r>
      <w:r w:rsidR="006F484D" w:rsidRPr="005014E6">
        <w:rPr>
          <w:rFonts w:ascii="Minion Pro" w:hAnsi="Minion Pro"/>
          <w:sz w:val="22"/>
          <w:szCs w:val="22"/>
        </w:rPr>
        <w:t>я</w:t>
      </w:r>
      <w:r w:rsidRPr="005014E6">
        <w:rPr>
          <w:rFonts w:ascii="Minion Pro" w:hAnsi="Minion Pro"/>
          <w:sz w:val="22"/>
          <w:szCs w:val="22"/>
        </w:rPr>
        <w:t xml:space="preserve"> наносов в русле или размыва русла, мероприятия по сокращению выноса твердого стока;</w:t>
      </w:r>
    </w:p>
    <w:p w:rsidR="001B0D5F" w:rsidRPr="005014E6" w:rsidRDefault="001B0D5F" w:rsidP="00DB2578">
      <w:pPr>
        <w:numPr>
          <w:ilvl w:val="1"/>
          <w:numId w:val="29"/>
        </w:numPr>
        <w:tabs>
          <w:tab w:val="clear" w:pos="-3"/>
          <w:tab w:val="left" w:pos="0"/>
        </w:tabs>
        <w:ind w:left="0" w:firstLine="0"/>
        <w:jc w:val="both"/>
        <w:rPr>
          <w:rFonts w:ascii="Minion Pro" w:hAnsi="Minion Pro"/>
          <w:sz w:val="22"/>
          <w:szCs w:val="22"/>
        </w:rPr>
      </w:pPr>
      <w:r w:rsidRPr="005014E6">
        <w:rPr>
          <w:rFonts w:ascii="Minion Pro" w:hAnsi="Minion Pro"/>
          <w:sz w:val="22"/>
          <w:szCs w:val="22"/>
        </w:rPr>
        <w:t>строительство сооружений, предназначенны</w:t>
      </w:r>
      <w:r w:rsidR="006F484D" w:rsidRPr="005014E6">
        <w:rPr>
          <w:rFonts w:ascii="Minion Pro" w:hAnsi="Minion Pro"/>
          <w:sz w:val="22"/>
          <w:szCs w:val="22"/>
        </w:rPr>
        <w:t>х</w:t>
      </w:r>
      <w:r w:rsidRPr="005014E6">
        <w:rPr>
          <w:rFonts w:ascii="Minion Pro" w:hAnsi="Minion Pro"/>
          <w:sz w:val="22"/>
          <w:szCs w:val="22"/>
        </w:rPr>
        <w:t xml:space="preserve"> для гашения энергии воды</w:t>
      </w:r>
      <w:r w:rsidR="005660A0" w:rsidRPr="005014E6">
        <w:rPr>
          <w:rFonts w:ascii="Minion Pro" w:hAnsi="Minion Pro"/>
          <w:sz w:val="22"/>
          <w:szCs w:val="22"/>
        </w:rPr>
        <w:t>,</w:t>
      </w:r>
      <w:r w:rsidRPr="005014E6">
        <w:rPr>
          <w:rFonts w:ascii="Minion Pro" w:hAnsi="Minion Pro"/>
          <w:sz w:val="22"/>
          <w:szCs w:val="22"/>
        </w:rPr>
        <w:t xml:space="preserve"> и специальные мероприятия по защите от размывов повышенными расходами воды;</w:t>
      </w:r>
    </w:p>
    <w:p w:rsidR="001B0D5F" w:rsidRPr="005014E6" w:rsidRDefault="001B0D5F" w:rsidP="00DB2578">
      <w:pPr>
        <w:numPr>
          <w:ilvl w:val="1"/>
          <w:numId w:val="29"/>
        </w:numPr>
        <w:tabs>
          <w:tab w:val="clear" w:pos="-3"/>
          <w:tab w:val="left" w:pos="0"/>
        </w:tabs>
        <w:ind w:left="0" w:firstLine="0"/>
        <w:jc w:val="both"/>
        <w:rPr>
          <w:rFonts w:ascii="Minion Pro" w:hAnsi="Minion Pro"/>
          <w:sz w:val="22"/>
          <w:szCs w:val="22"/>
        </w:rPr>
      </w:pPr>
      <w:r w:rsidRPr="005014E6">
        <w:rPr>
          <w:rFonts w:ascii="Minion Pro" w:hAnsi="Minion Pro"/>
          <w:sz w:val="22"/>
          <w:szCs w:val="22"/>
        </w:rPr>
        <w:t xml:space="preserve">ограничение скорости сработки уровня водохранилищ </w:t>
      </w:r>
      <w:r w:rsidR="006F484D" w:rsidRPr="005014E6">
        <w:rPr>
          <w:rFonts w:ascii="Minion Pro" w:hAnsi="Minion Pro"/>
          <w:sz w:val="22"/>
          <w:szCs w:val="22"/>
        </w:rPr>
        <w:t xml:space="preserve">с  </w:t>
      </w:r>
      <w:r w:rsidRPr="005014E6">
        <w:rPr>
          <w:rFonts w:ascii="Minion Pro" w:hAnsi="Minion Pro"/>
          <w:sz w:val="22"/>
          <w:szCs w:val="22"/>
        </w:rPr>
        <w:t>целью недопущения ущерба землям прибрежной зоны в результате оплывания или сползания грунта в водохранилище, а также образования заторов и зажоров в хвостовой части водохранилища при быстрой сработке уровня и затопления в зимний период прибрежных территорий.</w:t>
      </w:r>
    </w:p>
    <w:p w:rsidR="001B0D5F" w:rsidRPr="005014E6" w:rsidRDefault="001B0D5F" w:rsidP="00D9475B">
      <w:pPr>
        <w:spacing w:before="60"/>
        <w:ind w:firstLine="284"/>
        <w:jc w:val="both"/>
        <w:rPr>
          <w:rFonts w:ascii="Minion Pro" w:hAnsi="Minion Pro"/>
          <w:sz w:val="22"/>
          <w:szCs w:val="22"/>
        </w:rPr>
      </w:pPr>
      <w:r w:rsidRPr="005014E6">
        <w:rPr>
          <w:rFonts w:ascii="Minion Pro" w:hAnsi="Minion Pro"/>
          <w:b/>
          <w:bCs/>
          <w:sz w:val="22"/>
          <w:szCs w:val="22"/>
        </w:rPr>
        <w:t>К превентивным мерам по предотвращению ЧС</w:t>
      </w:r>
      <w:r w:rsidRPr="005014E6">
        <w:rPr>
          <w:rFonts w:ascii="Minion Pro" w:hAnsi="Minion Pro"/>
          <w:sz w:val="22"/>
          <w:szCs w:val="22"/>
        </w:rPr>
        <w:t xml:space="preserve"> и снижению их негативных экологических последствий </w:t>
      </w:r>
      <w:r w:rsidRPr="005014E6">
        <w:rPr>
          <w:rFonts w:ascii="Minion Pro" w:hAnsi="Minion Pro"/>
          <w:b/>
          <w:bCs/>
          <w:sz w:val="22"/>
          <w:szCs w:val="22"/>
        </w:rPr>
        <w:t>можно отнести</w:t>
      </w:r>
      <w:r w:rsidRPr="005014E6">
        <w:rPr>
          <w:rFonts w:ascii="Minion Pro" w:hAnsi="Minion Pro"/>
          <w:sz w:val="22"/>
          <w:szCs w:val="22"/>
        </w:rPr>
        <w:t>:</w:t>
      </w:r>
    </w:p>
    <w:p w:rsidR="001B0D5F" w:rsidRPr="005014E6" w:rsidRDefault="001B0D5F" w:rsidP="00DB2578">
      <w:pPr>
        <w:numPr>
          <w:ilvl w:val="1"/>
          <w:numId w:val="31"/>
        </w:numPr>
        <w:tabs>
          <w:tab w:val="left" w:pos="0"/>
        </w:tabs>
        <w:ind w:firstLine="0"/>
        <w:jc w:val="both"/>
        <w:rPr>
          <w:rFonts w:ascii="Minion Pro" w:hAnsi="Minion Pro"/>
          <w:sz w:val="22"/>
          <w:szCs w:val="22"/>
        </w:rPr>
      </w:pPr>
      <w:r w:rsidRPr="005014E6">
        <w:rPr>
          <w:rFonts w:ascii="Minion Pro" w:hAnsi="Minion Pro"/>
          <w:sz w:val="22"/>
          <w:szCs w:val="22"/>
        </w:rPr>
        <w:t>включение в программы экологического менеджмента объектов гидроэнергетики планов по взаимодействию их персонала с региональными подразделениями МЧС, природоохранными службами, органами Санэпиднадзора;</w:t>
      </w:r>
    </w:p>
    <w:p w:rsidR="001B0D5F" w:rsidRPr="005014E6" w:rsidRDefault="001B0D5F" w:rsidP="00DB2578">
      <w:pPr>
        <w:numPr>
          <w:ilvl w:val="1"/>
          <w:numId w:val="31"/>
        </w:numPr>
        <w:tabs>
          <w:tab w:val="left" w:pos="0"/>
        </w:tabs>
        <w:ind w:firstLine="0"/>
        <w:jc w:val="both"/>
        <w:rPr>
          <w:rFonts w:ascii="Minion Pro" w:hAnsi="Minion Pro"/>
          <w:iCs/>
          <w:sz w:val="22"/>
          <w:szCs w:val="22"/>
        </w:rPr>
      </w:pPr>
      <w:r w:rsidRPr="005014E6">
        <w:rPr>
          <w:rFonts w:ascii="Minion Pro" w:hAnsi="Minion Pro"/>
          <w:sz w:val="22"/>
          <w:szCs w:val="22"/>
        </w:rPr>
        <w:t>осуществление мероприятий по инженерной защите земель в зоне влияния ГЭС (строительство защитных дамб, сооружений, предназначенных для защиты от селей, эрозии, оползней и других неблагоприятных природных процессов);</w:t>
      </w:r>
    </w:p>
    <w:p w:rsidR="001B0D5F" w:rsidRPr="005014E6" w:rsidRDefault="001B0D5F" w:rsidP="00DB2578">
      <w:pPr>
        <w:numPr>
          <w:ilvl w:val="1"/>
          <w:numId w:val="31"/>
        </w:numPr>
        <w:tabs>
          <w:tab w:val="left" w:pos="0"/>
        </w:tabs>
        <w:ind w:firstLine="0"/>
        <w:jc w:val="both"/>
        <w:rPr>
          <w:rFonts w:ascii="Minion Pro" w:hAnsi="Minion Pro"/>
          <w:iCs/>
          <w:sz w:val="22"/>
          <w:szCs w:val="22"/>
        </w:rPr>
      </w:pPr>
      <w:r w:rsidRPr="005014E6">
        <w:rPr>
          <w:rFonts w:ascii="Minion Pro" w:hAnsi="Minion Pro"/>
          <w:sz w:val="22"/>
          <w:szCs w:val="22"/>
        </w:rPr>
        <w:t>контроль за использованием временно затопляемых территорий, недопущение размещения на них экологически опасных веществ и материалов</w:t>
      </w:r>
      <w:r w:rsidRPr="005014E6">
        <w:rPr>
          <w:rFonts w:ascii="Minion Pro" w:hAnsi="Minion Pro"/>
          <w:i/>
          <w:sz w:val="22"/>
          <w:szCs w:val="22"/>
        </w:rPr>
        <w:t>.</w:t>
      </w:r>
    </w:p>
    <w:p w:rsidR="001B0D5F" w:rsidRPr="005014E6" w:rsidRDefault="001B0D5F" w:rsidP="00D9475B">
      <w:pPr>
        <w:spacing w:before="60"/>
        <w:ind w:firstLine="284"/>
        <w:jc w:val="both"/>
        <w:rPr>
          <w:rFonts w:ascii="Minion Pro" w:hAnsi="Minion Pro"/>
          <w:iCs/>
          <w:sz w:val="22"/>
          <w:szCs w:val="22"/>
        </w:rPr>
      </w:pPr>
      <w:r w:rsidRPr="005014E6">
        <w:rPr>
          <w:rFonts w:ascii="Minion Pro" w:hAnsi="Minion Pro"/>
          <w:iCs/>
          <w:sz w:val="22"/>
          <w:szCs w:val="22"/>
        </w:rPr>
        <w:t xml:space="preserve">Почти все из перечисленных выше направлений средозащитной деятельности по своей сути также являются </w:t>
      </w:r>
      <w:r w:rsidRPr="005014E6">
        <w:rPr>
          <w:rFonts w:ascii="Minion Pro" w:hAnsi="Minion Pro"/>
          <w:iCs/>
          <w:sz w:val="22"/>
          <w:szCs w:val="22"/>
        </w:rPr>
        <w:lastRenderedPageBreak/>
        <w:t xml:space="preserve">техногенными изменениями окружающей среды, то есть одним из видов ее техногенеза. Но по характеру своего эффекта должны рассматриваться как позитивные аспекты данного процесса. Экологический механизм техногенеза при осуществлении мер по средозащитной функции ГЭС в одних случаях является поддерживающим, в других – управляющим. Экологическая оптимизация в данном направлении должна осуществляться как переход </w:t>
      </w:r>
      <w:r w:rsidR="00063818" w:rsidRPr="005014E6">
        <w:rPr>
          <w:rFonts w:ascii="Minion Pro" w:hAnsi="Minion Pro"/>
          <w:iCs/>
          <w:sz w:val="22"/>
          <w:szCs w:val="22"/>
        </w:rPr>
        <w:t xml:space="preserve">к </w:t>
      </w:r>
      <w:r w:rsidRPr="005014E6">
        <w:rPr>
          <w:rFonts w:ascii="Minion Pro" w:hAnsi="Minion Pro"/>
          <w:iCs/>
          <w:sz w:val="22"/>
          <w:szCs w:val="22"/>
        </w:rPr>
        <w:t>управляющему механизму (табл. 3.2).</w:t>
      </w:r>
    </w:p>
    <w:p w:rsidR="001B0D5F" w:rsidRPr="005014E6" w:rsidRDefault="001B0D5F" w:rsidP="00DB2578">
      <w:pPr>
        <w:numPr>
          <w:ilvl w:val="0"/>
          <w:numId w:val="9"/>
        </w:numPr>
        <w:tabs>
          <w:tab w:val="clear" w:pos="709"/>
          <w:tab w:val="left" w:pos="0"/>
        </w:tabs>
        <w:spacing w:before="120"/>
        <w:ind w:firstLine="284"/>
        <w:jc w:val="both"/>
        <w:rPr>
          <w:rFonts w:ascii="Minion Pro" w:hAnsi="Minion Pro"/>
          <w:sz w:val="22"/>
          <w:szCs w:val="22"/>
        </w:rPr>
      </w:pPr>
      <w:r w:rsidRPr="005014E6">
        <w:rPr>
          <w:rFonts w:ascii="Minion Pro" w:hAnsi="Minion Pro"/>
          <w:b/>
          <w:sz w:val="22"/>
          <w:szCs w:val="22"/>
        </w:rPr>
        <w:t>Меры по сохранению, восстановлению и рациональному использованию природных ресурсов региона.</w:t>
      </w:r>
      <w:r w:rsidRPr="005014E6">
        <w:rPr>
          <w:rFonts w:ascii="Minion Pro" w:hAnsi="Minion Pro"/>
          <w:sz w:val="22"/>
          <w:szCs w:val="22"/>
        </w:rPr>
        <w:t xml:space="preserve"> Строительство и эксплуатация ГЭС может оказать значимое воздействие практически на все виды природных ресурсов, начиная от ресурсов полезных ископаемых до лесных ресурсов (Троицкий, 2003; 2006). Меры, предпринимаемые для их сохранения, восстановления и рационального использования уже сейчас весьма многообразны и зависят от характера природного ресурса и региональных условий. Любая из этих мер также может рассматриваться и как позитивный аспект техногенеза и как самостоятельное направление экологической оптимизации ГЭС.</w:t>
      </w:r>
    </w:p>
    <w:p w:rsidR="001B0D5F" w:rsidRPr="005014E6" w:rsidRDefault="001B0D5F" w:rsidP="00D9475B">
      <w:pPr>
        <w:ind w:firstLine="284"/>
        <w:jc w:val="both"/>
        <w:rPr>
          <w:rFonts w:ascii="Minion Pro" w:hAnsi="Minion Pro"/>
          <w:sz w:val="22"/>
          <w:szCs w:val="22"/>
        </w:rPr>
      </w:pPr>
      <w:r w:rsidRPr="005014E6">
        <w:rPr>
          <w:rFonts w:ascii="Minion Pro" w:hAnsi="Minion Pro"/>
          <w:sz w:val="22"/>
          <w:szCs w:val="22"/>
        </w:rPr>
        <w:t xml:space="preserve">Например, при создании гидроузлов с напором более </w:t>
      </w:r>
      <w:smartTag w:uri="urn:schemas-microsoft-com:office:smarttags" w:element="metricconverter">
        <w:smartTagPr>
          <w:attr w:name="ProductID" w:val="100 м"/>
        </w:smartTagPr>
        <w:r w:rsidRPr="005014E6">
          <w:rPr>
            <w:rFonts w:ascii="Minion Pro" w:hAnsi="Minion Pro"/>
            <w:sz w:val="22"/>
            <w:szCs w:val="22"/>
          </w:rPr>
          <w:t>100 м</w:t>
        </w:r>
      </w:smartTag>
      <w:r w:rsidRPr="005014E6">
        <w:rPr>
          <w:rFonts w:ascii="Minion Pro" w:hAnsi="Minion Pro"/>
          <w:sz w:val="22"/>
          <w:szCs w:val="22"/>
        </w:rPr>
        <w:t xml:space="preserve"> в сейсмически опасных районах возникают явления так называемой «наведенной сейсмичности». Заключаются они в том, что по контуру водохранилища увеличивается частота землетрясений. По этой причине в последнее время в проектах ГЭС на основании прогноза воздействия на геологическую среду разрабатываются решения о защите того или иного вида ресурсов полезных ископаемых. Так</w:t>
      </w:r>
      <w:r w:rsidR="00C72CEC" w:rsidRPr="005014E6">
        <w:rPr>
          <w:rFonts w:ascii="Minion Pro" w:hAnsi="Minion Pro"/>
          <w:sz w:val="22"/>
          <w:szCs w:val="22"/>
        </w:rPr>
        <w:t>,</w:t>
      </w:r>
      <w:r w:rsidRPr="005014E6">
        <w:rPr>
          <w:rFonts w:ascii="Minion Pro" w:hAnsi="Minion Pro"/>
          <w:sz w:val="22"/>
          <w:szCs w:val="22"/>
        </w:rPr>
        <w:t xml:space="preserve"> в проекте Нижнекамской ГЭС были предусмотрены затраты на инженерную защиту месторождений нефти в Татарстане, в ТЭО Среднеенисейской ГЭС – инженерная защита Горевского полиметаллического </w:t>
      </w:r>
      <w:r w:rsidRPr="005014E6">
        <w:rPr>
          <w:rFonts w:ascii="Minion Pro" w:hAnsi="Minion Pro"/>
          <w:sz w:val="22"/>
          <w:szCs w:val="22"/>
        </w:rPr>
        <w:lastRenderedPageBreak/>
        <w:t>месторождения. Не менее важную задачу представляет собой рациональное использование земельных ресурсов при эксплуатации ГЭС. Водохранилищами энергетического и комплексного назначения в Российской Федерации к настоящему времени затоплено порядка 4,5 млн. га земли, или около 0,3% общего земельного фонда государства. Для сравнения, этот показатель в Канаде составляет 0,6%, а в США – 0,8%. Устойчивой тенденцией отечественной гидроэнергетики является снижение площади затоплений, приходящейся на 1 млн. кВт/ч вырабатываемой на ГЭС электроэнергии. Если в прошедшие годы этот показатель в среднем составлял примерно 11-</w:t>
      </w:r>
      <w:smartTag w:uri="urn:schemas-microsoft-com:office:smarttags" w:element="metricconverter">
        <w:smartTagPr>
          <w:attr w:name="ProductID" w:val="15 га"/>
        </w:smartTagPr>
        <w:r w:rsidRPr="005014E6">
          <w:rPr>
            <w:rFonts w:ascii="Minion Pro" w:hAnsi="Minion Pro"/>
            <w:sz w:val="22"/>
            <w:szCs w:val="22"/>
          </w:rPr>
          <w:t>15 га</w:t>
        </w:r>
      </w:smartTag>
      <w:r w:rsidRPr="005014E6">
        <w:rPr>
          <w:rFonts w:ascii="Minion Pro" w:hAnsi="Minion Pro"/>
          <w:sz w:val="22"/>
          <w:szCs w:val="22"/>
        </w:rPr>
        <w:t xml:space="preserve"> на миллион киловатт-часов, то по объектам, строящимся в настоящее время или намечаемым на ближайшую перспективу, он не превышает по общим затоплениям </w:t>
      </w:r>
      <w:smartTag w:uri="urn:schemas-microsoft-com:office:smarttags" w:element="metricconverter">
        <w:smartTagPr>
          <w:attr w:name="ProductID" w:val="6 га"/>
        </w:smartTagPr>
        <w:r w:rsidRPr="005014E6">
          <w:rPr>
            <w:rFonts w:ascii="Minion Pro" w:hAnsi="Minion Pro"/>
            <w:sz w:val="22"/>
            <w:szCs w:val="22"/>
          </w:rPr>
          <w:t>6 га</w:t>
        </w:r>
      </w:smartTag>
      <w:r w:rsidRPr="005014E6">
        <w:rPr>
          <w:rFonts w:ascii="Minion Pro" w:hAnsi="Minion Pro"/>
          <w:sz w:val="22"/>
          <w:szCs w:val="22"/>
        </w:rPr>
        <w:t xml:space="preserve">, в том числе: по затоплениям сельхозугодий </w:t>
      </w:r>
      <w:smartTag w:uri="urn:schemas-microsoft-com:office:smarttags" w:element="metricconverter">
        <w:smartTagPr>
          <w:attr w:name="ProductID" w:val="1 га"/>
        </w:smartTagPr>
        <w:r w:rsidRPr="005014E6">
          <w:rPr>
            <w:rFonts w:ascii="Minion Pro" w:hAnsi="Minion Pro"/>
            <w:sz w:val="22"/>
            <w:szCs w:val="22"/>
          </w:rPr>
          <w:t>1 га</w:t>
        </w:r>
      </w:smartTag>
      <w:r w:rsidRPr="005014E6">
        <w:rPr>
          <w:rFonts w:ascii="Minion Pro" w:hAnsi="Minion Pro"/>
          <w:sz w:val="22"/>
          <w:szCs w:val="22"/>
        </w:rPr>
        <w:t xml:space="preserve">, лесопокрытых площадей </w:t>
      </w:r>
      <w:smartTag w:uri="urn:schemas-microsoft-com:office:smarttags" w:element="metricconverter">
        <w:smartTagPr>
          <w:attr w:name="ProductID" w:val="5 га"/>
        </w:smartTagPr>
        <w:r w:rsidRPr="005014E6">
          <w:rPr>
            <w:rFonts w:ascii="Minion Pro" w:hAnsi="Minion Pro"/>
            <w:sz w:val="22"/>
            <w:szCs w:val="22"/>
          </w:rPr>
          <w:t>5 га</w:t>
        </w:r>
      </w:smartTag>
      <w:r w:rsidRPr="005014E6">
        <w:rPr>
          <w:rFonts w:ascii="Minion Pro" w:hAnsi="Minion Pro"/>
          <w:sz w:val="22"/>
          <w:szCs w:val="22"/>
        </w:rPr>
        <w:t xml:space="preserve">. Уменьшение воздействия на земельные ресурсы достигается за счет разбивки участка водотока на ступени энергетического использования. Создание ряда средне- или низконапорных гидроузлов вместо одного с высокой подпорной отметкой позволяет сократить площади затопления в несколько раз. Другим направлением уменьшения воздействия водохранилищ ГЭС на земельные ресурсы является инженерная защита земель. Так, на Нижнекамском водохранилище уже осуществлена инженерная защита земель общей площадью 19,9 тыс. га, из которых под сельхозугодья предназначается использовать 16,6 тыс. га. На Чебоксарском водохранилище осуществлена инженерная защита 10 массивов земель (низин) площадью более 30 тыс. га земель, в том числе более 15 тыс. га сельхозугодий. </w:t>
      </w:r>
    </w:p>
    <w:p w:rsidR="001B0D5F" w:rsidRPr="005014E6" w:rsidRDefault="001B0D5F" w:rsidP="00D9475B">
      <w:pPr>
        <w:ind w:firstLine="284"/>
        <w:jc w:val="both"/>
        <w:rPr>
          <w:rFonts w:ascii="Minion Pro" w:hAnsi="Minion Pro"/>
          <w:sz w:val="22"/>
          <w:szCs w:val="22"/>
        </w:rPr>
      </w:pPr>
      <w:r w:rsidRPr="005014E6">
        <w:rPr>
          <w:rFonts w:ascii="Minion Pro" w:hAnsi="Minion Pro"/>
          <w:sz w:val="22"/>
          <w:szCs w:val="22"/>
        </w:rPr>
        <w:t xml:space="preserve">Однако, рассматривая вопросы природопользования в аспекте проблемы экологической оптимизации ГЭС, нельзя ограничиваться лишь возможными путями снижения </w:t>
      </w:r>
      <w:r w:rsidRPr="005014E6">
        <w:rPr>
          <w:rFonts w:ascii="Minion Pro" w:hAnsi="Minion Pro"/>
          <w:sz w:val="22"/>
          <w:szCs w:val="22"/>
        </w:rPr>
        <w:lastRenderedPageBreak/>
        <w:t>негативных эффектов на основе поддерживающего и управляющего механизмов техногенеза. Строительство и эксплуатация ГЭС может сопровождаться не только утратой, но и расширением ресурсной базы. Прежде всего, это касается водохозяйственного и рыбохозяйственного потенциалов. Благодаря строительству ГЭС в современном мире возник большой дополнительный фонд водных ресурсов. В России суммарный объем водохранилищ превышает 400 км</w:t>
      </w:r>
      <w:r w:rsidRPr="005014E6">
        <w:rPr>
          <w:rFonts w:ascii="Minion Pro" w:hAnsi="Minion Pro"/>
          <w:sz w:val="22"/>
          <w:szCs w:val="22"/>
          <w:vertAlign w:val="superscript"/>
        </w:rPr>
        <w:t>3</w:t>
      </w:r>
      <w:r w:rsidRPr="005014E6">
        <w:rPr>
          <w:rFonts w:ascii="Minion Pro" w:hAnsi="Minion Pro"/>
          <w:sz w:val="22"/>
          <w:szCs w:val="22"/>
        </w:rPr>
        <w:t xml:space="preserve"> (Эдельштейн, 1998). Стационарные водные ресурсы водохранилищ, хотя и называются «мертвым объемом», на самом деле служат местообитанием многочисленных видов организмов, в том числе хозяйственно ценных, а также редких и нуждающихся в особой охране. На фоне сокращения запасов питьевой воды и биологических ресурсов водных объектов, которые ряд исследователей рассматривает как кризис в сфере водопотребления (Данилов-Данильян, Лосев, 2006), организацию водохранилищ, напротив, можно рассматривать как позитивное явление. Следовательно, разумное, сбалансированное увеличение водных ресурсов и запасов биологических ресурсов, происходящее вследствие строительства и эксплуатации ГЭС, представляет собой одно из важных направлений их экологической оптимизации. С точки зрения рассматриваемой нами проблемы этот процесс можно квалифицировать как «креативный техногенез» (табл. 3.2).</w:t>
      </w:r>
    </w:p>
    <w:p w:rsidR="001B0D5F" w:rsidRPr="005014E6" w:rsidRDefault="001B0D5F" w:rsidP="00DB2578">
      <w:pPr>
        <w:numPr>
          <w:ilvl w:val="0"/>
          <w:numId w:val="9"/>
        </w:numPr>
        <w:tabs>
          <w:tab w:val="clear" w:pos="709"/>
          <w:tab w:val="left" w:pos="0"/>
        </w:tabs>
        <w:spacing w:before="120"/>
        <w:ind w:firstLine="284"/>
        <w:jc w:val="both"/>
        <w:rPr>
          <w:rFonts w:ascii="Minion Pro" w:hAnsi="Minion Pro"/>
          <w:sz w:val="22"/>
          <w:szCs w:val="22"/>
        </w:rPr>
      </w:pPr>
      <w:r w:rsidRPr="005014E6">
        <w:rPr>
          <w:rFonts w:ascii="Minion Pro" w:hAnsi="Minion Pro"/>
          <w:b/>
          <w:sz w:val="22"/>
          <w:szCs w:val="22"/>
        </w:rPr>
        <w:t xml:space="preserve">Координация режимов эксплуатации ГЭС, входящих в комплексный гидроузел (каскад). </w:t>
      </w:r>
      <w:r w:rsidRPr="005014E6">
        <w:rPr>
          <w:rFonts w:ascii="Minion Pro" w:hAnsi="Minion Pro"/>
          <w:sz w:val="22"/>
          <w:szCs w:val="22"/>
        </w:rPr>
        <w:t xml:space="preserve">Комплексные гидроузлы могут являться регулятором более обширной (региональной) ПТС, включающей в себя группу взаимосвязанных ПТС, каждая из которых регулируется отдельной ГЭС, входящей в данный каскад. Таким образом, с экологической точки зрения, комплексным гидроузлам свойственна эмерджентность, то есть наличие у системного целого особых свойств, не присущих его </w:t>
      </w:r>
      <w:r w:rsidRPr="005014E6">
        <w:rPr>
          <w:rFonts w:ascii="Minion Pro" w:hAnsi="Minion Pro"/>
          <w:sz w:val="22"/>
          <w:szCs w:val="22"/>
        </w:rPr>
        <w:lastRenderedPageBreak/>
        <w:t>подсистемам и блокам, а также сумме элементов, не объединенных системообразующими связями. Следовательно, координация и интеграция программ экологической оптимизации ГЭС на уровне комплексных гидроузлов может дать принципиально иные результаты. Это один из реальных путей создани</w:t>
      </w:r>
      <w:r w:rsidR="00C72CEC" w:rsidRPr="005014E6">
        <w:rPr>
          <w:rFonts w:ascii="Minion Pro" w:hAnsi="Minion Pro"/>
          <w:sz w:val="22"/>
          <w:szCs w:val="22"/>
        </w:rPr>
        <w:t>я</w:t>
      </w:r>
      <w:r w:rsidRPr="005014E6">
        <w:rPr>
          <w:rFonts w:ascii="Minion Pro" w:hAnsi="Minion Pro"/>
          <w:sz w:val="22"/>
          <w:szCs w:val="22"/>
        </w:rPr>
        <w:t xml:space="preserve"> управляемых ПТС регионального масштаба (Федоров, Суздалева, 2014).</w:t>
      </w:r>
    </w:p>
    <w:p w:rsidR="001B0D5F" w:rsidRPr="005014E6" w:rsidRDefault="001B0D5F" w:rsidP="00D9475B">
      <w:pPr>
        <w:ind w:firstLine="284"/>
        <w:jc w:val="both"/>
        <w:rPr>
          <w:rFonts w:ascii="Minion Pro" w:hAnsi="Minion Pro"/>
          <w:sz w:val="22"/>
          <w:szCs w:val="22"/>
        </w:rPr>
      </w:pPr>
      <w:r w:rsidRPr="005014E6">
        <w:rPr>
          <w:rFonts w:ascii="Minion Pro" w:hAnsi="Minion Pro"/>
          <w:sz w:val="22"/>
          <w:szCs w:val="22"/>
        </w:rPr>
        <w:t>В настоящее время наиболее актуальным является вопрос использования комплексных гидроузлов для снижения риска экстремальных и катастрофических явлений гидрологического характера (наводнений, паводков) (Федоров, Масликов, 2013). Вместе с тем, игнорирование принципа эмерджентности при разработке программ экологической оптимизации ГЭС может значительно снизить эффект от многих природоохранных и средозащитных мероприятий. Так, усилия, предпринимаемые на водохранилище отдельной ГЭС для интенсификации процессов самоочищения, во многом теряют свое значение, если в ходе эксплуатации нижерасположенных объектов гидроэнергетики, входящих в тот же каскад, уровень загрязненности вод вновь повышается (например, в результате образования застойных зон и аккумуляции в них сбросов сточных вод).</w:t>
      </w:r>
    </w:p>
    <w:p w:rsidR="001B0D5F" w:rsidRPr="005014E6" w:rsidRDefault="001B0D5F" w:rsidP="00DB2578">
      <w:pPr>
        <w:numPr>
          <w:ilvl w:val="0"/>
          <w:numId w:val="9"/>
        </w:numPr>
        <w:tabs>
          <w:tab w:val="clear" w:pos="709"/>
          <w:tab w:val="left" w:pos="0"/>
        </w:tabs>
        <w:spacing w:before="120"/>
        <w:ind w:firstLine="284"/>
        <w:jc w:val="both"/>
        <w:rPr>
          <w:rFonts w:ascii="Minion Pro" w:hAnsi="Minion Pro"/>
          <w:sz w:val="22"/>
          <w:szCs w:val="22"/>
        </w:rPr>
      </w:pPr>
      <w:r w:rsidRPr="005014E6">
        <w:rPr>
          <w:rFonts w:ascii="Minion Pro" w:hAnsi="Minion Pro"/>
          <w:b/>
          <w:sz w:val="22"/>
          <w:szCs w:val="22"/>
        </w:rPr>
        <w:t>Улучшение видеоэкологического потенциала и социальной привлекательности территорий.</w:t>
      </w:r>
      <w:r w:rsidRPr="005014E6">
        <w:rPr>
          <w:rFonts w:ascii="Minion Pro" w:hAnsi="Minion Pro"/>
          <w:sz w:val="22"/>
          <w:szCs w:val="22"/>
        </w:rPr>
        <w:t xml:space="preserve"> Благоприятные условия для жизни людей – это не только набор физико-химических условий среды, подходящих для жизни. Весьма важным для человека является эстетическое восприятие условий, в которых он существует: вид из окна его дома, пейзаж, видимый им по дороге на работу и др. Актуальность этой проблемы породила возникновение целой научной дисциплины – видеоэкологии (Филин, 1997), значение которой в условиях стремительной урбанизации, охватывающей все новые и новые территории, неуклонно возрастает. В современном мире </w:t>
      </w:r>
      <w:r w:rsidRPr="005014E6">
        <w:rPr>
          <w:rFonts w:ascii="Minion Pro" w:hAnsi="Minion Pro"/>
          <w:color w:val="000000"/>
          <w:sz w:val="22"/>
          <w:szCs w:val="22"/>
        </w:rPr>
        <w:t xml:space="preserve">в </w:t>
      </w:r>
      <w:r w:rsidRPr="005014E6">
        <w:rPr>
          <w:rFonts w:ascii="Minion Pro" w:hAnsi="Minion Pro"/>
          <w:color w:val="000000"/>
          <w:sz w:val="22"/>
          <w:szCs w:val="22"/>
        </w:rPr>
        <w:lastRenderedPageBreak/>
        <w:t>эксплуатацию ежегодно вводится от 300 до 500 водоемов-водохранилищ. Общее их число превысило 30 тыс., площадь водного зеркала – около 400 тыс. км</w:t>
      </w:r>
      <w:r w:rsidRPr="005014E6">
        <w:rPr>
          <w:rFonts w:ascii="Minion Pro" w:hAnsi="Minion Pro"/>
          <w:color w:val="000000"/>
          <w:sz w:val="22"/>
          <w:szCs w:val="22"/>
          <w:vertAlign w:val="superscript"/>
        </w:rPr>
        <w:t>2</w:t>
      </w:r>
      <w:r w:rsidRPr="005014E6">
        <w:rPr>
          <w:rFonts w:ascii="Minion Pro" w:hAnsi="Minion Pro"/>
          <w:color w:val="000000"/>
          <w:sz w:val="22"/>
          <w:szCs w:val="22"/>
        </w:rPr>
        <w:t>, а с учетом подпруженных озер – 600 тыс. км</w:t>
      </w:r>
      <w:r w:rsidRPr="005014E6">
        <w:rPr>
          <w:rFonts w:ascii="Minion Pro" w:hAnsi="Minion Pro"/>
          <w:color w:val="000000"/>
          <w:sz w:val="22"/>
          <w:szCs w:val="22"/>
          <w:vertAlign w:val="superscript"/>
        </w:rPr>
        <w:t>2</w:t>
      </w:r>
      <w:r w:rsidRPr="005014E6">
        <w:rPr>
          <w:rFonts w:ascii="Minion Pro" w:hAnsi="Minion Pro"/>
          <w:color w:val="000000"/>
          <w:sz w:val="22"/>
          <w:szCs w:val="22"/>
        </w:rPr>
        <w:t xml:space="preserve"> (Сухоруких, 2006). Берега большинства из них быстро заселяются. Процессы урбанизации и зарегулирования водных бассейнов взаимосвязаны и взаимообусловлены. Для населения многих </w:t>
      </w:r>
      <w:r w:rsidRPr="005014E6">
        <w:rPr>
          <w:rFonts w:ascii="Minion Pro" w:hAnsi="Minion Pro"/>
          <w:sz w:val="22"/>
          <w:szCs w:val="22"/>
        </w:rPr>
        <w:t>индустриальных городов, например, расположенных на берегах средней и нижней Волги, основным позитивным видеоэкологическим элементом являются водохранилища. Кроме того, они служат местом массового отдыха. Таким образом, от экологического состояния водохранилищ зависит социальная привлекательность региона в целом. Это также один из примеров позитивного аспекта техногенеза речных систем.</w:t>
      </w:r>
    </w:p>
    <w:p w:rsidR="001B0D5F" w:rsidRPr="005014E6" w:rsidRDefault="001B0D5F" w:rsidP="00D9475B">
      <w:pPr>
        <w:ind w:firstLine="284"/>
        <w:jc w:val="both"/>
        <w:rPr>
          <w:rFonts w:ascii="Minion Pro" w:hAnsi="Minion Pro"/>
          <w:sz w:val="22"/>
          <w:szCs w:val="22"/>
        </w:rPr>
      </w:pPr>
      <w:r w:rsidRPr="005014E6">
        <w:rPr>
          <w:rFonts w:ascii="Minion Pro" w:hAnsi="Minion Pro"/>
          <w:sz w:val="22"/>
          <w:szCs w:val="22"/>
        </w:rPr>
        <w:t>Рекреационный и видеоэкологический потенциал водохранилищ во многом определяется режимом эксплуатации ГЭС, а также специальными мероприятиями, проводимыми их силами и средствами. Следовательно, данный аспект может быть включен в программы их экологической оптимизации. Конечной целью подобной деятельности (например, обустройство пляжей и организация зон отдыха на берегах водохранилищ) является создание благоприятных условий для жизнедеятельности человека. Мы рассматриваем ее как один из специфических видов техногенеза – «рекреационный». Экологический механизм техногенеза может быть как поддерживающим, так и управляющим (табл. 3.2).</w:t>
      </w:r>
    </w:p>
    <w:p w:rsidR="001B0D5F" w:rsidRPr="005014E6" w:rsidRDefault="001B0D5F" w:rsidP="005014E6">
      <w:pPr>
        <w:tabs>
          <w:tab w:val="left" w:pos="567"/>
        </w:tabs>
        <w:spacing w:before="120" w:after="60"/>
        <w:ind w:left="284"/>
        <w:jc w:val="both"/>
        <w:rPr>
          <w:rFonts w:ascii="Minion Pro Med" w:hAnsi="Minion Pro Med"/>
          <w:b/>
          <w:bCs/>
          <w:sz w:val="22"/>
          <w:szCs w:val="22"/>
        </w:rPr>
      </w:pPr>
      <w:r w:rsidRPr="005014E6">
        <w:rPr>
          <w:rFonts w:ascii="Minion Pro Med" w:hAnsi="Minion Pro Med"/>
          <w:b/>
          <w:bCs/>
          <w:sz w:val="22"/>
          <w:szCs w:val="22"/>
        </w:rPr>
        <w:t>Изложенные выше суждения в краткой форме можно резюмировать в виде следующих выводов:</w:t>
      </w:r>
    </w:p>
    <w:p w:rsidR="001B0D5F" w:rsidRPr="005014E6" w:rsidRDefault="001B0D5F" w:rsidP="005014E6">
      <w:pPr>
        <w:numPr>
          <w:ilvl w:val="0"/>
          <w:numId w:val="32"/>
        </w:numPr>
        <w:tabs>
          <w:tab w:val="clear" w:pos="0"/>
          <w:tab w:val="left" w:pos="567"/>
        </w:tabs>
        <w:ind w:left="284" w:firstLine="0"/>
        <w:jc w:val="both"/>
        <w:rPr>
          <w:rFonts w:ascii="Minion Pro Med" w:hAnsi="Minion Pro Med"/>
          <w:sz w:val="22"/>
          <w:szCs w:val="22"/>
        </w:rPr>
      </w:pPr>
      <w:r w:rsidRPr="005014E6">
        <w:rPr>
          <w:rFonts w:ascii="Minion Pro Med" w:hAnsi="Minion Pro Med"/>
          <w:sz w:val="22"/>
          <w:szCs w:val="22"/>
        </w:rPr>
        <w:t>Оценка современного характера техногенеза, обусловленного функционированием объектов гидроэнергетики</w:t>
      </w:r>
      <w:r w:rsidR="00C72CEC" w:rsidRPr="005014E6">
        <w:rPr>
          <w:rFonts w:ascii="Minion Pro Med" w:hAnsi="Minion Pro Med"/>
          <w:sz w:val="22"/>
          <w:szCs w:val="22"/>
        </w:rPr>
        <w:t>,</w:t>
      </w:r>
      <w:r w:rsidRPr="005014E6">
        <w:rPr>
          <w:rFonts w:ascii="Minion Pro Med" w:hAnsi="Minion Pro Med"/>
          <w:sz w:val="22"/>
          <w:szCs w:val="22"/>
        </w:rPr>
        <w:t xml:space="preserve"> должна носить комплексный характер и </w:t>
      </w:r>
      <w:r w:rsidRPr="005014E6">
        <w:rPr>
          <w:rFonts w:ascii="Minion Pro Med" w:hAnsi="Minion Pro Med"/>
          <w:sz w:val="22"/>
          <w:szCs w:val="22"/>
        </w:rPr>
        <w:lastRenderedPageBreak/>
        <w:t>осуществляться на основе непредвзятого анализа как негативных, так и позитивных аспектов данного процесса.</w:t>
      </w:r>
    </w:p>
    <w:p w:rsidR="001B0D5F" w:rsidRPr="005014E6" w:rsidRDefault="001B0D5F" w:rsidP="005014E6">
      <w:pPr>
        <w:numPr>
          <w:ilvl w:val="0"/>
          <w:numId w:val="32"/>
        </w:numPr>
        <w:tabs>
          <w:tab w:val="clear" w:pos="0"/>
          <w:tab w:val="left" w:pos="567"/>
        </w:tabs>
        <w:ind w:left="284" w:firstLine="0"/>
        <w:jc w:val="both"/>
        <w:rPr>
          <w:rFonts w:ascii="Minion Pro Med" w:hAnsi="Minion Pro Med"/>
          <w:sz w:val="22"/>
          <w:szCs w:val="22"/>
        </w:rPr>
      </w:pPr>
      <w:r w:rsidRPr="005014E6">
        <w:rPr>
          <w:rFonts w:ascii="Minion Pro Med" w:hAnsi="Minion Pro Med"/>
          <w:sz w:val="22"/>
          <w:szCs w:val="22"/>
        </w:rPr>
        <w:t>В настоящее время большинство крупных водных бассейнов уже в той или иной степени зарегулированы и представляют собой не природные, а природно-технические системы. В соответствии с этим, целью создания управляемых ПТС (с использованием объектов гидроэнергетики в качестве регуляторов) является не искусственное преобразование окружающей среды, а лишь управление факторами, определяющими это состояние в исторически сложившейся ситуации.</w:t>
      </w:r>
    </w:p>
    <w:p w:rsidR="001B0D5F" w:rsidRPr="005014E6" w:rsidRDefault="001B0D5F" w:rsidP="0055612B">
      <w:pPr>
        <w:spacing w:before="240" w:after="120"/>
        <w:jc w:val="both"/>
        <w:outlineLvl w:val="2"/>
        <w:rPr>
          <w:rFonts w:ascii="Minion Pro" w:hAnsi="Minion Pro"/>
          <w:b/>
          <w:bCs/>
          <w:smallCaps/>
          <w:sz w:val="22"/>
          <w:szCs w:val="22"/>
        </w:rPr>
      </w:pPr>
      <w:bookmarkStart w:id="36" w:name="_Toc382662198"/>
      <w:bookmarkStart w:id="37" w:name="_Toc396467773"/>
      <w:r w:rsidRPr="005014E6">
        <w:rPr>
          <w:rFonts w:ascii="Minion Pro" w:hAnsi="Minion Pro"/>
          <w:b/>
          <w:bCs/>
          <w:smallCaps/>
          <w:sz w:val="22"/>
          <w:szCs w:val="22"/>
        </w:rPr>
        <w:t>3.2.2. Водоемы-охладители АЭС и ТЭС</w:t>
      </w:r>
      <w:bookmarkEnd w:id="36"/>
      <w:bookmarkEnd w:id="37"/>
    </w:p>
    <w:p w:rsidR="001B0D5F" w:rsidRPr="005014E6" w:rsidRDefault="001B0D5F" w:rsidP="0055612B">
      <w:pPr>
        <w:spacing w:before="120" w:after="60"/>
        <w:jc w:val="both"/>
        <w:outlineLvl w:val="3"/>
        <w:rPr>
          <w:rFonts w:ascii="Minion Pro" w:hAnsi="Minion Pro"/>
          <w:b/>
          <w:bCs/>
          <w:sz w:val="22"/>
          <w:szCs w:val="22"/>
        </w:rPr>
      </w:pPr>
      <w:bookmarkStart w:id="38" w:name="_Toc382662199"/>
      <w:bookmarkStart w:id="39" w:name="_Toc396467774"/>
      <w:r w:rsidRPr="005014E6">
        <w:rPr>
          <w:rFonts w:ascii="Minion Pro" w:hAnsi="Minion Pro"/>
          <w:b/>
          <w:bCs/>
          <w:sz w:val="22"/>
          <w:szCs w:val="22"/>
        </w:rPr>
        <w:t>3.2.2.1. Общая характеристика</w:t>
      </w:r>
      <w:bookmarkEnd w:id="38"/>
      <w:bookmarkEnd w:id="39"/>
    </w:p>
    <w:p w:rsidR="001B0D5F" w:rsidRPr="005014E6" w:rsidRDefault="001B0D5F" w:rsidP="0055612B">
      <w:pPr>
        <w:ind w:firstLine="284"/>
        <w:jc w:val="both"/>
        <w:rPr>
          <w:rFonts w:ascii="Minion Pro" w:hAnsi="Minion Pro"/>
          <w:sz w:val="22"/>
          <w:szCs w:val="22"/>
        </w:rPr>
      </w:pPr>
      <w:r w:rsidRPr="005014E6">
        <w:rPr>
          <w:rFonts w:ascii="Minion Pro" w:hAnsi="Minion Pro"/>
          <w:sz w:val="22"/>
          <w:szCs w:val="22"/>
        </w:rPr>
        <w:t>Работа атомных (АЭС) и тепловых электростанций (ТЭС) всегда сопряжена с использованием значительных объемов воды, необходимых для охлаждения их технических агрегатов. Для больших современных ТЭС с энергоблоками мощностью 500, 800 и 1200 МВт для отвода теплоты из конденсаторов турбин требуется расход воды соответственно 17, 28 и 40 м</w:t>
      </w:r>
      <w:r w:rsidRPr="005014E6">
        <w:rPr>
          <w:rFonts w:ascii="Minion Pro" w:hAnsi="Minion Pro"/>
          <w:sz w:val="22"/>
          <w:szCs w:val="22"/>
          <w:vertAlign w:val="superscript"/>
        </w:rPr>
        <w:t>3</w:t>
      </w:r>
      <w:r w:rsidRPr="005014E6">
        <w:rPr>
          <w:rFonts w:ascii="Minion Pro" w:hAnsi="Minion Pro"/>
          <w:sz w:val="22"/>
          <w:szCs w:val="22"/>
        </w:rPr>
        <w:t xml:space="preserve">/с на каждую турбину (Гавриш и др., 1989). Для АЭС на эти же цели удельные расходы воды в 1,5-1,6 раза больше. Таким образом, АЭС и ТЭС являются крупными водопользователями, но их безвозвратное водопотребление относительно невелико. Почти вся использованная в их </w:t>
      </w:r>
      <w:r w:rsidRPr="005014E6">
        <w:rPr>
          <w:rFonts w:ascii="Minion Pro" w:hAnsi="Minion Pro"/>
          <w:b/>
          <w:bCs/>
          <w:sz w:val="22"/>
          <w:szCs w:val="22"/>
        </w:rPr>
        <w:t>системах</w:t>
      </w:r>
      <w:r w:rsidRPr="005014E6">
        <w:rPr>
          <w:rFonts w:ascii="Minion Pro" w:hAnsi="Minion Pro"/>
          <w:sz w:val="22"/>
          <w:szCs w:val="22"/>
        </w:rPr>
        <w:t xml:space="preserve"> </w:t>
      </w:r>
      <w:r w:rsidRPr="005014E6">
        <w:rPr>
          <w:rFonts w:ascii="Minion Pro" w:hAnsi="Minion Pro"/>
          <w:b/>
          <w:bCs/>
          <w:sz w:val="22"/>
          <w:szCs w:val="22"/>
        </w:rPr>
        <w:t xml:space="preserve">технического водоснабжения </w:t>
      </w:r>
      <w:r w:rsidRPr="005014E6">
        <w:rPr>
          <w:rFonts w:ascii="Minion Pro" w:hAnsi="Minion Pro"/>
          <w:bCs/>
          <w:sz w:val="22"/>
          <w:szCs w:val="22"/>
        </w:rPr>
        <w:t>(СТВ)</w:t>
      </w:r>
      <w:r w:rsidRPr="005014E6">
        <w:rPr>
          <w:rFonts w:ascii="Minion Pro" w:hAnsi="Minion Pro"/>
          <w:sz w:val="22"/>
          <w:szCs w:val="22"/>
        </w:rPr>
        <w:t xml:space="preserve"> вода сбрасывается во внешнюю среду. После того, как температура этих вод понизится, они могут быть повторно использованы для водоснабжения электростанции (оборотная СТВ) или, поступая в открытые водные системы, могут быть переданы другим водопользователям (прямоточная СТВ). В обоих случаях необходимым условием является понижение температуры сбросных вод перед их дальнейшим </w:t>
      </w:r>
      <w:r w:rsidRPr="005014E6">
        <w:rPr>
          <w:rFonts w:ascii="Minion Pro" w:hAnsi="Minion Pro"/>
          <w:sz w:val="22"/>
          <w:szCs w:val="22"/>
        </w:rPr>
        <w:lastRenderedPageBreak/>
        <w:t xml:space="preserve">использованием, регламентированное технико-эксплуатационными и природоохранными нормативами. Для этой цели используются градирни или специальные водоемы, приспособленные для охлаждения сбросных вод энергетических объектов, получившие название </w:t>
      </w:r>
      <w:r w:rsidRPr="005014E6">
        <w:rPr>
          <w:rFonts w:ascii="Minion Pro" w:hAnsi="Minion Pro"/>
          <w:b/>
          <w:bCs/>
          <w:sz w:val="22"/>
          <w:szCs w:val="22"/>
        </w:rPr>
        <w:t>«водоемы-охладители»</w:t>
      </w:r>
      <w:r w:rsidRPr="005014E6">
        <w:rPr>
          <w:rStyle w:val="a9"/>
          <w:rFonts w:ascii="Minion Pro" w:hAnsi="Minion Pro"/>
          <w:sz w:val="22"/>
          <w:szCs w:val="22"/>
        </w:rPr>
        <w:footnoteReference w:id="57"/>
      </w:r>
      <w:r w:rsidRPr="005014E6">
        <w:rPr>
          <w:rStyle w:val="a9"/>
          <w:rFonts w:ascii="Minion Pro" w:hAnsi="Minion Pro"/>
          <w:sz w:val="22"/>
          <w:szCs w:val="22"/>
        </w:rPr>
        <w:t xml:space="preserve"> </w:t>
      </w:r>
      <w:r w:rsidRPr="005014E6">
        <w:rPr>
          <w:rStyle w:val="a9"/>
          <w:rFonts w:ascii="Minion Pro" w:hAnsi="Minion Pro"/>
          <w:sz w:val="22"/>
          <w:szCs w:val="22"/>
        </w:rPr>
        <w:footnoteReference w:id="58"/>
      </w:r>
      <w:r w:rsidRPr="005014E6">
        <w:rPr>
          <w:rFonts w:ascii="Minion Pro" w:hAnsi="Minion Pro"/>
          <w:sz w:val="22"/>
          <w:szCs w:val="22"/>
        </w:rPr>
        <w:t>. Развитие энергетики привело к тому, что водоемы-охладители уже сейчас являются достаточно распространенным типом водных объектов и, по-видимому, в будущем их количество будет увеличиваться. Водоемы-охладители одновременно являются водными объектами и частью технических систем (СТВ электростанций или иных производственных объектов).</w:t>
      </w:r>
    </w:p>
    <w:p w:rsidR="001B0D5F" w:rsidRPr="005014E6" w:rsidRDefault="001B0D5F" w:rsidP="0055612B">
      <w:pPr>
        <w:ind w:firstLine="284"/>
        <w:jc w:val="both"/>
        <w:rPr>
          <w:rFonts w:ascii="Minion Pro" w:hAnsi="Minion Pro"/>
          <w:sz w:val="22"/>
          <w:szCs w:val="22"/>
        </w:rPr>
      </w:pPr>
      <w:r w:rsidRPr="005014E6">
        <w:rPr>
          <w:rFonts w:ascii="Minion Pro" w:hAnsi="Minion Pro"/>
          <w:sz w:val="22"/>
          <w:szCs w:val="22"/>
        </w:rPr>
        <w:t>На большинстве АЭС осуществляется оборотная система технического водоснабжения. В результате возникают водоемы, в которых вода постоянно циркулирует по замкнутой траектории, закономерно изменяя свою температуру. Поэтому водоемы-охладители представляют собой особую специфическую категорию водных объектов (Суздалева, Безносов, 2000; Суздалева, 2002), не имеющую сколько-нибудь близких аналогов в природной среде.</w:t>
      </w:r>
    </w:p>
    <w:p w:rsidR="0052480C" w:rsidRPr="005014E6" w:rsidRDefault="001B0D5F" w:rsidP="0055612B">
      <w:pPr>
        <w:ind w:firstLine="284"/>
        <w:jc w:val="both"/>
        <w:rPr>
          <w:rFonts w:ascii="Minion Pro" w:hAnsi="Minion Pro"/>
          <w:sz w:val="22"/>
          <w:szCs w:val="22"/>
        </w:rPr>
      </w:pPr>
      <w:r w:rsidRPr="005014E6">
        <w:rPr>
          <w:rFonts w:ascii="Minion Pro" w:hAnsi="Minion Pro"/>
          <w:b/>
          <w:bCs/>
          <w:sz w:val="22"/>
          <w:szCs w:val="22"/>
        </w:rPr>
        <w:t>Вне зависимости от местных условий все водоемы-охладители имеют сходную гидрологическую структуру.</w:t>
      </w:r>
      <w:r w:rsidRPr="005014E6">
        <w:rPr>
          <w:rFonts w:ascii="Minion Pro" w:hAnsi="Minion Pro"/>
          <w:sz w:val="22"/>
          <w:szCs w:val="22"/>
        </w:rPr>
        <w:t xml:space="preserve"> Их водный объем состоит из нескольких более или менее обособленных основных и вторичных водных </w:t>
      </w:r>
      <w:r w:rsidR="00C72CEC" w:rsidRPr="005014E6">
        <w:rPr>
          <w:rFonts w:ascii="Minion Pro" w:hAnsi="Minion Pro"/>
          <w:sz w:val="22"/>
          <w:szCs w:val="22"/>
        </w:rPr>
        <w:t xml:space="preserve">масс </w:t>
      </w:r>
      <w:r w:rsidRPr="005014E6">
        <w:rPr>
          <w:rFonts w:ascii="Minion Pro" w:hAnsi="Minion Pro"/>
          <w:sz w:val="22"/>
          <w:szCs w:val="22"/>
        </w:rPr>
        <w:t>(рис. 3.1). К основным водным массам, во-первых, относ</w:t>
      </w:r>
      <w:r w:rsidR="00C72CEC" w:rsidRPr="005014E6">
        <w:rPr>
          <w:rFonts w:ascii="Minion Pro" w:hAnsi="Minion Pro"/>
          <w:sz w:val="22"/>
          <w:szCs w:val="22"/>
        </w:rPr>
        <w:t>и</w:t>
      </w:r>
      <w:r w:rsidRPr="005014E6">
        <w:rPr>
          <w:rFonts w:ascii="Minion Pro" w:hAnsi="Minion Pro"/>
          <w:sz w:val="22"/>
          <w:szCs w:val="22"/>
        </w:rPr>
        <w:t xml:space="preserve">тся водная масса, формирующаяся на сбросе из СТВ АЭС. Ее воды, двигаясь по замкнутой траектории и постепенно охлаждаясь, образуют </w:t>
      </w:r>
    </w:p>
    <w:p w:rsidR="0052480C" w:rsidRPr="005014E6" w:rsidRDefault="0052480C" w:rsidP="0052480C">
      <w:pPr>
        <w:ind w:firstLine="284"/>
        <w:jc w:val="both"/>
      </w:pPr>
      <w:r w:rsidRPr="005014E6">
        <w:rPr>
          <w:rFonts w:ascii="Minion Pro" w:hAnsi="Minion Pro"/>
          <w:sz w:val="22"/>
          <w:szCs w:val="22"/>
        </w:rPr>
        <w:br w:type="page"/>
      </w:r>
      <w:r w:rsidRPr="005014E6">
        <w:lastRenderedPageBreak/>
        <w:t xml:space="preserve"> </w:t>
      </w:r>
    </w:p>
    <w:p w:rsidR="0052480C" w:rsidRPr="005014E6" w:rsidRDefault="0093125C" w:rsidP="0052480C">
      <w:pPr>
        <w:ind w:firstLine="284"/>
        <w:jc w:val="both"/>
        <w:rPr>
          <w:rFonts w:ascii="Minion Pro" w:hAnsi="Minion Pro"/>
          <w:sz w:val="22"/>
          <w:szCs w:val="22"/>
        </w:rPr>
      </w:pPr>
      <w:r>
        <w:rPr>
          <w:noProof/>
        </w:rPr>
        <mc:AlternateContent>
          <mc:Choice Requires="wps">
            <w:drawing>
              <wp:anchor distT="0" distB="0" distL="114300" distR="114300" simplePos="0" relativeHeight="251662848" behindDoc="0" locked="0" layoutInCell="1" allowOverlap="1" wp14:anchorId="0883F93A" wp14:editId="49FCDE57">
                <wp:simplePos x="0" y="0"/>
                <wp:positionH relativeFrom="column">
                  <wp:posOffset>781050</wp:posOffset>
                </wp:positionH>
                <wp:positionV relativeFrom="paragraph">
                  <wp:posOffset>3496623</wp:posOffset>
                </wp:positionV>
                <wp:extent cx="329565" cy="303530"/>
                <wp:effectExtent l="0" t="0" r="0" b="1270"/>
                <wp:wrapNone/>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0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4DC" w:rsidRPr="0093125C" w:rsidRDefault="007C44DC" w:rsidP="0093125C">
                            <w:pPr>
                              <w:rPr>
                                <w:lang w:bidi="ar-EG"/>
                              </w:rPr>
                            </w:pPr>
                            <w:r>
                              <w:rPr>
                                <w:lang w:bidi="ar-EG"/>
                              </w:rPr>
                              <w:t>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61.5pt;margin-top:275.3pt;width:25.95pt;height:2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" stroked="f">
                <v:textbox>
                  <w:txbxContent>
                    <w:p w:rsidR="0093125C" w:rsidRPr="0093125C" w:rsidRDefault="0093125C" w:rsidP="0093125C">
                      <w:pPr>
                        <w:rPr>
                          <w:lang w:bidi="ar-EG"/>
                        </w:rPr>
                      </w:pPr>
                      <w:r>
                        <w:rPr>
                          <w:lang w:bidi="ar-EG"/>
                        </w:rPr>
                        <w:t>С</w:t>
                      </w:r>
                    </w:p>
                  </w:txbxContent>
                </v:textbox>
              </v:shape>
            </w:pict>
          </mc:Fallback>
        </mc:AlternateContent>
      </w:r>
      <w:r>
        <w:rPr>
          <w:noProof/>
        </w:rPr>
        <mc:AlternateContent>
          <mc:Choice Requires="wpg">
            <w:drawing>
              <wp:anchor distT="0" distB="0" distL="114300" distR="114300" simplePos="0" relativeHeight="251660800" behindDoc="0" locked="0" layoutInCell="1" allowOverlap="1" wp14:anchorId="16E8926E" wp14:editId="73464220">
                <wp:simplePos x="0" y="0"/>
                <wp:positionH relativeFrom="column">
                  <wp:posOffset>617391</wp:posOffset>
                </wp:positionH>
                <wp:positionV relativeFrom="paragraph">
                  <wp:posOffset>564960</wp:posOffset>
                </wp:positionV>
                <wp:extent cx="3434715" cy="4386580"/>
                <wp:effectExtent l="0" t="0" r="0" b="0"/>
                <wp:wrapNone/>
                <wp:docPr id="11" name="Группа 11"/>
                <wp:cNvGraphicFramePr/>
                <a:graphic xmlns:a="http://schemas.openxmlformats.org/drawingml/2006/main">
                  <a:graphicData uri="http://schemas.microsoft.com/office/word/2010/wordprocessingGroup">
                    <wpg:wgp>
                      <wpg:cNvGrpSpPr/>
                      <wpg:grpSpPr>
                        <a:xfrm>
                          <a:off x="0" y="0"/>
                          <a:ext cx="3434715" cy="4386580"/>
                          <a:chOff x="0" y="0"/>
                          <a:chExt cx="3434715" cy="4386580"/>
                        </a:xfrm>
                      </wpg:grpSpPr>
                      <wpg:grpSp>
                        <wpg:cNvPr id="5" name="Group 650"/>
                        <wpg:cNvGrpSpPr>
                          <a:grpSpLocks/>
                        </wpg:cNvGrpSpPr>
                        <wpg:grpSpPr bwMode="auto">
                          <a:xfrm>
                            <a:off x="0" y="0"/>
                            <a:ext cx="3434715" cy="4386580"/>
                            <a:chOff x="1314" y="1604"/>
                            <a:chExt cx="6820" cy="9427"/>
                          </a:xfrm>
                        </wpg:grpSpPr>
                        <pic:pic xmlns:pic="http://schemas.openxmlformats.org/drawingml/2006/picture">
                          <pic:nvPicPr>
                            <pic:cNvPr id="6" name="Picture 648"/>
                            <pic:cNvPicPr>
                              <a:picLocks noChangeAspect="1" noChangeArrowheads="1"/>
                            </pic:cNvPicPr>
                          </pic:nvPicPr>
                          <pic:blipFill>
                            <a:blip r:embed="rId32">
                              <a:extLst>
                                <a:ext uri="{28A0092B-C50C-407E-A947-70E740481C1C}">
                                  <a14:useLocalDpi xmlns:a14="http://schemas.microsoft.com/office/drawing/2010/main" val="0"/>
                                </a:ext>
                              </a:extLst>
                            </a:blip>
                            <a:srcRect l="4063" t="2203" r="2844" b="2783"/>
                            <a:stretch>
                              <a:fillRect/>
                            </a:stretch>
                          </pic:blipFill>
                          <pic:spPr bwMode="auto">
                            <a:xfrm>
                              <a:off x="4559" y="1604"/>
                              <a:ext cx="3575" cy="63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647"/>
                            <pic:cNvPicPr>
                              <a:picLocks noChangeAspect="1" noChangeArrowheads="1"/>
                            </pic:cNvPicPr>
                          </pic:nvPicPr>
                          <pic:blipFill>
                            <a:blip r:embed="rId33">
                              <a:extLst>
                                <a:ext uri="{28A0092B-C50C-407E-A947-70E740481C1C}">
                                  <a14:useLocalDpi xmlns:a14="http://schemas.microsoft.com/office/drawing/2010/main" val="0"/>
                                </a:ext>
                              </a:extLst>
                            </a:blip>
                            <a:srcRect r="4535" b="1959"/>
                            <a:stretch>
                              <a:fillRect/>
                            </a:stretch>
                          </pic:blipFill>
                          <pic:spPr bwMode="auto">
                            <a:xfrm>
                              <a:off x="1563" y="1829"/>
                              <a:ext cx="2506" cy="48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649"/>
                            <pic:cNvPicPr>
                              <a:picLocks noChangeAspect="1" noChangeArrowheads="1"/>
                            </pic:cNvPicPr>
                          </pic:nvPicPr>
                          <pic:blipFill>
                            <a:blip r:embed="rId34">
                              <a:extLst>
                                <a:ext uri="{28A0092B-C50C-407E-A947-70E740481C1C}">
                                  <a14:useLocalDpi xmlns:a14="http://schemas.microsoft.com/office/drawing/2010/main" val="0"/>
                                </a:ext>
                              </a:extLst>
                            </a:blip>
                            <a:srcRect l="3667" t="1512" r="2769" b="1950"/>
                            <a:stretch>
                              <a:fillRect/>
                            </a:stretch>
                          </pic:blipFill>
                          <pic:spPr bwMode="auto">
                            <a:xfrm>
                              <a:off x="1314" y="6180"/>
                              <a:ext cx="3649" cy="4851"/>
                            </a:xfrm>
                            <a:prstGeom prst="rect">
                              <a:avLst/>
                            </a:prstGeom>
                            <a:noFill/>
                            <a:extLst>
                              <a:ext uri="{909E8E84-426E-40DD-AFC4-6F175D3DCCD1}">
                                <a14:hiddenFill xmlns:a14="http://schemas.microsoft.com/office/drawing/2010/main">
                                  <a:solidFill>
                                    <a:srgbClr val="FFFFFF"/>
                                  </a:solidFill>
                                </a14:hiddenFill>
                              </a:ext>
                            </a:extLst>
                          </pic:spPr>
                        </pic:pic>
                      </wpg:grpSp>
                      <wps:wsp>
                        <wps:cNvPr id="10" name="Поле 10"/>
                        <wps:cNvSpPr txBox="1"/>
                        <wps:spPr>
                          <a:xfrm>
                            <a:off x="1924334" y="900753"/>
                            <a:ext cx="169200" cy="38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44DC" w:rsidRPr="0093125C" w:rsidRDefault="007C44DC">
                              <w:pPr>
                                <w:rPr>
                                  <w:rFonts w:ascii="Minion Pro" w:hAnsi="Minion Pro"/>
                                  <w:b/>
                                  <w:bCs/>
                                  <w:sz w:val="20"/>
                                  <w:szCs w:val="20"/>
                                </w:rPr>
                              </w:pPr>
                              <w:r w:rsidRPr="0093125C">
                                <w:rPr>
                                  <w:rFonts w:ascii="Minion Pro" w:hAnsi="Minion Pro"/>
                                  <w:b/>
                                  <w:bCs/>
                                  <w:sz w:val="20"/>
                                  <w:szCs w:val="20"/>
                                </w:rPr>
                                <w:t>АЭС</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g:wgp>
                  </a:graphicData>
                </a:graphic>
              </wp:anchor>
            </w:drawing>
          </mc:Choice>
          <mc:Fallback>
            <w:pict>
              <v:group id="Группа 11" o:spid="_x0000_s1027" style="position:absolute;left:0;text-align:left;margin-left:48.6pt;margin-top:44.5pt;width:270.45pt;height:345.4pt;z-index:251660800" coordsize="34347,438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">
                <v:group id="Group 650" o:spid="_x0000_s1028" style="position:absolute;width:34347;height:43865" coordorigin="1314,1604" coordsize="6820,94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Picture 648" o:spid="_x0000_s1029" type="#_x0000_t75" style="position:absolute;left:4559;top:1604;width:3575;height:63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yf9bEAAAA2gAAAA8AAABkcnMvZG93bnJldi54bWxEj0FrwkAUhO9C/8PyhN6ajVK0ja5SpBV7&#10;EUzrwdsz+5qEZt+G3TWJ/74rFDwOM/MNs1wPphEdOV9bVjBJUhDEhdU1lwq+vz6eXkD4gKyxsUwK&#10;ruRhvXoYLTHTtucDdXkoRYSwz1BBFUKbSemLigz6xLbE0fuxzmCI0pVSO+wj3DRymqYzabDmuFBh&#10;S5uKit/8YhS86+f9Z/uqS3e0dk7Xy/mUb+dKPY6HtwWIQEO4h//bO61gBrcr8QbI1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2yf9bEAAAA2gAAAA8AAAAAAAAAAAAAAAAA&#10;nwIAAGRycy9kb3ducmV2LnhtbFBLBQYAAAAABAAEAPcAAACQAwAAAAA=&#10;">
                    <v:imagedata r:id="rId35" o:title="" croptop="1444f" cropbottom="1824f" cropleft="2663f" cropright="1864f"/>
                  </v:shape>
                  <v:shape id="Picture 647" o:spid="_x0000_s1030" type="#_x0000_t75" style="position:absolute;left:1563;top:1829;width:2506;height:4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XaObBAAAA2gAAAA8AAABkcnMvZG93bnJldi54bWxEj09rwkAQxe8Fv8MyQm91Y9EqqatIqVTo&#10;qSo9T7PTJJidDbvTGP30XUHw+Hh/frzFqneN6ijE2rOB8SgDRVx4W3Np4LDfPM1BRUG22HgmA2eK&#10;sFoOHhaYW3/iL+p2Uqo0wjFHA5VIm2sdi4ocxpFviZP364NDSTKU2gY8pXHX6Ocse9EOa06EClt6&#10;q6g47v5cgnzM3eelm4rI+DI5h+8f3b3PjHkc9utXUEK93MO39tYamMH1SroBevk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YXaObBAAAA2gAAAA8AAAAAAAAAAAAAAAAAnwIA&#10;AGRycy9kb3ducmV2LnhtbFBLBQYAAAAABAAEAPcAAACNAwAAAAA=&#10;">
                    <v:imagedata r:id="rId36" o:title="" cropbottom="1284f" cropright="2972f"/>
                  </v:shape>
                  <v:shape id="Picture 649" o:spid="_x0000_s1031" type="#_x0000_t75" style="position:absolute;left:1314;top:6180;width:3649;height:48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tq9G+AAAA2gAAAA8AAABkcnMvZG93bnJldi54bWxET89rwjAUvg/8H8ITdltTdxizNoqoA2Gn&#10;VS/eHs0zKTYvpYmm/vfLYbDjx/e73kyuFw8aQ+dZwaIoQRC3XndsFJxPX2+fIEJE1th7JgVPCrBZ&#10;z15qrLRP/EOPJhqRQzhUqMDGOFRShtaSw1D4gThzVz86jBmORuoRUw53vXwvyw/psOPcYHGgnaX2&#10;1tydAmeXh4Yvdj+dkvleNvdEfdoq9TqftisQkab4L/5zH7WCvDVfyTdArn8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ptq9G+AAAA2gAAAA8AAAAAAAAAAAAAAAAAnwIAAGRy&#10;cy9kb3ducmV2LnhtbFBLBQYAAAAABAAEAPcAAACKAwAAAAA=&#10;">
                    <v:imagedata r:id="rId37" o:title="" croptop="991f" cropbottom="1278f" cropleft="2403f" cropright="1815f"/>
                  </v:shape>
                </v:group>
                <v:shape id="Поле 10" o:spid="_x0000_s1032" type="#_x0000_t202" style="position:absolute;left:19243;top:9007;width:1692;height:3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gsecUA&#10;AADbAAAADwAAAGRycy9kb3ducmV2LnhtbESPQWvCQBCF7wX/wzIFL1I3tlAkdZUipgg9NXrxNmTH&#10;JJqdDdlNjP76zqHQ2wzvzXvfrDaja9RAXag9G1jME1DEhbc1lwaOh+xlCSpEZIuNZzJwpwCb9eRp&#10;han1N/6hIY+lkhAOKRqoYmxTrUNRkcMw9y2xaGffOYyydqW2Hd4k3DX6NUnetcOapaHClrYVFde8&#10;dwbyy6I4DfSWDd+HfjfLdo/+a3YxZvo8fn6AijTGf/Pf9d4KvtDLLzK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iCx5xQAAANsAAAAPAAAAAAAAAAAAAAAAAJgCAABkcnMv&#10;ZG93bnJldi54bWxQSwUGAAAAAAQABAD1AAAAigMAAAAA&#10;" fillcolor="white [3201]" strokeweight=".5pt">
                  <v:textbox style="layout-flow:vertical;mso-layout-flow-alt:bottom-to-top" inset="0,0,0,0">
                    <w:txbxContent>
                      <w:p w:rsidR="00706762" w:rsidRPr="0093125C" w:rsidRDefault="0093125C">
                        <w:pPr>
                          <w:rPr>
                            <w:rFonts w:ascii="Minion Pro" w:hAnsi="Minion Pro"/>
                            <w:b/>
                            <w:bCs/>
                            <w:sz w:val="20"/>
                            <w:szCs w:val="20"/>
                          </w:rPr>
                        </w:pPr>
                        <w:r w:rsidRPr="0093125C">
                          <w:rPr>
                            <w:rFonts w:ascii="Minion Pro" w:hAnsi="Minion Pro"/>
                            <w:b/>
                            <w:bCs/>
                            <w:sz w:val="20"/>
                            <w:szCs w:val="20"/>
                          </w:rPr>
                          <w:t>АЭС</w:t>
                        </w:r>
                      </w:p>
                    </w:txbxContent>
                  </v:textbox>
                </v:shape>
              </v:group>
            </w:pict>
          </mc:Fallback>
        </mc:AlternateContent>
      </w:r>
      <w:r w:rsidR="0041027A">
        <w:rPr>
          <w:noProof/>
        </w:rPr>
        <mc:AlternateContent>
          <mc:Choice Requires="wps">
            <w:drawing>
              <wp:anchor distT="0" distB="0" distL="114300" distR="114300" simplePos="0" relativeHeight="251656704" behindDoc="0" locked="0" layoutInCell="1" allowOverlap="1" wp14:anchorId="554EEE72" wp14:editId="501E7609">
                <wp:simplePos x="0" y="0"/>
                <wp:positionH relativeFrom="column">
                  <wp:posOffset>-125095</wp:posOffset>
                </wp:positionH>
                <wp:positionV relativeFrom="paragraph">
                  <wp:posOffset>5041265</wp:posOffset>
                </wp:positionV>
                <wp:extent cx="4260850" cy="937260"/>
                <wp:effectExtent l="0" t="2540" r="0" b="3175"/>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937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4DC" w:rsidRPr="00B9545C" w:rsidRDefault="007C44DC" w:rsidP="00B9545C">
                            <w:pPr>
                              <w:shd w:val="clear" w:color="auto" w:fill="FFFFFF"/>
                              <w:jc w:val="both"/>
                              <w:rPr>
                                <w:iCs/>
                                <w:sz w:val="18"/>
                                <w:szCs w:val="18"/>
                              </w:rPr>
                            </w:pPr>
                            <w:r w:rsidRPr="0019645A">
                              <w:rPr>
                                <w:rFonts w:ascii="Minion Pro" w:hAnsi="Minion Pro"/>
                                <w:b/>
                                <w:bCs/>
                                <w:sz w:val="22"/>
                                <w:szCs w:val="22"/>
                              </w:rPr>
                              <w:t>Рис. 3.1.</w:t>
                            </w:r>
                            <w:r w:rsidRPr="00B9545C">
                              <w:rPr>
                                <w:rFonts w:ascii="Minion Pro" w:hAnsi="Minion Pro"/>
                                <w:sz w:val="20"/>
                                <w:szCs w:val="20"/>
                              </w:rPr>
                              <w:t xml:space="preserve"> </w:t>
                            </w:r>
                            <w:r w:rsidRPr="0019645A">
                              <w:rPr>
                                <w:rFonts w:ascii="Minion Pro" w:hAnsi="Minion Pro"/>
                                <w:b/>
                                <w:sz w:val="21"/>
                                <w:szCs w:val="21"/>
                              </w:rPr>
                              <w:t>Водные массы водоемов-охладителей Курской (</w:t>
                            </w:r>
                            <w:r w:rsidRPr="0019645A">
                              <w:rPr>
                                <w:rFonts w:ascii="Minion Pro" w:hAnsi="Minion Pro"/>
                                <w:b/>
                                <w:sz w:val="21"/>
                                <w:szCs w:val="21"/>
                                <w:lang w:val="en-US"/>
                              </w:rPr>
                              <w:t>A</w:t>
                            </w:r>
                            <w:r w:rsidRPr="0019645A">
                              <w:rPr>
                                <w:rFonts w:ascii="Minion Pro" w:hAnsi="Minion Pro"/>
                                <w:b/>
                                <w:sz w:val="21"/>
                                <w:szCs w:val="21"/>
                              </w:rPr>
                              <w:t>), Смоленской (</w:t>
                            </w:r>
                            <w:r w:rsidRPr="0019645A">
                              <w:rPr>
                                <w:rFonts w:ascii="Minion Pro" w:hAnsi="Minion Pro"/>
                                <w:b/>
                                <w:sz w:val="21"/>
                                <w:szCs w:val="21"/>
                                <w:lang w:val="en-US"/>
                              </w:rPr>
                              <w:t>B</w:t>
                            </w:r>
                            <w:r w:rsidRPr="0019645A">
                              <w:rPr>
                                <w:rFonts w:ascii="Minion Pro" w:hAnsi="Minion Pro"/>
                                <w:b/>
                                <w:sz w:val="21"/>
                                <w:szCs w:val="21"/>
                              </w:rPr>
                              <w:t>) и Калининской (</w:t>
                            </w:r>
                            <w:r w:rsidRPr="0019645A">
                              <w:rPr>
                                <w:rFonts w:ascii="Minion Pro" w:hAnsi="Minion Pro"/>
                                <w:b/>
                                <w:sz w:val="21"/>
                                <w:szCs w:val="21"/>
                                <w:lang w:val="en-US"/>
                              </w:rPr>
                              <w:t>C</w:t>
                            </w:r>
                            <w:r w:rsidRPr="0019645A">
                              <w:rPr>
                                <w:rFonts w:ascii="Minion Pro" w:hAnsi="Minion Pro"/>
                                <w:b/>
                                <w:sz w:val="21"/>
                                <w:szCs w:val="21"/>
                              </w:rPr>
                              <w:t>) АЭС</w:t>
                            </w:r>
                            <w:r w:rsidRPr="00B9545C">
                              <w:rPr>
                                <w:rFonts w:ascii="Minion Pro" w:hAnsi="Minion Pro"/>
                                <w:sz w:val="16"/>
                                <w:szCs w:val="16"/>
                              </w:rPr>
                              <w:t xml:space="preserve"> </w:t>
                            </w:r>
                            <w:r w:rsidRPr="00B9545C">
                              <w:rPr>
                                <w:rFonts w:ascii="Minion Pro" w:hAnsi="Minion Pro"/>
                                <w:iCs/>
                                <w:sz w:val="18"/>
                                <w:szCs w:val="18"/>
                              </w:rPr>
                              <w:t>(штриховкой обозначена водная масса циркуляционного течения</w:t>
                            </w:r>
                            <w:r>
                              <w:rPr>
                                <w:rFonts w:ascii="Minion Pro" w:hAnsi="Minion Pro"/>
                                <w:iCs/>
                                <w:sz w:val="18"/>
                                <w:szCs w:val="18"/>
                              </w:rPr>
                              <w:t>;</w:t>
                            </w:r>
                            <w:r w:rsidRPr="00B9545C">
                              <w:rPr>
                                <w:rFonts w:ascii="Minion Pro" w:hAnsi="Minion Pro"/>
                                <w:iCs/>
                                <w:sz w:val="18"/>
                                <w:szCs w:val="18"/>
                              </w:rPr>
                              <w:t xml:space="preserve"> части акватории, занятые периферическими автохтонными водными массами не заштрихованы</w:t>
                            </w:r>
                            <w:r>
                              <w:rPr>
                                <w:rFonts w:ascii="Minion Pro" w:hAnsi="Minion Pro"/>
                                <w:iCs/>
                                <w:sz w:val="18"/>
                                <w:szCs w:val="18"/>
                              </w:rPr>
                              <w:t xml:space="preserve">; </w:t>
                            </w:r>
                            <w:r w:rsidRPr="00B9545C">
                              <w:rPr>
                                <w:rFonts w:ascii="Minion Pro" w:hAnsi="Minion Pro"/>
                                <w:iCs/>
                                <w:sz w:val="18"/>
                                <w:szCs w:val="18"/>
                              </w:rPr>
                              <w:t>крестиками обозначены участки вторичных водных масс).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9.85pt;margin-top:396.95pt;width:335.5pt;height:7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" stroked="f">
                <v:textbox>
                  <w:txbxContent>
                    <w:p w:rsidR="00706762" w:rsidRPr="00B9545C" w:rsidRDefault="00706762" w:rsidP="00B9545C">
                      <w:pPr>
                        <w:shd w:val="clear" w:color="auto" w:fill="FFFFFF"/>
                        <w:jc w:val="both"/>
                        <w:rPr>
                          <w:iCs/>
                          <w:sz w:val="18"/>
                          <w:szCs w:val="18"/>
                        </w:rPr>
                      </w:pPr>
                      <w:r w:rsidRPr="0019645A">
                        <w:rPr>
                          <w:rFonts w:ascii="Minion Pro" w:hAnsi="Minion Pro"/>
                          <w:b/>
                          <w:bCs/>
                          <w:sz w:val="22"/>
                          <w:szCs w:val="22"/>
                        </w:rPr>
                        <w:t>Рис. 3.1.</w:t>
                      </w:r>
                      <w:r w:rsidRPr="00B9545C">
                        <w:rPr>
                          <w:rFonts w:ascii="Minion Pro" w:hAnsi="Minion Pro"/>
                          <w:sz w:val="20"/>
                          <w:szCs w:val="20"/>
                        </w:rPr>
                        <w:t xml:space="preserve"> </w:t>
                      </w:r>
                      <w:r w:rsidRPr="0019645A">
                        <w:rPr>
                          <w:rFonts w:ascii="Minion Pro" w:hAnsi="Minion Pro"/>
                          <w:b/>
                          <w:sz w:val="21"/>
                          <w:szCs w:val="21"/>
                        </w:rPr>
                        <w:t>Водные массы водоемов-охладителей Курской (</w:t>
                      </w:r>
                      <w:r w:rsidRPr="0019645A">
                        <w:rPr>
                          <w:rFonts w:ascii="Minion Pro" w:hAnsi="Minion Pro"/>
                          <w:b/>
                          <w:sz w:val="21"/>
                          <w:szCs w:val="21"/>
                          <w:lang w:val="en-US"/>
                        </w:rPr>
                        <w:t>A</w:t>
                      </w:r>
                      <w:r w:rsidRPr="0019645A">
                        <w:rPr>
                          <w:rFonts w:ascii="Minion Pro" w:hAnsi="Minion Pro"/>
                          <w:b/>
                          <w:sz w:val="21"/>
                          <w:szCs w:val="21"/>
                        </w:rPr>
                        <w:t>), Смоленской (</w:t>
                      </w:r>
                      <w:r w:rsidRPr="0019645A">
                        <w:rPr>
                          <w:rFonts w:ascii="Minion Pro" w:hAnsi="Minion Pro"/>
                          <w:b/>
                          <w:sz w:val="21"/>
                          <w:szCs w:val="21"/>
                          <w:lang w:val="en-US"/>
                        </w:rPr>
                        <w:t>B</w:t>
                      </w:r>
                      <w:r w:rsidRPr="0019645A">
                        <w:rPr>
                          <w:rFonts w:ascii="Minion Pro" w:hAnsi="Minion Pro"/>
                          <w:b/>
                          <w:sz w:val="21"/>
                          <w:szCs w:val="21"/>
                        </w:rPr>
                        <w:t>) и Калининской (</w:t>
                      </w:r>
                      <w:r w:rsidRPr="0019645A">
                        <w:rPr>
                          <w:rFonts w:ascii="Minion Pro" w:hAnsi="Minion Pro"/>
                          <w:b/>
                          <w:sz w:val="21"/>
                          <w:szCs w:val="21"/>
                          <w:lang w:val="en-US"/>
                        </w:rPr>
                        <w:t>C</w:t>
                      </w:r>
                      <w:r w:rsidRPr="0019645A">
                        <w:rPr>
                          <w:rFonts w:ascii="Minion Pro" w:hAnsi="Minion Pro"/>
                          <w:b/>
                          <w:sz w:val="21"/>
                          <w:szCs w:val="21"/>
                        </w:rPr>
                        <w:t>) АЭС</w:t>
                      </w:r>
                      <w:r w:rsidRPr="00B9545C">
                        <w:rPr>
                          <w:rFonts w:ascii="Minion Pro" w:hAnsi="Minion Pro"/>
                          <w:sz w:val="16"/>
                          <w:szCs w:val="16"/>
                        </w:rPr>
                        <w:t xml:space="preserve"> </w:t>
                      </w:r>
                      <w:r w:rsidRPr="00B9545C">
                        <w:rPr>
                          <w:rFonts w:ascii="Minion Pro" w:hAnsi="Minion Pro"/>
                          <w:iCs/>
                          <w:sz w:val="18"/>
                          <w:szCs w:val="18"/>
                        </w:rPr>
                        <w:t>(штриховкой обозначена водная масса циркуляционного течения</w:t>
                      </w:r>
                      <w:r>
                        <w:rPr>
                          <w:rFonts w:ascii="Minion Pro" w:hAnsi="Minion Pro"/>
                          <w:iCs/>
                          <w:sz w:val="18"/>
                          <w:szCs w:val="18"/>
                        </w:rPr>
                        <w:t>;</w:t>
                      </w:r>
                      <w:r w:rsidRPr="00B9545C">
                        <w:rPr>
                          <w:rFonts w:ascii="Minion Pro" w:hAnsi="Minion Pro"/>
                          <w:iCs/>
                          <w:sz w:val="18"/>
                          <w:szCs w:val="18"/>
                        </w:rPr>
                        <w:t xml:space="preserve"> части акватории, занятые периферическими автохтонными водными массами не заштрихованы</w:t>
                      </w:r>
                      <w:r>
                        <w:rPr>
                          <w:rFonts w:ascii="Minion Pro" w:hAnsi="Minion Pro"/>
                          <w:iCs/>
                          <w:sz w:val="18"/>
                          <w:szCs w:val="18"/>
                        </w:rPr>
                        <w:t xml:space="preserve">; </w:t>
                      </w:r>
                      <w:r w:rsidRPr="00B9545C">
                        <w:rPr>
                          <w:rFonts w:ascii="Minion Pro" w:hAnsi="Minion Pro"/>
                          <w:iCs/>
                          <w:sz w:val="18"/>
                          <w:szCs w:val="18"/>
                        </w:rPr>
                        <w:t>крестиками обозначены участки вторичных водных масс).</w:t>
                      </w:r>
                    </w:p>
                  </w:txbxContent>
                </v:textbox>
              </v:shape>
            </w:pict>
          </mc:Fallback>
        </mc:AlternateContent>
      </w:r>
      <w:r w:rsidR="0041027A">
        <w:rPr>
          <w:noProof/>
        </w:rPr>
        <mc:AlternateContent>
          <mc:Choice Requires="wps">
            <w:drawing>
              <wp:anchor distT="0" distB="0" distL="114300" distR="114300" simplePos="0" relativeHeight="251657728" behindDoc="0" locked="0" layoutInCell="1" allowOverlap="1">
                <wp:simplePos x="0" y="0"/>
                <wp:positionH relativeFrom="column">
                  <wp:posOffset>798195</wp:posOffset>
                </wp:positionH>
                <wp:positionV relativeFrom="paragraph">
                  <wp:posOffset>316865</wp:posOffset>
                </wp:positionV>
                <wp:extent cx="329565" cy="303530"/>
                <wp:effectExtent l="0" t="2540" r="0" b="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0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4DC" w:rsidRPr="00B9545C" w:rsidRDefault="007C44DC" w:rsidP="00B9545C">
                            <w:pPr>
                              <w:rPr>
                                <w:lang w:val="en-US" w:bidi="ar-EG"/>
                              </w:rPr>
                            </w:pPr>
                            <w:r>
                              <w:rPr>
                                <w:lang w:val="en-US" w:bidi="ar-EG"/>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62.85pt;margin-top:24.95pt;width:25.95pt;height: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" stroked="f">
                <v:textbox>
                  <w:txbxContent>
                    <w:p w:rsidR="00706762" w:rsidRPr="00B9545C" w:rsidRDefault="00706762" w:rsidP="00B9545C">
                      <w:pPr>
                        <w:rPr>
                          <w:lang w:val="en-US" w:bidi="ar-EG"/>
                        </w:rPr>
                      </w:pPr>
                      <w:r>
                        <w:rPr>
                          <w:lang w:val="en-US" w:bidi="ar-EG"/>
                        </w:rPr>
                        <w:t>A</w:t>
                      </w:r>
                    </w:p>
                  </w:txbxContent>
                </v:textbox>
              </v:shape>
            </w:pict>
          </mc:Fallback>
        </mc:AlternateContent>
      </w:r>
      <w:r w:rsidR="0041027A">
        <w:rPr>
          <w:noProof/>
        </w:rPr>
        <mc:AlternateContent>
          <mc:Choice Requires="wps">
            <w:drawing>
              <wp:anchor distT="0" distB="0" distL="114300" distR="114300" simplePos="0" relativeHeight="251659776" behindDoc="0" locked="0" layoutInCell="1" allowOverlap="1">
                <wp:simplePos x="0" y="0"/>
                <wp:positionH relativeFrom="column">
                  <wp:posOffset>799465</wp:posOffset>
                </wp:positionH>
                <wp:positionV relativeFrom="paragraph">
                  <wp:posOffset>3020695</wp:posOffset>
                </wp:positionV>
                <wp:extent cx="329565" cy="303530"/>
                <wp:effectExtent l="0" t="1270" r="4445"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0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4DC" w:rsidRPr="00B9545C" w:rsidRDefault="007C44DC" w:rsidP="00B9545C">
                            <w:pPr>
                              <w:rPr>
                                <w:lang w:val="en-US" w:bidi="ar-EG"/>
                              </w:rPr>
                            </w:pPr>
                            <w:r>
                              <w:rPr>
                                <w:lang w:val="en-US" w:bidi="ar-EG"/>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2.95pt;margin-top:237.85pt;width:25.95pt;height:2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" stroked="f">
                <v:textbox>
                  <w:txbxContent>
                    <w:p w:rsidR="003B1BF2" w:rsidRPr="00B9545C" w:rsidRDefault="003B1BF2" w:rsidP="00B9545C">
                      <w:pPr>
                        <w:rPr>
                          <w:lang w:val="en-US" w:bidi="ar-EG"/>
                        </w:rPr>
                      </w:pPr>
                      <w:r>
                        <w:rPr>
                          <w:lang w:val="en-US" w:bidi="ar-EG"/>
                        </w:rPr>
                        <w:t>C</w:t>
                      </w:r>
                    </w:p>
                  </w:txbxContent>
                </v:textbox>
              </v:shape>
            </w:pict>
          </mc:Fallback>
        </mc:AlternateContent>
      </w:r>
      <w:r w:rsidR="0041027A">
        <w:rPr>
          <w:noProof/>
        </w:rPr>
        <mc:AlternateContent>
          <mc:Choice Requires="wps">
            <w:drawing>
              <wp:anchor distT="0" distB="0" distL="114300" distR="114300" simplePos="0" relativeHeight="251658752" behindDoc="0" locked="0" layoutInCell="1" allowOverlap="1">
                <wp:simplePos x="0" y="0"/>
                <wp:positionH relativeFrom="column">
                  <wp:posOffset>2613025</wp:posOffset>
                </wp:positionH>
                <wp:positionV relativeFrom="paragraph">
                  <wp:posOffset>327025</wp:posOffset>
                </wp:positionV>
                <wp:extent cx="329565" cy="303530"/>
                <wp:effectExtent l="3175" t="3175" r="63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0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4DC" w:rsidRPr="00B9545C" w:rsidRDefault="007C44DC" w:rsidP="00B9545C">
                            <w:pPr>
                              <w:rPr>
                                <w:lang w:val="en-US" w:bidi="ar-EG"/>
                              </w:rPr>
                            </w:pPr>
                            <w:r>
                              <w:rPr>
                                <w:lang w:val="en-US" w:bidi="ar-EG"/>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05.75pt;margin-top:25.75pt;width:25.95pt;height:2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" stroked="f">
                <v:textbox>
                  <w:txbxContent>
                    <w:p w:rsidR="003B1BF2" w:rsidRPr="00B9545C" w:rsidRDefault="003B1BF2" w:rsidP="00B9545C">
                      <w:pPr>
                        <w:rPr>
                          <w:lang w:val="en-US" w:bidi="ar-EG"/>
                        </w:rPr>
                      </w:pPr>
                      <w:r>
                        <w:rPr>
                          <w:lang w:val="en-US" w:bidi="ar-EG"/>
                        </w:rPr>
                        <w:t>B</w:t>
                      </w:r>
                    </w:p>
                  </w:txbxContent>
                </v:textbox>
              </v:shape>
            </w:pict>
          </mc:Fallback>
        </mc:AlternateContent>
      </w:r>
      <w:r w:rsidR="0055612B" w:rsidRPr="005014E6">
        <w:rPr>
          <w:rFonts w:ascii="Minion Pro" w:hAnsi="Minion Pro"/>
          <w:sz w:val="22"/>
          <w:szCs w:val="22"/>
        </w:rPr>
        <w:br w:type="page"/>
      </w:r>
      <w:r w:rsidR="0052480C" w:rsidRPr="005014E6">
        <w:rPr>
          <w:rFonts w:ascii="Minion Pro" w:hAnsi="Minion Pro"/>
          <w:sz w:val="22"/>
          <w:szCs w:val="22"/>
        </w:rPr>
        <w:lastRenderedPageBreak/>
        <w:t>циркуляционное течение. При периодическом прохождении через СТВ вода и попадающие с нею водные организмы подвергаются воздействию комплекса факторов (Суздалева и др., 2007). Достаточно часто в районе сброса подогретых вод, по сравнению с водозабором электростанции, наблюдается значительное изменение ряда гидрохимических параметров.</w:t>
      </w:r>
    </w:p>
    <w:p w:rsidR="0052480C" w:rsidRPr="005014E6" w:rsidRDefault="0052480C" w:rsidP="000965BC">
      <w:pPr>
        <w:ind w:firstLine="284"/>
        <w:jc w:val="both"/>
        <w:rPr>
          <w:rFonts w:ascii="Minion Pro" w:hAnsi="Minion Pro"/>
          <w:sz w:val="22"/>
          <w:szCs w:val="22"/>
        </w:rPr>
      </w:pPr>
      <w:r w:rsidRPr="005014E6">
        <w:rPr>
          <w:rFonts w:ascii="Minion Pro" w:hAnsi="Minion Pro"/>
          <w:b/>
          <w:bCs/>
          <w:sz w:val="22"/>
          <w:szCs w:val="22"/>
        </w:rPr>
        <w:t>Непосредственное воздействие работы СТВ на организмы</w:t>
      </w:r>
      <w:r w:rsidRPr="005014E6">
        <w:rPr>
          <w:rFonts w:ascii="Minion Pro" w:hAnsi="Minion Pro"/>
          <w:b/>
          <w:sz w:val="22"/>
          <w:szCs w:val="22"/>
        </w:rPr>
        <w:t xml:space="preserve"> носит двоякий характер</w:t>
      </w:r>
      <w:r w:rsidRPr="005014E6">
        <w:rPr>
          <w:rFonts w:ascii="Minion Pro" w:hAnsi="Minion Pro"/>
          <w:sz w:val="22"/>
          <w:szCs w:val="22"/>
        </w:rPr>
        <w:t xml:space="preserve">. Определенный процент организмов (в некоторых случаях весьма значительный), попадающих с током воды в технические агрегаты, погибает (Мордухай-Болтовской, 1975; Суздалева и др., 2007). Но, одновременно, происходит и другой процесс, связанный с развитием внутри СТВ сообщества организмов-обрастателей (перифитона). Часть этих организмов, а также их личинки, отрываясь от субстрата, уносятся </w:t>
      </w:r>
      <w:r w:rsidR="009B6555" w:rsidRPr="005014E6">
        <w:rPr>
          <w:rFonts w:ascii="Minion Pro" w:hAnsi="Minion Pro"/>
          <w:sz w:val="22"/>
          <w:szCs w:val="22"/>
        </w:rPr>
        <w:t xml:space="preserve">с </w:t>
      </w:r>
      <w:r w:rsidRPr="005014E6">
        <w:rPr>
          <w:rFonts w:ascii="Minion Pro" w:hAnsi="Minion Pro"/>
          <w:sz w:val="22"/>
          <w:szCs w:val="22"/>
        </w:rPr>
        <w:t>током воды и распространяются в акватории, увлекаемые циркуляционным течением</w:t>
      </w:r>
      <w:r w:rsidR="00061EDC">
        <w:rPr>
          <w:rFonts w:ascii="Minion Pro" w:hAnsi="Minion Pro"/>
          <w:sz w:val="22"/>
          <w:szCs w:val="22"/>
        </w:rPr>
        <w:t>.</w:t>
      </w:r>
      <w:r w:rsidRPr="005014E6">
        <w:rPr>
          <w:rFonts w:ascii="Minion Pro" w:hAnsi="Minion Pro"/>
          <w:sz w:val="22"/>
          <w:szCs w:val="22"/>
        </w:rPr>
        <w:t xml:space="preserve"> В результате, например, численность гетеротрофных бактерий на участках циркуляционного течения, расположенных вблизи от точек сброса подогретых вод, как правило, на порядок и более выше</w:t>
      </w:r>
      <w:r w:rsidRPr="005014E6">
        <w:rPr>
          <w:rStyle w:val="a9"/>
          <w:rFonts w:ascii="Minion Pro" w:hAnsi="Minion Pro"/>
          <w:sz w:val="22"/>
          <w:szCs w:val="22"/>
        </w:rPr>
        <w:footnoteReference w:id="59"/>
      </w:r>
      <w:r w:rsidRPr="005014E6">
        <w:rPr>
          <w:rFonts w:ascii="Minion Pro" w:hAnsi="Minion Pro"/>
          <w:sz w:val="22"/>
          <w:szCs w:val="22"/>
        </w:rPr>
        <w:t xml:space="preserve"> (Суздалева, 2001а). </w:t>
      </w:r>
    </w:p>
    <w:p w:rsidR="0052480C" w:rsidRPr="005014E6" w:rsidRDefault="0052480C" w:rsidP="0052480C">
      <w:pPr>
        <w:ind w:firstLine="284"/>
        <w:jc w:val="both"/>
        <w:rPr>
          <w:rFonts w:ascii="Minion Pro" w:hAnsi="Minion Pro"/>
          <w:sz w:val="22"/>
          <w:szCs w:val="22"/>
        </w:rPr>
      </w:pPr>
      <w:r w:rsidRPr="005014E6">
        <w:rPr>
          <w:rFonts w:ascii="Minion Pro" w:hAnsi="Minion Pro"/>
          <w:sz w:val="22"/>
          <w:szCs w:val="22"/>
        </w:rPr>
        <w:t>Более высокой может быть и количество планкто-перифитонных водорослей, смываемых со стенок открытых водосбросных каналов (Суздалева, 200</w:t>
      </w:r>
      <w:r w:rsidR="00F44F6B" w:rsidRPr="005014E6">
        <w:rPr>
          <w:rFonts w:ascii="Minion Pro" w:hAnsi="Minion Pro"/>
          <w:sz w:val="22"/>
          <w:szCs w:val="22"/>
        </w:rPr>
        <w:t>1</w:t>
      </w:r>
      <w:r w:rsidRPr="005014E6">
        <w:rPr>
          <w:rFonts w:ascii="Minion Pro" w:hAnsi="Minion Pro"/>
          <w:sz w:val="22"/>
          <w:szCs w:val="22"/>
        </w:rPr>
        <w:t>б). Внутри технических агрегатов могут поселяться и другие водные организмы (моллюски, мшанки и др.). Их личинки могут присутствовать в районе сброса подогретых вод в значительном количестве.</w:t>
      </w:r>
    </w:p>
    <w:p w:rsidR="001B0D5F" w:rsidRPr="005014E6" w:rsidRDefault="0052480C" w:rsidP="000965BC">
      <w:pPr>
        <w:ind w:firstLine="284"/>
        <w:jc w:val="both"/>
        <w:rPr>
          <w:rFonts w:ascii="Minion Pro" w:hAnsi="Minion Pro"/>
          <w:sz w:val="22"/>
          <w:szCs w:val="22"/>
        </w:rPr>
      </w:pPr>
      <w:r w:rsidRPr="005014E6">
        <w:rPr>
          <w:rFonts w:ascii="Minion Pro" w:hAnsi="Minion Pro"/>
          <w:sz w:val="22"/>
          <w:szCs w:val="22"/>
        </w:rPr>
        <w:br w:type="page"/>
      </w:r>
      <w:r w:rsidR="001B0D5F" w:rsidRPr="005014E6">
        <w:rPr>
          <w:rFonts w:ascii="Minion Pro" w:hAnsi="Minion Pro"/>
          <w:sz w:val="22"/>
          <w:szCs w:val="22"/>
        </w:rPr>
        <w:lastRenderedPageBreak/>
        <w:t>При этом наблюдается один интересный феномен, связанный с тем, что сезонный ритм размножения у организмов, живущих внутри технических агрегатов, нарушается, и они начинают размножаться в не</w:t>
      </w:r>
      <w:r w:rsidR="009B6555" w:rsidRPr="005014E6">
        <w:rPr>
          <w:rFonts w:ascii="Minion Pro" w:hAnsi="Minion Pro"/>
          <w:sz w:val="22"/>
          <w:szCs w:val="22"/>
        </w:rPr>
        <w:t xml:space="preserve"> </w:t>
      </w:r>
      <w:r w:rsidR="001B0D5F" w:rsidRPr="005014E6">
        <w:rPr>
          <w:rFonts w:ascii="Minion Pro" w:hAnsi="Minion Pro"/>
          <w:sz w:val="22"/>
          <w:szCs w:val="22"/>
        </w:rPr>
        <w:t xml:space="preserve">характерное для них время. Подобные явления, заключающиеся в появлении зимой личинок организмов (моллюсков и др.), размножающихся в теплое время года, наблюдались в Севастопольской бухте и были связаны со сбросом подогретых вод ТЭЦ, расположенной на ее берегу (Шадрина и др., 1996). В водоемах-охладителях неоднократно отмечалось появление личинок дрейссены, когда нерест этого моллюска в самом водоеме-охладителе был еще невозможен (Каратаев, 1981; </w:t>
      </w:r>
      <w:r w:rsidR="001B0D5F" w:rsidRPr="005014E6">
        <w:rPr>
          <w:rFonts w:ascii="Minion Pro" w:hAnsi="Minion Pro"/>
          <w:sz w:val="22"/>
          <w:szCs w:val="22"/>
          <w:lang w:val="en-US"/>
        </w:rPr>
        <w:t>Lewandowski</w:t>
      </w:r>
      <w:r w:rsidR="001B0D5F" w:rsidRPr="005014E6">
        <w:rPr>
          <w:rFonts w:ascii="Minion Pro" w:hAnsi="Minion Pro"/>
          <w:sz w:val="22"/>
          <w:szCs w:val="22"/>
        </w:rPr>
        <w:t xml:space="preserve">, </w:t>
      </w:r>
      <w:r w:rsidR="001B0D5F" w:rsidRPr="005014E6">
        <w:rPr>
          <w:rFonts w:ascii="Minion Pro" w:hAnsi="Minion Pro"/>
          <w:sz w:val="22"/>
          <w:szCs w:val="22"/>
          <w:lang w:val="en-US"/>
        </w:rPr>
        <w:t>Ejsmont</w:t>
      </w:r>
      <w:r w:rsidR="001B0D5F" w:rsidRPr="005014E6">
        <w:rPr>
          <w:rFonts w:ascii="Minion Pro" w:hAnsi="Minion Pro"/>
          <w:sz w:val="22"/>
          <w:szCs w:val="22"/>
        </w:rPr>
        <w:t>-</w:t>
      </w:r>
      <w:r w:rsidR="001B0D5F" w:rsidRPr="005014E6">
        <w:rPr>
          <w:rFonts w:ascii="Minion Pro" w:hAnsi="Minion Pro"/>
          <w:sz w:val="22"/>
          <w:szCs w:val="22"/>
          <w:lang w:val="en-US"/>
        </w:rPr>
        <w:t>Karabin</w:t>
      </w:r>
      <w:r w:rsidR="001B0D5F" w:rsidRPr="005014E6">
        <w:rPr>
          <w:rFonts w:ascii="Minion Pro" w:hAnsi="Minion Pro"/>
          <w:sz w:val="22"/>
          <w:szCs w:val="22"/>
        </w:rPr>
        <w:t>, 1983). Для обозначения рассмотренных выше явлений – выноса перифитонных организмов и их личинок из биообрастаний технических агрегатов, а также последующего их распространения по акватории водных объектов течением, возникшим вследствие сброса использованных вод</w:t>
      </w:r>
      <w:r w:rsidR="009B6555" w:rsidRPr="005014E6">
        <w:rPr>
          <w:rFonts w:ascii="Minion Pro" w:hAnsi="Minion Pro"/>
          <w:sz w:val="22"/>
          <w:szCs w:val="22"/>
        </w:rPr>
        <w:t>,</w:t>
      </w:r>
      <w:r w:rsidR="001B0D5F" w:rsidRPr="005014E6">
        <w:rPr>
          <w:rFonts w:ascii="Minion Pro" w:hAnsi="Minion Pro"/>
          <w:sz w:val="22"/>
          <w:szCs w:val="22"/>
        </w:rPr>
        <w:t xml:space="preserve"> </w:t>
      </w:r>
      <w:r w:rsidR="000965BC" w:rsidRPr="005014E6">
        <w:rPr>
          <w:rFonts w:ascii="Minion Pro" w:hAnsi="Minion Pro"/>
          <w:sz w:val="22"/>
          <w:szCs w:val="22"/>
        </w:rPr>
        <w:t xml:space="preserve"> </w:t>
      </w:r>
      <w:r w:rsidR="001B0D5F" w:rsidRPr="005014E6">
        <w:rPr>
          <w:rFonts w:ascii="Minion Pro" w:hAnsi="Minion Pro"/>
          <w:sz w:val="22"/>
          <w:szCs w:val="22"/>
        </w:rPr>
        <w:t xml:space="preserve">нами был предложен термин </w:t>
      </w:r>
      <w:r w:rsidR="001B0D5F" w:rsidRPr="005014E6">
        <w:rPr>
          <w:rFonts w:ascii="Minion Pro" w:hAnsi="Minion Pro"/>
          <w:b/>
          <w:bCs/>
          <w:sz w:val="22"/>
          <w:szCs w:val="22"/>
        </w:rPr>
        <w:t>«биотехнопульверизация»</w:t>
      </w:r>
      <w:r w:rsidR="001B0D5F" w:rsidRPr="005014E6">
        <w:rPr>
          <w:rFonts w:ascii="Minion Pro" w:hAnsi="Minion Pro"/>
          <w:sz w:val="22"/>
          <w:szCs w:val="22"/>
        </w:rPr>
        <w:t xml:space="preserve"> (Суздалева, 2001б).</w:t>
      </w:r>
    </w:p>
    <w:p w:rsidR="001B0D5F" w:rsidRPr="005014E6" w:rsidRDefault="001B0D5F" w:rsidP="0055612B">
      <w:pPr>
        <w:ind w:firstLine="284"/>
        <w:jc w:val="both"/>
        <w:rPr>
          <w:rFonts w:ascii="Minion Pro" w:hAnsi="Minion Pro"/>
          <w:sz w:val="22"/>
          <w:szCs w:val="22"/>
        </w:rPr>
      </w:pPr>
      <w:r w:rsidRPr="005014E6">
        <w:rPr>
          <w:rFonts w:ascii="Minion Pro" w:hAnsi="Minion Pro"/>
          <w:sz w:val="22"/>
          <w:szCs w:val="22"/>
        </w:rPr>
        <w:t>В результате комплекса процессов (подогрева вод, гидрохимической трансформации вод, гибели организмов при прохождении ч</w:t>
      </w:r>
      <w:r w:rsidR="009B6555" w:rsidRPr="005014E6">
        <w:rPr>
          <w:rFonts w:ascii="Minion Pro" w:hAnsi="Minion Pro"/>
          <w:sz w:val="22"/>
          <w:szCs w:val="22"/>
        </w:rPr>
        <w:t>е</w:t>
      </w:r>
      <w:r w:rsidRPr="005014E6">
        <w:rPr>
          <w:rFonts w:ascii="Minion Pro" w:hAnsi="Minion Pro"/>
          <w:sz w:val="22"/>
          <w:szCs w:val="22"/>
        </w:rPr>
        <w:t>рез технические агрегаты) физико-химические и биотические параметры водной массы циркуляционного течения, занимающей</w:t>
      </w:r>
      <w:r w:rsidR="009B6555" w:rsidRPr="005014E6">
        <w:rPr>
          <w:rFonts w:ascii="Minion Pro" w:hAnsi="Minion Pro"/>
          <w:sz w:val="22"/>
          <w:szCs w:val="22"/>
        </w:rPr>
        <w:t xml:space="preserve">, как правило, </w:t>
      </w:r>
      <w:r w:rsidRPr="005014E6">
        <w:rPr>
          <w:rFonts w:ascii="Minion Pro" w:hAnsi="Minion Pro"/>
          <w:sz w:val="22"/>
          <w:szCs w:val="22"/>
        </w:rPr>
        <w:t xml:space="preserve">центральную часть водоемов-охладителей, значительно отличаются от таковых в других участках их акватории, где формируются </w:t>
      </w:r>
      <w:r w:rsidRPr="005014E6">
        <w:rPr>
          <w:rFonts w:ascii="Minion Pro" w:hAnsi="Minion Pro"/>
          <w:b/>
          <w:bCs/>
          <w:sz w:val="22"/>
          <w:szCs w:val="22"/>
        </w:rPr>
        <w:t>автохтонные периферические водные массы.</w:t>
      </w:r>
      <w:r w:rsidRPr="005014E6">
        <w:rPr>
          <w:rFonts w:ascii="Minion Pro" w:hAnsi="Minion Pro"/>
          <w:sz w:val="22"/>
          <w:szCs w:val="22"/>
        </w:rPr>
        <w:t xml:space="preserve"> Условия в них, а также факторы, определяющие гидрохимический и гидробиологический режимы</w:t>
      </w:r>
      <w:r w:rsidR="009B6555" w:rsidRPr="005014E6">
        <w:rPr>
          <w:rFonts w:ascii="Minion Pro" w:hAnsi="Minion Pro"/>
          <w:sz w:val="22"/>
          <w:szCs w:val="22"/>
        </w:rPr>
        <w:t>,</w:t>
      </w:r>
      <w:r w:rsidRPr="005014E6">
        <w:rPr>
          <w:rFonts w:ascii="Minion Pro" w:hAnsi="Minion Pro"/>
          <w:sz w:val="22"/>
          <w:szCs w:val="22"/>
        </w:rPr>
        <w:t xml:space="preserve"> в целом аналогичны автохтонным водным </w:t>
      </w:r>
      <w:r w:rsidR="009B6555" w:rsidRPr="005014E6">
        <w:rPr>
          <w:rFonts w:ascii="Minion Pro" w:hAnsi="Minion Pro"/>
          <w:sz w:val="22"/>
          <w:szCs w:val="22"/>
        </w:rPr>
        <w:t xml:space="preserve">массам </w:t>
      </w:r>
      <w:r w:rsidRPr="005014E6">
        <w:rPr>
          <w:rFonts w:ascii="Minion Pro" w:hAnsi="Minion Pro"/>
          <w:sz w:val="22"/>
          <w:szCs w:val="22"/>
        </w:rPr>
        <w:t xml:space="preserve">водохранилищ.  Помимо прямого воздействия, организмы, обитающие в водоемах-охладителях АЭС и ТЭС, испытывают различные </w:t>
      </w:r>
      <w:r w:rsidRPr="005014E6">
        <w:rPr>
          <w:rFonts w:ascii="Minion Pro" w:hAnsi="Minion Pro"/>
          <w:b/>
          <w:bCs/>
          <w:sz w:val="22"/>
          <w:szCs w:val="22"/>
        </w:rPr>
        <w:t>косвенные воздействия работы СТВ</w:t>
      </w:r>
      <w:r w:rsidRPr="005014E6">
        <w:rPr>
          <w:rFonts w:ascii="Minion Pro" w:hAnsi="Minion Pro"/>
          <w:sz w:val="22"/>
          <w:szCs w:val="22"/>
        </w:rPr>
        <w:t xml:space="preserve">, </w:t>
      </w:r>
      <w:r w:rsidRPr="005014E6">
        <w:rPr>
          <w:rFonts w:ascii="Minion Pro" w:hAnsi="Minion Pro"/>
          <w:sz w:val="22"/>
          <w:szCs w:val="22"/>
        </w:rPr>
        <w:lastRenderedPageBreak/>
        <w:t xml:space="preserve">большинство которых связано со спецификой структуры водных масс этих объектов. В некоторых случаях в придонных слоях водоемов-охладителей образуется особая малоподвижная водная масса. Это происходит, когда теплые воды циркуляционного течения, двигаясь в поверхностном слое водоема, в той или иной мере препятствуют конвективному перемешиванию вод в период осеннего охлаждения и, таким образом, изолируют лежащие под ними холодные глубинные воды. В результате продолжительность периода стратификации на таких участках увеличивается или, в теплые зимы, стратификация вод может наблюдаться круглогодично. Для обозначения подобных явлений нами были предложены термины </w:t>
      </w:r>
      <w:r w:rsidRPr="005014E6">
        <w:rPr>
          <w:rFonts w:ascii="Minion Pro" w:hAnsi="Minion Pro"/>
          <w:b/>
          <w:bCs/>
          <w:sz w:val="22"/>
          <w:szCs w:val="22"/>
        </w:rPr>
        <w:t>«термотехногенная стратификация»</w:t>
      </w:r>
      <w:r w:rsidRPr="005014E6">
        <w:rPr>
          <w:rFonts w:ascii="Minion Pro" w:hAnsi="Minion Pro"/>
          <w:sz w:val="22"/>
          <w:szCs w:val="22"/>
        </w:rPr>
        <w:t xml:space="preserve"> и </w:t>
      </w:r>
      <w:r w:rsidRPr="005014E6">
        <w:rPr>
          <w:rFonts w:ascii="Minion Pro" w:hAnsi="Minion Pro"/>
          <w:b/>
          <w:bCs/>
          <w:sz w:val="22"/>
          <w:szCs w:val="22"/>
        </w:rPr>
        <w:t>«термотехногенная меромикссия»</w:t>
      </w:r>
      <w:r w:rsidRPr="005014E6">
        <w:rPr>
          <w:rFonts w:ascii="Minion Pro" w:hAnsi="Minion Pro"/>
          <w:sz w:val="22"/>
          <w:szCs w:val="22"/>
        </w:rPr>
        <w:t xml:space="preserve"> (Суздалева, Безносов, 1999; Суздалева и др., 2000). Гидрохимический состав и население водной массы, образующе</w:t>
      </w:r>
      <w:r w:rsidR="009B6555" w:rsidRPr="005014E6">
        <w:rPr>
          <w:rFonts w:ascii="Minion Pro" w:hAnsi="Minion Pro"/>
          <w:sz w:val="22"/>
          <w:szCs w:val="22"/>
        </w:rPr>
        <w:t>еся</w:t>
      </w:r>
      <w:r w:rsidRPr="005014E6">
        <w:rPr>
          <w:rFonts w:ascii="Minion Pro" w:hAnsi="Minion Pro"/>
          <w:sz w:val="22"/>
          <w:szCs w:val="22"/>
        </w:rPr>
        <w:t xml:space="preserve"> вследствие указанных явлений, достаточно специфичны. В одних случаях здесь скапливаются холодолюбивые формы, уходящие из поверхностных нагретых слоев. В других случаях подавление конвективного перемешивания вод приводит к ухудшению кислородного режима в придонных слоях. Например, при проведении нами исследований на Десногорском водохранилище в его нижней части, служащей водоемом-охладителем Смоленской АЭС, на глубинах свыше 15-</w:t>
      </w:r>
      <w:smartTag w:uri="urn:schemas-microsoft-com:office:smarttags" w:element="metricconverter">
        <w:smartTagPr>
          <w:attr w:name="ProductID" w:val="20 м"/>
        </w:smartTagPr>
        <w:r w:rsidRPr="005014E6">
          <w:rPr>
            <w:rFonts w:ascii="Minion Pro" w:hAnsi="Minion Pro"/>
            <w:sz w:val="22"/>
            <w:szCs w:val="22"/>
          </w:rPr>
          <w:t>20 м</w:t>
        </w:r>
      </w:smartTag>
      <w:r w:rsidRPr="005014E6">
        <w:rPr>
          <w:rFonts w:ascii="Minion Pro" w:hAnsi="Minion Pro"/>
          <w:sz w:val="22"/>
          <w:szCs w:val="22"/>
        </w:rPr>
        <w:t xml:space="preserve"> отмечено присутствие сероводорода и гибель всех высокоорганизованных форм бентоса.</w:t>
      </w:r>
    </w:p>
    <w:p w:rsidR="001B0D5F" w:rsidRPr="005014E6" w:rsidRDefault="001B0D5F" w:rsidP="0055612B">
      <w:pPr>
        <w:ind w:firstLine="284"/>
        <w:jc w:val="both"/>
        <w:rPr>
          <w:rFonts w:ascii="Minion Pro" w:hAnsi="Minion Pro"/>
          <w:sz w:val="22"/>
          <w:szCs w:val="22"/>
        </w:rPr>
      </w:pPr>
      <w:r w:rsidRPr="005014E6">
        <w:rPr>
          <w:rFonts w:ascii="Minion Pro" w:hAnsi="Minion Pro"/>
          <w:sz w:val="22"/>
          <w:szCs w:val="22"/>
        </w:rPr>
        <w:t xml:space="preserve">При функционировании любых водоемов-охладителей испарение с поверхности воды резко возрастает, что обуславливает необходимость их постоянной подпитки. В связи с этим в акватории водоемов-охладителей образуются </w:t>
      </w:r>
      <w:r w:rsidRPr="005014E6">
        <w:rPr>
          <w:rFonts w:ascii="Minion Pro" w:hAnsi="Minion Pro"/>
          <w:b/>
          <w:bCs/>
          <w:sz w:val="22"/>
          <w:szCs w:val="22"/>
        </w:rPr>
        <w:t>вторичные водные массы</w:t>
      </w:r>
      <w:r w:rsidRPr="005014E6">
        <w:rPr>
          <w:rFonts w:ascii="Minion Pro" w:hAnsi="Minion Pro"/>
          <w:sz w:val="22"/>
          <w:szCs w:val="22"/>
        </w:rPr>
        <w:t xml:space="preserve">, располагающиеся поблизости от выхода источников его подпитки и образующиеся за счет постоянного смешения вод различного происхождения </w:t>
      </w:r>
      <w:r w:rsidRPr="005014E6">
        <w:rPr>
          <w:rFonts w:ascii="Minion Pro" w:hAnsi="Minion Pro"/>
          <w:sz w:val="22"/>
          <w:szCs w:val="22"/>
        </w:rPr>
        <w:lastRenderedPageBreak/>
        <w:t xml:space="preserve">(аллохтонных вод, поступающих извне, и водной массы, сформировавшейся в данном водоеме). </w:t>
      </w:r>
    </w:p>
    <w:p w:rsidR="001B0D5F" w:rsidRPr="005014E6" w:rsidRDefault="001B0D5F" w:rsidP="0055612B">
      <w:pPr>
        <w:ind w:firstLine="284"/>
        <w:jc w:val="both"/>
        <w:rPr>
          <w:rFonts w:ascii="Minion Pro" w:hAnsi="Minion Pro"/>
          <w:sz w:val="22"/>
          <w:szCs w:val="22"/>
        </w:rPr>
      </w:pPr>
      <w:r w:rsidRPr="005014E6">
        <w:rPr>
          <w:rFonts w:ascii="Minion Pro" w:hAnsi="Minion Pro"/>
          <w:sz w:val="22"/>
          <w:szCs w:val="22"/>
        </w:rPr>
        <w:t>В связи с тем, что сброс подогретых вод происходит постоянно, вне зависимости от времени года, общий характер конфигурации водных масс в водоемах-охладителях более консервативен, чем в естественных водоемах, гидрологическая структура которых подвержена значительным сезонным изменениям. Ряд факторов (режим работы АЭС или ТЭС, гидрометеорологические условия и др.) может существенно изменить границы отдельных водных масс, но общий характер гидрологической структуры водоемов-охладителей остается неизменным.</w:t>
      </w:r>
    </w:p>
    <w:p w:rsidR="001B0D5F" w:rsidRPr="005014E6" w:rsidRDefault="001B0D5F" w:rsidP="0055612B">
      <w:pPr>
        <w:ind w:firstLine="284"/>
        <w:jc w:val="both"/>
        <w:rPr>
          <w:rFonts w:ascii="Minion Pro" w:hAnsi="Minion Pro"/>
          <w:sz w:val="22"/>
          <w:szCs w:val="22"/>
        </w:rPr>
      </w:pPr>
      <w:r w:rsidRPr="005014E6">
        <w:rPr>
          <w:rFonts w:ascii="Minion Pro" w:hAnsi="Minion Pro"/>
          <w:sz w:val="22"/>
          <w:szCs w:val="22"/>
        </w:rPr>
        <w:t xml:space="preserve">Вопреки распространенному мнению, водоемы-охладители представляют собой не технические бассейны, содержащаяся в которых вода может быть использована исключительно для нужд СТВ электростанции, а </w:t>
      </w:r>
      <w:r w:rsidRPr="005014E6">
        <w:rPr>
          <w:rFonts w:ascii="Minion Pro" w:hAnsi="Minion Pro"/>
          <w:b/>
          <w:bCs/>
          <w:sz w:val="22"/>
          <w:szCs w:val="22"/>
        </w:rPr>
        <w:t>водоемы многоцелевого пользования</w:t>
      </w:r>
      <w:r w:rsidRPr="005014E6">
        <w:rPr>
          <w:rFonts w:ascii="Minion Pro" w:hAnsi="Minion Pro"/>
          <w:sz w:val="22"/>
          <w:szCs w:val="22"/>
        </w:rPr>
        <w:t xml:space="preserve"> с водной экосистемой, уровень биоразнообразия которой, как правило, не ниже, чем в естественных водных объектах данного региона (Лихачева и др., 2001; Коткин, 2012). Более того, подогрев воды создает в водоемах-охладителях условия для развития в них некоторых экзотических тепловодных видов (Безносов, Суздалева, 2001а; Суздалева, Безносов, 2004).</w:t>
      </w:r>
    </w:p>
    <w:p w:rsidR="001B0D5F" w:rsidRPr="005014E6" w:rsidRDefault="001B0D5F" w:rsidP="0055612B">
      <w:pPr>
        <w:ind w:firstLine="284"/>
        <w:jc w:val="both"/>
        <w:rPr>
          <w:rFonts w:ascii="Minion Pro" w:hAnsi="Minion Pro"/>
          <w:sz w:val="22"/>
          <w:szCs w:val="22"/>
        </w:rPr>
      </w:pPr>
      <w:r w:rsidRPr="005014E6">
        <w:rPr>
          <w:rFonts w:ascii="Minion Pro" w:hAnsi="Minion Pro"/>
          <w:sz w:val="22"/>
          <w:szCs w:val="22"/>
        </w:rPr>
        <w:t>На берегах водоемов-охладителей российских АЭС располагаются жилые массивы и функционируют оборудованные рекреационные зоны. Эти водные объекты также используются местным населением для любительского лова рыбы, а часто и для ее добычи браконьерскими способами.</w:t>
      </w:r>
    </w:p>
    <w:p w:rsidR="001B0D5F" w:rsidRPr="005014E6" w:rsidRDefault="001B0D5F" w:rsidP="0055612B">
      <w:pPr>
        <w:ind w:firstLine="284"/>
        <w:jc w:val="both"/>
        <w:rPr>
          <w:rFonts w:ascii="Minion Pro" w:hAnsi="Minion Pro"/>
          <w:sz w:val="22"/>
          <w:szCs w:val="22"/>
        </w:rPr>
      </w:pPr>
      <w:r w:rsidRPr="005014E6">
        <w:rPr>
          <w:rFonts w:ascii="Minion Pro" w:hAnsi="Minion Pro"/>
          <w:sz w:val="22"/>
          <w:szCs w:val="22"/>
        </w:rPr>
        <w:t xml:space="preserve">Во многих водоемах-охладителях электростанций осуществляется садковое и нагульное рыборазведение, чему благоприятствует подогрев вод (незамерзание части акватории зимой) (Корнеев, 1982). В СССР проект АЭС в обязательном </w:t>
      </w:r>
      <w:r w:rsidRPr="005014E6">
        <w:rPr>
          <w:rFonts w:ascii="Minion Pro" w:hAnsi="Minion Pro"/>
          <w:sz w:val="22"/>
          <w:szCs w:val="22"/>
        </w:rPr>
        <w:lastRenderedPageBreak/>
        <w:t xml:space="preserve">порядке включал так называемый </w:t>
      </w:r>
      <w:r w:rsidRPr="005014E6">
        <w:rPr>
          <w:rFonts w:ascii="Minion Pro" w:hAnsi="Minion Pro"/>
          <w:b/>
          <w:bCs/>
          <w:sz w:val="22"/>
          <w:szCs w:val="22"/>
        </w:rPr>
        <w:t>«энергобиологический комплекс»</w:t>
      </w:r>
      <w:r w:rsidRPr="005014E6">
        <w:rPr>
          <w:rFonts w:ascii="Minion Pro" w:hAnsi="Minion Pro"/>
          <w:sz w:val="22"/>
          <w:szCs w:val="22"/>
        </w:rPr>
        <w:t xml:space="preserve"> (ЭБК), в который входили различные рыбо- и сельскохозяйственные объекты (теплицы и др.), использующие теплые воды, сбрасываемые в водоем-охладитель (Гусаров и др., 1986). Функционирование объектов ЭБК тесно связано с режимом работы АЭС и состоянием водоема-охладителя. Например, даже кратковременное понижение температуры в зимний период, обусловленное уменьшением объема и/или температуры подогретых вод, сбрасываемых в водоем-охладитель, может вызвать массовую гибель акклиматизированных в нем тепловодных видов рыб (Коткин, 2012).</w:t>
      </w:r>
    </w:p>
    <w:p w:rsidR="001B0D5F" w:rsidRPr="005014E6" w:rsidRDefault="001B0D5F" w:rsidP="0055612B">
      <w:pPr>
        <w:ind w:firstLine="284"/>
        <w:jc w:val="both"/>
        <w:rPr>
          <w:rFonts w:ascii="Minion Pro" w:hAnsi="Minion Pro"/>
          <w:sz w:val="22"/>
          <w:szCs w:val="22"/>
        </w:rPr>
      </w:pPr>
      <w:r w:rsidRPr="005014E6">
        <w:rPr>
          <w:rFonts w:ascii="Minion Pro" w:hAnsi="Minion Pro"/>
          <w:sz w:val="22"/>
          <w:szCs w:val="22"/>
        </w:rPr>
        <w:t xml:space="preserve">Несмотря на то, что по своему генезису водоемы-охладители могут являться как естественными, так искусственными водоемами, их гидрологический и отчасти гидрохимический режимы, а также их динамика обусловливаются работой СТВ электростанции (Суздалева, 2002). Структурно-функциональная организация водной экосистемы изменяется в соответствии с уровнем и характером техногенного воздействия (Безносов, Суздалева, 2005). Но взаимодействие в системе «электростанция – водоем-охладитель» носит двусторонний характер. Любые значимые изменения в экосистеме водоема-охладителя практически всегда отражаются на работе технических агрегатов (Протасов, 1991; Суздалева и др., 2004). Так, спровоцированное процессом эвтрофирования зарастание водоема и «цветение» препятствуют охлаждению вод и снижают эффективность работы электростанции. При определенных обстоятельствах ухудшение экологических условий, сопровождающееся вспышкой развития нежелательных организмов, вызывающих биопомехи в работе СТВ АЭС, может привести к возникновению чрезвычайной ситуации (Горюнова и др., 2002) и даже создать угрозу радиоактивного выброса в окружающую </w:t>
      </w:r>
      <w:r w:rsidRPr="005014E6">
        <w:rPr>
          <w:rFonts w:ascii="Minion Pro" w:hAnsi="Minion Pro"/>
          <w:sz w:val="22"/>
          <w:szCs w:val="22"/>
        </w:rPr>
        <w:lastRenderedPageBreak/>
        <w:t>среду (например, при закупорке водоводов СТВ и последующем разрушении трубок конденсатора). Таким образом, водоемы-охладители представляют собой природно-техногенные водные объекты, экологическое состояние которых и работоспособность, а также безопасность производственного объекта, для нужд которого они создавались, неразрывно связаны.</w:t>
      </w:r>
    </w:p>
    <w:p w:rsidR="001B0D5F" w:rsidRPr="005014E6" w:rsidRDefault="001B0D5F" w:rsidP="0055612B">
      <w:pPr>
        <w:ind w:firstLine="284"/>
        <w:jc w:val="both"/>
        <w:rPr>
          <w:rFonts w:ascii="Minion Pro" w:hAnsi="Minion Pro"/>
          <w:sz w:val="22"/>
          <w:szCs w:val="22"/>
        </w:rPr>
      </w:pPr>
      <w:r w:rsidRPr="005014E6">
        <w:rPr>
          <w:rFonts w:ascii="Minion Pro" w:hAnsi="Minion Pro"/>
          <w:sz w:val="22"/>
          <w:szCs w:val="22"/>
        </w:rPr>
        <w:t xml:space="preserve">Технико-эксплуатационные параметры будущего водоема-охладителя, которые должны контролироваться для обеспечения нормальной работы СТВ, закладываются еще на стадии его проектирования. В дальнейшем в целях их сохранения осуществляется комплекс специальных постоянных и периодических профилактических мероприятий (подкачка и сброс вод с целью сохранения постоянного уровня, удаление наносов и др.). Таким образом, эти водные объекты изначально планируются как управляемые ПТС. Однако управляемость ПТС, создаваемых на базе водоемов-охладителей, является относительной, что в ряде случаев создает как экологические проблемы, так трудности в эксплуатации СТВ АЭС и ТЭС. В настоящее время экологический механизм техногенеза этих водных объектов следует рассматривать скорее как «поддерживающий» (см. раздел 2.1). </w:t>
      </w:r>
    </w:p>
    <w:p w:rsidR="001B0D5F" w:rsidRPr="005014E6" w:rsidRDefault="001B0D5F" w:rsidP="0055612B">
      <w:pPr>
        <w:ind w:firstLine="284"/>
        <w:jc w:val="both"/>
        <w:rPr>
          <w:rFonts w:ascii="Minion Pro" w:hAnsi="Minion Pro"/>
          <w:sz w:val="22"/>
          <w:szCs w:val="22"/>
        </w:rPr>
      </w:pPr>
      <w:r w:rsidRPr="005014E6">
        <w:rPr>
          <w:rFonts w:ascii="Minion Pro" w:hAnsi="Minion Pro"/>
          <w:sz w:val="22"/>
          <w:szCs w:val="22"/>
        </w:rPr>
        <w:t xml:space="preserve">Устранение экологических и связанных с ними технико-эксплуатационных проблем происходит по мере и/или после их возникновения. Главным образом это связано с неразработанностью научной базы протекающих в них процессов техногенеза. Причины и последствия нежелательных явлений зачастую не анализируются в логической связи, в соответствии с этим предпринимаемые меры носят характер «борьбы с симптомами болезни». </w:t>
      </w:r>
      <w:r w:rsidRPr="005014E6">
        <w:rPr>
          <w:rFonts w:ascii="Minion Pro" w:hAnsi="Minion Pro"/>
          <w:b/>
          <w:bCs/>
          <w:sz w:val="22"/>
          <w:szCs w:val="22"/>
        </w:rPr>
        <w:t>Борьба с биопомехами в СТВ</w:t>
      </w:r>
      <w:r w:rsidRPr="005014E6">
        <w:rPr>
          <w:rFonts w:ascii="Minion Pro" w:hAnsi="Minion Pro"/>
          <w:sz w:val="22"/>
          <w:szCs w:val="22"/>
        </w:rPr>
        <w:t xml:space="preserve"> электростанций проводится, главным образом, путем прямого уничтожения «мешающих организмов» и/или продуктов их </w:t>
      </w:r>
      <w:r w:rsidRPr="005014E6">
        <w:rPr>
          <w:rFonts w:ascii="Minion Pro" w:hAnsi="Minion Pro"/>
          <w:sz w:val="22"/>
          <w:szCs w:val="22"/>
        </w:rPr>
        <w:lastRenderedPageBreak/>
        <w:t>жизнедеятельности, покрывающих поверхность технических устройств. Вместе с тем, все эти явления обусловлены различными неконтролируемыми техногенными воздействиями на водоем-охладитель, т.е. различными видами стихийного (спонтанного) техногенеза (Суздалева и др., 2004). Для примера рассмотрим экологический механизм такого важного вида биопомех как биогенная стимуляция процесса накипеообразования в теплообменной аппаратуре. Данный процесс, как правило, связывают исключительно с гидрохимическими параметрами воды (содержанием ионов кальция и др.). Однако биологические факторы, то есть влияние жизнедеятельности различных организмов, часто имеют не меньшее значение. Поэтому во многих случаях образование накипи можно рассматривать именно как вид биопомех. Связано это с тем, что интенсивные процессы фотосинтеза сопровождаются подщелачиванием среды и пересыщением воды карбонатом кальция, которое может превысить произведение растворимости более чем в 30 раз (Кошелева, 1991). При скачкообразном изменении условий (турбулентном перемешивании воды, повышении ее температуры) соли из пересыщенного раствора выпадают, в том числе и на поверхность водоводов СТВ. В свою очередь интенсивность фотосинтеза в водоеме-охладителе, из которого осуществляется забор воды, резко возрастает в результате его эвтрофирования стоками с различных объектов и поверхностного смыва с окружающей территории. Иными словами, истинная причина этого и ряда других видов биопомех</w:t>
      </w:r>
      <w:r w:rsidRPr="005014E6">
        <w:rPr>
          <w:rStyle w:val="a9"/>
          <w:rFonts w:ascii="Minion Pro" w:hAnsi="Minion Pro"/>
          <w:sz w:val="22"/>
          <w:szCs w:val="22"/>
        </w:rPr>
        <w:footnoteReference w:id="60"/>
      </w:r>
      <w:r w:rsidRPr="005014E6">
        <w:rPr>
          <w:rFonts w:ascii="Minion Pro" w:hAnsi="Minion Pro"/>
          <w:sz w:val="22"/>
          <w:szCs w:val="22"/>
        </w:rPr>
        <w:t xml:space="preserve"> (Суздалева и др., 2004) заключается в эвтрофировании водоема-охладителя, которое в </w:t>
      </w:r>
      <w:r w:rsidRPr="005014E6">
        <w:rPr>
          <w:rFonts w:ascii="Minion Pro" w:hAnsi="Minion Pro"/>
          <w:sz w:val="22"/>
          <w:szCs w:val="22"/>
        </w:rPr>
        <w:lastRenderedPageBreak/>
        <w:t>свою очередь обусловливается его хозяйственно-бытовым загрязнением. Следовательно, для снижения интенсивности накипеообразования следует идентифицировать и ликвидировать источники загрязнения водоема-охладителя, например, перенаправить их на очистные сооружения, а также осуществить мероприятия по деэвтрофировтрованию его вод (которые мы рассматриваем как один из примеров санационного техногенеза).</w:t>
      </w:r>
    </w:p>
    <w:p w:rsidR="000965BC" w:rsidRPr="005014E6" w:rsidRDefault="001B0D5F" w:rsidP="0055612B">
      <w:pPr>
        <w:ind w:firstLine="284"/>
        <w:jc w:val="both"/>
        <w:rPr>
          <w:rFonts w:ascii="Minion Pro" w:hAnsi="Minion Pro"/>
          <w:sz w:val="22"/>
          <w:szCs w:val="22"/>
        </w:rPr>
      </w:pPr>
      <w:r w:rsidRPr="005014E6">
        <w:rPr>
          <w:rFonts w:ascii="Minion Pro" w:hAnsi="Minion Pro"/>
          <w:sz w:val="22"/>
          <w:szCs w:val="22"/>
        </w:rPr>
        <w:t>Таким образом, в благополучном экологическом состоянии водоемов-охладителей заинтересован достаточно широкий круг различных стейкхолдеров АЭС или ТЭС от социальных (населения, использующ</w:t>
      </w:r>
      <w:r w:rsidR="00494FF1" w:rsidRPr="005014E6">
        <w:rPr>
          <w:rFonts w:ascii="Minion Pro" w:hAnsi="Minion Pro"/>
          <w:sz w:val="22"/>
          <w:szCs w:val="22"/>
        </w:rPr>
        <w:t xml:space="preserve">его </w:t>
      </w:r>
      <w:r w:rsidRPr="005014E6">
        <w:rPr>
          <w:rFonts w:ascii="Minion Pro" w:hAnsi="Minion Pro"/>
          <w:sz w:val="22"/>
          <w:szCs w:val="22"/>
        </w:rPr>
        <w:t>эти объекты в рекреационных и иных целях) до территориальных. В число последних входят различные организации, связанные с электростанциями совместным характером водопользования, в т.ч. и объекты ЭБК, многие из которых после перестройки экономической структуры перешли из государственного владения в частное. Решение этой проблемы, как и в рассмотренном ранее случае с зарегулированными речными системами, заключается в превращении водоема-охладителя и связанного с ним комплекса объектов в управляемую ПТС, в которой роль регулятора также выполняет объект энергетики.</w:t>
      </w:r>
    </w:p>
    <w:p w:rsidR="001B0D5F" w:rsidRPr="005014E6" w:rsidRDefault="001B0D5F" w:rsidP="00BA7AB1">
      <w:pPr>
        <w:spacing w:before="120" w:after="60"/>
        <w:jc w:val="both"/>
        <w:outlineLvl w:val="3"/>
        <w:rPr>
          <w:rFonts w:ascii="Minion Pro" w:hAnsi="Minion Pro"/>
          <w:b/>
          <w:bCs/>
          <w:sz w:val="22"/>
          <w:szCs w:val="22"/>
        </w:rPr>
      </w:pPr>
      <w:bookmarkStart w:id="40" w:name="_Toc382662200"/>
      <w:bookmarkStart w:id="41" w:name="_Toc396467775"/>
      <w:r w:rsidRPr="005014E6">
        <w:rPr>
          <w:rFonts w:ascii="Minion Pro" w:hAnsi="Minion Pro"/>
          <w:b/>
          <w:bCs/>
          <w:sz w:val="22"/>
          <w:szCs w:val="22"/>
        </w:rPr>
        <w:t>3.2.2.2. Значимые аспекты техногенеза и пути экологической оптимизации</w:t>
      </w:r>
      <w:bookmarkEnd w:id="40"/>
      <w:bookmarkEnd w:id="41"/>
    </w:p>
    <w:p w:rsidR="001B0D5F" w:rsidRPr="005014E6" w:rsidRDefault="001B0D5F" w:rsidP="0055612B">
      <w:pPr>
        <w:ind w:firstLine="284"/>
        <w:jc w:val="both"/>
        <w:rPr>
          <w:rFonts w:ascii="Minion Pro" w:hAnsi="Minion Pro"/>
          <w:b/>
          <w:bCs/>
          <w:sz w:val="22"/>
          <w:szCs w:val="22"/>
        </w:rPr>
      </w:pPr>
      <w:r w:rsidRPr="005014E6">
        <w:rPr>
          <w:rFonts w:ascii="Minion Pro" w:hAnsi="Minion Pro"/>
          <w:sz w:val="22"/>
          <w:szCs w:val="22"/>
        </w:rPr>
        <w:t>На основе анализа имеющихся материалов</w:t>
      </w:r>
      <w:r w:rsidRPr="005014E6">
        <w:rPr>
          <w:rFonts w:ascii="Minion Pro" w:hAnsi="Minion Pro"/>
          <w:b/>
          <w:bCs/>
          <w:sz w:val="22"/>
          <w:szCs w:val="22"/>
        </w:rPr>
        <w:t xml:space="preserve"> </w:t>
      </w:r>
      <w:r w:rsidRPr="005014E6">
        <w:rPr>
          <w:rFonts w:ascii="Minion Pro" w:hAnsi="Minion Pro"/>
          <w:bCs/>
          <w:sz w:val="22"/>
          <w:szCs w:val="22"/>
        </w:rPr>
        <w:t xml:space="preserve">в таблице 3.3. представлены </w:t>
      </w:r>
      <w:r w:rsidRPr="005014E6">
        <w:rPr>
          <w:rFonts w:ascii="Minion Pro" w:hAnsi="Minion Pro"/>
          <w:b/>
          <w:bCs/>
          <w:sz w:val="22"/>
          <w:szCs w:val="22"/>
        </w:rPr>
        <w:t>перспективные пути экологической оптимизации АЭС и ТЭС для различных аспектов техногенеза:</w:t>
      </w:r>
    </w:p>
    <w:p w:rsidR="001B0D5F" w:rsidRPr="005014E6" w:rsidRDefault="001B0D5F" w:rsidP="000965BC">
      <w:pPr>
        <w:widowControl w:val="0"/>
        <w:spacing w:before="60"/>
        <w:ind w:firstLine="284"/>
        <w:jc w:val="both"/>
        <w:rPr>
          <w:rFonts w:ascii="Minion Pro" w:hAnsi="Minion Pro"/>
          <w:sz w:val="22"/>
          <w:szCs w:val="22"/>
        </w:rPr>
        <w:sectPr w:rsidR="001B0D5F" w:rsidRPr="005014E6" w:rsidSect="00295A59">
          <w:headerReference w:type="default" r:id="rId38"/>
          <w:footerReference w:type="default" r:id="rId39"/>
          <w:headerReference w:type="first" r:id="rId40"/>
          <w:footerReference w:type="first" r:id="rId41"/>
          <w:endnotePr>
            <w:numFmt w:val="decimal"/>
          </w:endnotePr>
          <w:pgSz w:w="8391" w:h="11907" w:code="11"/>
          <w:pgMar w:top="1134" w:right="1134" w:bottom="1134" w:left="1134" w:header="708" w:footer="708" w:gutter="0"/>
          <w:cols w:space="708"/>
          <w:docGrid w:linePitch="360"/>
        </w:sectPr>
      </w:pPr>
      <w:r w:rsidRPr="005014E6">
        <w:rPr>
          <w:rFonts w:ascii="Minion Pro" w:hAnsi="Minion Pro"/>
          <w:b/>
          <w:bCs/>
          <w:spacing w:val="30"/>
          <w:sz w:val="22"/>
          <w:szCs w:val="22"/>
        </w:rPr>
        <w:t xml:space="preserve">1. Формирование термотехногенных водных </w:t>
      </w:r>
    </w:p>
    <w:p w:rsidR="001B0D5F" w:rsidRPr="005014E6" w:rsidRDefault="001B0D5F" w:rsidP="00DF1856">
      <w:pPr>
        <w:spacing w:after="40"/>
        <w:jc w:val="both"/>
        <w:rPr>
          <w:rFonts w:ascii="Minion Pro" w:hAnsi="Minion Pro"/>
          <w:b/>
          <w:sz w:val="22"/>
          <w:szCs w:val="22"/>
        </w:rPr>
      </w:pPr>
      <w:r w:rsidRPr="005014E6">
        <w:rPr>
          <w:rFonts w:ascii="Minion Pro" w:hAnsi="Minion Pro"/>
          <w:spacing w:val="40"/>
          <w:sz w:val="22"/>
          <w:szCs w:val="22"/>
        </w:rPr>
        <w:lastRenderedPageBreak/>
        <w:t>Таблица 3.3.</w:t>
      </w:r>
      <w:r w:rsidRPr="005014E6">
        <w:rPr>
          <w:rFonts w:ascii="Minion Pro" w:hAnsi="Minion Pro"/>
          <w:b/>
          <w:sz w:val="22"/>
          <w:szCs w:val="22"/>
        </w:rPr>
        <w:t xml:space="preserve"> Основные пути экологической оптимизации СТВ АЭС и ТЭС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206"/>
        <w:gridCol w:w="1906"/>
        <w:gridCol w:w="1987"/>
        <w:gridCol w:w="3364"/>
      </w:tblGrid>
      <w:tr w:rsidR="001B0D5F" w:rsidRPr="005014E6">
        <w:tc>
          <w:tcPr>
            <w:tcW w:w="1318" w:type="pct"/>
            <w:gridSpan w:val="2"/>
          </w:tcPr>
          <w:p w:rsidR="001B0D5F" w:rsidRPr="005014E6" w:rsidRDefault="001B0D5F" w:rsidP="008F2C0B">
            <w:pPr>
              <w:spacing w:line="216" w:lineRule="auto"/>
              <w:jc w:val="center"/>
              <w:rPr>
                <w:rFonts w:ascii="Minion Pro" w:hAnsi="Minion Pro"/>
                <w:b/>
                <w:sz w:val="18"/>
                <w:szCs w:val="18"/>
              </w:rPr>
            </w:pPr>
            <w:r w:rsidRPr="005014E6">
              <w:rPr>
                <w:rFonts w:ascii="Minion Pro" w:hAnsi="Minion Pro"/>
                <w:b/>
                <w:sz w:val="18"/>
                <w:szCs w:val="18"/>
              </w:rPr>
              <w:t>Значимые аспекты техногенеза</w:t>
            </w:r>
          </w:p>
        </w:tc>
        <w:tc>
          <w:tcPr>
            <w:tcW w:w="967" w:type="pct"/>
          </w:tcPr>
          <w:p w:rsidR="001B0D5F" w:rsidRPr="005014E6" w:rsidRDefault="001B0D5F" w:rsidP="008F2C0B">
            <w:pPr>
              <w:spacing w:line="216" w:lineRule="auto"/>
              <w:jc w:val="center"/>
              <w:rPr>
                <w:rFonts w:ascii="Minion Pro" w:hAnsi="Minion Pro"/>
                <w:b/>
                <w:sz w:val="18"/>
                <w:szCs w:val="18"/>
              </w:rPr>
            </w:pPr>
            <w:r w:rsidRPr="005014E6">
              <w:rPr>
                <w:rFonts w:ascii="Minion Pro" w:hAnsi="Minion Pro"/>
                <w:b/>
                <w:sz w:val="18"/>
                <w:szCs w:val="18"/>
              </w:rPr>
              <w:t>Форма техногенеза</w:t>
            </w:r>
          </w:p>
        </w:tc>
        <w:tc>
          <w:tcPr>
            <w:tcW w:w="1008" w:type="pct"/>
          </w:tcPr>
          <w:p w:rsidR="001B0D5F" w:rsidRPr="005014E6" w:rsidRDefault="001B0D5F" w:rsidP="008F2C0B">
            <w:pPr>
              <w:spacing w:line="216" w:lineRule="auto"/>
              <w:jc w:val="center"/>
              <w:rPr>
                <w:rFonts w:ascii="Minion Pro" w:hAnsi="Minion Pro"/>
                <w:b/>
                <w:sz w:val="18"/>
                <w:szCs w:val="18"/>
              </w:rPr>
            </w:pPr>
            <w:r w:rsidRPr="005014E6">
              <w:rPr>
                <w:rFonts w:ascii="Minion Pro" w:hAnsi="Minion Pro"/>
                <w:b/>
                <w:sz w:val="18"/>
                <w:szCs w:val="18"/>
              </w:rPr>
              <w:t>Механизм техногенеза</w:t>
            </w:r>
          </w:p>
        </w:tc>
        <w:tc>
          <w:tcPr>
            <w:tcW w:w="1707" w:type="pct"/>
          </w:tcPr>
          <w:p w:rsidR="001B0D5F" w:rsidRPr="005014E6" w:rsidRDefault="001B0D5F" w:rsidP="008F2C0B">
            <w:pPr>
              <w:spacing w:line="216" w:lineRule="auto"/>
              <w:jc w:val="center"/>
              <w:rPr>
                <w:rFonts w:ascii="Minion Pro" w:hAnsi="Minion Pro"/>
                <w:b/>
                <w:sz w:val="18"/>
                <w:szCs w:val="18"/>
              </w:rPr>
            </w:pPr>
            <w:r w:rsidRPr="005014E6">
              <w:rPr>
                <w:rFonts w:ascii="Minion Pro" w:hAnsi="Minion Pro"/>
                <w:b/>
                <w:sz w:val="18"/>
                <w:szCs w:val="18"/>
              </w:rPr>
              <w:t>Основные пути и ожидаемые результаты экологической оптимизации</w:t>
            </w:r>
          </w:p>
        </w:tc>
      </w:tr>
      <w:tr w:rsidR="001B0D5F" w:rsidRPr="005014E6">
        <w:tc>
          <w:tcPr>
            <w:tcW w:w="1318" w:type="pct"/>
            <w:gridSpan w:val="2"/>
          </w:tcPr>
          <w:p w:rsidR="001B0D5F" w:rsidRPr="005014E6" w:rsidRDefault="001B0D5F" w:rsidP="008F2C0B">
            <w:pPr>
              <w:spacing w:line="216" w:lineRule="auto"/>
              <w:jc w:val="center"/>
              <w:rPr>
                <w:rFonts w:ascii="Minion Pro" w:hAnsi="Minion Pro"/>
                <w:b/>
                <w:sz w:val="18"/>
                <w:szCs w:val="18"/>
              </w:rPr>
            </w:pPr>
            <w:r w:rsidRPr="005014E6">
              <w:rPr>
                <w:rFonts w:ascii="Minion Pro" w:hAnsi="Minion Pro"/>
                <w:b/>
                <w:sz w:val="18"/>
                <w:szCs w:val="18"/>
              </w:rPr>
              <w:t>1</w:t>
            </w:r>
          </w:p>
        </w:tc>
        <w:tc>
          <w:tcPr>
            <w:tcW w:w="967" w:type="pct"/>
          </w:tcPr>
          <w:p w:rsidR="001B0D5F" w:rsidRPr="005014E6" w:rsidRDefault="001B0D5F" w:rsidP="008F2C0B">
            <w:pPr>
              <w:spacing w:line="216" w:lineRule="auto"/>
              <w:jc w:val="center"/>
              <w:rPr>
                <w:rFonts w:ascii="Minion Pro" w:hAnsi="Minion Pro"/>
                <w:b/>
                <w:sz w:val="18"/>
                <w:szCs w:val="18"/>
              </w:rPr>
            </w:pPr>
            <w:r w:rsidRPr="005014E6">
              <w:rPr>
                <w:rFonts w:ascii="Minion Pro" w:hAnsi="Minion Pro"/>
                <w:b/>
                <w:sz w:val="18"/>
                <w:szCs w:val="18"/>
              </w:rPr>
              <w:t>2</w:t>
            </w:r>
          </w:p>
        </w:tc>
        <w:tc>
          <w:tcPr>
            <w:tcW w:w="1008" w:type="pct"/>
          </w:tcPr>
          <w:p w:rsidR="001B0D5F" w:rsidRPr="005014E6" w:rsidRDefault="001B0D5F" w:rsidP="008F2C0B">
            <w:pPr>
              <w:spacing w:line="216" w:lineRule="auto"/>
              <w:jc w:val="center"/>
              <w:rPr>
                <w:rFonts w:ascii="Minion Pro" w:hAnsi="Minion Pro"/>
                <w:b/>
                <w:sz w:val="18"/>
                <w:szCs w:val="18"/>
              </w:rPr>
            </w:pPr>
            <w:r w:rsidRPr="005014E6">
              <w:rPr>
                <w:rFonts w:ascii="Minion Pro" w:hAnsi="Minion Pro"/>
                <w:b/>
                <w:sz w:val="18"/>
                <w:szCs w:val="18"/>
              </w:rPr>
              <w:t>3</w:t>
            </w:r>
          </w:p>
        </w:tc>
        <w:tc>
          <w:tcPr>
            <w:tcW w:w="1707" w:type="pct"/>
          </w:tcPr>
          <w:p w:rsidR="001B0D5F" w:rsidRPr="005014E6" w:rsidRDefault="001B0D5F" w:rsidP="008F2C0B">
            <w:pPr>
              <w:spacing w:line="216" w:lineRule="auto"/>
              <w:jc w:val="center"/>
              <w:rPr>
                <w:rFonts w:ascii="Minion Pro" w:hAnsi="Minion Pro"/>
                <w:b/>
                <w:sz w:val="18"/>
                <w:szCs w:val="18"/>
              </w:rPr>
            </w:pPr>
            <w:r w:rsidRPr="005014E6">
              <w:rPr>
                <w:rFonts w:ascii="Minion Pro" w:hAnsi="Minion Pro"/>
                <w:b/>
                <w:sz w:val="18"/>
                <w:szCs w:val="18"/>
              </w:rPr>
              <w:t>4</w:t>
            </w:r>
          </w:p>
        </w:tc>
      </w:tr>
      <w:tr w:rsidR="001B0D5F" w:rsidRPr="005014E6">
        <w:tc>
          <w:tcPr>
            <w:tcW w:w="199" w:type="pct"/>
          </w:tcPr>
          <w:p w:rsidR="001B0D5F" w:rsidRPr="005014E6" w:rsidRDefault="001B0D5F" w:rsidP="008F2C0B">
            <w:pPr>
              <w:jc w:val="both"/>
              <w:rPr>
                <w:rFonts w:ascii="Minion Pro" w:hAnsi="Minion Pro"/>
                <w:b/>
                <w:sz w:val="19"/>
                <w:szCs w:val="19"/>
              </w:rPr>
            </w:pPr>
            <w:r w:rsidRPr="005014E6">
              <w:rPr>
                <w:rFonts w:ascii="Minion Pro" w:hAnsi="Minion Pro"/>
                <w:b/>
                <w:sz w:val="19"/>
                <w:szCs w:val="19"/>
              </w:rPr>
              <w:t>1</w:t>
            </w:r>
          </w:p>
        </w:tc>
        <w:tc>
          <w:tcPr>
            <w:tcW w:w="1119" w:type="pct"/>
          </w:tcPr>
          <w:p w:rsidR="001B0D5F" w:rsidRPr="005014E6" w:rsidRDefault="001B0D5F" w:rsidP="008F2C0B">
            <w:pPr>
              <w:rPr>
                <w:rFonts w:ascii="Minion Pro" w:hAnsi="Minion Pro"/>
                <w:sz w:val="19"/>
                <w:szCs w:val="19"/>
              </w:rPr>
            </w:pPr>
            <w:r w:rsidRPr="005014E6">
              <w:rPr>
                <w:rFonts w:ascii="Minion Pro" w:hAnsi="Minion Pro"/>
                <w:bCs/>
                <w:sz w:val="19"/>
                <w:szCs w:val="19"/>
              </w:rPr>
              <w:t>Формирование термотехногенных водных экосистем</w:t>
            </w:r>
          </w:p>
        </w:tc>
        <w:tc>
          <w:tcPr>
            <w:tcW w:w="967" w:type="pct"/>
          </w:tcPr>
          <w:p w:rsidR="001B0D5F" w:rsidRPr="005014E6" w:rsidRDefault="001B0D5F" w:rsidP="008F2C0B">
            <w:pPr>
              <w:rPr>
                <w:rFonts w:ascii="Minion Pro" w:hAnsi="Minion Pro"/>
                <w:sz w:val="19"/>
                <w:szCs w:val="19"/>
              </w:rPr>
            </w:pPr>
            <w:r w:rsidRPr="005014E6">
              <w:rPr>
                <w:rFonts w:ascii="Minion Pro" w:hAnsi="Minion Pro"/>
                <w:bCs/>
                <w:sz w:val="19"/>
                <w:szCs w:val="19"/>
              </w:rPr>
              <w:t>Сопутствующий</w:t>
            </w:r>
          </w:p>
        </w:tc>
        <w:tc>
          <w:tcPr>
            <w:tcW w:w="1008" w:type="pct"/>
          </w:tcPr>
          <w:p w:rsidR="001B0D5F" w:rsidRPr="005014E6" w:rsidRDefault="001B0D5F" w:rsidP="008F2C0B">
            <w:pPr>
              <w:rPr>
                <w:rFonts w:ascii="Minion Pro" w:hAnsi="Minion Pro"/>
                <w:sz w:val="19"/>
                <w:szCs w:val="19"/>
              </w:rPr>
            </w:pPr>
            <w:r w:rsidRPr="005014E6">
              <w:rPr>
                <w:rFonts w:ascii="Minion Pro" w:hAnsi="Minion Pro"/>
                <w:sz w:val="19"/>
                <w:szCs w:val="19"/>
              </w:rPr>
              <w:t>Модифицирующий;</w:t>
            </w:r>
          </w:p>
          <w:p w:rsidR="001B0D5F" w:rsidRPr="005014E6" w:rsidRDefault="001B0D5F" w:rsidP="008F2C0B">
            <w:pPr>
              <w:rPr>
                <w:rFonts w:ascii="Minion Pro" w:hAnsi="Minion Pro"/>
                <w:sz w:val="19"/>
                <w:szCs w:val="19"/>
              </w:rPr>
            </w:pPr>
            <w:r w:rsidRPr="005014E6">
              <w:rPr>
                <w:rFonts w:ascii="Minion Pro" w:hAnsi="Minion Pro"/>
                <w:sz w:val="19"/>
                <w:szCs w:val="19"/>
              </w:rPr>
              <w:t>поддерживающий</w:t>
            </w:r>
          </w:p>
        </w:tc>
        <w:tc>
          <w:tcPr>
            <w:tcW w:w="1707" w:type="pct"/>
          </w:tcPr>
          <w:p w:rsidR="001B0D5F" w:rsidRPr="005014E6" w:rsidRDefault="001B0D5F" w:rsidP="008F2C0B">
            <w:pPr>
              <w:rPr>
                <w:rFonts w:ascii="Minion Pro" w:hAnsi="Minion Pro"/>
                <w:sz w:val="19"/>
                <w:szCs w:val="19"/>
              </w:rPr>
            </w:pPr>
            <w:r w:rsidRPr="005014E6">
              <w:rPr>
                <w:rFonts w:ascii="Minion Pro" w:hAnsi="Minion Pro"/>
                <w:sz w:val="19"/>
                <w:szCs w:val="19"/>
              </w:rPr>
              <w:t>Переход от модифицирующего и поддерживающего механизма к управляющему</w:t>
            </w:r>
          </w:p>
        </w:tc>
      </w:tr>
      <w:tr w:rsidR="001B0D5F" w:rsidRPr="005014E6">
        <w:tc>
          <w:tcPr>
            <w:tcW w:w="199" w:type="pct"/>
          </w:tcPr>
          <w:p w:rsidR="001B0D5F" w:rsidRPr="005014E6" w:rsidRDefault="001B0D5F" w:rsidP="008F2C0B">
            <w:pPr>
              <w:jc w:val="both"/>
              <w:rPr>
                <w:rFonts w:ascii="Minion Pro" w:hAnsi="Minion Pro"/>
                <w:b/>
                <w:sz w:val="19"/>
                <w:szCs w:val="19"/>
              </w:rPr>
            </w:pPr>
            <w:r w:rsidRPr="005014E6">
              <w:rPr>
                <w:rFonts w:ascii="Minion Pro" w:hAnsi="Minion Pro"/>
                <w:b/>
                <w:sz w:val="19"/>
                <w:szCs w:val="19"/>
              </w:rPr>
              <w:t>2</w:t>
            </w:r>
          </w:p>
        </w:tc>
        <w:tc>
          <w:tcPr>
            <w:tcW w:w="1119" w:type="pct"/>
          </w:tcPr>
          <w:p w:rsidR="001B0D5F" w:rsidRPr="005014E6" w:rsidRDefault="001B0D5F" w:rsidP="008F2C0B">
            <w:pPr>
              <w:rPr>
                <w:rFonts w:ascii="Minion Pro" w:hAnsi="Minion Pro"/>
                <w:bCs/>
                <w:sz w:val="19"/>
                <w:szCs w:val="19"/>
              </w:rPr>
            </w:pPr>
            <w:r w:rsidRPr="005014E6">
              <w:rPr>
                <w:rFonts w:ascii="Minion Pro" w:hAnsi="Minion Pro"/>
                <w:bCs/>
                <w:sz w:val="19"/>
                <w:szCs w:val="19"/>
              </w:rPr>
              <w:t xml:space="preserve">Инженерно-технические и биомелиоративные мероприятия по снижению загрязнения и эвтрофирования </w:t>
            </w:r>
          </w:p>
        </w:tc>
        <w:tc>
          <w:tcPr>
            <w:tcW w:w="967" w:type="pct"/>
          </w:tcPr>
          <w:p w:rsidR="001B0D5F" w:rsidRPr="005014E6" w:rsidRDefault="001B0D5F" w:rsidP="008F2C0B">
            <w:pPr>
              <w:rPr>
                <w:rFonts w:ascii="Minion Pro" w:hAnsi="Minion Pro"/>
                <w:sz w:val="19"/>
                <w:szCs w:val="19"/>
              </w:rPr>
            </w:pPr>
            <w:r w:rsidRPr="005014E6">
              <w:rPr>
                <w:rFonts w:ascii="Minion Pro" w:hAnsi="Minion Pro"/>
                <w:bCs/>
                <w:sz w:val="19"/>
                <w:szCs w:val="19"/>
              </w:rPr>
              <w:t xml:space="preserve">Целенаправленный </w:t>
            </w:r>
          </w:p>
        </w:tc>
        <w:tc>
          <w:tcPr>
            <w:tcW w:w="1008" w:type="pct"/>
          </w:tcPr>
          <w:p w:rsidR="001B0D5F" w:rsidRPr="005014E6" w:rsidRDefault="001B0D5F" w:rsidP="008F2C0B">
            <w:pPr>
              <w:rPr>
                <w:rFonts w:ascii="Minion Pro" w:hAnsi="Minion Pro"/>
                <w:sz w:val="19"/>
                <w:szCs w:val="19"/>
              </w:rPr>
            </w:pPr>
            <w:r w:rsidRPr="005014E6">
              <w:rPr>
                <w:rFonts w:ascii="Minion Pro" w:hAnsi="Minion Pro"/>
                <w:sz w:val="19"/>
                <w:szCs w:val="19"/>
              </w:rPr>
              <w:t>Поддерживающий; управляющий</w:t>
            </w:r>
          </w:p>
        </w:tc>
        <w:tc>
          <w:tcPr>
            <w:tcW w:w="1707" w:type="pct"/>
          </w:tcPr>
          <w:p w:rsidR="001B0D5F" w:rsidRPr="005014E6" w:rsidRDefault="001B0D5F" w:rsidP="008F2C0B">
            <w:pPr>
              <w:rPr>
                <w:rFonts w:ascii="Minion Pro" w:hAnsi="Minion Pro"/>
                <w:sz w:val="19"/>
                <w:szCs w:val="19"/>
              </w:rPr>
            </w:pPr>
            <w:r w:rsidRPr="005014E6">
              <w:rPr>
                <w:rFonts w:ascii="Minion Pro" w:hAnsi="Minion Pro"/>
                <w:sz w:val="19"/>
                <w:szCs w:val="19"/>
              </w:rPr>
              <w:t>Переход от поддерживающего механизма к управляющему</w:t>
            </w:r>
          </w:p>
        </w:tc>
      </w:tr>
      <w:tr w:rsidR="001B0D5F" w:rsidRPr="005014E6">
        <w:tc>
          <w:tcPr>
            <w:tcW w:w="199" w:type="pct"/>
          </w:tcPr>
          <w:p w:rsidR="001B0D5F" w:rsidRPr="005014E6" w:rsidRDefault="001B0D5F" w:rsidP="008F2C0B">
            <w:pPr>
              <w:jc w:val="both"/>
              <w:rPr>
                <w:rFonts w:ascii="Minion Pro" w:hAnsi="Minion Pro"/>
                <w:b/>
                <w:sz w:val="19"/>
                <w:szCs w:val="19"/>
              </w:rPr>
            </w:pPr>
            <w:r w:rsidRPr="005014E6">
              <w:rPr>
                <w:rFonts w:ascii="Minion Pro" w:hAnsi="Minion Pro"/>
                <w:b/>
                <w:sz w:val="19"/>
                <w:szCs w:val="19"/>
              </w:rPr>
              <w:t>3</w:t>
            </w:r>
          </w:p>
        </w:tc>
        <w:tc>
          <w:tcPr>
            <w:tcW w:w="1119" w:type="pct"/>
          </w:tcPr>
          <w:p w:rsidR="001B0D5F" w:rsidRPr="005014E6" w:rsidRDefault="001B0D5F" w:rsidP="008F2C0B">
            <w:pPr>
              <w:rPr>
                <w:rFonts w:ascii="Minion Pro" w:hAnsi="Minion Pro"/>
                <w:bCs/>
                <w:sz w:val="19"/>
                <w:szCs w:val="19"/>
              </w:rPr>
            </w:pPr>
            <w:r w:rsidRPr="005014E6">
              <w:rPr>
                <w:rFonts w:ascii="Minion Pro" w:hAnsi="Minion Pro"/>
                <w:bCs/>
                <w:sz w:val="19"/>
                <w:szCs w:val="19"/>
              </w:rPr>
              <w:t>Техногенная мелиорация вод</w:t>
            </w:r>
          </w:p>
        </w:tc>
        <w:tc>
          <w:tcPr>
            <w:tcW w:w="967" w:type="pct"/>
          </w:tcPr>
          <w:p w:rsidR="001B0D5F" w:rsidRPr="005014E6" w:rsidRDefault="001B0D5F" w:rsidP="008F2C0B">
            <w:pPr>
              <w:rPr>
                <w:rFonts w:ascii="Minion Pro" w:hAnsi="Minion Pro"/>
                <w:sz w:val="19"/>
                <w:szCs w:val="19"/>
              </w:rPr>
            </w:pPr>
            <w:r w:rsidRPr="005014E6">
              <w:rPr>
                <w:rFonts w:ascii="Minion Pro" w:hAnsi="Minion Pro"/>
                <w:bCs/>
                <w:sz w:val="19"/>
                <w:szCs w:val="19"/>
              </w:rPr>
              <w:t>Сопутствующий; целенаправленный</w:t>
            </w:r>
          </w:p>
        </w:tc>
        <w:tc>
          <w:tcPr>
            <w:tcW w:w="1008" w:type="pct"/>
          </w:tcPr>
          <w:p w:rsidR="001B0D5F" w:rsidRPr="005014E6" w:rsidRDefault="001B0D5F" w:rsidP="008F2C0B">
            <w:pPr>
              <w:rPr>
                <w:rFonts w:ascii="Minion Pro" w:hAnsi="Minion Pro"/>
                <w:sz w:val="19"/>
                <w:szCs w:val="19"/>
              </w:rPr>
            </w:pPr>
            <w:r w:rsidRPr="005014E6">
              <w:rPr>
                <w:rFonts w:ascii="Minion Pro" w:hAnsi="Minion Pro"/>
                <w:sz w:val="19"/>
                <w:szCs w:val="19"/>
              </w:rPr>
              <w:t>Поддерживающий; управляющий</w:t>
            </w:r>
          </w:p>
        </w:tc>
        <w:tc>
          <w:tcPr>
            <w:tcW w:w="1707" w:type="pct"/>
          </w:tcPr>
          <w:p w:rsidR="001B0D5F" w:rsidRPr="005014E6" w:rsidRDefault="001B0D5F" w:rsidP="008F2C0B">
            <w:pPr>
              <w:rPr>
                <w:rFonts w:ascii="Minion Pro" w:hAnsi="Minion Pro"/>
                <w:sz w:val="19"/>
                <w:szCs w:val="19"/>
              </w:rPr>
            </w:pPr>
            <w:r w:rsidRPr="005014E6">
              <w:rPr>
                <w:rFonts w:ascii="Minion Pro" w:hAnsi="Minion Pro"/>
                <w:sz w:val="19"/>
                <w:szCs w:val="19"/>
              </w:rPr>
              <w:t>Разработка проектных и эксплуатационных решений, повышающих результативность техногенной мелиорации</w:t>
            </w:r>
          </w:p>
        </w:tc>
      </w:tr>
      <w:tr w:rsidR="001B0D5F" w:rsidRPr="005014E6">
        <w:tc>
          <w:tcPr>
            <w:tcW w:w="199" w:type="pct"/>
          </w:tcPr>
          <w:p w:rsidR="001B0D5F" w:rsidRPr="005014E6" w:rsidRDefault="001B0D5F" w:rsidP="008F2C0B">
            <w:pPr>
              <w:jc w:val="both"/>
              <w:rPr>
                <w:rFonts w:ascii="Minion Pro" w:hAnsi="Minion Pro"/>
                <w:b/>
                <w:sz w:val="19"/>
                <w:szCs w:val="19"/>
              </w:rPr>
            </w:pPr>
            <w:r w:rsidRPr="005014E6">
              <w:rPr>
                <w:rFonts w:ascii="Minion Pro" w:hAnsi="Minion Pro"/>
                <w:b/>
                <w:sz w:val="19"/>
                <w:szCs w:val="19"/>
              </w:rPr>
              <w:t>4</w:t>
            </w:r>
          </w:p>
        </w:tc>
        <w:tc>
          <w:tcPr>
            <w:tcW w:w="1119" w:type="pct"/>
          </w:tcPr>
          <w:p w:rsidR="001B0D5F" w:rsidRPr="005014E6" w:rsidRDefault="001B0D5F" w:rsidP="008F2C0B">
            <w:pPr>
              <w:rPr>
                <w:rFonts w:ascii="Minion Pro" w:hAnsi="Minion Pro"/>
                <w:bCs/>
                <w:sz w:val="19"/>
                <w:szCs w:val="19"/>
              </w:rPr>
            </w:pPr>
            <w:r w:rsidRPr="005014E6">
              <w:rPr>
                <w:rFonts w:ascii="Minion Pro" w:hAnsi="Minion Pro"/>
                <w:bCs/>
                <w:sz w:val="19"/>
                <w:szCs w:val="19"/>
              </w:rPr>
              <w:t>Снижение процента гибели организмов, попадающих во внутренние узлы СТВ</w:t>
            </w:r>
          </w:p>
        </w:tc>
        <w:tc>
          <w:tcPr>
            <w:tcW w:w="967" w:type="pct"/>
          </w:tcPr>
          <w:p w:rsidR="001B0D5F" w:rsidRPr="005014E6" w:rsidRDefault="001B0D5F" w:rsidP="008F2C0B">
            <w:pPr>
              <w:rPr>
                <w:rFonts w:ascii="Minion Pro" w:hAnsi="Minion Pro"/>
                <w:sz w:val="19"/>
                <w:szCs w:val="19"/>
              </w:rPr>
            </w:pPr>
            <w:r w:rsidRPr="005014E6">
              <w:rPr>
                <w:rFonts w:ascii="Minion Pro" w:hAnsi="Minion Pro"/>
                <w:bCs/>
                <w:sz w:val="19"/>
                <w:szCs w:val="19"/>
              </w:rPr>
              <w:t>Сопутствующий</w:t>
            </w:r>
          </w:p>
        </w:tc>
        <w:tc>
          <w:tcPr>
            <w:tcW w:w="1008" w:type="pct"/>
          </w:tcPr>
          <w:p w:rsidR="001B0D5F" w:rsidRPr="005014E6" w:rsidRDefault="001B0D5F" w:rsidP="008F2C0B">
            <w:pPr>
              <w:rPr>
                <w:rFonts w:ascii="Minion Pro" w:hAnsi="Minion Pro"/>
                <w:sz w:val="19"/>
                <w:szCs w:val="19"/>
              </w:rPr>
            </w:pPr>
            <w:r w:rsidRPr="005014E6">
              <w:rPr>
                <w:rFonts w:ascii="Minion Pro" w:hAnsi="Minion Pro"/>
                <w:sz w:val="19"/>
                <w:szCs w:val="19"/>
              </w:rPr>
              <w:t>Модифицирующий</w:t>
            </w:r>
          </w:p>
        </w:tc>
        <w:tc>
          <w:tcPr>
            <w:tcW w:w="1707" w:type="pct"/>
          </w:tcPr>
          <w:p w:rsidR="001B0D5F" w:rsidRPr="005014E6" w:rsidRDefault="001B0D5F" w:rsidP="008F2C0B">
            <w:pPr>
              <w:rPr>
                <w:rFonts w:ascii="Minion Pro" w:hAnsi="Minion Pro"/>
                <w:sz w:val="19"/>
                <w:szCs w:val="19"/>
              </w:rPr>
            </w:pPr>
            <w:r w:rsidRPr="005014E6">
              <w:rPr>
                <w:rFonts w:ascii="Minion Pro" w:hAnsi="Minion Pro"/>
                <w:sz w:val="19"/>
                <w:szCs w:val="19"/>
              </w:rPr>
              <w:t>Разработка проектных и эксплуатационных решений, снижающих вероятность гибели организмов внутренних узлах СТВ</w:t>
            </w:r>
          </w:p>
        </w:tc>
      </w:tr>
    </w:tbl>
    <w:p w:rsidR="001B0D5F" w:rsidRPr="005014E6" w:rsidRDefault="00B8011B">
      <w:pPr>
        <w:rPr>
          <w:rFonts w:ascii="Minion Pro" w:hAnsi="Minion Pro"/>
          <w:spacing w:val="40"/>
          <w:sz w:val="22"/>
          <w:szCs w:val="22"/>
        </w:rPr>
      </w:pPr>
      <w:r w:rsidRPr="005014E6">
        <w:rPr>
          <w:rFonts w:ascii="Minion Pro" w:hAnsi="Minion Pro"/>
          <w:spacing w:val="40"/>
          <w:sz w:val="22"/>
          <w:szCs w:val="22"/>
        </w:rPr>
        <w:lastRenderedPageBreak/>
        <w:t>Окончание таблицы 3.3.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206"/>
        <w:gridCol w:w="1906"/>
        <w:gridCol w:w="1987"/>
        <w:gridCol w:w="3364"/>
      </w:tblGrid>
      <w:tr w:rsidR="001B0D5F" w:rsidRPr="005014E6">
        <w:tc>
          <w:tcPr>
            <w:tcW w:w="1318" w:type="pct"/>
            <w:gridSpan w:val="2"/>
          </w:tcPr>
          <w:p w:rsidR="001B0D5F" w:rsidRPr="005014E6" w:rsidRDefault="001B0D5F" w:rsidP="008F2C0B">
            <w:pPr>
              <w:spacing w:line="216" w:lineRule="auto"/>
              <w:jc w:val="center"/>
              <w:rPr>
                <w:rFonts w:ascii="Minion Pro" w:hAnsi="Minion Pro"/>
                <w:b/>
                <w:sz w:val="18"/>
                <w:szCs w:val="18"/>
              </w:rPr>
            </w:pPr>
            <w:r w:rsidRPr="005014E6">
              <w:rPr>
                <w:rFonts w:ascii="Minion Pro" w:hAnsi="Minion Pro"/>
                <w:b/>
                <w:sz w:val="18"/>
                <w:szCs w:val="18"/>
              </w:rPr>
              <w:t>1</w:t>
            </w:r>
          </w:p>
        </w:tc>
        <w:tc>
          <w:tcPr>
            <w:tcW w:w="967" w:type="pct"/>
          </w:tcPr>
          <w:p w:rsidR="001B0D5F" w:rsidRPr="005014E6" w:rsidRDefault="001B0D5F" w:rsidP="008F2C0B">
            <w:pPr>
              <w:spacing w:line="216" w:lineRule="auto"/>
              <w:jc w:val="center"/>
              <w:rPr>
                <w:rFonts w:ascii="Minion Pro" w:hAnsi="Minion Pro"/>
                <w:b/>
                <w:sz w:val="18"/>
                <w:szCs w:val="18"/>
              </w:rPr>
            </w:pPr>
            <w:r w:rsidRPr="005014E6">
              <w:rPr>
                <w:rFonts w:ascii="Minion Pro" w:hAnsi="Minion Pro"/>
                <w:b/>
                <w:sz w:val="18"/>
                <w:szCs w:val="18"/>
              </w:rPr>
              <w:t>2</w:t>
            </w:r>
          </w:p>
        </w:tc>
        <w:tc>
          <w:tcPr>
            <w:tcW w:w="1008" w:type="pct"/>
          </w:tcPr>
          <w:p w:rsidR="001B0D5F" w:rsidRPr="005014E6" w:rsidRDefault="001B0D5F" w:rsidP="008F2C0B">
            <w:pPr>
              <w:spacing w:line="216" w:lineRule="auto"/>
              <w:jc w:val="center"/>
              <w:rPr>
                <w:rFonts w:ascii="Minion Pro" w:hAnsi="Minion Pro"/>
                <w:b/>
                <w:sz w:val="18"/>
                <w:szCs w:val="18"/>
              </w:rPr>
            </w:pPr>
            <w:r w:rsidRPr="005014E6">
              <w:rPr>
                <w:rFonts w:ascii="Minion Pro" w:hAnsi="Minion Pro"/>
                <w:b/>
                <w:sz w:val="18"/>
                <w:szCs w:val="18"/>
              </w:rPr>
              <w:t>3</w:t>
            </w:r>
          </w:p>
        </w:tc>
        <w:tc>
          <w:tcPr>
            <w:tcW w:w="1707" w:type="pct"/>
          </w:tcPr>
          <w:p w:rsidR="001B0D5F" w:rsidRPr="005014E6" w:rsidRDefault="001B0D5F" w:rsidP="008F2C0B">
            <w:pPr>
              <w:spacing w:line="216" w:lineRule="auto"/>
              <w:jc w:val="center"/>
              <w:rPr>
                <w:rFonts w:ascii="Minion Pro" w:hAnsi="Minion Pro"/>
                <w:b/>
                <w:sz w:val="18"/>
                <w:szCs w:val="18"/>
              </w:rPr>
            </w:pPr>
            <w:r w:rsidRPr="005014E6">
              <w:rPr>
                <w:rFonts w:ascii="Minion Pro" w:hAnsi="Minion Pro"/>
                <w:b/>
                <w:sz w:val="18"/>
                <w:szCs w:val="18"/>
              </w:rPr>
              <w:t>4</w:t>
            </w:r>
          </w:p>
        </w:tc>
      </w:tr>
      <w:tr w:rsidR="001B0D5F" w:rsidRPr="005014E6">
        <w:tblPrEx>
          <w:tblLook w:val="01E0" w:firstRow="1" w:lastRow="1" w:firstColumn="1" w:lastColumn="1" w:noHBand="0" w:noVBand="0"/>
        </w:tblPrEx>
        <w:tc>
          <w:tcPr>
            <w:tcW w:w="199" w:type="pct"/>
          </w:tcPr>
          <w:p w:rsidR="001B0D5F" w:rsidRPr="005014E6" w:rsidRDefault="001B0D5F" w:rsidP="008F2C0B">
            <w:pPr>
              <w:jc w:val="both"/>
              <w:rPr>
                <w:rFonts w:ascii="Minion Pro" w:hAnsi="Minion Pro"/>
                <w:b/>
                <w:sz w:val="19"/>
                <w:szCs w:val="19"/>
              </w:rPr>
            </w:pPr>
            <w:r w:rsidRPr="005014E6">
              <w:rPr>
                <w:rFonts w:ascii="Minion Pro" w:hAnsi="Minion Pro"/>
                <w:b/>
                <w:sz w:val="19"/>
                <w:szCs w:val="19"/>
              </w:rPr>
              <w:t>5</w:t>
            </w:r>
          </w:p>
        </w:tc>
        <w:tc>
          <w:tcPr>
            <w:tcW w:w="1119" w:type="pct"/>
          </w:tcPr>
          <w:p w:rsidR="001B0D5F" w:rsidRPr="005014E6" w:rsidRDefault="001B0D5F" w:rsidP="008F2C0B">
            <w:pPr>
              <w:rPr>
                <w:rFonts w:ascii="Minion Pro" w:hAnsi="Minion Pro"/>
                <w:sz w:val="19"/>
                <w:szCs w:val="19"/>
              </w:rPr>
            </w:pPr>
            <w:r w:rsidRPr="005014E6">
              <w:rPr>
                <w:rFonts w:ascii="Minion Pro" w:hAnsi="Minion Pro"/>
                <w:bCs/>
                <w:sz w:val="19"/>
                <w:szCs w:val="19"/>
              </w:rPr>
              <w:t>Оптимизация уровня и режима подогрева вод</w:t>
            </w:r>
          </w:p>
        </w:tc>
        <w:tc>
          <w:tcPr>
            <w:tcW w:w="967" w:type="pct"/>
          </w:tcPr>
          <w:p w:rsidR="001B0D5F" w:rsidRPr="005014E6" w:rsidRDefault="001B0D5F" w:rsidP="008F2C0B">
            <w:pPr>
              <w:rPr>
                <w:rFonts w:ascii="Minion Pro" w:hAnsi="Minion Pro"/>
                <w:sz w:val="19"/>
                <w:szCs w:val="19"/>
              </w:rPr>
            </w:pPr>
            <w:r w:rsidRPr="005014E6">
              <w:rPr>
                <w:rFonts w:ascii="Minion Pro" w:hAnsi="Minion Pro"/>
                <w:bCs/>
                <w:sz w:val="19"/>
                <w:szCs w:val="19"/>
              </w:rPr>
              <w:t xml:space="preserve">Сопутствующий </w:t>
            </w:r>
          </w:p>
        </w:tc>
        <w:tc>
          <w:tcPr>
            <w:tcW w:w="1008" w:type="pct"/>
          </w:tcPr>
          <w:p w:rsidR="001B0D5F" w:rsidRPr="005014E6" w:rsidRDefault="001B0D5F" w:rsidP="008F2C0B">
            <w:pPr>
              <w:rPr>
                <w:rFonts w:ascii="Minion Pro" w:hAnsi="Minion Pro"/>
                <w:sz w:val="19"/>
                <w:szCs w:val="19"/>
              </w:rPr>
            </w:pPr>
            <w:r w:rsidRPr="005014E6">
              <w:rPr>
                <w:rFonts w:ascii="Minion Pro" w:hAnsi="Minion Pro"/>
                <w:sz w:val="19"/>
                <w:szCs w:val="19"/>
              </w:rPr>
              <w:t>Модифицирующий;</w:t>
            </w:r>
          </w:p>
          <w:p w:rsidR="001B0D5F" w:rsidRPr="005014E6" w:rsidRDefault="001B0D5F" w:rsidP="008F2C0B">
            <w:pPr>
              <w:rPr>
                <w:rFonts w:ascii="Minion Pro" w:hAnsi="Minion Pro"/>
                <w:sz w:val="19"/>
                <w:szCs w:val="19"/>
              </w:rPr>
            </w:pPr>
            <w:r w:rsidRPr="005014E6">
              <w:rPr>
                <w:rFonts w:ascii="Minion Pro" w:hAnsi="Minion Pro"/>
                <w:sz w:val="19"/>
                <w:szCs w:val="19"/>
              </w:rPr>
              <w:t>деградационный</w:t>
            </w:r>
          </w:p>
        </w:tc>
        <w:tc>
          <w:tcPr>
            <w:tcW w:w="1707" w:type="pct"/>
          </w:tcPr>
          <w:p w:rsidR="001B0D5F" w:rsidRPr="005014E6" w:rsidRDefault="001B0D5F" w:rsidP="008F2C0B">
            <w:pPr>
              <w:rPr>
                <w:rFonts w:ascii="Minion Pro" w:hAnsi="Minion Pro"/>
                <w:sz w:val="19"/>
                <w:szCs w:val="19"/>
              </w:rPr>
            </w:pPr>
            <w:r w:rsidRPr="005014E6">
              <w:rPr>
                <w:rFonts w:ascii="Minion Pro" w:hAnsi="Minion Pro"/>
                <w:sz w:val="19"/>
                <w:szCs w:val="19"/>
              </w:rPr>
              <w:t>Инженерно-экологическое обустройство водоема-охладителя, снижающее вероятность экстремального подогрева вод</w:t>
            </w:r>
          </w:p>
        </w:tc>
      </w:tr>
      <w:tr w:rsidR="001B0D5F" w:rsidRPr="005014E6">
        <w:tblPrEx>
          <w:tblLook w:val="01E0" w:firstRow="1" w:lastRow="1" w:firstColumn="1" w:lastColumn="1" w:noHBand="0" w:noVBand="0"/>
        </w:tblPrEx>
        <w:tc>
          <w:tcPr>
            <w:tcW w:w="199" w:type="pct"/>
          </w:tcPr>
          <w:p w:rsidR="001B0D5F" w:rsidRPr="005014E6" w:rsidRDefault="001B0D5F" w:rsidP="008F2C0B">
            <w:pPr>
              <w:jc w:val="both"/>
              <w:rPr>
                <w:rFonts w:ascii="Minion Pro" w:hAnsi="Minion Pro"/>
                <w:b/>
                <w:sz w:val="19"/>
                <w:szCs w:val="19"/>
              </w:rPr>
            </w:pPr>
            <w:r w:rsidRPr="005014E6">
              <w:rPr>
                <w:rFonts w:ascii="Minion Pro" w:hAnsi="Minion Pro"/>
                <w:b/>
                <w:sz w:val="19"/>
                <w:szCs w:val="19"/>
              </w:rPr>
              <w:t>6</w:t>
            </w:r>
          </w:p>
        </w:tc>
        <w:tc>
          <w:tcPr>
            <w:tcW w:w="1119" w:type="pct"/>
          </w:tcPr>
          <w:p w:rsidR="001B0D5F" w:rsidRPr="005014E6" w:rsidRDefault="001B0D5F" w:rsidP="008F2C0B">
            <w:pPr>
              <w:rPr>
                <w:rFonts w:ascii="Minion Pro" w:hAnsi="Minion Pro"/>
                <w:sz w:val="19"/>
                <w:szCs w:val="19"/>
              </w:rPr>
            </w:pPr>
            <w:r w:rsidRPr="005014E6">
              <w:rPr>
                <w:rFonts w:ascii="Minion Pro" w:hAnsi="Minion Pro"/>
                <w:sz w:val="19"/>
                <w:szCs w:val="19"/>
              </w:rPr>
              <w:t>Временное понижение температуры на подогреваемых участках до естественного уровня</w:t>
            </w:r>
          </w:p>
        </w:tc>
        <w:tc>
          <w:tcPr>
            <w:tcW w:w="967" w:type="pct"/>
          </w:tcPr>
          <w:p w:rsidR="001B0D5F" w:rsidRPr="005014E6" w:rsidRDefault="001B0D5F" w:rsidP="008F2C0B">
            <w:pPr>
              <w:rPr>
                <w:rFonts w:ascii="Minion Pro" w:hAnsi="Minion Pro"/>
                <w:sz w:val="19"/>
                <w:szCs w:val="19"/>
              </w:rPr>
            </w:pPr>
            <w:r w:rsidRPr="005014E6">
              <w:rPr>
                <w:rFonts w:ascii="Minion Pro" w:hAnsi="Minion Pro"/>
                <w:bCs/>
                <w:sz w:val="19"/>
                <w:szCs w:val="19"/>
              </w:rPr>
              <w:t>Сопутствующий</w:t>
            </w:r>
          </w:p>
        </w:tc>
        <w:tc>
          <w:tcPr>
            <w:tcW w:w="1008" w:type="pct"/>
          </w:tcPr>
          <w:p w:rsidR="001B0D5F" w:rsidRPr="005014E6" w:rsidRDefault="001B0D5F" w:rsidP="008F2C0B">
            <w:pPr>
              <w:rPr>
                <w:rFonts w:ascii="Minion Pro" w:hAnsi="Minion Pro"/>
                <w:sz w:val="19"/>
                <w:szCs w:val="19"/>
              </w:rPr>
            </w:pPr>
            <w:r w:rsidRPr="005014E6">
              <w:rPr>
                <w:rFonts w:ascii="Minion Pro" w:hAnsi="Minion Pro"/>
                <w:sz w:val="19"/>
                <w:szCs w:val="19"/>
              </w:rPr>
              <w:t>Модифицирующий;</w:t>
            </w:r>
          </w:p>
          <w:p w:rsidR="001B0D5F" w:rsidRPr="005014E6" w:rsidRDefault="001B0D5F" w:rsidP="008F2C0B">
            <w:pPr>
              <w:rPr>
                <w:rFonts w:ascii="Minion Pro" w:hAnsi="Minion Pro"/>
                <w:sz w:val="19"/>
                <w:szCs w:val="19"/>
              </w:rPr>
            </w:pPr>
            <w:r w:rsidRPr="005014E6">
              <w:rPr>
                <w:rFonts w:ascii="Minion Pro" w:hAnsi="Minion Pro"/>
                <w:sz w:val="19"/>
                <w:szCs w:val="19"/>
              </w:rPr>
              <w:t>деградационный</w:t>
            </w:r>
          </w:p>
        </w:tc>
        <w:tc>
          <w:tcPr>
            <w:tcW w:w="1707" w:type="pct"/>
          </w:tcPr>
          <w:p w:rsidR="001B0D5F" w:rsidRPr="005014E6" w:rsidRDefault="001B0D5F" w:rsidP="008F2C0B">
            <w:pPr>
              <w:rPr>
                <w:rFonts w:ascii="Minion Pro" w:hAnsi="Minion Pro"/>
                <w:sz w:val="19"/>
                <w:szCs w:val="19"/>
              </w:rPr>
            </w:pPr>
            <w:r w:rsidRPr="005014E6">
              <w:rPr>
                <w:rFonts w:ascii="Minion Pro" w:hAnsi="Minion Pro"/>
                <w:sz w:val="19"/>
                <w:szCs w:val="19"/>
              </w:rPr>
              <w:t>Разработка нового регламента контроля термического режима водоемов-охладителей, не допускающего экстремального понижения температуры воды</w:t>
            </w:r>
          </w:p>
        </w:tc>
      </w:tr>
      <w:tr w:rsidR="001B0D5F" w:rsidRPr="005014E6">
        <w:tblPrEx>
          <w:tblLook w:val="01E0" w:firstRow="1" w:lastRow="1" w:firstColumn="1" w:lastColumn="1" w:noHBand="0" w:noVBand="0"/>
        </w:tblPrEx>
        <w:tc>
          <w:tcPr>
            <w:tcW w:w="199" w:type="pct"/>
          </w:tcPr>
          <w:p w:rsidR="001B0D5F" w:rsidRPr="005014E6" w:rsidRDefault="001B0D5F" w:rsidP="008F2C0B">
            <w:pPr>
              <w:jc w:val="both"/>
              <w:rPr>
                <w:rFonts w:ascii="Minion Pro" w:hAnsi="Minion Pro"/>
                <w:b/>
                <w:sz w:val="19"/>
                <w:szCs w:val="19"/>
              </w:rPr>
            </w:pPr>
            <w:r w:rsidRPr="005014E6">
              <w:rPr>
                <w:rFonts w:ascii="Minion Pro" w:hAnsi="Minion Pro"/>
                <w:b/>
                <w:sz w:val="19"/>
                <w:szCs w:val="19"/>
              </w:rPr>
              <w:t>7</w:t>
            </w:r>
          </w:p>
        </w:tc>
        <w:tc>
          <w:tcPr>
            <w:tcW w:w="1119" w:type="pct"/>
          </w:tcPr>
          <w:p w:rsidR="001B0D5F" w:rsidRPr="005014E6" w:rsidRDefault="001B0D5F" w:rsidP="008F2C0B">
            <w:pPr>
              <w:rPr>
                <w:rFonts w:ascii="Minion Pro" w:hAnsi="Minion Pro"/>
                <w:sz w:val="19"/>
                <w:szCs w:val="19"/>
              </w:rPr>
            </w:pPr>
            <w:r w:rsidRPr="005014E6">
              <w:rPr>
                <w:rFonts w:ascii="Minion Pro" w:hAnsi="Minion Pro"/>
                <w:sz w:val="19"/>
                <w:szCs w:val="19"/>
              </w:rPr>
              <w:t>Возникновение рекреационных зон (резортов)</w:t>
            </w:r>
          </w:p>
        </w:tc>
        <w:tc>
          <w:tcPr>
            <w:tcW w:w="967" w:type="pct"/>
          </w:tcPr>
          <w:p w:rsidR="001B0D5F" w:rsidRPr="005014E6" w:rsidRDefault="001B0D5F" w:rsidP="008F2C0B">
            <w:pPr>
              <w:rPr>
                <w:rFonts w:ascii="Minion Pro" w:hAnsi="Minion Pro"/>
                <w:bCs/>
                <w:sz w:val="19"/>
                <w:szCs w:val="19"/>
              </w:rPr>
            </w:pPr>
            <w:r w:rsidRPr="005014E6">
              <w:rPr>
                <w:rFonts w:ascii="Minion Pro" w:hAnsi="Minion Pro"/>
                <w:bCs/>
                <w:sz w:val="19"/>
                <w:szCs w:val="19"/>
              </w:rPr>
              <w:t>Сопутствующий; целенаправленный</w:t>
            </w:r>
          </w:p>
        </w:tc>
        <w:tc>
          <w:tcPr>
            <w:tcW w:w="1008" w:type="pct"/>
          </w:tcPr>
          <w:p w:rsidR="001B0D5F" w:rsidRPr="005014E6" w:rsidRDefault="001B0D5F" w:rsidP="008F2C0B">
            <w:pPr>
              <w:rPr>
                <w:rFonts w:ascii="Minion Pro" w:hAnsi="Minion Pro"/>
                <w:sz w:val="19"/>
                <w:szCs w:val="19"/>
              </w:rPr>
            </w:pPr>
            <w:r w:rsidRPr="005014E6">
              <w:rPr>
                <w:rFonts w:ascii="Minion Pro" w:hAnsi="Minion Pro"/>
                <w:sz w:val="19"/>
                <w:szCs w:val="19"/>
              </w:rPr>
              <w:t>Модифицирующий;</w:t>
            </w:r>
          </w:p>
          <w:p w:rsidR="001B0D5F" w:rsidRPr="005014E6" w:rsidRDefault="001B0D5F" w:rsidP="008F2C0B">
            <w:pPr>
              <w:rPr>
                <w:rFonts w:ascii="Minion Pro" w:hAnsi="Minion Pro"/>
                <w:sz w:val="19"/>
                <w:szCs w:val="19"/>
              </w:rPr>
            </w:pPr>
            <w:r w:rsidRPr="005014E6">
              <w:rPr>
                <w:rFonts w:ascii="Minion Pro" w:hAnsi="Minion Pro"/>
                <w:sz w:val="19"/>
                <w:szCs w:val="19"/>
              </w:rPr>
              <w:t>поддерживающий;</w:t>
            </w:r>
          </w:p>
        </w:tc>
        <w:tc>
          <w:tcPr>
            <w:tcW w:w="1707" w:type="pct"/>
          </w:tcPr>
          <w:p w:rsidR="001B0D5F" w:rsidRPr="005014E6" w:rsidRDefault="001B0D5F" w:rsidP="008F2C0B">
            <w:pPr>
              <w:rPr>
                <w:rFonts w:ascii="Minion Pro" w:hAnsi="Minion Pro"/>
                <w:sz w:val="19"/>
                <w:szCs w:val="19"/>
              </w:rPr>
            </w:pPr>
            <w:r w:rsidRPr="005014E6">
              <w:rPr>
                <w:rFonts w:ascii="Minion Pro" w:hAnsi="Minion Pro"/>
                <w:sz w:val="19"/>
                <w:szCs w:val="19"/>
              </w:rPr>
              <w:t>Инженерно-экологическое обустройство резортов и организация их инфраструктуры</w:t>
            </w:r>
          </w:p>
        </w:tc>
      </w:tr>
      <w:tr w:rsidR="001B0D5F" w:rsidRPr="005014E6">
        <w:tblPrEx>
          <w:tblLook w:val="01E0" w:firstRow="1" w:lastRow="1" w:firstColumn="1" w:lastColumn="1" w:noHBand="0" w:noVBand="0"/>
        </w:tblPrEx>
        <w:tc>
          <w:tcPr>
            <w:tcW w:w="199" w:type="pct"/>
          </w:tcPr>
          <w:p w:rsidR="001B0D5F" w:rsidRPr="005014E6" w:rsidRDefault="001B0D5F" w:rsidP="008F2C0B">
            <w:pPr>
              <w:jc w:val="both"/>
              <w:rPr>
                <w:rFonts w:ascii="Minion Pro" w:hAnsi="Minion Pro"/>
                <w:b/>
                <w:sz w:val="19"/>
                <w:szCs w:val="19"/>
              </w:rPr>
            </w:pPr>
            <w:r w:rsidRPr="005014E6">
              <w:rPr>
                <w:rFonts w:ascii="Minion Pro" w:hAnsi="Minion Pro"/>
                <w:b/>
                <w:sz w:val="19"/>
                <w:szCs w:val="19"/>
              </w:rPr>
              <w:t>8</w:t>
            </w:r>
          </w:p>
        </w:tc>
        <w:tc>
          <w:tcPr>
            <w:tcW w:w="1119" w:type="pct"/>
          </w:tcPr>
          <w:p w:rsidR="001B0D5F" w:rsidRPr="005014E6" w:rsidRDefault="001B0D5F" w:rsidP="008F2C0B">
            <w:pPr>
              <w:rPr>
                <w:rFonts w:ascii="Minion Pro" w:hAnsi="Minion Pro"/>
                <w:bCs/>
                <w:sz w:val="19"/>
                <w:szCs w:val="19"/>
              </w:rPr>
            </w:pPr>
            <w:r w:rsidRPr="005014E6">
              <w:rPr>
                <w:rFonts w:ascii="Minion Pro" w:hAnsi="Minion Pro"/>
                <w:sz w:val="19"/>
                <w:szCs w:val="19"/>
              </w:rPr>
              <w:t>«Вторичный рост» патогенных микроорганизмов во внутренних узлах СТВ и в подогреваемых участках акватории</w:t>
            </w:r>
          </w:p>
        </w:tc>
        <w:tc>
          <w:tcPr>
            <w:tcW w:w="967" w:type="pct"/>
          </w:tcPr>
          <w:p w:rsidR="001B0D5F" w:rsidRPr="005014E6" w:rsidRDefault="001B0D5F" w:rsidP="008F2C0B">
            <w:pPr>
              <w:rPr>
                <w:rFonts w:ascii="Minion Pro" w:hAnsi="Minion Pro"/>
                <w:bCs/>
                <w:sz w:val="19"/>
                <w:szCs w:val="19"/>
              </w:rPr>
            </w:pPr>
            <w:r w:rsidRPr="005014E6">
              <w:rPr>
                <w:rFonts w:ascii="Minion Pro" w:hAnsi="Minion Pro"/>
                <w:bCs/>
                <w:sz w:val="19"/>
                <w:szCs w:val="19"/>
              </w:rPr>
              <w:t xml:space="preserve">Сопутствующий </w:t>
            </w:r>
          </w:p>
        </w:tc>
        <w:tc>
          <w:tcPr>
            <w:tcW w:w="1008" w:type="pct"/>
          </w:tcPr>
          <w:p w:rsidR="001B0D5F" w:rsidRPr="005014E6" w:rsidRDefault="001B0D5F" w:rsidP="008F2C0B">
            <w:pPr>
              <w:rPr>
                <w:rFonts w:ascii="Minion Pro" w:hAnsi="Minion Pro"/>
                <w:sz w:val="19"/>
                <w:szCs w:val="19"/>
              </w:rPr>
            </w:pPr>
            <w:r w:rsidRPr="005014E6">
              <w:rPr>
                <w:rFonts w:ascii="Minion Pro" w:hAnsi="Minion Pro"/>
                <w:sz w:val="19"/>
                <w:szCs w:val="19"/>
              </w:rPr>
              <w:t>Деградационный</w:t>
            </w:r>
          </w:p>
        </w:tc>
        <w:tc>
          <w:tcPr>
            <w:tcW w:w="1707" w:type="pct"/>
          </w:tcPr>
          <w:p w:rsidR="001B0D5F" w:rsidRPr="005014E6" w:rsidRDefault="001B0D5F" w:rsidP="008F2C0B">
            <w:pPr>
              <w:rPr>
                <w:rFonts w:ascii="Minion Pro" w:hAnsi="Minion Pro"/>
                <w:sz w:val="19"/>
                <w:szCs w:val="19"/>
              </w:rPr>
            </w:pPr>
            <w:r w:rsidRPr="005014E6">
              <w:rPr>
                <w:rFonts w:ascii="Minion Pro" w:hAnsi="Minion Pro"/>
                <w:sz w:val="19"/>
                <w:szCs w:val="19"/>
              </w:rPr>
              <w:t>Разработка проектных и эксплуатационных решений, исключающих развитие патогенных организмов в СТВ</w:t>
            </w:r>
          </w:p>
        </w:tc>
      </w:tr>
    </w:tbl>
    <w:p w:rsidR="001B0D5F" w:rsidRPr="005014E6" w:rsidRDefault="001B0D5F" w:rsidP="001C4FFC">
      <w:pPr>
        <w:ind w:firstLine="709"/>
        <w:jc w:val="both"/>
        <w:rPr>
          <w:rFonts w:ascii="Minion Pro" w:hAnsi="Minion Pro"/>
          <w:sz w:val="20"/>
          <w:szCs w:val="20"/>
        </w:rPr>
      </w:pPr>
    </w:p>
    <w:p w:rsidR="001B0D5F" w:rsidRPr="005014E6" w:rsidRDefault="001B0D5F" w:rsidP="001C4FFC">
      <w:pPr>
        <w:ind w:firstLine="709"/>
        <w:jc w:val="both"/>
        <w:rPr>
          <w:rFonts w:ascii="Minion Pro" w:hAnsi="Minion Pro"/>
          <w:sz w:val="26"/>
          <w:szCs w:val="26"/>
        </w:rPr>
        <w:sectPr w:rsidR="001B0D5F" w:rsidRPr="005014E6" w:rsidSect="00806B04">
          <w:headerReference w:type="default" r:id="rId42"/>
          <w:footerReference w:type="default" r:id="rId43"/>
          <w:footerReference w:type="first" r:id="rId44"/>
          <w:endnotePr>
            <w:numFmt w:val="decimal"/>
          </w:endnotePr>
          <w:pgSz w:w="11907" w:h="8391" w:orient="landscape" w:code="11"/>
          <w:pgMar w:top="851" w:right="1134" w:bottom="1701" w:left="1134" w:header="709" w:footer="709" w:gutter="0"/>
          <w:pgNumType w:start="133"/>
          <w:cols w:space="708"/>
          <w:docGrid w:linePitch="360"/>
        </w:sectPr>
      </w:pPr>
    </w:p>
    <w:p w:rsidR="000965BC" w:rsidRPr="005014E6" w:rsidRDefault="000965BC" w:rsidP="000965BC">
      <w:pPr>
        <w:widowControl w:val="0"/>
        <w:spacing w:before="60"/>
        <w:jc w:val="both"/>
        <w:rPr>
          <w:rFonts w:ascii="Minion Pro" w:hAnsi="Minion Pro"/>
          <w:b/>
          <w:bCs/>
          <w:sz w:val="22"/>
          <w:szCs w:val="22"/>
        </w:rPr>
      </w:pPr>
      <w:r w:rsidRPr="005014E6">
        <w:rPr>
          <w:rFonts w:ascii="Minion Pro" w:hAnsi="Minion Pro"/>
          <w:b/>
          <w:bCs/>
          <w:spacing w:val="30"/>
          <w:sz w:val="22"/>
          <w:szCs w:val="22"/>
        </w:rPr>
        <w:lastRenderedPageBreak/>
        <w:t>экосистем</w:t>
      </w:r>
      <w:r w:rsidRPr="005014E6">
        <w:rPr>
          <w:rStyle w:val="a9"/>
          <w:rFonts w:ascii="Minion Pro" w:hAnsi="Minion Pro"/>
          <w:b/>
          <w:bCs/>
          <w:sz w:val="22"/>
          <w:szCs w:val="22"/>
        </w:rPr>
        <w:footnoteReference w:id="61"/>
      </w:r>
      <w:r w:rsidRPr="005014E6">
        <w:rPr>
          <w:rFonts w:ascii="Minion Pro" w:hAnsi="Minion Pro"/>
          <w:b/>
          <w:bCs/>
          <w:sz w:val="22"/>
          <w:szCs w:val="22"/>
        </w:rPr>
        <w:t>.</w:t>
      </w:r>
      <w:r w:rsidRPr="005014E6">
        <w:rPr>
          <w:rFonts w:ascii="Minion Pro" w:hAnsi="Minion Pro"/>
          <w:sz w:val="22"/>
          <w:szCs w:val="22"/>
        </w:rPr>
        <w:t xml:space="preserve"> Постоянное воздействие подогрева и циркуляция вод в водоемах-охладителях АЭС и ТЭС приводит к трансформации состава их биоты и характера пространственного распределения водных сообществ (Каратаев и др., 1989; Суздалева, Безносов, 2000). В результате в них формируются экосистемы, существенно отличающиеся от существующих в других водных объектах водохранилищного типа, расположенных в том же регионе. Их можно обозначить как </w:t>
      </w:r>
      <w:r w:rsidRPr="005014E6">
        <w:rPr>
          <w:rFonts w:ascii="Minion Pro" w:hAnsi="Minion Pro"/>
          <w:b/>
          <w:bCs/>
          <w:sz w:val="22"/>
          <w:szCs w:val="22"/>
        </w:rPr>
        <w:t>«термотехногенные экосистемы»</w:t>
      </w:r>
      <w:r w:rsidRPr="005014E6">
        <w:rPr>
          <w:rFonts w:ascii="Minion Pro" w:hAnsi="Minion Pro"/>
          <w:bCs/>
          <w:sz w:val="22"/>
          <w:szCs w:val="22"/>
        </w:rPr>
        <w:t xml:space="preserve">, возникновение которых </w:t>
      </w:r>
      <w:r w:rsidRPr="005014E6">
        <w:rPr>
          <w:rFonts w:ascii="Minion Pro" w:hAnsi="Minion Pro"/>
          <w:b/>
          <w:bCs/>
          <w:sz w:val="22"/>
          <w:szCs w:val="22"/>
        </w:rPr>
        <w:t>можно рассматривать как форму</w:t>
      </w:r>
      <w:r w:rsidRPr="005014E6">
        <w:rPr>
          <w:rFonts w:ascii="Minion Pro" w:hAnsi="Minion Pro"/>
          <w:bCs/>
          <w:sz w:val="22"/>
          <w:szCs w:val="22"/>
        </w:rPr>
        <w:t xml:space="preserve"> </w:t>
      </w:r>
      <w:r w:rsidRPr="005014E6">
        <w:rPr>
          <w:rFonts w:ascii="Minion Pro" w:hAnsi="Minion Pro"/>
          <w:b/>
          <w:sz w:val="22"/>
          <w:szCs w:val="22"/>
        </w:rPr>
        <w:t>сопутствующего техногенеза</w:t>
      </w:r>
      <w:r w:rsidRPr="005014E6">
        <w:rPr>
          <w:rFonts w:ascii="Minion Pro" w:hAnsi="Minion Pro"/>
          <w:sz w:val="22"/>
          <w:szCs w:val="22"/>
        </w:rPr>
        <w:t xml:space="preserve">. </w:t>
      </w:r>
      <w:r w:rsidRPr="005014E6">
        <w:rPr>
          <w:rFonts w:ascii="Minion Pro" w:hAnsi="Minion Pro"/>
          <w:b/>
          <w:bCs/>
          <w:sz w:val="22"/>
          <w:szCs w:val="22"/>
        </w:rPr>
        <w:t>Их отличительными чертами являются:</w:t>
      </w:r>
    </w:p>
    <w:p w:rsidR="001B0D5F" w:rsidRPr="005014E6" w:rsidRDefault="000965BC" w:rsidP="000965BC">
      <w:pPr>
        <w:ind w:firstLine="284"/>
        <w:jc w:val="both"/>
        <w:rPr>
          <w:rFonts w:ascii="Minion Pro" w:hAnsi="Minion Pro"/>
          <w:sz w:val="22"/>
          <w:szCs w:val="22"/>
        </w:rPr>
      </w:pPr>
      <w:r w:rsidRPr="005014E6">
        <w:rPr>
          <w:rFonts w:ascii="Minion Pro" w:hAnsi="Minion Pro"/>
          <w:b/>
          <w:sz w:val="22"/>
          <w:szCs w:val="22"/>
        </w:rPr>
        <w:t>1.1. Зависимость структурно-функциональной</w:t>
      </w:r>
      <w:r w:rsidRPr="005014E6">
        <w:rPr>
          <w:rStyle w:val="a9"/>
          <w:rFonts w:ascii="Minion Pro" w:hAnsi="Minion Pro"/>
          <w:sz w:val="22"/>
          <w:szCs w:val="22"/>
        </w:rPr>
        <w:footnoteReference w:id="62"/>
      </w:r>
      <w:r w:rsidRPr="005014E6">
        <w:rPr>
          <w:rFonts w:ascii="Minion Pro" w:hAnsi="Minion Pro"/>
          <w:b/>
          <w:sz w:val="22"/>
          <w:szCs w:val="22"/>
        </w:rPr>
        <w:t xml:space="preserve"> организации водной экосистемы от режима работы электростанции.</w:t>
      </w:r>
      <w:r w:rsidRPr="005014E6">
        <w:rPr>
          <w:rFonts w:ascii="Minion Pro" w:hAnsi="Minion Pro"/>
          <w:sz w:val="22"/>
          <w:szCs w:val="22"/>
        </w:rPr>
        <w:t xml:space="preserve"> Пути становления и характер функционирования термотехногенных экосистем принципиально отличен от естественных. </w:t>
      </w:r>
      <w:r w:rsidR="001B0D5F" w:rsidRPr="005014E6">
        <w:rPr>
          <w:rFonts w:ascii="Minion Pro" w:hAnsi="Minion Pro"/>
          <w:sz w:val="22"/>
          <w:szCs w:val="22"/>
        </w:rPr>
        <w:t xml:space="preserve">Во-первых, это «техногенность» и относительная кратковременность их биотических сообществ: они существуют не только при наличии технического фактора, обусловливающего их специфику, но и при определенном уровне его воздействия. При изменении любого из этих условий данные сообщества перестают существовать и преобразуются в сообщества, обладающие уже иным составом и структурой. Такие изменения происходят при увеличении мощности электростанции или при ее снижении. </w:t>
      </w:r>
      <w:r w:rsidR="001B0D5F" w:rsidRPr="005014E6">
        <w:rPr>
          <w:rFonts w:ascii="Minion Pro" w:hAnsi="Minion Pro"/>
          <w:sz w:val="22"/>
          <w:szCs w:val="22"/>
        </w:rPr>
        <w:lastRenderedPageBreak/>
        <w:t>Во-вторых, сообщества естественных водных объектов, не подверженных экологической деградации, пребывают в устойчивом «климаксном» состоянии. Их состав отвечает определенным ланшафтно-климатическим условиям. В отличие от этого структура сообществ водоемов-охладителей формируется под влиянием действующего в данный момент комплекса техногенных факторов и в меньшей степени зависит от местных условий. В-третьих, уровень техногенного воздействия в разные периоды может меняться, и меняться скачкообразно (например, в результате изменения мощности электростанции, введени</w:t>
      </w:r>
      <w:r w:rsidR="00494FF1" w:rsidRPr="005014E6">
        <w:rPr>
          <w:rFonts w:ascii="Minion Pro" w:hAnsi="Minion Pro"/>
          <w:sz w:val="22"/>
          <w:szCs w:val="22"/>
        </w:rPr>
        <w:t>я</w:t>
      </w:r>
      <w:r w:rsidR="001B0D5F" w:rsidRPr="005014E6">
        <w:rPr>
          <w:rFonts w:ascii="Minion Pro" w:hAnsi="Minion Pro"/>
          <w:sz w:val="22"/>
          <w:szCs w:val="22"/>
        </w:rPr>
        <w:t xml:space="preserve"> в строй гидротехнических сооружений и др.). </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Таким образом, структурно-функциональная организация экосистемы водоема-охладителя определяется уровнем техногенного воздействия, оказываемого на нее в данный период времени. При этом происходит чередование периодов, в течение которых условия в водной среде и состав водных сообществ достаточно постоянны, и периодов, когда в течение относительно короткого времени характер водоема заметно меняется. Эта закономерность носит весьма общий характер, в результате чего в развитии практически любого техногенного водоема, вне зависимости от характера его эксплуатации и местных условий, наблюдаются одни и те же фазы (Безносов, Суздалева, 2005):</w:t>
      </w:r>
    </w:p>
    <w:p w:rsidR="001B0D5F" w:rsidRPr="005014E6" w:rsidRDefault="001B0D5F" w:rsidP="00DB2578">
      <w:pPr>
        <w:numPr>
          <w:ilvl w:val="0"/>
          <w:numId w:val="33"/>
        </w:numPr>
        <w:spacing w:before="60"/>
        <w:ind w:firstLine="0"/>
        <w:jc w:val="both"/>
        <w:rPr>
          <w:rFonts w:ascii="Minion Pro" w:hAnsi="Minion Pro"/>
          <w:sz w:val="22"/>
          <w:szCs w:val="22"/>
        </w:rPr>
      </w:pPr>
      <w:r w:rsidRPr="005014E6">
        <w:rPr>
          <w:rFonts w:ascii="Minion Pro" w:hAnsi="Minion Pro"/>
          <w:b/>
          <w:i/>
          <w:sz w:val="22"/>
          <w:szCs w:val="22"/>
        </w:rPr>
        <w:t>Фаза подготовки техногенного водоема к эксплуатации.</w:t>
      </w:r>
      <w:r w:rsidRPr="005014E6">
        <w:rPr>
          <w:rFonts w:ascii="Minion Pro" w:hAnsi="Minion Pro"/>
          <w:sz w:val="22"/>
          <w:szCs w:val="22"/>
        </w:rPr>
        <w:t xml:space="preserve"> По своему происхождению водоемы-охладители можно разделить на две категории: природные водоемы, преобразованные для каких-либо технических нужд</w:t>
      </w:r>
      <w:r w:rsidR="004B2840" w:rsidRPr="005014E6">
        <w:rPr>
          <w:rFonts w:ascii="Minion Pro" w:hAnsi="Minion Pro"/>
          <w:sz w:val="22"/>
          <w:szCs w:val="22"/>
        </w:rPr>
        <w:t>,</w:t>
      </w:r>
      <w:r w:rsidRPr="005014E6">
        <w:rPr>
          <w:rFonts w:ascii="Minion Pro" w:hAnsi="Minion Pro"/>
          <w:sz w:val="22"/>
          <w:szCs w:val="22"/>
        </w:rPr>
        <w:t xml:space="preserve"> и искусственные водоемы, специально созданные для этих целей. В обоих случаях на первом этапе главными факторами формирования водных сообществ являются различные мероприятия, проводящиеся в целях дальнейшего </w:t>
      </w:r>
      <w:r w:rsidRPr="005014E6">
        <w:rPr>
          <w:rFonts w:ascii="Minion Pro" w:hAnsi="Minion Pro"/>
          <w:sz w:val="22"/>
          <w:szCs w:val="22"/>
        </w:rPr>
        <w:lastRenderedPageBreak/>
        <w:t xml:space="preserve">использования этих водоемов. То есть это </w:t>
      </w:r>
      <w:r w:rsidRPr="005014E6">
        <w:rPr>
          <w:rFonts w:ascii="Minion Pro" w:hAnsi="Minion Pro"/>
          <w:b/>
          <w:bCs/>
          <w:sz w:val="22"/>
          <w:szCs w:val="22"/>
        </w:rPr>
        <w:t>целенаправленная форма техногенеза водных объектов</w:t>
      </w:r>
      <w:r w:rsidRPr="005014E6">
        <w:rPr>
          <w:rFonts w:ascii="Minion Pro" w:hAnsi="Minion Pro"/>
          <w:sz w:val="22"/>
          <w:szCs w:val="22"/>
        </w:rPr>
        <w:t>.</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 xml:space="preserve">Во вновь создаваемых искусственных водоемах основными факторами формирования водных сообществ являются те же самые процессы, которые играют главную роль и в формировании сообществ водоемов прудового и водохранилищного типов на начальных этапах их развития. Основное значение здесь имеют следующие факторы: </w:t>
      </w:r>
    </w:p>
    <w:p w:rsidR="001B0D5F" w:rsidRPr="005014E6" w:rsidRDefault="001B0D5F" w:rsidP="00DB2578">
      <w:pPr>
        <w:numPr>
          <w:ilvl w:val="1"/>
          <w:numId w:val="33"/>
        </w:numPr>
        <w:ind w:firstLine="0"/>
        <w:jc w:val="both"/>
        <w:rPr>
          <w:rFonts w:ascii="Minion Pro" w:hAnsi="Minion Pro"/>
          <w:sz w:val="22"/>
          <w:szCs w:val="22"/>
        </w:rPr>
      </w:pPr>
      <w:r w:rsidRPr="005014E6">
        <w:rPr>
          <w:rFonts w:ascii="Minion Pro" w:hAnsi="Minion Pro"/>
          <w:sz w:val="22"/>
          <w:szCs w:val="22"/>
        </w:rPr>
        <w:t>гидрохимический состав вод источников заполнения водоема;</w:t>
      </w:r>
    </w:p>
    <w:p w:rsidR="001B0D5F" w:rsidRPr="005014E6" w:rsidRDefault="001B0D5F" w:rsidP="00DB2578">
      <w:pPr>
        <w:numPr>
          <w:ilvl w:val="1"/>
          <w:numId w:val="33"/>
        </w:numPr>
        <w:ind w:firstLine="0"/>
        <w:jc w:val="both"/>
        <w:rPr>
          <w:rFonts w:ascii="Minion Pro" w:hAnsi="Minion Pro"/>
          <w:sz w:val="22"/>
          <w:szCs w:val="22"/>
        </w:rPr>
      </w:pPr>
      <w:r w:rsidRPr="005014E6">
        <w:rPr>
          <w:rFonts w:ascii="Minion Pro" w:hAnsi="Minion Pro"/>
          <w:sz w:val="22"/>
          <w:szCs w:val="22"/>
        </w:rPr>
        <w:t>состав планктона и ларватона (пелагических личинок донных организмов) вод источников заполнения водоема;</w:t>
      </w:r>
    </w:p>
    <w:p w:rsidR="001B0D5F" w:rsidRPr="005014E6" w:rsidRDefault="001B0D5F" w:rsidP="00DB2578">
      <w:pPr>
        <w:numPr>
          <w:ilvl w:val="1"/>
          <w:numId w:val="33"/>
        </w:numPr>
        <w:ind w:firstLine="0"/>
        <w:jc w:val="both"/>
        <w:rPr>
          <w:rFonts w:ascii="Minion Pro" w:hAnsi="Minion Pro"/>
          <w:sz w:val="22"/>
          <w:szCs w:val="22"/>
        </w:rPr>
      </w:pPr>
      <w:r w:rsidRPr="005014E6">
        <w:rPr>
          <w:rFonts w:ascii="Minion Pro" w:hAnsi="Minion Pro"/>
          <w:sz w:val="22"/>
          <w:szCs w:val="22"/>
        </w:rPr>
        <w:t>состав организмов, обитающих в увлажненных местообитаниях и мелких водоемах на затапливаемой территории;</w:t>
      </w:r>
    </w:p>
    <w:p w:rsidR="001B0D5F" w:rsidRPr="005014E6" w:rsidRDefault="001B0D5F" w:rsidP="00DB2578">
      <w:pPr>
        <w:numPr>
          <w:ilvl w:val="1"/>
          <w:numId w:val="33"/>
        </w:numPr>
        <w:ind w:firstLine="0"/>
        <w:jc w:val="both"/>
        <w:rPr>
          <w:rFonts w:ascii="Minion Pro" w:hAnsi="Minion Pro"/>
          <w:sz w:val="22"/>
          <w:szCs w:val="22"/>
        </w:rPr>
      </w:pPr>
      <w:r w:rsidRPr="005014E6">
        <w:rPr>
          <w:rFonts w:ascii="Minion Pro" w:hAnsi="Minion Pro"/>
          <w:sz w:val="22"/>
          <w:szCs w:val="22"/>
        </w:rPr>
        <w:t>процессы переработки затопленных почв и наземной растительности.</w:t>
      </w:r>
    </w:p>
    <w:p w:rsidR="001B0D5F" w:rsidRPr="005014E6" w:rsidRDefault="001B0D5F" w:rsidP="00434089">
      <w:pPr>
        <w:spacing w:before="60"/>
        <w:ind w:firstLine="284"/>
        <w:jc w:val="both"/>
        <w:rPr>
          <w:rFonts w:ascii="Minion Pro" w:hAnsi="Minion Pro"/>
          <w:sz w:val="22"/>
          <w:szCs w:val="22"/>
        </w:rPr>
      </w:pPr>
      <w:r w:rsidRPr="005014E6">
        <w:rPr>
          <w:rFonts w:ascii="Minion Pro" w:hAnsi="Minion Pro"/>
          <w:sz w:val="22"/>
          <w:szCs w:val="22"/>
        </w:rPr>
        <w:t xml:space="preserve">Численность первоначально развивающихся в водоеме-охладителе организмов, как правило, не соответствует их частоте встречаемости </w:t>
      </w:r>
      <w:r w:rsidR="004B2840" w:rsidRPr="005014E6">
        <w:rPr>
          <w:rFonts w:ascii="Minion Pro" w:hAnsi="Minion Pro"/>
          <w:sz w:val="22"/>
          <w:szCs w:val="22"/>
        </w:rPr>
        <w:t xml:space="preserve">в </w:t>
      </w:r>
      <w:r w:rsidRPr="005014E6">
        <w:rPr>
          <w:rFonts w:ascii="Minion Pro" w:hAnsi="Minion Pro"/>
          <w:sz w:val="22"/>
          <w:szCs w:val="22"/>
        </w:rPr>
        <w:t xml:space="preserve">заполняющих водах или в существовавших здесь мелких водоемах. Так, некоторые формы, количество которых в самом источнике может быть весьма незначительно, находят в новом водоеме благоприятные условия обитания. В течение короткого времени они, не испытывая пресса хищников и конкурентов, достигают высокой численности. В дальнейшем количество этих форм, как правило, значительно снижается в результате конкурентного вытеснения другими видами. Наблюдается типичная картина «первичной сукцессии», сопровождающейся быстрым ростом разнообразия водной биоты. </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 xml:space="preserve">Когда техногенный водоем создается на базе природного водоема, большое значение на подготовительном этапе могут иметь различные мероприятия по изменению его морфометрии </w:t>
      </w:r>
      <w:r w:rsidRPr="005014E6">
        <w:rPr>
          <w:rFonts w:ascii="Minion Pro" w:hAnsi="Minion Pro"/>
          <w:sz w:val="22"/>
          <w:szCs w:val="22"/>
        </w:rPr>
        <w:lastRenderedPageBreak/>
        <w:t xml:space="preserve">и гидрологии (изменение конфигурации береговой линии и рельефа дна и др.). Как правило, сукцессионные процессы на подготовительной фазе наблюдаются только на отдельных участках и происходят в виде «вторичной сукцессии», то есть изменения уже сложившихся сообществ. Исключением являются те случаи, когда подготовка водоема сопровождается существенным изменением состава водной среды, </w:t>
      </w:r>
      <w:r w:rsidR="00517F18" w:rsidRPr="005014E6">
        <w:rPr>
          <w:rFonts w:ascii="Minion Pro" w:hAnsi="Minion Pro"/>
          <w:sz w:val="22"/>
          <w:szCs w:val="22"/>
        </w:rPr>
        <w:t xml:space="preserve"> тогда </w:t>
      </w:r>
      <w:r w:rsidRPr="005014E6">
        <w:rPr>
          <w:rFonts w:ascii="Minion Pro" w:hAnsi="Minion Pro"/>
          <w:sz w:val="22"/>
          <w:szCs w:val="22"/>
        </w:rPr>
        <w:t>облик водной биоты может принципиально поменяться. Например, на Украине в качестве водоема-охладителя Змиевской ГРЭС было использовано ранее солоноватоводное оз.Лиман, которое впоследствии было заполнено пресной водой из р.Северный Донец. Изменение солевого состава водоема, повлекшее за собой принципиальные изменения в составе обитающих в нем гидробионтов, производилось при подготовке водоема-охладителя Экибастузской ГРЭС (Казахстан) (Некрасова, 1990).</w:t>
      </w:r>
    </w:p>
    <w:p w:rsidR="001B0D5F" w:rsidRPr="005014E6" w:rsidRDefault="001B0D5F" w:rsidP="00DB2578">
      <w:pPr>
        <w:numPr>
          <w:ilvl w:val="0"/>
          <w:numId w:val="33"/>
        </w:numPr>
        <w:spacing w:before="120"/>
        <w:ind w:firstLine="0"/>
        <w:jc w:val="both"/>
        <w:rPr>
          <w:rFonts w:ascii="Minion Pro" w:hAnsi="Minion Pro"/>
          <w:sz w:val="22"/>
          <w:szCs w:val="22"/>
        </w:rPr>
      </w:pPr>
      <w:r w:rsidRPr="005014E6">
        <w:rPr>
          <w:rFonts w:ascii="Minion Pro" w:hAnsi="Minion Pro"/>
          <w:b/>
          <w:i/>
          <w:sz w:val="22"/>
          <w:szCs w:val="22"/>
        </w:rPr>
        <w:t>Фаза начала эксплуатации техногенного водоема</w:t>
      </w:r>
      <w:r w:rsidRPr="005014E6">
        <w:rPr>
          <w:rFonts w:ascii="Minion Pro" w:hAnsi="Minion Pro"/>
          <w:sz w:val="22"/>
          <w:szCs w:val="22"/>
        </w:rPr>
        <w:t>. В этот период на формирование водных сообществ начинает оказывать воздействие собственно работа электростанции. Следует обратить особое внимание на одно немаловажное обстоятельство</w:t>
      </w:r>
      <w:r w:rsidR="00517F18" w:rsidRPr="005014E6">
        <w:rPr>
          <w:rFonts w:ascii="Minion Pro" w:hAnsi="Minion Pro"/>
          <w:sz w:val="22"/>
          <w:szCs w:val="22"/>
        </w:rPr>
        <w:t>:</w:t>
      </w:r>
      <w:r w:rsidRPr="005014E6">
        <w:rPr>
          <w:rFonts w:ascii="Minion Pro" w:hAnsi="Minion Pro"/>
          <w:sz w:val="22"/>
          <w:szCs w:val="22"/>
        </w:rPr>
        <w:t xml:space="preserve">  как правило, эксплуатация искусственно созданного техногенного водоема начинается через относительно короткое время после его заполнения. Сукцессионные процессы, начавшиеся на предшествующем этапе (фаза подготовки) еще далеки от завершения. Например, в водоемах-охладителях в это время при относительно низком уровне биоразнообразия численность отдельных пионерных видов находится на весьма высоком уровне. Пуск АЭС или ТЭС нарушает ход сукцессии, численность некоторых форм, процветавших до этого, резко снижается. </w:t>
      </w:r>
      <w:r w:rsidR="00517F18" w:rsidRPr="005014E6">
        <w:rPr>
          <w:rFonts w:ascii="Minion Pro" w:hAnsi="Minion Pro"/>
          <w:sz w:val="22"/>
          <w:szCs w:val="22"/>
        </w:rPr>
        <w:t>М</w:t>
      </w:r>
      <w:r w:rsidRPr="005014E6">
        <w:rPr>
          <w:rFonts w:ascii="Minion Pro" w:hAnsi="Minion Pro"/>
          <w:sz w:val="22"/>
          <w:szCs w:val="22"/>
        </w:rPr>
        <w:t>ожет наблюдаться значительное уменьшение общей биомассы планктона и бентоса. Эти явления иногда используются для иллюстрации степени техногенного воздействия. Однако</w:t>
      </w:r>
      <w:r w:rsidR="00517F18" w:rsidRPr="005014E6">
        <w:rPr>
          <w:rFonts w:ascii="Minion Pro" w:hAnsi="Minion Pro"/>
          <w:sz w:val="22"/>
          <w:szCs w:val="22"/>
        </w:rPr>
        <w:t>,</w:t>
      </w:r>
      <w:r w:rsidRPr="005014E6">
        <w:rPr>
          <w:rFonts w:ascii="Minion Pro" w:hAnsi="Minion Pro"/>
          <w:sz w:val="22"/>
          <w:szCs w:val="22"/>
        </w:rPr>
        <w:t xml:space="preserve"> в действительности</w:t>
      </w:r>
      <w:r w:rsidR="00517F18" w:rsidRPr="005014E6">
        <w:rPr>
          <w:rFonts w:ascii="Minion Pro" w:hAnsi="Minion Pro"/>
          <w:sz w:val="22"/>
          <w:szCs w:val="22"/>
        </w:rPr>
        <w:t>,</w:t>
      </w:r>
      <w:r w:rsidRPr="005014E6">
        <w:rPr>
          <w:rFonts w:ascii="Minion Pro" w:hAnsi="Minion Pro"/>
          <w:sz w:val="22"/>
          <w:szCs w:val="22"/>
        </w:rPr>
        <w:t xml:space="preserve"> </w:t>
      </w:r>
      <w:r w:rsidRPr="005014E6">
        <w:rPr>
          <w:rFonts w:ascii="Minion Pro" w:hAnsi="Minion Pro"/>
          <w:sz w:val="22"/>
          <w:szCs w:val="22"/>
        </w:rPr>
        <w:lastRenderedPageBreak/>
        <w:t>рассматривать эти факты как меру негативного воздействия работы электростанции нельзя. Это – начало нового этапа сукцессионных процессов: вторичная сукцессия водных сообществ, идущая в другом направлении. Практически всегда через относительно короткое время биоразнообразие, биомасса и продукция в водоемах-охладителях не только достигают первоначального уровня, но и превосходят его (Вирбицкас, Егоров, 1994; Безносов и др., 1995).</w:t>
      </w:r>
    </w:p>
    <w:p w:rsidR="001B0D5F" w:rsidRPr="005014E6" w:rsidRDefault="001B0D5F" w:rsidP="00DB2578">
      <w:pPr>
        <w:numPr>
          <w:ilvl w:val="0"/>
          <w:numId w:val="33"/>
        </w:numPr>
        <w:spacing w:before="120"/>
        <w:ind w:firstLine="0"/>
        <w:jc w:val="both"/>
        <w:rPr>
          <w:rFonts w:ascii="Minion Pro" w:hAnsi="Minion Pro"/>
          <w:sz w:val="22"/>
          <w:szCs w:val="22"/>
        </w:rPr>
      </w:pPr>
      <w:r w:rsidRPr="005014E6">
        <w:rPr>
          <w:rFonts w:ascii="Minion Pro" w:hAnsi="Minion Pro"/>
          <w:b/>
          <w:i/>
          <w:sz w:val="22"/>
          <w:szCs w:val="22"/>
        </w:rPr>
        <w:t>Фаза первой относительной стабилизации</w:t>
      </w:r>
      <w:r w:rsidRPr="005014E6">
        <w:rPr>
          <w:rFonts w:ascii="Minion Pro" w:hAnsi="Minion Pro"/>
          <w:sz w:val="22"/>
          <w:szCs w:val="22"/>
        </w:rPr>
        <w:t>. На следующем этапе существования водоема-охладителя, при постоянном уровне оказываемой на него нагрузки, условия на определенный период времени стабилизируются и состав его сообществ на протяжении относительно длительного времени остается также более или менее стабильным. Поэтому этот период можно назвать «фазой первой относительной стабилизации». Длительность этого периода может быть достаточно велика (10-15 лет и более), в связи с чем в ряде случаев он интерпретируется  как устойчивое климаксное состояние водоема-охладителя. Однако в большинстве случаев для нормальной эксплуатации водоема-охладителя необходимо периодическое проведение специальных мероприятий. В естественных условиях климаксное сообщество наиболее полно соответствует конкретным ланшафтно-климатическим условиям. Время существования этих условий несравнимо больше длительности сукцессии. Стабилизация состава сообществ в техногенных водоемах носит принципиально иной характер – их состав отвечает уровню техногенной нагрузки в данный период эксплуатации.</w:t>
      </w:r>
    </w:p>
    <w:p w:rsidR="001B0D5F" w:rsidRPr="005014E6" w:rsidRDefault="001B0D5F" w:rsidP="00DB2578">
      <w:pPr>
        <w:numPr>
          <w:ilvl w:val="0"/>
          <w:numId w:val="33"/>
        </w:numPr>
        <w:spacing w:before="120"/>
        <w:ind w:firstLine="0"/>
        <w:jc w:val="both"/>
        <w:rPr>
          <w:rFonts w:ascii="Minion Pro" w:hAnsi="Minion Pro"/>
          <w:sz w:val="22"/>
          <w:szCs w:val="22"/>
        </w:rPr>
      </w:pPr>
      <w:r w:rsidRPr="005014E6">
        <w:rPr>
          <w:rFonts w:ascii="Minion Pro" w:hAnsi="Minion Pro"/>
          <w:b/>
          <w:i/>
          <w:sz w:val="22"/>
          <w:szCs w:val="22"/>
        </w:rPr>
        <w:t>Последующие фазы развития термотехногенной экосистемы.</w:t>
      </w:r>
      <w:r w:rsidRPr="005014E6">
        <w:rPr>
          <w:rFonts w:ascii="Minion Pro" w:hAnsi="Minion Pro"/>
          <w:sz w:val="22"/>
          <w:szCs w:val="22"/>
        </w:rPr>
        <w:t xml:space="preserve"> Достигнутое на первой фазе стабилизации относительное постоянство условий при изменении нагрузки на </w:t>
      </w:r>
      <w:r w:rsidRPr="005014E6">
        <w:rPr>
          <w:rFonts w:ascii="Minion Pro" w:hAnsi="Minion Pro"/>
          <w:sz w:val="22"/>
          <w:szCs w:val="22"/>
        </w:rPr>
        <w:lastRenderedPageBreak/>
        <w:t>водоем нарушается. В соответствие с этим происходит трансформация абиотических и биотических компонентов водной экосистемы. Именно эти процессы и наблюдаются во многих водоемах-охладителях при пуске новой очереди электростанции или других заметных изменений в режиме ее работы, например, в результате реконструкции гидротехнических сооружений. Этот этап развития термотехногенной экосистемы можно обозначить как «второй период сукцессионных изменений», исходя из того, что в качестве «первого периода сукцессионных изменений» более целесообразно рассматривать сукцессионные процессы на «фазе начала эксплуатации», а не на «фазе подготовки», когда водный объект часто не имеет специфических черт, присущих техногенному водоему. Снижение разнообразия водных сообществ, наблюдающееся на этой фазе, также как и на фазе начала эксплуатации, может носить временный характер.</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После нарушения условий, наблюдавшихся на первой фазе относительной стабилизации, и последующих сукцессионных процессов следует период, когда водные сообщества стабилизируются на новом уровне</w:t>
      </w:r>
      <w:r w:rsidR="00517F18" w:rsidRPr="005014E6">
        <w:rPr>
          <w:rFonts w:ascii="Minion Pro" w:hAnsi="Minion Pro"/>
          <w:sz w:val="22"/>
          <w:szCs w:val="22"/>
        </w:rPr>
        <w:t xml:space="preserve"> </w:t>
      </w:r>
      <w:r w:rsidRPr="005014E6">
        <w:rPr>
          <w:rFonts w:ascii="Minion Pro" w:hAnsi="Minion Pro"/>
          <w:sz w:val="22"/>
          <w:szCs w:val="22"/>
        </w:rPr>
        <w:t>и существу</w:t>
      </w:r>
      <w:r w:rsidR="00517F18" w:rsidRPr="005014E6">
        <w:rPr>
          <w:rFonts w:ascii="Minion Pro" w:hAnsi="Minion Pro"/>
          <w:sz w:val="22"/>
          <w:szCs w:val="22"/>
        </w:rPr>
        <w:t>ю</w:t>
      </w:r>
      <w:r w:rsidRPr="005014E6">
        <w:rPr>
          <w:rFonts w:ascii="Minion Pro" w:hAnsi="Minion Pro"/>
          <w:sz w:val="22"/>
          <w:szCs w:val="22"/>
        </w:rPr>
        <w:t>т до тех пор, пока не произойд</w:t>
      </w:r>
      <w:r w:rsidR="00517F18" w:rsidRPr="005014E6">
        <w:rPr>
          <w:rFonts w:ascii="Minion Pro" w:hAnsi="Minion Pro"/>
          <w:sz w:val="22"/>
          <w:szCs w:val="22"/>
        </w:rPr>
        <w:t>у</w:t>
      </w:r>
      <w:r w:rsidRPr="005014E6">
        <w:rPr>
          <w:rFonts w:ascii="Minion Pro" w:hAnsi="Minion Pro"/>
          <w:sz w:val="22"/>
          <w:szCs w:val="22"/>
        </w:rPr>
        <w:t>т новы</w:t>
      </w:r>
      <w:r w:rsidR="00517F18" w:rsidRPr="005014E6">
        <w:rPr>
          <w:rFonts w:ascii="Minion Pro" w:hAnsi="Minion Pro"/>
          <w:sz w:val="22"/>
          <w:szCs w:val="22"/>
        </w:rPr>
        <w:t>е</w:t>
      </w:r>
      <w:r w:rsidRPr="005014E6">
        <w:rPr>
          <w:rFonts w:ascii="Minion Pro" w:hAnsi="Minion Pro"/>
          <w:sz w:val="22"/>
          <w:szCs w:val="22"/>
        </w:rPr>
        <w:t xml:space="preserve"> значительны</w:t>
      </w:r>
      <w:r w:rsidR="00517F18" w:rsidRPr="005014E6">
        <w:rPr>
          <w:rFonts w:ascii="Minion Pro" w:hAnsi="Minion Pro"/>
          <w:sz w:val="22"/>
          <w:szCs w:val="22"/>
        </w:rPr>
        <w:t>е</w:t>
      </w:r>
      <w:r w:rsidRPr="005014E6">
        <w:rPr>
          <w:rFonts w:ascii="Minion Pro" w:hAnsi="Minion Pro"/>
          <w:sz w:val="22"/>
          <w:szCs w:val="22"/>
        </w:rPr>
        <w:t xml:space="preserve"> изменени</w:t>
      </w:r>
      <w:r w:rsidR="00517F18" w:rsidRPr="005014E6">
        <w:rPr>
          <w:rFonts w:ascii="Minion Pro" w:hAnsi="Minion Pro"/>
          <w:sz w:val="22"/>
          <w:szCs w:val="22"/>
        </w:rPr>
        <w:t>я</w:t>
      </w:r>
      <w:r w:rsidRPr="005014E6">
        <w:rPr>
          <w:rFonts w:ascii="Minion Pro" w:hAnsi="Minion Pro"/>
          <w:sz w:val="22"/>
          <w:szCs w:val="22"/>
        </w:rPr>
        <w:t xml:space="preserve"> в режиме работы электростанции – это «вторая фаза относительной стабилизации».</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Если скачкообразные изменения, обусловленные изменением режима работы электростанции, будут происходить многократно, то, в соответствии с этим, в дальнейшем можно выделить третьи, четвертые и т.д. «периоды сукцессионных изменений» и соответствующие им «фазы относительной стабилизации», каждая из которых будет характеризоваться определенным составом сообществ.</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 xml:space="preserve">Несомненно, что все водоемы-охладители будут функционировать только определенное время. В связи с этим, в </w:t>
      </w:r>
      <w:r w:rsidRPr="005014E6">
        <w:rPr>
          <w:rFonts w:ascii="Minion Pro" w:hAnsi="Minion Pro"/>
          <w:sz w:val="22"/>
          <w:szCs w:val="22"/>
        </w:rPr>
        <w:lastRenderedPageBreak/>
        <w:t xml:space="preserve">развитии их экосистем будет наблюдаться и «посттехногенный период», когда работа СТВ прекратится. Это вызовет как существенные изменения гидрологического и термического режимов, так и обусловит еще один период сукцесионных процессов. Данная проблема в настоящее время практически не изучена, хотя необходимость таких исследований очевидна. Можно ожидать, что эти водные объекты будут интенсивно зарастать и заиляться. </w:t>
      </w:r>
    </w:p>
    <w:p w:rsidR="001B0D5F" w:rsidRPr="005014E6" w:rsidRDefault="001B0D5F" w:rsidP="00434089">
      <w:pPr>
        <w:spacing w:before="120"/>
        <w:ind w:firstLine="284"/>
        <w:jc w:val="both"/>
        <w:rPr>
          <w:rFonts w:ascii="Minion Pro" w:hAnsi="Minion Pro"/>
          <w:sz w:val="22"/>
          <w:szCs w:val="22"/>
        </w:rPr>
      </w:pPr>
      <w:r w:rsidRPr="005014E6">
        <w:rPr>
          <w:rFonts w:ascii="Minion Pro" w:hAnsi="Minion Pro"/>
          <w:b/>
          <w:bCs/>
          <w:sz w:val="22"/>
          <w:szCs w:val="22"/>
        </w:rPr>
        <w:t>1.2. Высокая биопродуктивность.</w:t>
      </w:r>
      <w:r w:rsidRPr="005014E6">
        <w:rPr>
          <w:rFonts w:ascii="Minion Pro" w:hAnsi="Minion Pro"/>
          <w:bCs/>
          <w:sz w:val="22"/>
          <w:szCs w:val="22"/>
        </w:rPr>
        <w:t xml:space="preserve"> Искусственный подогрев вод, как правило, сопровождается интенсификацией биопродукционных процессов и повышением трофического статуса водного объекта (Безносов, Суздалева, 2004; Кучкина, 2004)</w:t>
      </w:r>
      <w:r w:rsidRPr="005014E6">
        <w:rPr>
          <w:rStyle w:val="a9"/>
          <w:rFonts w:ascii="Minion Pro" w:hAnsi="Minion Pro"/>
          <w:bCs/>
          <w:sz w:val="22"/>
          <w:szCs w:val="22"/>
        </w:rPr>
        <w:footnoteReference w:id="63"/>
      </w:r>
      <w:r w:rsidRPr="005014E6">
        <w:rPr>
          <w:rFonts w:ascii="Minion Pro" w:hAnsi="Minion Pro"/>
          <w:bCs/>
          <w:sz w:val="22"/>
          <w:szCs w:val="22"/>
        </w:rPr>
        <w:t xml:space="preserve">. </w:t>
      </w:r>
      <w:r w:rsidRPr="005014E6">
        <w:rPr>
          <w:rFonts w:ascii="Minion Pro" w:hAnsi="Minion Pro"/>
          <w:sz w:val="22"/>
          <w:szCs w:val="22"/>
        </w:rPr>
        <w:t xml:space="preserve">В большинстве водоемов умеренной зоны оптимальная для развития фитопланктона температура выше естественной (Девяткин, Мордухай-Болтовской, 1974). Поэтому повышение температуры водной среды во многих случаях сопровождается заметным увеличением биомассы водорослей. Повышение температуры может стимулировать и развитие высшей водной растительности (макрофитов) (Зубарева, 1971; Катанская, 1979). На участках сброса подогретых вод наблюдается значительное (иногда в несколько раз) увеличение биомассы и микрофитобентоса (Гринь и др., 1974; Девяткин, 1974). Увеличению биомассы различных групп фотосинтезирующих растений в искусственно термофицированных водоемах способствует и так называемая </w:t>
      </w:r>
      <w:r w:rsidRPr="005014E6">
        <w:rPr>
          <w:rFonts w:ascii="Minion Pro" w:hAnsi="Minion Pro"/>
          <w:b/>
          <w:sz w:val="22"/>
          <w:szCs w:val="22"/>
        </w:rPr>
        <w:t>«термическая эвтрофикация»</w:t>
      </w:r>
      <w:r w:rsidRPr="005014E6">
        <w:rPr>
          <w:rFonts w:ascii="Minion Pro" w:hAnsi="Minion Pro"/>
          <w:sz w:val="22"/>
          <w:szCs w:val="22"/>
        </w:rPr>
        <w:t xml:space="preserve"> (Веригин, 1977; Безносов и др., 2002), заключающ</w:t>
      </w:r>
      <w:r w:rsidR="00517F18" w:rsidRPr="005014E6">
        <w:rPr>
          <w:rFonts w:ascii="Minion Pro" w:hAnsi="Minion Pro"/>
          <w:sz w:val="22"/>
          <w:szCs w:val="22"/>
        </w:rPr>
        <w:t>ая</w:t>
      </w:r>
      <w:r w:rsidRPr="005014E6">
        <w:rPr>
          <w:rFonts w:ascii="Minion Pro" w:hAnsi="Minion Pro"/>
          <w:sz w:val="22"/>
          <w:szCs w:val="22"/>
        </w:rPr>
        <w:t xml:space="preserve">ся в </w:t>
      </w:r>
      <w:r w:rsidRPr="005014E6">
        <w:rPr>
          <w:rFonts w:ascii="Minion Pro" w:hAnsi="Minion Pro"/>
          <w:sz w:val="22"/>
          <w:szCs w:val="22"/>
        </w:rPr>
        <w:lastRenderedPageBreak/>
        <w:t xml:space="preserve">поступлении в воду дополнительных количеств биогенных элементов (азота, фосфора и др.) за счет интенсификации биологического круговорота в водоеме при повышенной температуре. В результате подогрев воды часто вызывает заметное повышение уровня биопродукционных процессов. Экологические последствия этих процессов могут носить как позитивный, так и ярко выраженный негативный характер. При этом, поскольку подогрев вод – это ни что иное, как проявление </w:t>
      </w:r>
      <w:r w:rsidRPr="005014E6">
        <w:rPr>
          <w:rFonts w:ascii="Minion Pro" w:hAnsi="Minion Pro"/>
          <w:b/>
          <w:bCs/>
          <w:sz w:val="22"/>
          <w:szCs w:val="22"/>
        </w:rPr>
        <w:t>физического техногенеза водного объекта</w:t>
      </w:r>
      <w:r w:rsidRPr="005014E6">
        <w:rPr>
          <w:rFonts w:ascii="Minion Pro" w:hAnsi="Minion Pro"/>
          <w:sz w:val="22"/>
          <w:szCs w:val="22"/>
        </w:rPr>
        <w:t>, то и подобные явления представляют собой аспекты техногенеза. В позитивном плане подогрев используется для создания упоминавшегося выше тепловодного рыборазведения (Итоги…, 1998).</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Негативные последствия обусловлены возникновением дисбаланса продукционно-деструкционных процессов, заключающегося в недоиспользовании части создаваемого органического вещества в последующих звеньях трофической цепи (Богатова, 1971; Суздалева, Безносов, 2001б). В водоемах-охладителях это проявляется в интенсификации их зарастания и возникновении «цветений» фитопланктона. При этом более раннему развитию высшей водной растительности часто сопутствует и более раннее ее отмирание (Лисицына, Жукова, 1971; Экзерцев, Лисицына, 1975; Катанская, 1979 Кацман, 2004). Разложение отмерших растений происходит не в осенний период, а в разгар теплого сезона и может обусловить развитие так называемого «вторичного загрязнения вод» (Безносов и др., 2006б). В период наших исследований водоема-охладителя Курской АЭС подобные явления вызывали массовую гибель гидробионтов в ряде прибрежных участков в результате ухудшения кислородного режима и отравления продуктами разложения.</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 xml:space="preserve">Позитивная или негативная тенденция в развитии экологических последствий увеличения биопродуктивности </w:t>
      </w:r>
      <w:r w:rsidRPr="005014E6">
        <w:rPr>
          <w:rFonts w:ascii="Minion Pro" w:hAnsi="Minion Pro"/>
          <w:sz w:val="22"/>
          <w:szCs w:val="22"/>
        </w:rPr>
        <w:lastRenderedPageBreak/>
        <w:t xml:space="preserve">водоемов-охладителей определяется механизмом их техногенеза. В случае отсутствия специальных мероприятий по утилизации биологической продукции и деэвтрофированию вод данный процесс протекает первоначально </w:t>
      </w:r>
      <w:r w:rsidRPr="005014E6">
        <w:rPr>
          <w:rFonts w:ascii="Minion Pro" w:hAnsi="Minion Pro"/>
          <w:b/>
          <w:bCs/>
          <w:sz w:val="22"/>
          <w:szCs w:val="22"/>
        </w:rPr>
        <w:t>по модифицирующему экологическому механизму</w:t>
      </w:r>
      <w:r w:rsidRPr="005014E6">
        <w:rPr>
          <w:rFonts w:ascii="Minion Pro" w:hAnsi="Minion Pro"/>
          <w:sz w:val="22"/>
          <w:szCs w:val="22"/>
        </w:rPr>
        <w:t xml:space="preserve"> (развитие водной растительности и связанных с ней животных-фитофилов), который закономерно </w:t>
      </w:r>
      <w:r w:rsidRPr="005014E6">
        <w:rPr>
          <w:rFonts w:ascii="Minion Pro" w:hAnsi="Minion Pro"/>
          <w:b/>
          <w:bCs/>
          <w:sz w:val="22"/>
          <w:szCs w:val="22"/>
        </w:rPr>
        <w:t>переходит в деградационный механизм</w:t>
      </w:r>
      <w:r w:rsidRPr="005014E6">
        <w:rPr>
          <w:rFonts w:ascii="Minion Pro" w:hAnsi="Minion Pro"/>
          <w:sz w:val="22"/>
          <w:szCs w:val="22"/>
        </w:rPr>
        <w:t>.</w:t>
      </w:r>
    </w:p>
    <w:p w:rsidR="001B0D5F" w:rsidRPr="005014E6" w:rsidRDefault="001B0D5F" w:rsidP="00434089">
      <w:pPr>
        <w:spacing w:before="120"/>
        <w:ind w:firstLine="284"/>
        <w:jc w:val="both"/>
        <w:rPr>
          <w:rFonts w:ascii="Minion Pro" w:hAnsi="Minion Pro"/>
          <w:sz w:val="22"/>
          <w:szCs w:val="22"/>
        </w:rPr>
      </w:pPr>
      <w:r w:rsidRPr="005014E6">
        <w:rPr>
          <w:rFonts w:ascii="Minion Pro" w:hAnsi="Minion Pro"/>
          <w:b/>
          <w:bCs/>
          <w:sz w:val="22"/>
          <w:szCs w:val="22"/>
        </w:rPr>
        <w:t>1.3. Доминирование эвритермных и эврибионтных форм.</w:t>
      </w:r>
      <w:r w:rsidRPr="005014E6">
        <w:rPr>
          <w:rFonts w:ascii="Minion Pro" w:hAnsi="Minion Pro"/>
          <w:sz w:val="22"/>
          <w:szCs w:val="22"/>
        </w:rPr>
        <w:t xml:space="preserve"> Водные сообщества водоемов-охладителей, состоят</w:t>
      </w:r>
      <w:r w:rsidR="0096487F">
        <w:rPr>
          <w:rFonts w:ascii="Minion Pro" w:hAnsi="Minion Pro"/>
          <w:sz w:val="22"/>
          <w:szCs w:val="22"/>
        </w:rPr>
        <w:t>,</w:t>
      </w:r>
      <w:r w:rsidRPr="005014E6">
        <w:rPr>
          <w:rFonts w:ascii="Minion Pro" w:hAnsi="Minion Pro"/>
          <w:sz w:val="22"/>
          <w:szCs w:val="22"/>
        </w:rPr>
        <w:t xml:space="preserve"> </w:t>
      </w:r>
      <w:r w:rsidR="0096487F" w:rsidRPr="005014E6">
        <w:rPr>
          <w:rFonts w:ascii="Minion Pro" w:hAnsi="Minion Pro"/>
          <w:sz w:val="22"/>
          <w:szCs w:val="22"/>
        </w:rPr>
        <w:t>главным образом,</w:t>
      </w:r>
      <w:r w:rsidR="0096487F">
        <w:rPr>
          <w:rFonts w:ascii="Minion Pro" w:hAnsi="Minion Pro"/>
          <w:sz w:val="22"/>
          <w:szCs w:val="22"/>
        </w:rPr>
        <w:t xml:space="preserve"> </w:t>
      </w:r>
      <w:r w:rsidRPr="005014E6">
        <w:rPr>
          <w:rFonts w:ascii="Minion Pro" w:hAnsi="Minion Pro"/>
          <w:sz w:val="22"/>
          <w:szCs w:val="22"/>
        </w:rPr>
        <w:t xml:space="preserve">из видов, обитающих в данной климатической зоне. Однако подогрев вод существенно изменяет роль отдельных видов. Массовое развитие в них получают не теплолюбивые, а эвритермные организмы. Причем, как свидетельствует проведенный нами анализ биоты водоемов-охладителей, расположенных в разных географических зонах (от Казахстана до европейской Арктики), в состав доминантов, вне зависимости от макроклиматических условий и ландшафтных особенностей, входят одни и те же виды (Безносов, Суздалева, 2001в; 2004). При этом следует обратить внимание на то, что априорное использование материалов о степени термофильности и термотолерантности отдельных видов, полученных в лабораторных условиях или на основе анализа их распределения по климатическим поясам, неприемлемо для прогнозов возможности обитания этих форм в водоемах-охладителях (Безносов, Суздалева, 2001а). Это касается не только прогнозирования возможности существования в этих условиях видов с высокой степенью термотолерантности, но и, напротив, делает необоснованным прогноз о невозможности существования в водоемах-охладителях видов, считающихся стенотермными и холодолюбивыми. Как правило, имеющиеся сведения о термофильности и термотолерантности организмов </w:t>
      </w:r>
      <w:r w:rsidRPr="005014E6">
        <w:rPr>
          <w:rFonts w:ascii="Minion Pro" w:hAnsi="Minion Pro"/>
          <w:sz w:val="22"/>
          <w:szCs w:val="22"/>
        </w:rPr>
        <w:lastRenderedPageBreak/>
        <w:t>характеризуют лишь потенциальные возможности этих видов, которые в реальных условиях не реализуются в силу воздействия других факторов. Например, предполагалось, что сброс подогретых вод в Кучурганское водохранилище (Молдова) создаст благоприятные условия для обитавших в нем некоторых теплолюбивых планктонных ракообразных (Scapholeberis kingii, Simocephalus elizabethae, Ceriodaphnia reticulata) (Набережный, Есауленко, 1988). Эти виды хорошо переносят температуру 33-39</w:t>
      </w:r>
      <w:r w:rsidRPr="005014E6">
        <w:rPr>
          <w:rFonts w:ascii="Minion Pro" w:hAnsi="Minion Pro"/>
          <w:sz w:val="22"/>
          <w:szCs w:val="22"/>
        </w:rPr>
        <w:sym w:font="Symbol" w:char="F0B0"/>
      </w:r>
      <w:r w:rsidRPr="005014E6">
        <w:rPr>
          <w:rFonts w:ascii="Minion Pro" w:hAnsi="Minion Pro"/>
          <w:sz w:val="22"/>
          <w:szCs w:val="22"/>
        </w:rPr>
        <w:t xml:space="preserve">С. Тем не менее, после пуска ТЭС эти виды оказались на грани исчезновения. </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В большинстве случаев при тепловом загрязнении водоемов наблюдается снижение численности стенотермных видов и увеличение количества более эврибионтных форм, которые обитали здесь и ранее. Довольно характерным является более интенсивное развитие видов, являвшихся ранее второстепенными по своему значению в экосистемах (Сергеева и др., 1988; Сергеева, 1991; Кафтанникова, 1991). Некоторые из них становятся новыми доминантами. Полное исчезновение холодолюбивых организмов происходит редко. Причем довольно часто это обусловлено не повышением температуры, а другими видами антропогенного воздействия, наблюдающимися при превращении озера или участка реки в водоем-охладитель (загрязнением, увеличением мутности воды и др.). Часть видов, считаю</w:t>
      </w:r>
      <w:r w:rsidR="0096487F">
        <w:rPr>
          <w:rFonts w:ascii="Minion Pro" w:hAnsi="Minion Pro"/>
          <w:sz w:val="22"/>
          <w:szCs w:val="22"/>
        </w:rPr>
        <w:t>щихся</w:t>
      </w:r>
      <w:r w:rsidRPr="005014E6">
        <w:rPr>
          <w:rFonts w:ascii="Minion Pro" w:hAnsi="Minion Pro"/>
          <w:sz w:val="22"/>
          <w:szCs w:val="22"/>
        </w:rPr>
        <w:t xml:space="preserve"> стенотермными, оказыва</w:t>
      </w:r>
      <w:r w:rsidR="0096487F">
        <w:rPr>
          <w:rFonts w:ascii="Minion Pro" w:hAnsi="Minion Pro"/>
          <w:sz w:val="22"/>
          <w:szCs w:val="22"/>
        </w:rPr>
        <w:t>е</w:t>
      </w:r>
      <w:r w:rsidRPr="005014E6">
        <w:rPr>
          <w:rFonts w:ascii="Minion Pro" w:hAnsi="Minion Pro"/>
          <w:sz w:val="22"/>
          <w:szCs w:val="22"/>
        </w:rPr>
        <w:t>тся способными адаптироваться к новым температурным условиям (Садырин, 1985; Протасов, Афанасьев, 1991). Даже в водоеме-охладителе Кольской АЭС, расположенном в Заполярье, значительная часть биоты в кратчайший срок смогла приспособиться к повышенной температуре (Крючков и др., 1985).</w:t>
      </w:r>
    </w:p>
    <w:p w:rsidR="001B0D5F" w:rsidRPr="005014E6" w:rsidRDefault="001B0D5F" w:rsidP="00434089">
      <w:pPr>
        <w:spacing w:before="120"/>
        <w:ind w:firstLine="284"/>
        <w:jc w:val="both"/>
        <w:rPr>
          <w:rFonts w:ascii="Minion Pro" w:hAnsi="Minion Pro"/>
          <w:sz w:val="22"/>
          <w:szCs w:val="22"/>
        </w:rPr>
      </w:pPr>
      <w:r w:rsidRPr="005014E6">
        <w:rPr>
          <w:rFonts w:ascii="Minion Pro" w:hAnsi="Minion Pro"/>
          <w:b/>
          <w:bCs/>
          <w:sz w:val="22"/>
          <w:szCs w:val="22"/>
        </w:rPr>
        <w:t>1.4. Появление экзотических форм в результате искусственной акклиматизации и спонтанной инвазии термофилов.</w:t>
      </w:r>
      <w:r w:rsidRPr="005014E6">
        <w:rPr>
          <w:rFonts w:ascii="Minion Pro" w:hAnsi="Minion Pro"/>
          <w:sz w:val="22"/>
          <w:szCs w:val="22"/>
        </w:rPr>
        <w:t xml:space="preserve"> Средняя температура поверхностных вод в </w:t>
      </w:r>
      <w:r w:rsidRPr="005014E6">
        <w:rPr>
          <w:rFonts w:ascii="Minion Pro" w:hAnsi="Minion Pro"/>
          <w:sz w:val="22"/>
          <w:szCs w:val="22"/>
        </w:rPr>
        <w:lastRenderedPageBreak/>
        <w:t xml:space="preserve">водоемах-охладителях заметно выше естественного уровня, характерного для данного региона, и часто соответствует средней температуре другой климатической зоны (Иванов, Старобогатов, 1974). Например, Б.В. Веригин (1962) сравнивал термический режим водоема-охладителя одной из подмосковных ТЭС с водоемами Египта, Среднего и Южного Китая. При планировании первых водоемов-охладителей высказывались предположения, что в них через определенное время возникнут своеобразные островки субтропической или тропической биоты (Мордухай-Болтовской, 1975). В действительности этого не происходит. В термофицированных водных объектах отмечены лишь отдельные экзотические формы. Причем их появление редко происходит в форме спонтанной инвазии. В большинстве случаев оно прямо или косвенно связано с целенаправленной деятельностью человека (т.е. является результатом биотического техногенеза). Например, субтропическая пресноводная креветка Macrobrachium nipponense завезена в некоторые водоемы-охладители при искусственной акклиматизации рыб (белого амура и толстолобика) из реки Янцзы (Иванов, Старобогатов, 1974). Тропические брюхоногие моллюски Physella integra и красная катушка, вероятнее всего, попали в эти водоемы из аквариума (Садырин, 1985; Безносов, Суздалева, 2001а). Аналогичное предположение можно высказать и относительно распространившегося во многих водоемах-охладителях России и Украины водного растения валлиснерия спиральная (Vallisneria spiralis) (Шахматова и др., 1971; Лукина, 1972; Журавель, 1974; Шкорбатов и др., 1976; Ваулин, Зубарева, 1979; Лунгу, 1990; Безносов, Суздалева, 2001а). Этот субтропический вид теперь нередко можно встретить значительно севернее пределов его естественного ареала, даже в таежной зоне на границе с Полярным Уралом. Однако, как отмечает В.М. </w:t>
      </w:r>
      <w:r w:rsidRPr="005014E6">
        <w:rPr>
          <w:rFonts w:ascii="Minion Pro" w:hAnsi="Minion Pro"/>
          <w:sz w:val="22"/>
          <w:szCs w:val="22"/>
        </w:rPr>
        <w:lastRenderedPageBreak/>
        <w:t xml:space="preserve">Катанская (1979), валлиснерию скорее можно причислить к </w:t>
      </w:r>
      <w:r w:rsidRPr="005014E6">
        <w:rPr>
          <w:rFonts w:ascii="Minion Pro" w:hAnsi="Minion Pro"/>
          <w:b/>
          <w:bCs/>
          <w:sz w:val="22"/>
          <w:szCs w:val="22"/>
        </w:rPr>
        <w:t>синантропным видам</w:t>
      </w:r>
      <w:r w:rsidRPr="005014E6">
        <w:rPr>
          <w:rFonts w:ascii="Minion Pro" w:hAnsi="Minion Pro"/>
          <w:sz w:val="22"/>
          <w:szCs w:val="22"/>
        </w:rPr>
        <w:t>. Ее распространение на север связано не только с повышением температуры, а с образованием в водоемах-охладителях целого комплекса условий, специфически благоприятных для этого вида.</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Появления значительного числа субтропических и тропических видов не наблюдается и на участках акватории Мирового океана, подверженных термальному загрязнению (Милейковский, 1979), несмотря на то, что перенос пелагических личинок водных организмов морскими течениями на большие расстояния и интенсивное судоходство создают предпосылки инвазии экзотических видов в термофицированны</w:t>
      </w:r>
      <w:r w:rsidR="0096487F">
        <w:rPr>
          <w:rFonts w:ascii="Minion Pro" w:hAnsi="Minion Pro"/>
          <w:sz w:val="22"/>
          <w:szCs w:val="22"/>
        </w:rPr>
        <w:t>е</w:t>
      </w:r>
      <w:r w:rsidRPr="005014E6">
        <w:rPr>
          <w:rFonts w:ascii="Minion Pro" w:hAnsi="Minion Pro"/>
          <w:sz w:val="22"/>
          <w:szCs w:val="22"/>
        </w:rPr>
        <w:t xml:space="preserve"> участки прибрежной зоны. Те же тепловодные виды, которые осваивают подобные местообитания, также представляют собой синантропов, для которых подогрев вод – лишь один из техногенных факторов, обеспечивающих условия для их массового развития. Например, это организмы-обрастатели подводных антропогенных субстратов (балянусы и др.).</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 xml:space="preserve">Незначительность инвазионных процессов нельзя объяснить только кратковременностью существования водоемов-охладителей (точнее, участков постоянного подогрева вод) и трудностью проникновения в них южных видов. Например, водоем-охладитель ГРЭС им. Классона, находящийся в Московской области, существует с </w:t>
      </w:r>
      <w:smartTag w:uri="urn:schemas-microsoft-com:office:smarttags" w:element="metricconverter">
        <w:smartTagPr>
          <w:attr w:name="ProductID" w:val="1914 г"/>
        </w:smartTagPr>
        <w:r w:rsidRPr="005014E6">
          <w:rPr>
            <w:rFonts w:ascii="Minion Pro" w:hAnsi="Minion Pro"/>
            <w:sz w:val="22"/>
            <w:szCs w:val="22"/>
          </w:rPr>
          <w:t>1914 г</w:t>
        </w:r>
      </w:smartTag>
      <w:r w:rsidRPr="005014E6">
        <w:rPr>
          <w:rFonts w:ascii="Minion Pro" w:hAnsi="Minion Pro"/>
          <w:sz w:val="22"/>
          <w:szCs w:val="22"/>
        </w:rPr>
        <w:t xml:space="preserve">.; водоемы-охладители Шатурской и Горьковской ТЭС функционируют с </w:t>
      </w:r>
      <w:smartTag w:uri="urn:schemas-microsoft-com:office:smarttags" w:element="metricconverter">
        <w:smartTagPr>
          <w:attr w:name="ProductID" w:val="1925 г"/>
        </w:smartTagPr>
        <w:r w:rsidRPr="005014E6">
          <w:rPr>
            <w:rFonts w:ascii="Minion Pro" w:hAnsi="Minion Pro"/>
            <w:sz w:val="22"/>
            <w:szCs w:val="22"/>
          </w:rPr>
          <w:t>1925 г</w:t>
        </w:r>
      </w:smartTag>
      <w:r w:rsidRPr="005014E6">
        <w:rPr>
          <w:rFonts w:ascii="Minion Pro" w:hAnsi="Minion Pro"/>
          <w:sz w:val="22"/>
          <w:szCs w:val="22"/>
        </w:rPr>
        <w:t xml:space="preserve">. (Катанская, 1979). Вероятность случайного заноса субтропических видов в эти водоемы, например, при ежегодных миграциях водоплавающих птиц или как косвенный результат человеческой деятельности, за этот период была достаточно высока. О принципиальной возможности вселения в водоемы-охладители видов из других климатических зон свидетельствует </w:t>
      </w:r>
      <w:r w:rsidRPr="005014E6">
        <w:rPr>
          <w:rFonts w:ascii="Minion Pro" w:hAnsi="Minion Pro"/>
          <w:sz w:val="22"/>
          <w:szCs w:val="22"/>
        </w:rPr>
        <w:lastRenderedPageBreak/>
        <w:t>то, что отдельные субтропические виды в них все же обнаружены. В водоеме-охладителе Зуевской ГРЭС на Украине в массе обнаружены несколько субтропических видов синезеленых водорослей (Виноградская, 1971а,б). Экзотические виды фитопланктона отмечены и при исследовании водоема-охладителя Курской АЭС (Шидловская и др. 2004).</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Существует мнение (Протасов, Афанасьев, 1991), что большая редкость находок экзотических термофильных форм в водоемах-охладителях может объясняться трудностями конкуренции с видами-автохтонами. Кроме того, не следует упускать из виду, что термофильные виды могут погибать в периоды экстремальных снижений температуры в зимний период (этот вопрос более подробно будет рассмотрен ниже). Вероятно, большинство тропических и субтропических видов, случайно заносимых в водоемы-охладители, в дальнейшем не выживает.</w:t>
      </w:r>
    </w:p>
    <w:p w:rsidR="001B0D5F" w:rsidRPr="005014E6" w:rsidRDefault="001B0D5F" w:rsidP="00434089">
      <w:pPr>
        <w:spacing w:before="60"/>
        <w:ind w:firstLine="284"/>
        <w:jc w:val="both"/>
        <w:rPr>
          <w:rFonts w:ascii="Minion Pro" w:hAnsi="Minion Pro"/>
          <w:sz w:val="22"/>
          <w:szCs w:val="22"/>
        </w:rPr>
      </w:pPr>
      <w:r w:rsidRPr="005014E6">
        <w:rPr>
          <w:rFonts w:ascii="Minion Pro" w:hAnsi="Minion Pro"/>
          <w:b/>
          <w:bCs/>
          <w:sz w:val="22"/>
          <w:szCs w:val="22"/>
        </w:rPr>
        <w:t>Результаты</w:t>
      </w:r>
      <w:r w:rsidRPr="005014E6">
        <w:rPr>
          <w:rFonts w:ascii="Minion Pro" w:hAnsi="Minion Pro"/>
          <w:sz w:val="22"/>
          <w:szCs w:val="22"/>
        </w:rPr>
        <w:t xml:space="preserve"> обобщенного анализа рассмотренных выше </w:t>
      </w:r>
      <w:r w:rsidRPr="005014E6">
        <w:rPr>
          <w:rFonts w:ascii="Minion Pro" w:hAnsi="Minion Pro"/>
          <w:b/>
          <w:bCs/>
          <w:sz w:val="22"/>
          <w:szCs w:val="22"/>
        </w:rPr>
        <w:t>отличительных</w:t>
      </w:r>
      <w:r w:rsidRPr="005014E6">
        <w:rPr>
          <w:rFonts w:ascii="Minion Pro" w:hAnsi="Minion Pro"/>
          <w:sz w:val="22"/>
          <w:szCs w:val="22"/>
        </w:rPr>
        <w:t xml:space="preserve"> </w:t>
      </w:r>
      <w:r w:rsidRPr="005014E6">
        <w:rPr>
          <w:rFonts w:ascii="Minion Pro" w:hAnsi="Minion Pro"/>
          <w:b/>
          <w:bCs/>
          <w:sz w:val="22"/>
          <w:szCs w:val="22"/>
        </w:rPr>
        <w:t>особенностей термотехногенных экосистем можно резюмировать следующим образом.</w:t>
      </w:r>
      <w:r w:rsidRPr="005014E6">
        <w:rPr>
          <w:rFonts w:ascii="Minion Pro" w:hAnsi="Minion Pro"/>
          <w:sz w:val="22"/>
          <w:szCs w:val="22"/>
        </w:rPr>
        <w:t xml:space="preserve"> Возникая как одна из форм сопутствующего техногенеза, они в дальнейшем развиваются как ПТС, состояние которых зависит как от режима работы электростанции, так и от некоторых специальных мер по поддержанию приемлемого экологического состояния водного объекта и его эксплуатационных параметров. Эти меры, являющиеся отдельными аспектами техногенеза, мы рассмотрим позже. В контексте анализа общих тенденций развития термотехногенных экосистем следует обратить внимание на </w:t>
      </w:r>
      <w:r w:rsidRPr="005014E6">
        <w:rPr>
          <w:rFonts w:ascii="Minion Pro" w:hAnsi="Minion Pro"/>
          <w:b/>
          <w:bCs/>
          <w:sz w:val="22"/>
          <w:szCs w:val="22"/>
        </w:rPr>
        <w:t>механизм техногенеза</w:t>
      </w:r>
      <w:r w:rsidRPr="005014E6">
        <w:rPr>
          <w:rFonts w:ascii="Minion Pro" w:hAnsi="Minion Pro"/>
          <w:sz w:val="22"/>
          <w:szCs w:val="22"/>
        </w:rPr>
        <w:t xml:space="preserve">. </w:t>
      </w:r>
      <w:r w:rsidRPr="005014E6">
        <w:rPr>
          <w:rFonts w:ascii="Minion Pro" w:hAnsi="Minion Pro"/>
          <w:b/>
          <w:bCs/>
          <w:sz w:val="22"/>
          <w:szCs w:val="22"/>
        </w:rPr>
        <w:t>До определенного момента</w:t>
      </w:r>
      <w:r w:rsidRPr="005014E6">
        <w:rPr>
          <w:rFonts w:ascii="Minion Pro" w:hAnsi="Minion Pro"/>
          <w:sz w:val="22"/>
          <w:szCs w:val="22"/>
        </w:rPr>
        <w:t xml:space="preserve"> он, как правило, </w:t>
      </w:r>
      <w:r w:rsidRPr="005014E6">
        <w:rPr>
          <w:rFonts w:ascii="Minion Pro" w:hAnsi="Minion Pro"/>
          <w:b/>
          <w:bCs/>
          <w:sz w:val="22"/>
          <w:szCs w:val="22"/>
        </w:rPr>
        <w:t>носит</w:t>
      </w:r>
      <w:r w:rsidRPr="005014E6">
        <w:rPr>
          <w:rFonts w:ascii="Minion Pro" w:hAnsi="Minion Pro"/>
          <w:sz w:val="22"/>
          <w:szCs w:val="22"/>
        </w:rPr>
        <w:t xml:space="preserve"> </w:t>
      </w:r>
      <w:r w:rsidRPr="005014E6">
        <w:rPr>
          <w:rFonts w:ascii="Minion Pro" w:hAnsi="Minion Pro"/>
          <w:b/>
          <w:bCs/>
          <w:sz w:val="22"/>
          <w:szCs w:val="22"/>
        </w:rPr>
        <w:t>модифицирующий характер</w:t>
      </w:r>
      <w:r w:rsidRPr="005014E6">
        <w:rPr>
          <w:rFonts w:ascii="Minion Pro" w:hAnsi="Minion Pro"/>
          <w:sz w:val="22"/>
          <w:szCs w:val="22"/>
        </w:rPr>
        <w:t xml:space="preserve">. Наиболее заметно он проявляется в виде биотического, физического, гидрологического и геоморфологического техногенеза, не сопровождающегося устойчивой экологической </w:t>
      </w:r>
      <w:r w:rsidRPr="005014E6">
        <w:rPr>
          <w:rFonts w:ascii="Minion Pro" w:hAnsi="Minion Pro"/>
          <w:sz w:val="22"/>
          <w:szCs w:val="22"/>
        </w:rPr>
        <w:lastRenderedPageBreak/>
        <w:t xml:space="preserve">деградацией. Временное снижение показателей экологического состояния (уровня биоразнообразия и др.) происходит только в периоды перехода из одного периода стабилизации экосистемы в другой. Но в определенный момент времени, </w:t>
      </w:r>
      <w:r w:rsidRPr="005014E6">
        <w:rPr>
          <w:rFonts w:ascii="Minion Pro" w:hAnsi="Minion Pro"/>
          <w:b/>
          <w:bCs/>
          <w:sz w:val="22"/>
          <w:szCs w:val="22"/>
        </w:rPr>
        <w:t>когда уровень антропогенной нагрузки достигает некоего критического уровня, начинается процесс экологической деградации</w:t>
      </w:r>
      <w:r w:rsidRPr="005014E6">
        <w:rPr>
          <w:rFonts w:ascii="Minion Pro" w:hAnsi="Minion Pro"/>
          <w:sz w:val="22"/>
          <w:szCs w:val="22"/>
        </w:rPr>
        <w:t xml:space="preserve"> (Горюнова, 2006). В большинстве случаев во многом эти явления обусловлены эвтрофированием вод со стороны хозяйствующих субъектов, непосредственно не связанных с электростанцией (Кучкина, 2004, Суздалева и др., 2013). Вместе с тем, они создают угрозу для ее нормальной работы – в результате зарастания мелководий и цветений фитопланктона происходит ухудшение технико-эксплуатационных характеристик водоема-охладителя. Кроме того, ухудшение качества воды интенсифицирует развитие различных биопомех во внутренних узлах СТВ (Суздалева и др., 2004). По этим причинам </w:t>
      </w:r>
      <w:r w:rsidRPr="005014E6">
        <w:rPr>
          <w:rFonts w:ascii="Minion Pro" w:hAnsi="Minion Pro"/>
          <w:b/>
          <w:bCs/>
          <w:sz w:val="22"/>
          <w:szCs w:val="22"/>
        </w:rPr>
        <w:t>персонал электростанции вынужден осуществлять меры по сохранению удовлетворительного состояния водоема-охладителя</w:t>
      </w:r>
      <w:r w:rsidRPr="005014E6">
        <w:rPr>
          <w:rFonts w:ascii="Minion Pro" w:hAnsi="Minion Pro"/>
          <w:sz w:val="22"/>
          <w:szCs w:val="22"/>
        </w:rPr>
        <w:t xml:space="preserve">. То есть </w:t>
      </w:r>
      <w:r w:rsidRPr="005014E6">
        <w:rPr>
          <w:rFonts w:ascii="Minion Pro" w:hAnsi="Minion Pro"/>
          <w:b/>
          <w:bCs/>
          <w:sz w:val="22"/>
          <w:szCs w:val="22"/>
        </w:rPr>
        <w:t>происходит переход от модифицирующего механизма техногенеза к поддерживающему</w:t>
      </w:r>
      <w:r w:rsidRPr="005014E6">
        <w:rPr>
          <w:rFonts w:ascii="Minion Pro" w:hAnsi="Minion Pro"/>
          <w:sz w:val="22"/>
          <w:szCs w:val="22"/>
        </w:rPr>
        <w:t xml:space="preserve">. На практике эти мероприятия зачастую осуществляются бессистемно, т.е. направлены на ликвидацию уже возникших негативных явлений, а не их источника. Например, при зарастании мелководий, затрудняющих циркуляцию вод, производится их механическая расчистка или уничтожение </w:t>
      </w:r>
      <w:r w:rsidR="0096487F">
        <w:rPr>
          <w:rFonts w:ascii="Minion Pro" w:hAnsi="Minion Pro"/>
          <w:sz w:val="22"/>
          <w:szCs w:val="22"/>
        </w:rPr>
        <w:t xml:space="preserve">водной растительности </w:t>
      </w:r>
      <w:r w:rsidRPr="005014E6">
        <w:rPr>
          <w:rFonts w:ascii="Minion Pro" w:hAnsi="Minion Pro"/>
          <w:sz w:val="22"/>
          <w:szCs w:val="22"/>
        </w:rPr>
        <w:t xml:space="preserve">с помощью гербицидов. Вместе с тем, причина этих явлений заключается в поступлении в водоем-охладитель различных стоков, приносящих в него агенты эвтрофирования (соединения фосфора и азота). Если эти источники эвтрофирования не контролировать, то процессы зарастания и цветения вод будут продолжаться. Возможным путем решения проблемы является деэвтрофирование вод. </w:t>
      </w:r>
      <w:r w:rsidRPr="005014E6">
        <w:rPr>
          <w:rFonts w:ascii="Minion Pro" w:hAnsi="Minion Pro"/>
          <w:sz w:val="22"/>
          <w:szCs w:val="22"/>
        </w:rPr>
        <w:lastRenderedPageBreak/>
        <w:t xml:space="preserve">Таким образом, </w:t>
      </w:r>
      <w:r w:rsidRPr="005014E6">
        <w:rPr>
          <w:rFonts w:ascii="Minion Pro" w:hAnsi="Minion Pro"/>
          <w:b/>
          <w:bCs/>
          <w:sz w:val="22"/>
          <w:szCs w:val="22"/>
        </w:rPr>
        <w:t>возникает необходимость перехода к управляющему механизму техногенеза</w:t>
      </w:r>
      <w:r w:rsidRPr="005014E6">
        <w:rPr>
          <w:rFonts w:ascii="Minion Pro" w:hAnsi="Minion Pro"/>
          <w:sz w:val="22"/>
          <w:szCs w:val="22"/>
        </w:rPr>
        <w:t xml:space="preserve">. Очевидно, что </w:t>
      </w:r>
      <w:r w:rsidRPr="005014E6">
        <w:rPr>
          <w:rFonts w:ascii="Minion Pro" w:hAnsi="Minion Pro"/>
          <w:b/>
          <w:bCs/>
          <w:sz w:val="22"/>
          <w:szCs w:val="22"/>
        </w:rPr>
        <w:t>наиболее эффективным</w:t>
      </w:r>
      <w:r w:rsidRPr="005014E6">
        <w:rPr>
          <w:rFonts w:ascii="Minion Pro" w:hAnsi="Minion Pro"/>
          <w:sz w:val="22"/>
          <w:szCs w:val="22"/>
        </w:rPr>
        <w:t xml:space="preserve"> </w:t>
      </w:r>
      <w:r w:rsidRPr="005014E6">
        <w:rPr>
          <w:rFonts w:ascii="Minion Pro" w:hAnsi="Minion Pro"/>
          <w:b/>
          <w:bCs/>
          <w:sz w:val="22"/>
          <w:szCs w:val="22"/>
        </w:rPr>
        <w:t>данное направление экологической оптимизации</w:t>
      </w:r>
      <w:r w:rsidRPr="005014E6">
        <w:rPr>
          <w:rFonts w:ascii="Minion Pro" w:hAnsi="Minion Pro"/>
          <w:sz w:val="22"/>
          <w:szCs w:val="22"/>
        </w:rPr>
        <w:t xml:space="preserve"> СТВ АЭС и ТЭС </w:t>
      </w:r>
      <w:r w:rsidRPr="005014E6">
        <w:rPr>
          <w:rFonts w:ascii="Minion Pro" w:hAnsi="Minion Pro"/>
          <w:b/>
          <w:bCs/>
          <w:sz w:val="22"/>
          <w:szCs w:val="22"/>
        </w:rPr>
        <w:t>будет</w:t>
      </w:r>
      <w:r w:rsidRPr="005014E6">
        <w:rPr>
          <w:rFonts w:ascii="Minion Pro" w:hAnsi="Minion Pro"/>
          <w:sz w:val="22"/>
          <w:szCs w:val="22"/>
        </w:rPr>
        <w:t xml:space="preserve"> в том случае, если эти меры будут запланированны еще на этане проектирования и будут носить системный характер, иными словами, тогда, </w:t>
      </w:r>
      <w:r w:rsidRPr="005014E6">
        <w:rPr>
          <w:rFonts w:ascii="Minion Pro" w:hAnsi="Minion Pro"/>
          <w:b/>
          <w:bCs/>
          <w:sz w:val="22"/>
          <w:szCs w:val="22"/>
        </w:rPr>
        <w:t>когда водоем-охладитель будет проектироваться как управляемая ПТС</w:t>
      </w:r>
      <w:r w:rsidRPr="005014E6">
        <w:rPr>
          <w:rFonts w:ascii="Minion Pro" w:hAnsi="Minion Pro"/>
          <w:sz w:val="22"/>
          <w:szCs w:val="22"/>
        </w:rPr>
        <w:t>.</w:t>
      </w:r>
    </w:p>
    <w:p w:rsidR="001B0D5F" w:rsidRPr="005014E6" w:rsidRDefault="001B0D5F" w:rsidP="00B8011B">
      <w:pPr>
        <w:spacing w:before="120"/>
        <w:ind w:firstLine="284"/>
        <w:jc w:val="both"/>
        <w:rPr>
          <w:rFonts w:ascii="Minion Pro" w:hAnsi="Minion Pro"/>
          <w:sz w:val="22"/>
          <w:szCs w:val="22"/>
        </w:rPr>
      </w:pPr>
      <w:r w:rsidRPr="005014E6">
        <w:rPr>
          <w:rFonts w:ascii="Minion Pro" w:hAnsi="Minion Pro"/>
          <w:b/>
          <w:bCs/>
          <w:spacing w:val="24"/>
          <w:sz w:val="22"/>
          <w:szCs w:val="22"/>
        </w:rPr>
        <w:t>2</w:t>
      </w:r>
      <w:r w:rsidRPr="005014E6">
        <w:rPr>
          <w:rFonts w:ascii="Minion Pro" w:hAnsi="Minion Pro"/>
          <w:b/>
          <w:bCs/>
          <w:spacing w:val="30"/>
          <w:sz w:val="22"/>
          <w:szCs w:val="22"/>
        </w:rPr>
        <w:t>.</w:t>
      </w:r>
      <w:r w:rsidR="00B8011B" w:rsidRPr="005014E6">
        <w:rPr>
          <w:rFonts w:ascii="Minion Pro" w:hAnsi="Minion Pro"/>
          <w:b/>
          <w:bCs/>
          <w:spacing w:val="30"/>
          <w:sz w:val="22"/>
          <w:szCs w:val="22"/>
        </w:rPr>
        <w:t xml:space="preserve"> </w:t>
      </w:r>
      <w:r w:rsidRPr="005014E6">
        <w:rPr>
          <w:rFonts w:ascii="Minion Pro" w:hAnsi="Minion Pro"/>
          <w:b/>
          <w:bCs/>
          <w:spacing w:val="30"/>
          <w:sz w:val="22"/>
          <w:szCs w:val="22"/>
        </w:rPr>
        <w:t>Инженерно-технические и биомелиоративные</w:t>
      </w:r>
      <w:r w:rsidRPr="005014E6">
        <w:rPr>
          <w:rFonts w:ascii="Minion Pro" w:hAnsi="Minion Pro"/>
          <w:spacing w:val="30"/>
          <w:sz w:val="22"/>
          <w:szCs w:val="22"/>
          <w:vertAlign w:val="superscript"/>
        </w:rPr>
        <w:footnoteReference w:id="64"/>
      </w:r>
      <w:r w:rsidRPr="005014E6">
        <w:rPr>
          <w:rFonts w:ascii="Minion Pro" w:hAnsi="Minion Pro"/>
          <w:b/>
          <w:bCs/>
          <w:spacing w:val="30"/>
          <w:sz w:val="22"/>
          <w:szCs w:val="22"/>
        </w:rPr>
        <w:t xml:space="preserve"> мероприятия по снижению загрязнения и эвтрофирования водоема-охладителя</w:t>
      </w:r>
      <w:r w:rsidRPr="005014E6">
        <w:rPr>
          <w:rFonts w:ascii="Minion Pro" w:hAnsi="Minion Pro"/>
          <w:b/>
          <w:bCs/>
          <w:spacing w:val="24"/>
          <w:sz w:val="22"/>
          <w:szCs w:val="22"/>
        </w:rPr>
        <w:t>.</w:t>
      </w:r>
      <w:r w:rsidRPr="005014E6">
        <w:rPr>
          <w:rFonts w:ascii="Minion Pro" w:hAnsi="Minion Pro"/>
          <w:sz w:val="22"/>
          <w:szCs w:val="22"/>
        </w:rPr>
        <w:t xml:space="preserve"> Для того</w:t>
      </w:r>
      <w:r w:rsidR="00D040EE">
        <w:rPr>
          <w:rFonts w:ascii="Minion Pro" w:hAnsi="Minion Pro"/>
          <w:sz w:val="22"/>
          <w:szCs w:val="22"/>
        </w:rPr>
        <w:t>,</w:t>
      </w:r>
      <w:r w:rsidRPr="005014E6">
        <w:rPr>
          <w:rFonts w:ascii="Minion Pro" w:hAnsi="Minion Pro"/>
          <w:sz w:val="22"/>
          <w:szCs w:val="22"/>
        </w:rPr>
        <w:t xml:space="preserve"> чтобы рассматривать эту деятельность в качестве позитивного аспекта процесса техногенеза, обусловленного эксплуатацией водоема-охладителя, необходимо сделать некоторые пояснения. В отличие от водохранилищ ГЭС, задача обеспечения приемлемого экологического состояния водоема-охладителя АЭС или ТЭС непосредственно возлагается на руководство этих объектов. Мероприятия, осуществляемые с этой целью, в совокупности можно рассматривать </w:t>
      </w:r>
      <w:r w:rsidRPr="005014E6">
        <w:rPr>
          <w:rFonts w:ascii="Minion Pro" w:hAnsi="Minion Pro"/>
          <w:b/>
          <w:bCs/>
          <w:sz w:val="22"/>
          <w:szCs w:val="22"/>
        </w:rPr>
        <w:t>как поддерживающий механизм техногенеза</w:t>
      </w:r>
      <w:r w:rsidRPr="005014E6">
        <w:rPr>
          <w:rFonts w:ascii="Minion Pro" w:hAnsi="Minion Pro"/>
          <w:sz w:val="22"/>
          <w:szCs w:val="22"/>
        </w:rPr>
        <w:t xml:space="preserve">, а в том случае, если они способны оперативно реагировать на нежелательные изменения экологического состояния и корректировать его в нужном направлении – </w:t>
      </w:r>
      <w:r w:rsidRPr="005014E6">
        <w:rPr>
          <w:rFonts w:ascii="Minion Pro" w:hAnsi="Minion Pro"/>
          <w:b/>
          <w:bCs/>
          <w:sz w:val="22"/>
          <w:szCs w:val="22"/>
        </w:rPr>
        <w:t>как механизм управляющего техногенеза</w:t>
      </w:r>
      <w:r w:rsidRPr="005014E6">
        <w:rPr>
          <w:rFonts w:ascii="Minion Pro" w:hAnsi="Minion Pro"/>
          <w:sz w:val="22"/>
          <w:szCs w:val="22"/>
        </w:rPr>
        <w:t xml:space="preserve"> (табл. 3.3). Однако на современном этапе создание управляющего механизма техногенеза – это лишь цель экологической оптимизации. Осуществить ее на практике пока удается лишь на относительно коротких временных интервалах.</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lastRenderedPageBreak/>
        <w:t>Во многих случаях при проведении на водоемах-охладителях экологических исследований или организации мониторинговых наблюдений электростанция априорно рассматривается только в качестве главного источника загрязнения водной среды. Вместе с тем, как показывает опыт нашей многолетней работы на различных АЭС и анализ литературных источников, в реальности это далеко не так. Электростанция при нормальном режиме работы не является источником заметного загрязнения водной среды (за исключением теплового). Значительно большее негативное воздействие, как правило, оказывают стоки с других промышленных и бытовых объектов и загрязнение водотоков, служащих источником водоснабжения электростанции (Кошелева, 1991; Бондаренко и др., 1994; Кучкина, Безносов, 2012). Например, при обследовании водоема-охладителя Курской АЭС в начале 2000-х годов только на одном небольшом участке его береговой линии, примыкающей к городской застройке, мы обнаружили более 10 источников несанкционированного сброса сточных вод. Практически всегда эти явления способствуют экологической деградации экосистемы водоема-охладителя, проявляющейся в зарастании прибрежий, цветениях фитопланктона, ухудшени</w:t>
      </w:r>
      <w:r w:rsidR="00D040EE">
        <w:rPr>
          <w:rFonts w:ascii="Minion Pro" w:hAnsi="Minion Pro"/>
          <w:sz w:val="22"/>
          <w:szCs w:val="22"/>
        </w:rPr>
        <w:t>и</w:t>
      </w:r>
      <w:r w:rsidRPr="005014E6">
        <w:rPr>
          <w:rFonts w:ascii="Minion Pro" w:hAnsi="Minion Pro"/>
          <w:sz w:val="22"/>
          <w:szCs w:val="22"/>
        </w:rPr>
        <w:t xml:space="preserve"> качества вод, снижении рыбохозяйственного и рекреационного потенциалов. Это наносит ущерб не только электростанции (в форме биопомех в ее СТВ), но и различным группам других стей</w:t>
      </w:r>
      <w:r w:rsidR="00D040EE">
        <w:rPr>
          <w:rFonts w:ascii="Minion Pro" w:hAnsi="Minion Pro"/>
          <w:sz w:val="22"/>
          <w:szCs w:val="22"/>
        </w:rPr>
        <w:t>к</w:t>
      </w:r>
      <w:r w:rsidRPr="005014E6">
        <w:rPr>
          <w:rFonts w:ascii="Minion Pro" w:hAnsi="Minion Pro"/>
          <w:sz w:val="22"/>
          <w:szCs w:val="22"/>
        </w:rPr>
        <w:t>холдеров данной ПТС, использующих этот водный объект в своих целях.</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 xml:space="preserve">Электростанция, выступая в роли регулятора ПТС, способна улучшить ситуацию двумя способами: осуществлением инженерно-технических и биомелиоративных мероприятий. Первое из этих направлений включает строительство специальных сооружений по предотвращению и очистке стоков в водоем-охладитель. В некоторых случаях, с целью улучшения </w:t>
      </w:r>
      <w:r w:rsidRPr="005014E6">
        <w:rPr>
          <w:rFonts w:ascii="Minion Pro" w:hAnsi="Minion Pro"/>
          <w:sz w:val="22"/>
          <w:szCs w:val="22"/>
        </w:rPr>
        <w:lastRenderedPageBreak/>
        <w:t xml:space="preserve">экологического состояния водоема-охладителя, проводятся меры по его </w:t>
      </w:r>
      <w:r w:rsidRPr="005014E6">
        <w:rPr>
          <w:rFonts w:ascii="Minion Pro" w:hAnsi="Minion Pro"/>
          <w:b/>
          <w:bCs/>
          <w:sz w:val="22"/>
          <w:szCs w:val="22"/>
        </w:rPr>
        <w:t>инженерно-технической мелиорации:</w:t>
      </w:r>
      <w:r w:rsidRPr="005014E6">
        <w:rPr>
          <w:rFonts w:ascii="Minion Pro" w:hAnsi="Minion Pro"/>
          <w:sz w:val="22"/>
          <w:szCs w:val="22"/>
        </w:rPr>
        <w:t xml:space="preserve"> расчистке засоренных и заболачиваемых прибрежных участков, уборке скоплений отмершей погруженной растительности и скоплений плавающих нитчатых водорослей (флотона), являющихся источником вторичного загрязнения вод (Безносов и др., 2006б) и др.. В совокупности все эти мероприятия можно рассматривать как пример </w:t>
      </w:r>
      <w:r w:rsidRPr="005014E6">
        <w:rPr>
          <w:rFonts w:ascii="Minion Pro" w:hAnsi="Minion Pro"/>
          <w:b/>
          <w:bCs/>
          <w:sz w:val="22"/>
          <w:szCs w:val="22"/>
        </w:rPr>
        <w:t>природообустройственного техногенеза</w:t>
      </w:r>
      <w:r w:rsidRPr="005014E6">
        <w:rPr>
          <w:rFonts w:ascii="Minion Pro" w:hAnsi="Minion Pro"/>
          <w:sz w:val="22"/>
          <w:szCs w:val="22"/>
        </w:rPr>
        <w:t>.</w:t>
      </w:r>
    </w:p>
    <w:p w:rsidR="001B0D5F" w:rsidRPr="005014E6" w:rsidRDefault="001B0D5F" w:rsidP="00434089">
      <w:pPr>
        <w:ind w:firstLine="284"/>
        <w:jc w:val="both"/>
        <w:rPr>
          <w:rFonts w:ascii="Minion Pro" w:hAnsi="Minion Pro"/>
          <w:b/>
          <w:bCs/>
          <w:sz w:val="22"/>
          <w:szCs w:val="22"/>
        </w:rPr>
      </w:pPr>
      <w:r w:rsidRPr="005014E6">
        <w:rPr>
          <w:rFonts w:ascii="Minion Pro" w:hAnsi="Minion Pro"/>
          <w:sz w:val="22"/>
          <w:szCs w:val="22"/>
        </w:rPr>
        <w:t xml:space="preserve">Второе направление – </w:t>
      </w:r>
      <w:r w:rsidRPr="005014E6">
        <w:rPr>
          <w:rFonts w:ascii="Minion Pro" w:hAnsi="Minion Pro"/>
          <w:b/>
          <w:bCs/>
          <w:sz w:val="22"/>
          <w:szCs w:val="22"/>
        </w:rPr>
        <w:t xml:space="preserve">биомелиорация – </w:t>
      </w:r>
      <w:r w:rsidRPr="005014E6">
        <w:rPr>
          <w:rFonts w:ascii="Minion Pro" w:hAnsi="Minion Pro"/>
          <w:sz w:val="22"/>
          <w:szCs w:val="22"/>
        </w:rPr>
        <w:t xml:space="preserve"> заключается в целенаправленной модификации экосистемы водоема-охладителя путем разведения в нем организмов (в т.ч. экзотических для данного региона), которые способны снизить последствия эвтрофирования и загрязнения водоема-охладителя. Эти мероприятия можно рассматривать как пример </w:t>
      </w:r>
      <w:r w:rsidRPr="005014E6">
        <w:rPr>
          <w:rFonts w:ascii="Minion Pro" w:hAnsi="Minion Pro"/>
          <w:b/>
          <w:bCs/>
          <w:sz w:val="22"/>
          <w:szCs w:val="22"/>
        </w:rPr>
        <w:t>целенаправленного биотического техногенеза</w:t>
      </w:r>
      <w:r w:rsidRPr="005014E6">
        <w:rPr>
          <w:rFonts w:ascii="Minion Pro" w:hAnsi="Minion Pro"/>
          <w:sz w:val="22"/>
          <w:szCs w:val="22"/>
        </w:rPr>
        <w:t>. Например, в первоначальный этап существования водоема-охладителя Курской АЭС на его берегах производилась посадка тростника. Сформировавшиеся заросли макрофитов, окаймляющие берега этого водоема в настоящее время</w:t>
      </w:r>
      <w:r w:rsidR="0039453C">
        <w:rPr>
          <w:rFonts w:ascii="Minion Pro" w:hAnsi="Minion Pro"/>
          <w:sz w:val="22"/>
          <w:szCs w:val="22"/>
        </w:rPr>
        <w:t>,</w:t>
      </w:r>
      <w:r w:rsidRPr="005014E6">
        <w:rPr>
          <w:rFonts w:ascii="Minion Pro" w:hAnsi="Minion Pro"/>
          <w:sz w:val="22"/>
          <w:szCs w:val="22"/>
        </w:rPr>
        <w:t xml:space="preserve"> не только препятствуют их размыву, но и задерживают значительную часть эвтрофикантов и загрязнителей. В последующий этап для борьбы с бурным развитием погруженной растительности в водоеме многократно проводилась акклиматизация растительноядных рыб. В течение многих лет эти мероприятия поддерживали относительно благополучное состояние водоема-охладителя как с экологической, так и с эксплуатационной точки зрения.</w:t>
      </w:r>
    </w:p>
    <w:p w:rsidR="001B0D5F" w:rsidRPr="005014E6" w:rsidRDefault="001B0D5F" w:rsidP="00B8011B">
      <w:pPr>
        <w:spacing w:before="120"/>
        <w:ind w:firstLine="284"/>
        <w:jc w:val="both"/>
        <w:rPr>
          <w:rFonts w:ascii="Minion Pro" w:hAnsi="Minion Pro"/>
          <w:sz w:val="22"/>
          <w:szCs w:val="22"/>
        </w:rPr>
      </w:pPr>
      <w:r w:rsidRPr="005014E6">
        <w:rPr>
          <w:rFonts w:ascii="Minion Pro" w:hAnsi="Minion Pro"/>
          <w:b/>
          <w:bCs/>
          <w:spacing w:val="30"/>
          <w:sz w:val="22"/>
          <w:szCs w:val="22"/>
        </w:rPr>
        <w:t>3.</w:t>
      </w:r>
      <w:r w:rsidR="00B8011B" w:rsidRPr="005014E6">
        <w:rPr>
          <w:rFonts w:ascii="Minion Pro" w:hAnsi="Minion Pro"/>
          <w:b/>
          <w:bCs/>
          <w:spacing w:val="30"/>
          <w:sz w:val="22"/>
          <w:szCs w:val="22"/>
        </w:rPr>
        <w:t xml:space="preserve"> </w:t>
      </w:r>
      <w:r w:rsidRPr="005014E6">
        <w:rPr>
          <w:rFonts w:ascii="Minion Pro" w:hAnsi="Minion Pro"/>
          <w:b/>
          <w:bCs/>
          <w:spacing w:val="30"/>
          <w:sz w:val="22"/>
          <w:szCs w:val="22"/>
        </w:rPr>
        <w:t>Техногенная мелиорация вод</w:t>
      </w:r>
      <w:r w:rsidRPr="005014E6">
        <w:rPr>
          <w:rStyle w:val="a9"/>
          <w:rFonts w:ascii="Minion Pro" w:hAnsi="Minion Pro"/>
          <w:sz w:val="22"/>
          <w:szCs w:val="22"/>
        </w:rPr>
        <w:footnoteReference w:id="65"/>
      </w:r>
      <w:r w:rsidRPr="005014E6">
        <w:rPr>
          <w:rFonts w:ascii="Minion Pro" w:hAnsi="Minion Pro"/>
          <w:b/>
          <w:bCs/>
          <w:sz w:val="22"/>
          <w:szCs w:val="22"/>
        </w:rPr>
        <w:t>.</w:t>
      </w:r>
      <w:r w:rsidRPr="005014E6">
        <w:rPr>
          <w:rFonts w:ascii="Minion Pro" w:hAnsi="Minion Pro"/>
          <w:sz w:val="22"/>
          <w:szCs w:val="22"/>
        </w:rPr>
        <w:t xml:space="preserve"> Данный позитивный аспект техногенеза свойственен всем водоемам-</w:t>
      </w:r>
      <w:r w:rsidRPr="005014E6">
        <w:rPr>
          <w:rFonts w:ascii="Minion Pro" w:hAnsi="Minion Pro"/>
          <w:sz w:val="22"/>
          <w:szCs w:val="22"/>
        </w:rPr>
        <w:lastRenderedPageBreak/>
        <w:t>охладителям и происходит как в результате прямого воздействия работы СТВ на водную среду, так и косвенного, результатом чего является улучшение качества вод или его сохранение на определенном уровне в условиях интенсивного загрязнения.</w:t>
      </w:r>
    </w:p>
    <w:p w:rsidR="001B0D5F" w:rsidRPr="005014E6" w:rsidRDefault="001B0D5F" w:rsidP="00434089">
      <w:pPr>
        <w:ind w:firstLine="284"/>
        <w:jc w:val="both"/>
        <w:rPr>
          <w:rFonts w:ascii="Minion Pro" w:hAnsi="Minion Pro"/>
          <w:sz w:val="22"/>
          <w:szCs w:val="22"/>
        </w:rPr>
      </w:pPr>
      <w:r w:rsidRPr="005014E6">
        <w:rPr>
          <w:rFonts w:ascii="Minion Pro" w:hAnsi="Minion Pro"/>
          <w:b/>
          <w:bCs/>
          <w:sz w:val="22"/>
          <w:szCs w:val="22"/>
        </w:rPr>
        <w:t>Прямое воздействие</w:t>
      </w:r>
      <w:r w:rsidRPr="005014E6">
        <w:rPr>
          <w:rFonts w:ascii="Minion Pro" w:hAnsi="Minion Pro"/>
          <w:sz w:val="22"/>
          <w:szCs w:val="22"/>
        </w:rPr>
        <w:t xml:space="preserve"> заключается в подогреве, турбулентном перемешивании и аэраци</w:t>
      </w:r>
      <w:r w:rsidR="0039453C">
        <w:rPr>
          <w:rFonts w:ascii="Minion Pro" w:hAnsi="Minion Pro"/>
          <w:sz w:val="22"/>
          <w:szCs w:val="22"/>
        </w:rPr>
        <w:t>и</w:t>
      </w:r>
      <w:r w:rsidRPr="005014E6">
        <w:rPr>
          <w:rFonts w:ascii="Minion Pro" w:hAnsi="Minion Pro"/>
          <w:sz w:val="22"/>
          <w:szCs w:val="22"/>
        </w:rPr>
        <w:t xml:space="preserve"> отработанных вод в районе сброса в водоем-охладитель. Это интенсифицирует процессы разложения органического вещества, что в ряде случаев приводит к значимому улучшению качества вод, проходящих через СТВ АЭС и ТЭС (Суздалева и др., 2007; Кучкина, Безносов, 2012). Так, в водоем-охладитель Добротворской ГРЭС (Украина) впадает р.Полтва, загрязненная промышленно-бытовыми стоками г.Львова и некоторых других населенных пунктов. Попадая в водоем-охладитель, эти грязные воды при повышенной температуре подвергались интенсивному самоочищению, в результате чего их качество заметно улучшалось (Кошелева, 1991). Известны даже случаи, когда сброс подогретых вод предотвращал полную гибель организмов на загрязненных участках водоема. Подобное явление, например, описано в р.Северный Донец в месте сброса подогретых вод Ворошиловоградской ГРЭС (Украина). На участке реки, расположенном выше электростанции, в отдельные периоды макрозообентос практически отсутствовал, вследствие сброса в эту реку большого количества промышленных стоков (Протасов и др., 1991). Вместе с тем ниже по течению, в тот же период была обнаружена достаточно разнообразная донная фауна. В связи с этим высказывалось мнение, что в тех случаях, когда водоемы-охладители загрязнены, многократное прохождение вод через систему </w:t>
      </w:r>
      <w:r w:rsidRPr="005014E6">
        <w:rPr>
          <w:rFonts w:ascii="Minion Pro" w:hAnsi="Minion Pro"/>
          <w:sz w:val="22"/>
          <w:szCs w:val="22"/>
        </w:rPr>
        <w:lastRenderedPageBreak/>
        <w:t>технического водоснабжения электростанции только улучшит их качество (Топачевский, Пидгайко, 1971). Однако следует отметить, что высказывалось и почти противоположное мнение (Коненко и др., 1971): в водоемах, сильно загрязненных органическим веществом, повышенная интенсивность его минерализации может привести к резким колебаниям в содержании растворенного кислорода и, тем самым, ухудшить санитарно-химический режим водного объекта. Реализация одной из этих тенденций во многом зависит от конструктивно-компоновочных решений, используемых при проектировании (реконструкции) водосбросных сооружений СТВ, и режима циркуляции вод.</w:t>
      </w:r>
    </w:p>
    <w:p w:rsidR="001B0D5F" w:rsidRPr="005014E6" w:rsidRDefault="001B0D5F" w:rsidP="00434089">
      <w:pPr>
        <w:ind w:firstLine="284"/>
        <w:jc w:val="both"/>
        <w:rPr>
          <w:rFonts w:ascii="Minion Pro" w:hAnsi="Minion Pro"/>
          <w:sz w:val="22"/>
          <w:szCs w:val="22"/>
        </w:rPr>
      </w:pPr>
      <w:r w:rsidRPr="005014E6">
        <w:rPr>
          <w:rFonts w:ascii="Minion Pro" w:hAnsi="Minion Pro"/>
          <w:b/>
          <w:bCs/>
          <w:sz w:val="22"/>
          <w:szCs w:val="22"/>
        </w:rPr>
        <w:t>Косвенное воздействие</w:t>
      </w:r>
      <w:r w:rsidRPr="005014E6">
        <w:rPr>
          <w:rFonts w:ascii="Minion Pro" w:hAnsi="Minion Pro"/>
          <w:sz w:val="22"/>
          <w:szCs w:val="22"/>
        </w:rPr>
        <w:t xml:space="preserve"> работы СТВ, вызывающее </w:t>
      </w:r>
      <w:r w:rsidRPr="005014E6">
        <w:rPr>
          <w:rFonts w:ascii="Minion Pro" w:hAnsi="Minion Pro"/>
          <w:b/>
          <w:bCs/>
          <w:sz w:val="22"/>
          <w:szCs w:val="22"/>
        </w:rPr>
        <w:t>техногенную мелиорацию вод</w:t>
      </w:r>
      <w:r w:rsidRPr="005014E6">
        <w:rPr>
          <w:rFonts w:ascii="Minion Pro" w:hAnsi="Minion Pro"/>
          <w:sz w:val="22"/>
          <w:szCs w:val="22"/>
        </w:rPr>
        <w:t>, связано с тем, что постоянное циркуляционное течение более менее равномерно распределяет поступающие в водоем-охладитель загрязнители по значительной части его объема (водной массе циркуляционного течения). По этой причине во многих случаях здесь на участках загрязнения не формируется характерных «пятен» или «шлейфов» с повышенным содержанием загрязнителя (Суздалева, 1999). Подобное искусственное разбавление также способствует интенсификации самоочищения вод. Вместе с тем, данное явление представляет опасность, поскольку маскирует процессы загрязнения и эвтрофирования водоемов-охладителей. До определенного момента, благодаря постоянной циркуляции вод</w:t>
      </w:r>
      <w:r w:rsidR="0039453C">
        <w:rPr>
          <w:rFonts w:ascii="Minion Pro" w:hAnsi="Minion Pro"/>
          <w:sz w:val="22"/>
          <w:szCs w:val="22"/>
        </w:rPr>
        <w:t>,</w:t>
      </w:r>
      <w:r w:rsidRPr="005014E6">
        <w:rPr>
          <w:rFonts w:ascii="Minion Pro" w:hAnsi="Minion Pro"/>
          <w:sz w:val="22"/>
          <w:szCs w:val="22"/>
        </w:rPr>
        <w:t xml:space="preserve"> последствия данных процессов малозаметны. Однако, когда концентрация эвтрофиканта или загрязнителя во всей массе циркуляционного течения достигает критического уровня, нежелательные явления (цветение вод, ухудшение кислородного режима и др.) принимают залповый, катастрофический характер и сразу охватывают значительную часть акватории водоема-охладителя (Суздалева и др., 2013).</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lastRenderedPageBreak/>
        <w:t xml:space="preserve">Разработка проектных и эксплуатационных решений, повышающих результативность техногенной мелиорации, является одним из направлений </w:t>
      </w:r>
      <w:r w:rsidRPr="005014E6">
        <w:rPr>
          <w:rFonts w:ascii="Minion Pro" w:hAnsi="Minion Pro"/>
          <w:b/>
          <w:bCs/>
          <w:sz w:val="22"/>
          <w:szCs w:val="22"/>
        </w:rPr>
        <w:t>экологической оптимизации</w:t>
      </w:r>
      <w:r w:rsidRPr="005014E6">
        <w:rPr>
          <w:rFonts w:ascii="Minion Pro" w:hAnsi="Minion Pro"/>
          <w:sz w:val="22"/>
          <w:szCs w:val="22"/>
        </w:rPr>
        <w:t xml:space="preserve"> СТВ АЭС и ТЭС (табл. 3.3). Внедрени</w:t>
      </w:r>
      <w:r w:rsidR="0039453C">
        <w:rPr>
          <w:rFonts w:ascii="Minion Pro" w:hAnsi="Minion Pro"/>
          <w:sz w:val="22"/>
          <w:szCs w:val="22"/>
        </w:rPr>
        <w:t>е</w:t>
      </w:r>
      <w:r w:rsidRPr="005014E6">
        <w:rPr>
          <w:rFonts w:ascii="Minion Pro" w:hAnsi="Minion Pro"/>
          <w:sz w:val="22"/>
          <w:szCs w:val="22"/>
        </w:rPr>
        <w:t xml:space="preserve"> подобных инноваций представляет собой </w:t>
      </w:r>
      <w:r w:rsidRPr="005014E6">
        <w:rPr>
          <w:rFonts w:ascii="Minion Pro" w:hAnsi="Minion Pro"/>
          <w:b/>
          <w:bCs/>
          <w:sz w:val="22"/>
          <w:szCs w:val="22"/>
        </w:rPr>
        <w:t>смену форм техногенеза: от сопутствующего к целенаправленному</w:t>
      </w:r>
      <w:r w:rsidRPr="005014E6">
        <w:rPr>
          <w:rFonts w:ascii="Minion Pro" w:hAnsi="Minion Pro"/>
          <w:sz w:val="22"/>
          <w:szCs w:val="22"/>
        </w:rPr>
        <w:t xml:space="preserve">, а также возможную </w:t>
      </w:r>
      <w:r w:rsidRPr="005014E6">
        <w:rPr>
          <w:rFonts w:ascii="Minion Pro" w:hAnsi="Minion Pro"/>
          <w:b/>
          <w:bCs/>
          <w:sz w:val="22"/>
          <w:szCs w:val="22"/>
        </w:rPr>
        <w:t>смену его механиз</w:t>
      </w:r>
      <w:r w:rsidRPr="0039453C">
        <w:rPr>
          <w:rFonts w:ascii="Minion Pro" w:hAnsi="Minion Pro"/>
          <w:b/>
          <w:sz w:val="22"/>
          <w:szCs w:val="22"/>
        </w:rPr>
        <w:t>м</w:t>
      </w:r>
      <w:r w:rsidR="0039453C" w:rsidRPr="0039453C">
        <w:rPr>
          <w:rFonts w:ascii="Minion Pro" w:hAnsi="Minion Pro"/>
          <w:b/>
          <w:sz w:val="22"/>
          <w:szCs w:val="22"/>
        </w:rPr>
        <w:t>ов</w:t>
      </w:r>
      <w:r w:rsidRPr="005014E6">
        <w:rPr>
          <w:rFonts w:ascii="Minion Pro" w:hAnsi="Minion Pro"/>
          <w:sz w:val="22"/>
          <w:szCs w:val="22"/>
        </w:rPr>
        <w:t xml:space="preserve"> (от поддерживающего к управляющему).</w:t>
      </w:r>
    </w:p>
    <w:p w:rsidR="001B0D5F" w:rsidRPr="005014E6" w:rsidRDefault="001B0D5F" w:rsidP="00B8011B">
      <w:pPr>
        <w:spacing w:before="120"/>
        <w:ind w:firstLine="284"/>
        <w:jc w:val="both"/>
        <w:rPr>
          <w:rFonts w:ascii="Minion Pro" w:hAnsi="Minion Pro"/>
          <w:sz w:val="22"/>
          <w:szCs w:val="22"/>
        </w:rPr>
      </w:pPr>
      <w:r w:rsidRPr="005014E6">
        <w:rPr>
          <w:rFonts w:ascii="Minion Pro" w:hAnsi="Minion Pro"/>
          <w:b/>
          <w:bCs/>
          <w:spacing w:val="30"/>
          <w:sz w:val="22"/>
          <w:szCs w:val="22"/>
        </w:rPr>
        <w:t>4.</w:t>
      </w:r>
      <w:r w:rsidR="00B8011B" w:rsidRPr="005014E6">
        <w:rPr>
          <w:rFonts w:ascii="Minion Pro" w:hAnsi="Minion Pro"/>
          <w:b/>
          <w:bCs/>
          <w:spacing w:val="30"/>
          <w:sz w:val="22"/>
          <w:szCs w:val="22"/>
        </w:rPr>
        <w:t xml:space="preserve"> </w:t>
      </w:r>
      <w:r w:rsidRPr="005014E6">
        <w:rPr>
          <w:rFonts w:ascii="Minion Pro" w:hAnsi="Minion Pro"/>
          <w:b/>
          <w:bCs/>
          <w:spacing w:val="30"/>
          <w:sz w:val="22"/>
          <w:szCs w:val="22"/>
        </w:rPr>
        <w:t>Снижение процента гибели организмов, попадающих во внутренние узлы СТВ.</w:t>
      </w:r>
      <w:r w:rsidRPr="005014E6">
        <w:rPr>
          <w:rFonts w:ascii="Minion Pro" w:hAnsi="Minion Pro"/>
          <w:sz w:val="22"/>
          <w:szCs w:val="22"/>
        </w:rPr>
        <w:t xml:space="preserve"> В зависимости от состава планктонных организмов их гибель в этих условиях может составлять до 80% (Мордухай-Болтовской, 1975; Протасов, 1991). Негативное воздействие комплекса факторов (скачок температуры, механические удары, изменение давления и др.) способно вызывать гибель различных групп водной биоты, в том числе и бактериопланктона (Суздалева, 1998). Однако в наибольшей степени эти воздействия сказываются на организмах зоопланктона (Ривьер, 1971; Сергеева, 1991). </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Очевидно, что данные воздействия не могут не оказывать существенного влияния на состав планктона, а учитывая, что планктонный образ жизни ведут личиночные формы многих донных организмов, то и на состав бентических сообществ. При этом особенно высокий процент гибели отмечается у видов, имеющих относительно крупные размеры и сложную форму тела. В то</w:t>
      </w:r>
      <w:r w:rsidR="0039453C">
        <w:rPr>
          <w:rFonts w:ascii="Minion Pro" w:hAnsi="Minion Pro"/>
          <w:sz w:val="22"/>
          <w:szCs w:val="22"/>
        </w:rPr>
        <w:t xml:space="preserve"> </w:t>
      </w:r>
      <w:r w:rsidRPr="005014E6">
        <w:rPr>
          <w:rFonts w:ascii="Minion Pro" w:hAnsi="Minion Pro"/>
          <w:sz w:val="22"/>
          <w:szCs w:val="22"/>
        </w:rPr>
        <w:t>же время виды, которые в силу своих морфологических и/и</w:t>
      </w:r>
      <w:r w:rsidR="0039453C">
        <w:rPr>
          <w:rFonts w:ascii="Minion Pro" w:hAnsi="Minion Pro"/>
          <w:sz w:val="22"/>
          <w:szCs w:val="22"/>
        </w:rPr>
        <w:t>л</w:t>
      </w:r>
      <w:r w:rsidRPr="005014E6">
        <w:rPr>
          <w:rFonts w:ascii="Minion Pro" w:hAnsi="Minion Pro"/>
          <w:sz w:val="22"/>
          <w:szCs w:val="22"/>
        </w:rPr>
        <w:t xml:space="preserve">и физиологических особенностей более толерантны к воздействию работы СТВ, получают определенные преимущества. В большинстве водоемов-охладителей после стабилизации экосистемы по прошествию некоторого периода после начала эксплуатации СТВ происходит не снижение уровня биоразнообразия, а перераспределение роли отдельных видов (Суздалева, Безносов, 2000). Аналогичная картина </w:t>
      </w:r>
      <w:r w:rsidRPr="005014E6">
        <w:rPr>
          <w:rFonts w:ascii="Minion Pro" w:hAnsi="Minion Pro"/>
          <w:sz w:val="22"/>
          <w:szCs w:val="22"/>
        </w:rPr>
        <w:lastRenderedPageBreak/>
        <w:t xml:space="preserve">наблюдается и при изменении режима работы электростанции (например, пуска новых энергоблоков) (Безносов, Суздалева, 2005). Поэтому мы рассматриваем это явление не как деградационный, а как </w:t>
      </w:r>
      <w:r w:rsidRPr="005014E6">
        <w:rPr>
          <w:rFonts w:ascii="Minion Pro" w:hAnsi="Minion Pro"/>
          <w:b/>
          <w:bCs/>
          <w:sz w:val="22"/>
          <w:szCs w:val="22"/>
        </w:rPr>
        <w:t>модифицирующий механизм техногенеза</w:t>
      </w:r>
      <w:r w:rsidRPr="005014E6">
        <w:rPr>
          <w:rFonts w:ascii="Minion Pro" w:hAnsi="Minion Pro"/>
          <w:sz w:val="22"/>
          <w:szCs w:val="22"/>
        </w:rPr>
        <w:t xml:space="preserve"> (табл. 3.3).</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 xml:space="preserve">Как показывают результаты наших исследований, проведенных на водоемах-охладителях Курской, Калининской и Смоленской АЭС, доля травмированных и/или погибших организмов при прохождении СТВ редко превышает 50% (Суздалева и др., 2007). В отдельные периоды гибель зоопланктона составляет всего 3-5%, что меньше его выедания рыбами в естественных условиях. По-видимому, объясняется </w:t>
      </w:r>
      <w:r w:rsidR="001A64EA">
        <w:rPr>
          <w:rFonts w:ascii="Minion Pro" w:hAnsi="Minion Pro"/>
          <w:sz w:val="22"/>
          <w:szCs w:val="22"/>
        </w:rPr>
        <w:t xml:space="preserve">это </w:t>
      </w:r>
      <w:r w:rsidRPr="005014E6">
        <w:rPr>
          <w:rFonts w:ascii="Minion Pro" w:hAnsi="Minion Pro"/>
          <w:sz w:val="22"/>
          <w:szCs w:val="22"/>
        </w:rPr>
        <w:t xml:space="preserve">тем, что при оборотной системе водоснабжения основная водная масса циркуляционного течения периодически проходит через систему охлаждения через относительно короткий период времени. </w:t>
      </w:r>
      <w:r w:rsidR="001A64EA">
        <w:rPr>
          <w:rFonts w:ascii="Minion Pro" w:hAnsi="Minion Pro"/>
          <w:sz w:val="22"/>
          <w:szCs w:val="22"/>
        </w:rPr>
        <w:t>Поэтому</w:t>
      </w:r>
      <w:r w:rsidRPr="005014E6">
        <w:rPr>
          <w:rFonts w:ascii="Minion Pro" w:hAnsi="Minion Pro"/>
          <w:sz w:val="22"/>
          <w:szCs w:val="22"/>
        </w:rPr>
        <w:t xml:space="preserve"> виды зоопланктона, в наибольшей степени подверженные травматизму, в </w:t>
      </w:r>
      <w:r w:rsidR="001A64EA">
        <w:rPr>
          <w:rFonts w:ascii="Minion Pro" w:hAnsi="Minion Pro"/>
          <w:sz w:val="22"/>
          <w:szCs w:val="22"/>
        </w:rPr>
        <w:t>так</w:t>
      </w:r>
      <w:r w:rsidRPr="005014E6">
        <w:rPr>
          <w:rFonts w:ascii="Minion Pro" w:hAnsi="Minion Pro"/>
          <w:sz w:val="22"/>
          <w:szCs w:val="22"/>
        </w:rPr>
        <w:t>их водах встречаются редко. Об этом свидетельствуют изменения в характере распределения зоопланктона, наблюдающиеся при превращении естественного водоема в водоем-охладитель АЭС (Суздалева, Безносов, 2000). Формы, становящиеся доминантами в водной массе циркуляционного течения, как правило, более толерантны. В связи с этим общий процент травмированных в системе водоснабжения особей зоопланктона в начальный период эксплуатации водоема-охладителя весьма высок, а затем постепенно снижается. Снижение процента гибели зоопланктона по мере развития экосистем водоемов-охладителей отмечено и другими исследователями (Бондаренко и др., 1994). Например, если в начале эксплуатации гибель зоопланктона в системе охлаждения Змиевской ГРЭС (Украина) составляла 75-80%, то в последующий период она снизилась до 20%.</w:t>
      </w:r>
    </w:p>
    <w:p w:rsidR="001B0D5F" w:rsidRPr="005014E6" w:rsidRDefault="001B0D5F" w:rsidP="00434089">
      <w:pPr>
        <w:ind w:firstLine="284"/>
        <w:jc w:val="both"/>
        <w:rPr>
          <w:rFonts w:ascii="Minion Pro" w:hAnsi="Minion Pro"/>
          <w:sz w:val="22"/>
          <w:szCs w:val="22"/>
        </w:rPr>
      </w:pPr>
      <w:r w:rsidRPr="005014E6">
        <w:rPr>
          <w:rFonts w:ascii="Minion Pro" w:hAnsi="Minion Pro"/>
          <w:b/>
          <w:bCs/>
          <w:sz w:val="22"/>
          <w:szCs w:val="22"/>
        </w:rPr>
        <w:lastRenderedPageBreak/>
        <w:t>Экологическая оптимизация возможна</w:t>
      </w:r>
      <w:r w:rsidRPr="005014E6">
        <w:rPr>
          <w:rFonts w:ascii="Minion Pro" w:hAnsi="Minion Pro"/>
          <w:sz w:val="22"/>
          <w:szCs w:val="22"/>
        </w:rPr>
        <w:t xml:space="preserve"> и в данном направлении путем разработки проектных и эксплуатационных решений, снижающих вероятность гибели организмов во внутренних узлах СТВ.</w:t>
      </w:r>
    </w:p>
    <w:p w:rsidR="001B0D5F" w:rsidRPr="005014E6" w:rsidRDefault="001B0D5F" w:rsidP="001A64EA">
      <w:pPr>
        <w:spacing w:before="120"/>
        <w:ind w:firstLine="284"/>
        <w:jc w:val="both"/>
        <w:rPr>
          <w:rFonts w:ascii="Minion Pro" w:hAnsi="Minion Pro"/>
          <w:sz w:val="22"/>
          <w:szCs w:val="22"/>
        </w:rPr>
      </w:pPr>
      <w:r w:rsidRPr="005014E6">
        <w:rPr>
          <w:rFonts w:ascii="Minion Pro" w:hAnsi="Minion Pro"/>
          <w:b/>
          <w:bCs/>
          <w:spacing w:val="30"/>
          <w:sz w:val="22"/>
          <w:szCs w:val="22"/>
        </w:rPr>
        <w:t>5.</w:t>
      </w:r>
      <w:r w:rsidR="00B8011B" w:rsidRPr="005014E6">
        <w:rPr>
          <w:rFonts w:ascii="Minion Pro" w:hAnsi="Minion Pro"/>
          <w:b/>
          <w:bCs/>
          <w:spacing w:val="30"/>
          <w:sz w:val="22"/>
          <w:szCs w:val="22"/>
        </w:rPr>
        <w:t xml:space="preserve"> </w:t>
      </w:r>
      <w:r w:rsidRPr="005014E6">
        <w:rPr>
          <w:rFonts w:ascii="Minion Pro" w:hAnsi="Minion Pro"/>
          <w:b/>
          <w:bCs/>
          <w:spacing w:val="30"/>
          <w:sz w:val="22"/>
          <w:szCs w:val="22"/>
        </w:rPr>
        <w:t>Оптимизация уровня и режима подогрева вод.</w:t>
      </w:r>
      <w:r w:rsidRPr="005014E6">
        <w:rPr>
          <w:rFonts w:ascii="Minion Pro" w:hAnsi="Minion Pro"/>
          <w:sz w:val="22"/>
          <w:szCs w:val="22"/>
        </w:rPr>
        <w:t xml:space="preserve"> Данное направление должно базироваться на оценке различных аспектов теплового воздействия и комплексном прогнозе его экологических последствий. Существует несколько видов воздейс</w:t>
      </w:r>
      <w:r w:rsidR="001A64EA">
        <w:rPr>
          <w:rFonts w:ascii="Minion Pro" w:hAnsi="Minion Pro"/>
          <w:sz w:val="22"/>
          <w:szCs w:val="22"/>
        </w:rPr>
        <w:t xml:space="preserve">твия подогрева вод на организмы. </w:t>
      </w:r>
      <w:r w:rsidRPr="005014E6">
        <w:rPr>
          <w:rFonts w:ascii="Minion Pro" w:hAnsi="Minion Pro"/>
          <w:sz w:val="22"/>
          <w:szCs w:val="22"/>
        </w:rPr>
        <w:t xml:space="preserve">Во-первых, постоянное тепловое воздействие, не достигающее пороговых значений, вызывающих нарушение жизнедеятельности организмов. В этих пределах искусственный подогрев вод может оказывать стимулирующие влияние на водные организмы и повышать биологическую продуктивность водоема (Топачевский, Пидгайко, 1971; Пидгайко, 1971б). Данный эффект использовался на практике для создания объектов так называемого «рыбоводства на теплых водах» (Итоги…, 1998). Для обозначения подобного теплового воздействия предлагался специальный термин – </w:t>
      </w:r>
      <w:r w:rsidRPr="005014E6">
        <w:rPr>
          <w:rFonts w:ascii="Minion Pro" w:hAnsi="Minion Pro"/>
          <w:b/>
          <w:bCs/>
          <w:sz w:val="22"/>
          <w:szCs w:val="22"/>
        </w:rPr>
        <w:t>«калефакция»</w:t>
      </w:r>
      <w:r w:rsidRPr="005014E6">
        <w:rPr>
          <w:rFonts w:ascii="Minion Pro" w:hAnsi="Minion Pro"/>
          <w:sz w:val="22"/>
          <w:szCs w:val="22"/>
        </w:rPr>
        <w:t xml:space="preserve"> (нагревание) (Мордухай-Болтовской, 1975), противопоставляемый понятию </w:t>
      </w:r>
      <w:r w:rsidRPr="005014E6">
        <w:rPr>
          <w:rFonts w:ascii="Minion Pro" w:hAnsi="Minion Pro"/>
          <w:b/>
          <w:bCs/>
          <w:sz w:val="22"/>
          <w:szCs w:val="22"/>
        </w:rPr>
        <w:t>«тепловое загрязнение»</w:t>
      </w:r>
      <w:r w:rsidRPr="005014E6">
        <w:rPr>
          <w:rFonts w:ascii="Minion Pro" w:hAnsi="Minion Pro"/>
          <w:sz w:val="22"/>
          <w:szCs w:val="22"/>
        </w:rPr>
        <w:t>, который используется для обозначения негативного влияния искусственного подогрева вод на организмы.</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Вместе с тем, следует отметить, что термин «калефакция» изначально подразумевал лишь только отсутствие прямого неблагоприятного воздействия подогрева вод. В этих условиях массовая гибель гидробионтов может происходить</w:t>
      </w:r>
      <w:r w:rsidR="00164F6B">
        <w:rPr>
          <w:rFonts w:ascii="Minion Pro" w:hAnsi="Minion Pro"/>
          <w:sz w:val="22"/>
          <w:szCs w:val="22"/>
        </w:rPr>
        <w:t xml:space="preserve"> в</w:t>
      </w:r>
      <w:r w:rsidRPr="005014E6">
        <w:rPr>
          <w:rFonts w:ascii="Minion Pro" w:hAnsi="Minion Pro"/>
          <w:sz w:val="22"/>
          <w:szCs w:val="22"/>
        </w:rPr>
        <w:t xml:space="preserve"> результате косвенного воздействия данного фактора. Прежде всего, это ухудшение кислородного режима в придонных слоях, обусловленное рассмотренным выше явлением термотехногенной стратификации, а также спровоцированное подогревом нарушение жизненных циклов гидробионтов </w:t>
      </w:r>
      <w:r w:rsidRPr="005014E6">
        <w:rPr>
          <w:rFonts w:ascii="Minion Pro" w:hAnsi="Minion Pro"/>
          <w:sz w:val="22"/>
          <w:szCs w:val="22"/>
        </w:rPr>
        <w:lastRenderedPageBreak/>
        <w:t>(Суздалева, Безносов, 2001а). Так, у насекомых, личинки которых развиваются в водной среде, искусственное увеличение продолжительности теплого периода приводит к тому, что их массовый вылет в воздушную среду происходит не весной, а осенью, в результате чего они погибают.</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 xml:space="preserve">Во-вторых, кратковременные повышения температуры до экстремального уровня, сопровождающиеся массовой гибелью гидробионтов вследствие прямого воздействия подогрева. Как правило, такие явления происходят в результате совпадения (комплементарного воздействия) естественного повышения температуры среды в теплое время года и временного увеличения мощности электростанции. </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Для подавляющего большинства водных организмов пороговым значением подогрева является температура 40</w:t>
      </w:r>
      <w:r w:rsidRPr="005014E6">
        <w:rPr>
          <w:rFonts w:ascii="Minion Pro" w:hAnsi="Minion Pro"/>
          <w:sz w:val="22"/>
          <w:szCs w:val="22"/>
          <w:vertAlign w:val="superscript"/>
        </w:rPr>
        <w:t>о</w:t>
      </w:r>
      <w:r w:rsidRPr="005014E6">
        <w:rPr>
          <w:rFonts w:ascii="Minion Pro" w:hAnsi="Minion Pro"/>
          <w:sz w:val="22"/>
          <w:szCs w:val="22"/>
        </w:rPr>
        <w:t>С (Мордухай-Болтовской, 1975). Данный температурный предел свойственен видам, обитающим в различных климатических зонах. По этой причине даже относительно небольшой скачок температуры в сбросных водах электростанций, расположенных в тропиках, может вызвать уничтожение водных биоценозов на значительных участках.</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Экологические последствия подобных температурных скачков в конкретных случаях могут существенно различаться. На основании результатов исследований, проведенных нами на различных российских водоемах-охладителях, была разработана классификация подобных явлений, которая подробно рассмотрена в разделе 5.2.2.</w:t>
      </w:r>
    </w:p>
    <w:p w:rsidR="001B0D5F" w:rsidRPr="005014E6" w:rsidRDefault="001B0D5F" w:rsidP="00B8011B">
      <w:pPr>
        <w:spacing w:before="120"/>
        <w:ind w:firstLine="284"/>
        <w:jc w:val="both"/>
        <w:rPr>
          <w:rFonts w:ascii="Minion Pro" w:hAnsi="Minion Pro"/>
          <w:sz w:val="22"/>
          <w:szCs w:val="22"/>
        </w:rPr>
      </w:pPr>
      <w:r w:rsidRPr="005014E6">
        <w:rPr>
          <w:rFonts w:ascii="Minion Pro" w:hAnsi="Minion Pro"/>
          <w:b/>
          <w:bCs/>
          <w:spacing w:val="30"/>
          <w:sz w:val="22"/>
          <w:szCs w:val="22"/>
        </w:rPr>
        <w:t>6. Временное понижение температуры на подогреваемых участках до естественного уровня.</w:t>
      </w:r>
      <w:r w:rsidRPr="005014E6">
        <w:rPr>
          <w:rFonts w:ascii="Minion Pro" w:hAnsi="Minion Pro"/>
          <w:sz w:val="22"/>
          <w:szCs w:val="22"/>
        </w:rPr>
        <w:t xml:space="preserve"> Также обычно наблюдается при комплементарном сочетании климатических условий и режима работы электростанции (снижение мощности в период минимальных зимних температур). Поскольку эти явления обусловлены </w:t>
      </w:r>
      <w:r w:rsidRPr="005014E6">
        <w:rPr>
          <w:rFonts w:ascii="Minion Pro" w:hAnsi="Minion Pro"/>
          <w:sz w:val="22"/>
          <w:szCs w:val="22"/>
        </w:rPr>
        <w:lastRenderedPageBreak/>
        <w:t xml:space="preserve">непреднамеренным воздействием работы СТВ, их следует рассматривать как форму сопутствующего техногенеза. Практически всегда постоянный искусственный подогрев вод сопровождается </w:t>
      </w:r>
      <w:r w:rsidRPr="005014E6">
        <w:rPr>
          <w:rFonts w:ascii="Minion Pro" w:hAnsi="Minion Pro"/>
          <w:b/>
          <w:bCs/>
          <w:sz w:val="22"/>
          <w:szCs w:val="22"/>
        </w:rPr>
        <w:t>биотическим техногенезом</w:t>
      </w:r>
      <w:r w:rsidRPr="005014E6">
        <w:rPr>
          <w:rFonts w:ascii="Minion Pro" w:hAnsi="Minion Pro"/>
          <w:sz w:val="22"/>
          <w:szCs w:val="22"/>
        </w:rPr>
        <w:t>. Эти явления носят многоплановый характер, основные аспекты которого мы рассмотрим позже – при обсуждении закономерностей процесса формирования экосистем водоемов-охладителей. В данном контексте интерес представляет развитие в них тепловодных видов, несвойственных данной климатической зоне (Безносов, Суздалева, 2001а). Эти виды условно могут быть подразделены на две группы. Первая – это спонтанно</w:t>
      </w:r>
      <w:r w:rsidRPr="005014E6">
        <w:rPr>
          <w:rStyle w:val="a9"/>
          <w:rFonts w:ascii="Minion Pro" w:hAnsi="Minion Pro"/>
          <w:sz w:val="22"/>
          <w:szCs w:val="22"/>
        </w:rPr>
        <w:footnoteReference w:id="66"/>
      </w:r>
      <w:r w:rsidRPr="005014E6">
        <w:rPr>
          <w:rFonts w:ascii="Minion Pro" w:hAnsi="Minion Pro"/>
          <w:sz w:val="22"/>
          <w:szCs w:val="22"/>
        </w:rPr>
        <w:t xml:space="preserve"> вселившиеся организмы, нашедшие в водоемах-охладителях благоприятную среду обитания. Вторая группа – это искусственно интродуцированные виды. К ней, прежде всего, относятся рыбы-биомелиораторы, которые акклиматизированы в ряде водоемов-охладителей для борьбы с зарастанием и дрейссеной, а также виды рыб, вселявшиеся в целях нагульного разведения.</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Даже кратковременное понижение температуры в зимний период до определенного уровня, который, также как и в случае с нагрево</w:t>
      </w:r>
      <w:r w:rsidR="00164F6B">
        <w:rPr>
          <w:rFonts w:ascii="Minion Pro" w:hAnsi="Minion Pro"/>
          <w:sz w:val="22"/>
          <w:szCs w:val="22"/>
        </w:rPr>
        <w:t>м</w:t>
      </w:r>
      <w:r w:rsidRPr="005014E6">
        <w:rPr>
          <w:rFonts w:ascii="Minion Pro" w:hAnsi="Minion Pro"/>
          <w:sz w:val="22"/>
          <w:szCs w:val="22"/>
        </w:rPr>
        <w:t xml:space="preserve"> вод можно обозначить как «экстремальный», способно вызвать в водоемах-охладителях массовую гибель тепловодных организмов. Это влечет за собой ухудшение санитарного состояния вод и дестабилизацию экосистемы, сформировавшейся в этих водных объектах. Так, в зимний период </w:t>
      </w:r>
      <w:smartTag w:uri="urn:schemas-microsoft-com:office:smarttags" w:element="metricconverter">
        <w:smartTagPr>
          <w:attr w:name="ProductID" w:val="2009 г"/>
        </w:smartTagPr>
        <w:r w:rsidRPr="005014E6">
          <w:rPr>
            <w:rFonts w:ascii="Minion Pro" w:hAnsi="Minion Pro"/>
            <w:sz w:val="22"/>
            <w:szCs w:val="22"/>
          </w:rPr>
          <w:t>2009 г</w:t>
        </w:r>
      </w:smartTag>
      <w:r w:rsidRPr="005014E6">
        <w:rPr>
          <w:rFonts w:ascii="Minion Pro" w:hAnsi="Minion Pro"/>
          <w:sz w:val="22"/>
          <w:szCs w:val="22"/>
        </w:rPr>
        <w:t>. в результате временного понижения температуры в водоеме-охладителе Курской АЭС нами наблюдалась массовая гибель тиляпии</w:t>
      </w:r>
      <w:r w:rsidR="00A275E9">
        <w:rPr>
          <w:rFonts w:ascii="Minion Pro" w:hAnsi="Minion Pro"/>
          <w:sz w:val="22"/>
          <w:szCs w:val="22"/>
        </w:rPr>
        <w:t>,</w:t>
      </w:r>
      <w:r w:rsidRPr="005014E6">
        <w:rPr>
          <w:rFonts w:ascii="Minion Pro" w:hAnsi="Minion Pro"/>
          <w:sz w:val="22"/>
          <w:szCs w:val="22"/>
        </w:rPr>
        <w:t xml:space="preserve"> </w:t>
      </w:r>
      <w:r w:rsidR="00A275E9">
        <w:rPr>
          <w:rFonts w:ascii="Minion Pro" w:hAnsi="Minion Pro"/>
          <w:sz w:val="22"/>
          <w:szCs w:val="22"/>
        </w:rPr>
        <w:t>о</w:t>
      </w:r>
      <w:r w:rsidRPr="005014E6">
        <w:rPr>
          <w:rFonts w:ascii="Minion Pro" w:hAnsi="Minion Pro"/>
          <w:sz w:val="22"/>
          <w:szCs w:val="22"/>
        </w:rPr>
        <w:t>громная масса</w:t>
      </w:r>
      <w:r w:rsidRPr="005014E6">
        <w:rPr>
          <w:rStyle w:val="a9"/>
          <w:rFonts w:ascii="Minion Pro" w:hAnsi="Minion Pro"/>
          <w:sz w:val="22"/>
          <w:szCs w:val="22"/>
        </w:rPr>
        <w:footnoteReference w:id="67"/>
      </w:r>
      <w:r w:rsidRPr="005014E6">
        <w:rPr>
          <w:rFonts w:ascii="Minion Pro" w:hAnsi="Minion Pro"/>
          <w:sz w:val="22"/>
          <w:szCs w:val="22"/>
        </w:rPr>
        <w:t xml:space="preserve"> которой в результате </w:t>
      </w:r>
      <w:r w:rsidRPr="005014E6">
        <w:rPr>
          <w:rFonts w:ascii="Minion Pro" w:hAnsi="Minion Pro"/>
          <w:sz w:val="22"/>
          <w:szCs w:val="22"/>
        </w:rPr>
        <w:lastRenderedPageBreak/>
        <w:t>последующего повышения температуры начала быстро разлагаться. Аналогичные явления ране</w:t>
      </w:r>
      <w:r w:rsidR="00A275E9">
        <w:rPr>
          <w:rFonts w:ascii="Minion Pro" w:hAnsi="Minion Pro"/>
          <w:sz w:val="22"/>
          <w:szCs w:val="22"/>
        </w:rPr>
        <w:t>е</w:t>
      </w:r>
      <w:r w:rsidRPr="005014E6">
        <w:rPr>
          <w:rFonts w:ascii="Minion Pro" w:hAnsi="Minion Pro"/>
          <w:sz w:val="22"/>
          <w:szCs w:val="22"/>
        </w:rPr>
        <w:t xml:space="preserve"> наблюдались и в водоемах-охладителях некоторых ТЭС (Мордухай-Болтовской, 1975). Возникновение таких же событий можно ожидать при снижении уровня подогрева и в других термофицированных водных объектах. Например, прекращение работы Кольской АЭС приведет к исчезновению карпа, в настоящее время обитающего в оз.Имандра (Лукин, 1999). В некоторых водоемах-охладителях умеренной зоны России обширные мелководья обогреваемой зоны покрыты густыми зарослями валлиснерии спиральной, являющейся видом-эдификатором, формирующим среду обитания для всех других существующих здесь организмов. Например, в водоеме-охладителе Смоленской АЭС заросли валлиснерии занимают квадратные километры. Очевидно, что гибель этих растений при понижении температуры в зимний период вызовет экологическую катастрофу. Подобные явления можно рассматривать как разновидность </w:t>
      </w:r>
      <w:r w:rsidRPr="005014E6">
        <w:rPr>
          <w:rFonts w:ascii="Minion Pro" w:hAnsi="Minion Pro"/>
          <w:b/>
          <w:bCs/>
          <w:sz w:val="22"/>
          <w:szCs w:val="22"/>
        </w:rPr>
        <w:t>термального загрязнения</w:t>
      </w:r>
      <w:r w:rsidRPr="005014E6">
        <w:rPr>
          <w:rFonts w:ascii="Minion Pro" w:hAnsi="Minion Pro"/>
          <w:sz w:val="22"/>
          <w:szCs w:val="22"/>
        </w:rPr>
        <w:t xml:space="preserve"> водной среды, только не «теплового», а «</w:t>
      </w:r>
      <w:r w:rsidRPr="005014E6">
        <w:rPr>
          <w:rFonts w:ascii="Minion Pro" w:hAnsi="Minion Pro"/>
          <w:b/>
          <w:bCs/>
          <w:sz w:val="22"/>
          <w:szCs w:val="22"/>
        </w:rPr>
        <w:t>холодового</w:t>
      </w:r>
      <w:r w:rsidRPr="005014E6">
        <w:rPr>
          <w:rFonts w:ascii="Minion Pro" w:hAnsi="Minion Pro"/>
          <w:sz w:val="22"/>
          <w:szCs w:val="22"/>
        </w:rPr>
        <w:t xml:space="preserve">», свойственного некоторым современным видам человеческой деятельности (Безносов, Суздалева, 2001б). Высказывалось мнение о необходимости введения специального природоохранного норматива, ограничивающего пределы понижения уровня подогрева вод (Коткин, 2012). </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Экстремальное понижение температуры вод обусловлено режимом эксплуатации СТВ электростанции и, следовательно, является одним из аспектов техногенеза (табл. 3.3). Экологический механизм данных явлений, также как и при экстремальном подогреве, носит двоякий характер. С одной стороны</w:t>
      </w:r>
      <w:r w:rsidR="00A275E9">
        <w:rPr>
          <w:rFonts w:ascii="Minion Pro" w:hAnsi="Minion Pro"/>
          <w:sz w:val="22"/>
          <w:szCs w:val="22"/>
        </w:rPr>
        <w:t>,</w:t>
      </w:r>
      <w:r w:rsidRPr="005014E6">
        <w:rPr>
          <w:rFonts w:ascii="Minion Pro" w:hAnsi="Minion Pro"/>
          <w:sz w:val="22"/>
          <w:szCs w:val="22"/>
        </w:rPr>
        <w:t xml:space="preserve"> массовая гибель организмов вызывает деградацию сложившейся экосистемы, в которой они играли  значимую роль. С другой стороны, те же явления обуславливают и </w:t>
      </w:r>
      <w:r w:rsidRPr="005014E6">
        <w:rPr>
          <w:rFonts w:ascii="Minion Pro" w:hAnsi="Minion Pro"/>
          <w:b/>
          <w:bCs/>
          <w:sz w:val="22"/>
          <w:szCs w:val="22"/>
        </w:rPr>
        <w:lastRenderedPageBreak/>
        <w:t>модифицирующий экологический механизм техногенеза</w:t>
      </w:r>
      <w:r w:rsidRPr="005014E6">
        <w:rPr>
          <w:rFonts w:ascii="Minion Pro" w:hAnsi="Minion Pro"/>
          <w:sz w:val="22"/>
          <w:szCs w:val="22"/>
        </w:rPr>
        <w:t xml:space="preserve"> – в водоеме-охладителе формируются сообщества с доминированием эвритермных форм (Безносов, Суздалева, 2001в).</w:t>
      </w:r>
    </w:p>
    <w:p w:rsidR="001B0D5F" w:rsidRPr="005014E6" w:rsidRDefault="001B0D5F" w:rsidP="00434089">
      <w:pPr>
        <w:ind w:firstLine="284"/>
        <w:jc w:val="both"/>
        <w:rPr>
          <w:rFonts w:ascii="Minion Pro" w:hAnsi="Minion Pro"/>
          <w:sz w:val="22"/>
          <w:szCs w:val="22"/>
        </w:rPr>
      </w:pPr>
      <w:r w:rsidRPr="005014E6">
        <w:rPr>
          <w:rFonts w:ascii="Minion Pro" w:hAnsi="Minion Pro"/>
          <w:b/>
          <w:bCs/>
          <w:sz w:val="22"/>
          <w:szCs w:val="22"/>
        </w:rPr>
        <w:t>Меры по недопущению понижения температуры воды, сопровождающиеся массовой гибелью тепловодной биоты</w:t>
      </w:r>
      <w:r w:rsidRPr="005014E6">
        <w:rPr>
          <w:rFonts w:ascii="Minion Pro" w:hAnsi="Minion Pro"/>
          <w:sz w:val="22"/>
          <w:szCs w:val="22"/>
        </w:rPr>
        <w:t xml:space="preserve"> этого уровня, на наш взгляд, можно рассматривать </w:t>
      </w:r>
      <w:r w:rsidRPr="005014E6">
        <w:rPr>
          <w:rFonts w:ascii="Minion Pro" w:hAnsi="Minion Pro"/>
          <w:b/>
          <w:bCs/>
          <w:sz w:val="22"/>
          <w:szCs w:val="22"/>
        </w:rPr>
        <w:t>как одно из направлений</w:t>
      </w:r>
      <w:r w:rsidRPr="005014E6">
        <w:rPr>
          <w:rFonts w:ascii="Minion Pro" w:hAnsi="Minion Pro"/>
          <w:sz w:val="22"/>
          <w:szCs w:val="22"/>
        </w:rPr>
        <w:t xml:space="preserve"> </w:t>
      </w:r>
      <w:r w:rsidRPr="005014E6">
        <w:rPr>
          <w:rFonts w:ascii="Minion Pro" w:hAnsi="Minion Pro"/>
          <w:b/>
          <w:bCs/>
          <w:sz w:val="22"/>
          <w:szCs w:val="22"/>
        </w:rPr>
        <w:t>экологической оптимизации</w:t>
      </w:r>
      <w:r w:rsidRPr="005014E6">
        <w:rPr>
          <w:rFonts w:ascii="Minion Pro" w:hAnsi="Minion Pro"/>
          <w:sz w:val="22"/>
          <w:szCs w:val="22"/>
        </w:rPr>
        <w:t xml:space="preserve"> работы СТВ АЭС и ТЭС.</w:t>
      </w:r>
    </w:p>
    <w:p w:rsidR="001B0D5F" w:rsidRPr="005014E6" w:rsidRDefault="001B0D5F" w:rsidP="00B8011B">
      <w:pPr>
        <w:spacing w:before="120"/>
        <w:ind w:firstLine="284"/>
        <w:jc w:val="both"/>
        <w:rPr>
          <w:rFonts w:ascii="Minion Pro" w:hAnsi="Minion Pro"/>
          <w:sz w:val="22"/>
          <w:szCs w:val="22"/>
        </w:rPr>
      </w:pPr>
      <w:r w:rsidRPr="005014E6">
        <w:rPr>
          <w:rFonts w:ascii="Minion Pro" w:hAnsi="Minion Pro"/>
          <w:b/>
          <w:sz w:val="22"/>
          <w:szCs w:val="22"/>
        </w:rPr>
        <w:t>7</w:t>
      </w:r>
      <w:r w:rsidRPr="005014E6">
        <w:rPr>
          <w:rFonts w:ascii="Minion Pro" w:hAnsi="Minion Pro"/>
          <w:b/>
          <w:bCs/>
          <w:spacing w:val="30"/>
          <w:sz w:val="22"/>
          <w:szCs w:val="22"/>
        </w:rPr>
        <w:t>.Возникновение рекреационных зон (резортов).</w:t>
      </w:r>
      <w:r w:rsidRPr="005014E6">
        <w:rPr>
          <w:rFonts w:ascii="Minion Pro" w:hAnsi="Minion Pro"/>
          <w:sz w:val="22"/>
          <w:szCs w:val="22"/>
        </w:rPr>
        <w:t xml:space="preserve"> Подогрев воды создает предпосылки для использования берегов водоемов-охладителей в рекреационных целях (купания, любительского лова рыбы и др.). Особенно характерны такие образования для водоемов-охладителей АЭС, отличающихся большими размерами, богатством природных ус</w:t>
      </w:r>
      <w:r w:rsidR="00685C32">
        <w:rPr>
          <w:rFonts w:ascii="Minion Pro" w:hAnsi="Minion Pro"/>
          <w:sz w:val="22"/>
          <w:szCs w:val="22"/>
        </w:rPr>
        <w:t xml:space="preserve">ловий и меньшей загрязненностью </w:t>
      </w:r>
      <w:r w:rsidRPr="005014E6">
        <w:rPr>
          <w:rFonts w:ascii="Minion Pro" w:hAnsi="Minion Pro"/>
          <w:sz w:val="22"/>
          <w:szCs w:val="22"/>
        </w:rPr>
        <w:t>по сравнению с водоемами-охладителями ТЭС. Участки, использующиеся для массового отдыха населени</w:t>
      </w:r>
      <w:r w:rsidR="00685C32">
        <w:rPr>
          <w:rFonts w:ascii="Minion Pro" w:hAnsi="Minion Pro"/>
          <w:sz w:val="22"/>
          <w:szCs w:val="22"/>
        </w:rPr>
        <w:t>я, существуют на всех исследова</w:t>
      </w:r>
      <w:r w:rsidRPr="005014E6">
        <w:rPr>
          <w:rFonts w:ascii="Minion Pro" w:hAnsi="Minion Pro"/>
          <w:sz w:val="22"/>
          <w:szCs w:val="22"/>
        </w:rPr>
        <w:t xml:space="preserve">нных нами российских АЭС (Курской, Смоленской, Калининской и др.). Они носят как организованный характер (городские пляжи «городов энергетиков»), так и возникают стихийно. В первом случае это пример </w:t>
      </w:r>
      <w:r w:rsidRPr="005014E6">
        <w:rPr>
          <w:rFonts w:ascii="Minion Pro" w:hAnsi="Minion Pro"/>
          <w:b/>
          <w:bCs/>
          <w:sz w:val="22"/>
          <w:szCs w:val="22"/>
        </w:rPr>
        <w:t>целенаправленной формы техногенеза</w:t>
      </w:r>
      <w:r w:rsidRPr="005014E6">
        <w:rPr>
          <w:rFonts w:ascii="Minion Pro" w:hAnsi="Minion Pro"/>
          <w:sz w:val="22"/>
          <w:szCs w:val="22"/>
        </w:rPr>
        <w:t xml:space="preserve">, во </w:t>
      </w:r>
      <w:r w:rsidR="00685C32">
        <w:rPr>
          <w:rFonts w:ascii="Minion Pro" w:hAnsi="Minion Pro"/>
          <w:sz w:val="22"/>
          <w:szCs w:val="22"/>
        </w:rPr>
        <w:t xml:space="preserve">втором – </w:t>
      </w:r>
      <w:r w:rsidRPr="005014E6">
        <w:rPr>
          <w:rFonts w:ascii="Minion Pro" w:hAnsi="Minion Pro"/>
          <w:b/>
          <w:bCs/>
          <w:sz w:val="22"/>
          <w:szCs w:val="22"/>
        </w:rPr>
        <w:t>сопутствующей</w:t>
      </w:r>
      <w:r w:rsidRPr="005014E6">
        <w:rPr>
          <w:rFonts w:ascii="Minion Pro" w:hAnsi="Minion Pro"/>
          <w:sz w:val="22"/>
          <w:szCs w:val="22"/>
        </w:rPr>
        <w:t xml:space="preserve">. Соответственно, экологические механизмы техногенеза в данных случаях можно рассматривать как </w:t>
      </w:r>
      <w:r w:rsidRPr="005014E6">
        <w:rPr>
          <w:rFonts w:ascii="Minion Pro" w:hAnsi="Minion Pro"/>
          <w:b/>
          <w:bCs/>
          <w:sz w:val="22"/>
          <w:szCs w:val="22"/>
        </w:rPr>
        <w:t>поддерживающий</w:t>
      </w:r>
      <w:r w:rsidRPr="005014E6">
        <w:rPr>
          <w:rFonts w:ascii="Minion Pro" w:hAnsi="Minion Pro"/>
          <w:sz w:val="22"/>
          <w:szCs w:val="22"/>
        </w:rPr>
        <w:t xml:space="preserve"> (состояние организованных пляжей) и </w:t>
      </w:r>
      <w:r w:rsidRPr="005014E6">
        <w:rPr>
          <w:rFonts w:ascii="Minion Pro" w:hAnsi="Minion Pro"/>
          <w:b/>
          <w:bCs/>
          <w:sz w:val="22"/>
          <w:szCs w:val="22"/>
        </w:rPr>
        <w:t>модифицирующий</w:t>
      </w:r>
      <w:r w:rsidRPr="005014E6">
        <w:rPr>
          <w:rFonts w:ascii="Minion Pro" w:hAnsi="Minion Pro"/>
          <w:sz w:val="22"/>
          <w:szCs w:val="22"/>
        </w:rPr>
        <w:t xml:space="preserve"> (создание благоприятного температурного режима для купания). Для обозначения всей совокупности подобных объектов нами ранее был предложен термин «резорты» (Суздалева, Безносов, 2012; Суздалева и др., 2012). Экологическая оптимизация в данном направлении должна осуществляться в виде специальных мер по инженерно-экологическому обустройству всех резортов, в том числе </w:t>
      </w:r>
      <w:r w:rsidRPr="005014E6">
        <w:rPr>
          <w:rFonts w:ascii="Minion Pro" w:hAnsi="Minion Pro"/>
          <w:sz w:val="22"/>
          <w:szCs w:val="22"/>
        </w:rPr>
        <w:lastRenderedPageBreak/>
        <w:t>изоляции водоема-охладителя от попадания в него продуктов жизнедеятельности человека. Нежелательность подобного антропогенного воздействия будет рассмотрена  ниже. В данном случае в основу предпринимаемых мер должен быть положен не официальный статус резорта (организованный или неорганизованный), а экологическая оптимизация водоема-охладителя, как компонента СТВ электростанции. В соответствии с этим</w:t>
      </w:r>
      <w:r w:rsidR="00011A5A">
        <w:rPr>
          <w:rFonts w:ascii="Minion Pro" w:hAnsi="Minion Pro"/>
          <w:sz w:val="22"/>
          <w:szCs w:val="22"/>
        </w:rPr>
        <w:t>,</w:t>
      </w:r>
      <w:r w:rsidRPr="005014E6">
        <w:rPr>
          <w:rFonts w:ascii="Minion Pro" w:hAnsi="Minion Pro"/>
          <w:sz w:val="22"/>
          <w:szCs w:val="22"/>
        </w:rPr>
        <w:t xml:space="preserve"> планирование и осуществление данной деятельности должно возлагаться не только на санитарно-эпидемиологическую службу, но и на электростанцию, если она рассматривается как регулятор экологического (а в данном случае и социально-экологического) состояния водоема-охладителя. Подобная деятельность в той или иной степени уже практикуется на большинстве водоемов-охладителей российских АЭС, поэтому экологическая оптимизация  данного аспекта техногнеза скорее должна заключаться в придании ей системного и научно-обоснованного характера.</w:t>
      </w:r>
    </w:p>
    <w:p w:rsidR="001B0D5F" w:rsidRPr="005014E6" w:rsidRDefault="001B0D5F" w:rsidP="00B8011B">
      <w:pPr>
        <w:spacing w:before="120"/>
        <w:ind w:firstLine="284"/>
        <w:jc w:val="both"/>
        <w:rPr>
          <w:rFonts w:ascii="Minion Pro" w:hAnsi="Minion Pro"/>
          <w:sz w:val="22"/>
          <w:szCs w:val="22"/>
        </w:rPr>
      </w:pPr>
      <w:r w:rsidRPr="005014E6">
        <w:rPr>
          <w:rFonts w:ascii="Minion Pro" w:hAnsi="Minion Pro"/>
          <w:b/>
          <w:bCs/>
          <w:spacing w:val="30"/>
          <w:sz w:val="22"/>
          <w:szCs w:val="22"/>
        </w:rPr>
        <w:t>8.«Вторичный рост» патогенных микроорганизмов во внутренних узлах СТВ и в подогреваемых участках акватории.</w:t>
      </w:r>
      <w:r w:rsidRPr="005014E6">
        <w:rPr>
          <w:rFonts w:ascii="Minion Pro" w:hAnsi="Minion Pro"/>
          <w:sz w:val="22"/>
          <w:szCs w:val="22"/>
        </w:rPr>
        <w:t xml:space="preserve"> Несмотря на свою практическую значимость, данный аспект техногенеза в настоящее время еще почти не исследован. Явление «вторичного роста», заключается в том, что искусственное повышение температуры среды создает условия для ра</w:t>
      </w:r>
      <w:r w:rsidR="007C00A7">
        <w:rPr>
          <w:rFonts w:ascii="Minion Pro" w:hAnsi="Minion Pro"/>
          <w:sz w:val="22"/>
          <w:szCs w:val="22"/>
        </w:rPr>
        <w:t>змножения бактерий, в том числе</w:t>
      </w:r>
      <w:r w:rsidRPr="005014E6">
        <w:rPr>
          <w:rFonts w:ascii="Minion Pro" w:hAnsi="Minion Pro"/>
          <w:sz w:val="22"/>
          <w:szCs w:val="22"/>
        </w:rPr>
        <w:t xml:space="preserve"> и патогенных, обычно не развивающихся в природных водоемах (Ленчина, 1991). Например, при температуре 35-40</w:t>
      </w:r>
      <w:r w:rsidRPr="005014E6">
        <w:rPr>
          <w:rFonts w:ascii="Minion Pro" w:hAnsi="Minion Pro"/>
          <w:sz w:val="22"/>
          <w:szCs w:val="22"/>
          <w:vertAlign w:val="superscript"/>
        </w:rPr>
        <w:t>о</w:t>
      </w:r>
      <w:r w:rsidRPr="005014E6">
        <w:rPr>
          <w:rFonts w:ascii="Minion Pro" w:hAnsi="Minion Pro"/>
          <w:sz w:val="22"/>
          <w:szCs w:val="22"/>
        </w:rPr>
        <w:t>С, которая характерна для сбросных вод АЭС и ТЭС</w:t>
      </w:r>
      <w:r w:rsidR="007C00A7">
        <w:rPr>
          <w:rFonts w:ascii="Minion Pro" w:hAnsi="Minion Pro"/>
          <w:sz w:val="22"/>
          <w:szCs w:val="22"/>
        </w:rPr>
        <w:t>,</w:t>
      </w:r>
      <w:r w:rsidRPr="005014E6">
        <w:rPr>
          <w:rFonts w:ascii="Minion Pro" w:hAnsi="Minion Pro"/>
          <w:sz w:val="22"/>
          <w:szCs w:val="22"/>
        </w:rPr>
        <w:t xml:space="preserve"> в теплое время года в воде размножаются бактерии тифа и паратифа, что, как правило, не имеет места в обычных водоемах умеренного пояса (Булашев и др., 1974). По нашим наблюдениям, численность условно-патогенных бактерий, «бактерий группы кишечной палочки </w:t>
      </w:r>
      <w:r w:rsidRPr="005014E6">
        <w:rPr>
          <w:rFonts w:ascii="Minion Pro" w:hAnsi="Minion Pro"/>
          <w:sz w:val="22"/>
          <w:szCs w:val="22"/>
        </w:rPr>
        <w:lastRenderedPageBreak/>
        <w:t>(БГКП)», часто увеличивается в подогреваемых участках на порядок и более (Суздалева и др., 1999; 2001в; Суздалева, 2000б). Вместе с тем, пребывание воды во внутренних узлах СТВ, как правило, не превышает 1ч, что существенно меньше времени генерации бактерий (удвоения численности) в этих условиях. В связи с этим, наиболее вероятное объяснение этого явления заключается в том, что процессы «вторичного роста» происходят не только непосредственно в воде, но и в сообществах микроперифитона, сформировавшегося на внутренней поверхности агрегатов системы охлаждения во время эксплуатации АЭС. Можно предположить, что условия, формирующиеся на отдельных участках систем охлаждения, могут быть благоприятны для развития некоторых патогенных форм бактерий. Температура среды здесь в среднем составляет около 40</w:t>
      </w:r>
      <w:r w:rsidRPr="005014E6">
        <w:rPr>
          <w:rFonts w:ascii="Minion Pro" w:hAnsi="Minion Pro"/>
          <w:sz w:val="22"/>
          <w:szCs w:val="22"/>
          <w:vertAlign w:val="superscript"/>
        </w:rPr>
        <w:t>о</w:t>
      </w:r>
      <w:r w:rsidRPr="005014E6">
        <w:rPr>
          <w:rFonts w:ascii="Minion Pro" w:hAnsi="Minion Pro"/>
          <w:sz w:val="22"/>
          <w:szCs w:val="22"/>
        </w:rPr>
        <w:t>С, что соответствует температуре человеческого тела. Кроме того, вследствие гибели планктонных организмов, травмированных при прохождении через различные технические агрегаты, в среду поступает дополнительное количество легкоусвояемых органических веществ. По мере роста часть клеток бактерий постоянно отрывается от субстрата и выносится со сбросными водами в водоем-охладитель. Таким образом, специфика водоемов-охладителей обусловливает необходимость выработки нового подхода к оценке их санитарно-гигиенического состояния. Область контроля и санитарно-микробиологических исследований не должна ограничиваться только акваторией водоемов-охладителей.</w:t>
      </w:r>
    </w:p>
    <w:p w:rsidR="001B0D5F" w:rsidRPr="005014E6" w:rsidRDefault="001B0D5F" w:rsidP="00434089">
      <w:pPr>
        <w:ind w:firstLine="284"/>
        <w:jc w:val="both"/>
        <w:rPr>
          <w:rFonts w:ascii="Minion Pro" w:hAnsi="Minion Pro"/>
          <w:sz w:val="22"/>
          <w:szCs w:val="22"/>
        </w:rPr>
      </w:pPr>
      <w:r w:rsidRPr="005014E6">
        <w:rPr>
          <w:rFonts w:ascii="Minion Pro" w:hAnsi="Minion Pro"/>
          <w:b/>
          <w:bCs/>
          <w:sz w:val="22"/>
          <w:szCs w:val="22"/>
        </w:rPr>
        <w:t>Экологический механизм</w:t>
      </w:r>
      <w:r w:rsidRPr="005014E6">
        <w:rPr>
          <w:rFonts w:ascii="Minion Pro" w:hAnsi="Minion Pro"/>
          <w:sz w:val="22"/>
          <w:szCs w:val="22"/>
        </w:rPr>
        <w:t xml:space="preserve"> данного аспекта техногенеза следует рассматривать как </w:t>
      </w:r>
      <w:r w:rsidRPr="005014E6">
        <w:rPr>
          <w:rFonts w:ascii="Minion Pro" w:hAnsi="Minion Pro"/>
          <w:b/>
          <w:bCs/>
          <w:sz w:val="22"/>
          <w:szCs w:val="22"/>
        </w:rPr>
        <w:t>деградационный</w:t>
      </w:r>
      <w:r w:rsidRPr="005014E6">
        <w:rPr>
          <w:rFonts w:ascii="Minion Pro" w:hAnsi="Minion Pro"/>
          <w:sz w:val="22"/>
          <w:szCs w:val="22"/>
        </w:rPr>
        <w:t>, поскольку он сопровождается снижением рекреационного потенциала водоема-охладителя, а в некоторых случаях и ограничениями в использовании его рыбохозяйственного потенциала.</w:t>
      </w:r>
    </w:p>
    <w:p w:rsidR="001B0D5F" w:rsidRPr="005014E6" w:rsidRDefault="001B0D5F" w:rsidP="004C222A">
      <w:pPr>
        <w:ind w:firstLine="284"/>
        <w:jc w:val="both"/>
        <w:rPr>
          <w:rFonts w:ascii="Minion Pro" w:hAnsi="Minion Pro"/>
          <w:sz w:val="22"/>
          <w:szCs w:val="22"/>
        </w:rPr>
      </w:pPr>
      <w:r w:rsidRPr="005014E6">
        <w:rPr>
          <w:rFonts w:ascii="Minion Pro" w:hAnsi="Minion Pro"/>
          <w:sz w:val="22"/>
          <w:szCs w:val="22"/>
        </w:rPr>
        <w:lastRenderedPageBreak/>
        <w:t>Основное направление экологической оптимизации в данном случае должно заключаться в разработке проектных и эксплуатационных решений, исключающих развитие патогенных организмов в СТВ. Например, по нашим наблюдениям (Суздалева, 2000), аномальное развитие БГКП в районе сброса подогретых вод нередко обусловлено тем, что вблизи участков водозабора в воды циркуляционного течения попадают стоки, характеризующиеся высоким уровнем бактериального загрязнения (например, стоки с объектов животноводства). Особую опасность представляют собой сбросы канализационных вод (например, при авариях на очистных сооружениях). Подобные события наблюдались нами на водоемах-охладителях некоторых российских АЭС. По этой причине необходимо предусматривать еще</w:t>
      </w:r>
      <w:r w:rsidR="00C47FED">
        <w:rPr>
          <w:rFonts w:ascii="Minion Pro" w:hAnsi="Minion Pro"/>
          <w:sz w:val="22"/>
          <w:szCs w:val="22"/>
        </w:rPr>
        <w:t xml:space="preserve"> на</w:t>
      </w:r>
      <w:r w:rsidRPr="005014E6">
        <w:rPr>
          <w:rFonts w:ascii="Minion Pro" w:hAnsi="Minion Pro"/>
          <w:sz w:val="22"/>
          <w:szCs w:val="22"/>
        </w:rPr>
        <w:t xml:space="preserve"> этапе проектирования определенные меры по инженерно-экологическому обустройству (см. раздел 2.2) водоемов-охладителей, направленные на их изоляцию от попадания стоков, содержащих патогенные микроорганизмы. Необходимым также является соотвествующее инженерно-экологическое обустройство как организованных, так и стихийных резортов.</w:t>
      </w:r>
    </w:p>
    <w:p w:rsidR="001B0D5F" w:rsidRPr="005014E6" w:rsidRDefault="001B0D5F" w:rsidP="005014E6">
      <w:pPr>
        <w:spacing w:before="240"/>
        <w:ind w:left="284"/>
        <w:jc w:val="both"/>
        <w:rPr>
          <w:rFonts w:ascii="Minion Pro Med" w:hAnsi="Minion Pro Med"/>
          <w:sz w:val="22"/>
          <w:szCs w:val="22"/>
        </w:rPr>
      </w:pPr>
      <w:r w:rsidRPr="005014E6">
        <w:rPr>
          <w:rFonts w:ascii="Minion Pro Med" w:hAnsi="Minion Pro Med"/>
          <w:b/>
          <w:bCs/>
          <w:sz w:val="22"/>
          <w:szCs w:val="22"/>
        </w:rPr>
        <w:t>Результаты обобщенного анализа значимых аспектов техногенеза водных объектов, превращенных в водоемы-охладители</w:t>
      </w:r>
      <w:r w:rsidRPr="005014E6">
        <w:rPr>
          <w:rFonts w:ascii="Minion Pro Med" w:hAnsi="Minion Pro Med"/>
          <w:sz w:val="22"/>
          <w:szCs w:val="22"/>
        </w:rPr>
        <w:t xml:space="preserve"> АЭС и ТЭС, </w:t>
      </w:r>
      <w:r w:rsidRPr="005014E6">
        <w:rPr>
          <w:rFonts w:ascii="Minion Pro Med" w:hAnsi="Minion Pro Med"/>
          <w:b/>
          <w:bCs/>
          <w:sz w:val="22"/>
          <w:szCs w:val="22"/>
        </w:rPr>
        <w:t>можно</w:t>
      </w:r>
      <w:r w:rsidRPr="005014E6">
        <w:rPr>
          <w:rFonts w:ascii="Minion Pro Med" w:hAnsi="Minion Pro Med"/>
          <w:sz w:val="22"/>
          <w:szCs w:val="22"/>
        </w:rPr>
        <w:t xml:space="preserve"> </w:t>
      </w:r>
      <w:r w:rsidRPr="005014E6">
        <w:rPr>
          <w:rFonts w:ascii="Minion Pro Med" w:hAnsi="Minion Pro Med"/>
          <w:b/>
          <w:bCs/>
          <w:sz w:val="22"/>
          <w:szCs w:val="22"/>
        </w:rPr>
        <w:t>резюмировать</w:t>
      </w:r>
      <w:r w:rsidRPr="005014E6">
        <w:rPr>
          <w:rFonts w:ascii="Minion Pro Med" w:hAnsi="Minion Pro Med"/>
          <w:sz w:val="22"/>
          <w:szCs w:val="22"/>
        </w:rPr>
        <w:t xml:space="preserve"> следующим образом:</w:t>
      </w:r>
    </w:p>
    <w:p w:rsidR="001B0D5F" w:rsidRPr="005014E6" w:rsidRDefault="001B0D5F" w:rsidP="005014E6">
      <w:pPr>
        <w:numPr>
          <w:ilvl w:val="0"/>
          <w:numId w:val="34"/>
        </w:numPr>
        <w:tabs>
          <w:tab w:val="clear" w:pos="0"/>
          <w:tab w:val="left" w:pos="567"/>
        </w:tabs>
        <w:ind w:left="284" w:firstLine="0"/>
        <w:jc w:val="both"/>
        <w:rPr>
          <w:rFonts w:ascii="Minion Pro Med" w:hAnsi="Minion Pro Med"/>
          <w:sz w:val="22"/>
          <w:szCs w:val="22"/>
        </w:rPr>
      </w:pPr>
      <w:r w:rsidRPr="005014E6">
        <w:rPr>
          <w:rFonts w:ascii="Minion Pro Med" w:hAnsi="Minion Pro Med"/>
          <w:sz w:val="22"/>
          <w:szCs w:val="22"/>
        </w:rPr>
        <w:t xml:space="preserve">Возникающий в процессе данного варианта техногенеза водный объект во всех случаях представляет собой управляемую ПТС. Неизбежность управления водоемом-охладителем обусловлена тем, что он является частью постоянно функционирующей технической системы (СТВ), предназначенной для обеспечения нормальной работы </w:t>
      </w:r>
      <w:r w:rsidRPr="005014E6">
        <w:rPr>
          <w:rFonts w:ascii="Minion Pro Med" w:hAnsi="Minion Pro Med"/>
          <w:sz w:val="22"/>
          <w:szCs w:val="22"/>
        </w:rPr>
        <w:lastRenderedPageBreak/>
        <w:t xml:space="preserve">электростанции. В этом процессе значимую роль играет и «природная» компонента данной ПТС, от состояния которой зависит не только эффективность работы электростанции, но и ее безопасность. Эти вопросы решаются оперативно в ходе эксплуатации СТВ электростанции путем целенаправленных мер по поддержанию приемлемого экологического состояния водоема-охладителя, а также мер по подавлению развития в нем нежелательных организмов. Таким образом, в отличие от объектов гидроэнергетики, на АЭС или ТЭС, имеющих водоемы-охладители, изначально возлагают функции регулятора данной природно-технической системы (ПТС). </w:t>
      </w:r>
    </w:p>
    <w:p w:rsidR="001B0D5F" w:rsidRPr="005014E6" w:rsidRDefault="001B0D5F" w:rsidP="005014E6">
      <w:pPr>
        <w:numPr>
          <w:ilvl w:val="0"/>
          <w:numId w:val="34"/>
        </w:numPr>
        <w:tabs>
          <w:tab w:val="clear" w:pos="0"/>
          <w:tab w:val="left" w:pos="567"/>
        </w:tabs>
        <w:ind w:left="284" w:firstLine="0"/>
        <w:jc w:val="both"/>
        <w:rPr>
          <w:rFonts w:ascii="Minion Pro Med" w:hAnsi="Minion Pro Med"/>
          <w:sz w:val="22"/>
          <w:szCs w:val="22"/>
        </w:rPr>
      </w:pPr>
      <w:r w:rsidRPr="005014E6">
        <w:rPr>
          <w:rFonts w:ascii="Minion Pro Med" w:hAnsi="Minion Pro Med"/>
          <w:sz w:val="22"/>
          <w:szCs w:val="22"/>
        </w:rPr>
        <w:t xml:space="preserve">Методологии управления состоянием водоема-охладителя могут быть условно разделены на две категории, цели которых принципиально различаются. Первая из них, в настоящее время доминирующая, в качестве основной цели рассматривает обеспечение нормальной работы СТВ электростанции. Экологические проблемы рассматриваются в качестве побочных эффектов. Стимулами для их решения являются необходимость соблюдения природоохранного законодательства и ухудшение условий эксплуатации технических агрегатов, возникающие вследствие жизнедеятельности обитающих в водоеме-охладителе организмов (борьба с биопомехами). В данном случае мы имеем дело с </w:t>
      </w:r>
      <w:r w:rsidRPr="005014E6">
        <w:rPr>
          <w:rFonts w:ascii="Minion Pro Med" w:hAnsi="Minion Pro Med"/>
          <w:b/>
          <w:bCs/>
          <w:sz w:val="22"/>
          <w:szCs w:val="22"/>
        </w:rPr>
        <w:t>модифицирующим и поддерживающим экологическими механизмами техногенеза</w:t>
      </w:r>
      <w:r w:rsidRPr="005014E6">
        <w:rPr>
          <w:rFonts w:ascii="Minion Pro Med" w:hAnsi="Minion Pro Med"/>
          <w:sz w:val="22"/>
          <w:szCs w:val="22"/>
        </w:rPr>
        <w:t>. Эффективность этих мер может быть повышена путем экологической оптимизации СТВ АЭС и ТЭС по ранее рассмотренным направлениям.</w:t>
      </w:r>
    </w:p>
    <w:p w:rsidR="001B0D5F" w:rsidRPr="005014E6" w:rsidRDefault="001B0D5F" w:rsidP="005014E6">
      <w:pPr>
        <w:numPr>
          <w:ilvl w:val="0"/>
          <w:numId w:val="87"/>
        </w:numPr>
        <w:tabs>
          <w:tab w:val="left" w:pos="567"/>
        </w:tabs>
        <w:ind w:left="284" w:firstLine="0"/>
        <w:jc w:val="both"/>
        <w:rPr>
          <w:rFonts w:ascii="Minion Pro Med" w:hAnsi="Minion Pro Med"/>
          <w:sz w:val="22"/>
          <w:szCs w:val="22"/>
        </w:rPr>
      </w:pPr>
      <w:r w:rsidRPr="005014E6">
        <w:rPr>
          <w:rFonts w:ascii="Minion Pro Med" w:hAnsi="Minion Pro Med"/>
          <w:sz w:val="22"/>
          <w:szCs w:val="22"/>
        </w:rPr>
        <w:t xml:space="preserve">Вторая методология подразумевает системный характер управления и решение экологических проблем не на основе борьбы с уже проявившимися нежелательными </w:t>
      </w:r>
      <w:r w:rsidRPr="005014E6">
        <w:rPr>
          <w:rFonts w:ascii="Minion Pro Med" w:hAnsi="Minion Pro Med"/>
          <w:sz w:val="22"/>
          <w:szCs w:val="22"/>
        </w:rPr>
        <w:lastRenderedPageBreak/>
        <w:t xml:space="preserve">последствиями, а путем их своевременного прогноза и предотвращения, то есть путем идентификации и ликвидации (или минимизации) аспектов техногенеза, являющихся источниками подобных явлений. Значительная часть этих задач должна выполняться еще на этапе проектирования водоемов-охладителей. </w:t>
      </w:r>
      <w:r w:rsidRPr="005014E6">
        <w:rPr>
          <w:rFonts w:ascii="Minion Pro Med" w:hAnsi="Minion Pro Med"/>
          <w:b/>
          <w:bCs/>
          <w:sz w:val="22"/>
          <w:szCs w:val="22"/>
        </w:rPr>
        <w:t>Водоемы-охлади</w:t>
      </w:r>
      <w:r w:rsidR="00E05A05">
        <w:rPr>
          <w:rFonts w:ascii="Minion Pro Med" w:hAnsi="Minion Pro Med"/>
          <w:b/>
          <w:bCs/>
          <w:sz w:val="22"/>
          <w:szCs w:val="22"/>
        </w:rPr>
        <w:t>т</w:t>
      </w:r>
      <w:r w:rsidRPr="005014E6">
        <w:rPr>
          <w:rFonts w:ascii="Minion Pro Med" w:hAnsi="Minion Pro Med"/>
          <w:b/>
          <w:bCs/>
          <w:sz w:val="22"/>
          <w:szCs w:val="22"/>
        </w:rPr>
        <w:t>ели изначально должны создаваться не как открытая часть СТВ электростанции, а как управляемая ПТС</w:t>
      </w:r>
      <w:r w:rsidR="00E05A05">
        <w:rPr>
          <w:rFonts w:ascii="Minion Pro Med" w:hAnsi="Minion Pro Med"/>
          <w:b/>
          <w:bCs/>
          <w:sz w:val="22"/>
          <w:szCs w:val="22"/>
        </w:rPr>
        <w:t>,</w:t>
      </w:r>
      <w:r w:rsidRPr="005014E6">
        <w:rPr>
          <w:rFonts w:ascii="Minion Pro Med" w:hAnsi="Minion Pro Med"/>
          <w:b/>
          <w:bCs/>
          <w:sz w:val="22"/>
          <w:szCs w:val="22"/>
        </w:rPr>
        <w:t xml:space="preserve"> в которой электростанция играет роль регулятора не только технико-эксплуатационных параметров, но и экологического состояния.</w:t>
      </w:r>
      <w:r w:rsidRPr="005014E6">
        <w:rPr>
          <w:rFonts w:ascii="Minion Pro Med" w:hAnsi="Minion Pro Med"/>
          <w:sz w:val="22"/>
          <w:szCs w:val="22"/>
        </w:rPr>
        <w:t xml:space="preserve"> Таким образом, это подразумевает </w:t>
      </w:r>
      <w:r w:rsidRPr="005014E6">
        <w:rPr>
          <w:rFonts w:ascii="Minion Pro Med" w:hAnsi="Minion Pro Med"/>
          <w:b/>
          <w:bCs/>
          <w:sz w:val="22"/>
          <w:szCs w:val="22"/>
        </w:rPr>
        <w:t>переход от поддерживающего экологического механизма техногенеза к управляющему</w:t>
      </w:r>
      <w:r w:rsidRPr="005014E6">
        <w:rPr>
          <w:rFonts w:ascii="Minion Pro Med" w:hAnsi="Minion Pro Med"/>
          <w:sz w:val="22"/>
          <w:szCs w:val="22"/>
        </w:rPr>
        <w:t>. В данном случае в разработке программ экологической оптимизации должен преобладать системный подход, заключающийся во взаимосвязанном решении экологических проблем по всем значимым аспектам техногенеза, возникающим в ходе эксплуатации водоемов-охладителей.</w:t>
      </w:r>
    </w:p>
    <w:p w:rsidR="001B0D5F" w:rsidRPr="00CB2249" w:rsidRDefault="001B0D5F" w:rsidP="005014E6">
      <w:pPr>
        <w:numPr>
          <w:ilvl w:val="0"/>
          <w:numId w:val="35"/>
        </w:numPr>
        <w:tabs>
          <w:tab w:val="clear" w:pos="0"/>
          <w:tab w:val="left" w:pos="567"/>
        </w:tabs>
        <w:ind w:left="284" w:firstLine="0"/>
        <w:jc w:val="both"/>
        <w:rPr>
          <w:rFonts w:ascii="Minion Pro Med" w:hAnsi="Minion Pro Med"/>
          <w:sz w:val="22"/>
          <w:szCs w:val="22"/>
        </w:rPr>
      </w:pPr>
      <w:r w:rsidRPr="005014E6">
        <w:rPr>
          <w:rFonts w:ascii="Minion Pro Med" w:hAnsi="Minion Pro Med"/>
          <w:sz w:val="22"/>
          <w:szCs w:val="22"/>
        </w:rPr>
        <w:t xml:space="preserve">Экосистема, формирующаяся в водоемах-охладителях при отсутствии экстремальных воздействий, характеризуется высокой биопродуктивностью (рыбохозяйственным потенциалом) и обладает рекреационным потенциалом, уровень ее биоразнообразия принципиально не отличается от водных объектов данного региона и может быть даже более высок за счет целенаправленной интродукции теплолюбивых организмов или их спонтанной инвазии. </w:t>
      </w:r>
    </w:p>
    <w:p w:rsidR="00CB2249" w:rsidRPr="005014E6" w:rsidRDefault="00CB2249" w:rsidP="005014E6">
      <w:pPr>
        <w:numPr>
          <w:ilvl w:val="0"/>
          <w:numId w:val="35"/>
        </w:numPr>
        <w:tabs>
          <w:tab w:val="clear" w:pos="0"/>
          <w:tab w:val="left" w:pos="567"/>
        </w:tabs>
        <w:ind w:left="284" w:firstLine="0"/>
        <w:jc w:val="both"/>
        <w:rPr>
          <w:rFonts w:ascii="Minion Pro Med" w:hAnsi="Minion Pro Med"/>
          <w:sz w:val="22"/>
          <w:szCs w:val="22"/>
        </w:rPr>
      </w:pPr>
      <w:r w:rsidRPr="005014E6">
        <w:rPr>
          <w:rFonts w:ascii="Minion Pro Med" w:hAnsi="Minion Pro Med"/>
          <w:sz w:val="22"/>
          <w:szCs w:val="22"/>
        </w:rPr>
        <w:t>При</w:t>
      </w:r>
      <w:r w:rsidRPr="00CB2249">
        <w:rPr>
          <w:rFonts w:ascii="Minion Pro Med" w:hAnsi="Minion Pro Med"/>
          <w:sz w:val="22"/>
          <w:szCs w:val="22"/>
        </w:rPr>
        <w:t xml:space="preserve"> </w:t>
      </w:r>
      <w:r w:rsidRPr="005014E6">
        <w:rPr>
          <w:rFonts w:ascii="Minion Pro Med" w:hAnsi="Minion Pro Med"/>
          <w:sz w:val="22"/>
          <w:szCs w:val="22"/>
        </w:rPr>
        <w:t>проведении системной экологической оптимизации даже объекты целенаправленного и глубокого</w:t>
      </w:r>
      <w:r w:rsidRPr="005014E6">
        <w:rPr>
          <w:rStyle w:val="a9"/>
          <w:rFonts w:ascii="Minion Pro Med" w:hAnsi="Minion Pro Med"/>
          <w:sz w:val="22"/>
          <w:szCs w:val="22"/>
        </w:rPr>
        <w:footnoteReference w:id="68"/>
      </w:r>
      <w:r w:rsidRPr="005014E6">
        <w:rPr>
          <w:rFonts w:ascii="Minion Pro Med" w:hAnsi="Minion Pro Med"/>
          <w:sz w:val="22"/>
          <w:szCs w:val="22"/>
        </w:rPr>
        <w:t xml:space="preserve"> техногенеза, </w:t>
      </w:r>
      <w:r w:rsidRPr="005014E6">
        <w:rPr>
          <w:rFonts w:ascii="Minion Pro Med" w:hAnsi="Minion Pro Med"/>
          <w:sz w:val="22"/>
          <w:szCs w:val="22"/>
        </w:rPr>
        <w:lastRenderedPageBreak/>
        <w:t>такие как водоемы-охладители АЭС и ТЭС, могут быть превращены в водные объекты многоцелевого пользования, состояние которых одновременно удовлетворяет технико-эксплуатационным, природоохранным и социально-экологическим требованиям</w:t>
      </w:r>
      <w:r>
        <w:rPr>
          <w:rFonts w:ascii="Minion Pro Med" w:hAnsi="Minion Pro Med"/>
          <w:sz w:val="22"/>
          <w:szCs w:val="22"/>
        </w:rPr>
        <w:t>.</w:t>
      </w:r>
    </w:p>
    <w:p w:rsidR="001B0D5F" w:rsidRPr="005014E6" w:rsidRDefault="001B0D5F" w:rsidP="00392984">
      <w:pPr>
        <w:spacing w:before="240" w:after="120"/>
        <w:jc w:val="both"/>
        <w:outlineLvl w:val="2"/>
        <w:rPr>
          <w:rFonts w:ascii="Minion Pro" w:hAnsi="Minion Pro"/>
          <w:b/>
          <w:bCs/>
          <w:smallCaps/>
          <w:sz w:val="22"/>
          <w:szCs w:val="22"/>
        </w:rPr>
      </w:pPr>
      <w:bookmarkStart w:id="42" w:name="_Toc382662201"/>
      <w:bookmarkStart w:id="43" w:name="_Toc396467776"/>
      <w:r w:rsidRPr="005014E6">
        <w:rPr>
          <w:rFonts w:ascii="Minion Pro" w:hAnsi="Minion Pro"/>
          <w:b/>
          <w:bCs/>
          <w:smallCaps/>
          <w:sz w:val="22"/>
          <w:szCs w:val="22"/>
        </w:rPr>
        <w:t>3.2.3. Антиреки</w:t>
      </w:r>
      <w:bookmarkEnd w:id="42"/>
      <w:r w:rsidRPr="005014E6">
        <w:rPr>
          <w:rFonts w:ascii="Minion Pro" w:hAnsi="Minion Pro"/>
          <w:b/>
          <w:bCs/>
          <w:smallCaps/>
          <w:sz w:val="22"/>
          <w:szCs w:val="22"/>
        </w:rPr>
        <w:t xml:space="preserve"> (межбассейновая и межрегиональная переброска речного стока)</w:t>
      </w:r>
      <w:bookmarkEnd w:id="43"/>
    </w:p>
    <w:p w:rsidR="001B0D5F" w:rsidRPr="005014E6" w:rsidRDefault="001B0D5F" w:rsidP="000B3511">
      <w:pPr>
        <w:spacing w:before="120" w:after="60"/>
        <w:jc w:val="both"/>
        <w:outlineLvl w:val="3"/>
        <w:rPr>
          <w:rFonts w:ascii="Minion Pro" w:hAnsi="Minion Pro"/>
          <w:b/>
          <w:bCs/>
          <w:sz w:val="22"/>
          <w:szCs w:val="22"/>
        </w:rPr>
      </w:pPr>
      <w:bookmarkStart w:id="44" w:name="_Toc382662202"/>
      <w:bookmarkStart w:id="45" w:name="_Toc396467777"/>
      <w:r w:rsidRPr="005014E6">
        <w:rPr>
          <w:rFonts w:ascii="Minion Pro" w:hAnsi="Minion Pro"/>
          <w:b/>
          <w:bCs/>
          <w:sz w:val="22"/>
          <w:szCs w:val="22"/>
        </w:rPr>
        <w:t>3.2.3.1. Общая характеристика</w:t>
      </w:r>
      <w:bookmarkEnd w:id="44"/>
      <w:bookmarkEnd w:id="45"/>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 xml:space="preserve">Рассмотрение данного варианта техногенеза водных объектов было включено в монографию по двум причинам. Во-первых, подобные проекты изменения водных систем вызывают в настоящее время наибольшую обеспокоенность у экологической общественности и специалистов в области охраны водных ресурсов (Шикломанов, Маркова, 1987; Данилов-Данильян, Лосев, 2006). Это вполне обосновано, поскольку их реализация неминуемо приводит </w:t>
      </w:r>
      <w:r w:rsidRPr="00E05A05">
        <w:rPr>
          <w:rFonts w:ascii="Minion Pro" w:hAnsi="Minion Pro"/>
          <w:sz w:val="22"/>
          <w:szCs w:val="22"/>
        </w:rPr>
        <w:t>к</w:t>
      </w:r>
      <w:r w:rsidRPr="005014E6">
        <w:rPr>
          <w:rFonts w:ascii="Minion Pro" w:hAnsi="Minion Pro"/>
          <w:color w:val="FF0000"/>
          <w:sz w:val="22"/>
          <w:szCs w:val="22"/>
        </w:rPr>
        <w:t xml:space="preserve"> </w:t>
      </w:r>
      <w:r w:rsidRPr="005014E6">
        <w:rPr>
          <w:rFonts w:ascii="Minion Pro" w:hAnsi="Minion Pro"/>
          <w:sz w:val="22"/>
          <w:szCs w:val="22"/>
        </w:rPr>
        <w:t>значимым изменениям экологического состояния обширных территорий и даже морских бассейнов. Во-вторых, острый дефицит водных ресурсов в ряде регионов, усугубляющийся демографическими проблемами, постоянно провоцирует разработку подобных проектов. Весьма велика вероятность того, что в определенный момент острота социальных проблем и экономические выгоды перевесят доводы экологов, и крупномасштабные проекты антирек начнут осуществляться</w:t>
      </w:r>
      <w:r w:rsidRPr="005014E6">
        <w:rPr>
          <w:rStyle w:val="a9"/>
          <w:rFonts w:ascii="Minion Pro" w:hAnsi="Minion Pro"/>
          <w:sz w:val="22"/>
          <w:szCs w:val="22"/>
        </w:rPr>
        <w:footnoteReference w:id="69"/>
      </w:r>
      <w:r w:rsidRPr="005014E6">
        <w:rPr>
          <w:rFonts w:ascii="Minion Pro" w:hAnsi="Minion Pro"/>
          <w:sz w:val="22"/>
          <w:szCs w:val="22"/>
        </w:rPr>
        <w:t xml:space="preserve">. Учитывая прошлый характер освоения водных ресурсов, можно прогнозировать, что после </w:t>
      </w:r>
      <w:r w:rsidRPr="005014E6">
        <w:rPr>
          <w:rFonts w:ascii="Minion Pro" w:hAnsi="Minion Pro"/>
          <w:sz w:val="22"/>
          <w:szCs w:val="22"/>
        </w:rPr>
        <w:lastRenderedPageBreak/>
        <w:t>первых прецедентов создание антирек в скором времени станет одним из распространенных вариантов техногенеза.</w:t>
      </w:r>
      <w:r w:rsidR="00E05A05">
        <w:rPr>
          <w:rFonts w:ascii="Minion Pro" w:hAnsi="Minion Pro"/>
          <w:sz w:val="22"/>
          <w:szCs w:val="22"/>
        </w:rPr>
        <w:t xml:space="preserve"> </w:t>
      </w:r>
      <w:r w:rsidRPr="005014E6">
        <w:rPr>
          <w:rFonts w:ascii="Minion Pro" w:hAnsi="Minion Pro"/>
          <w:sz w:val="22"/>
          <w:szCs w:val="22"/>
        </w:rPr>
        <w:t xml:space="preserve"> </w:t>
      </w:r>
      <w:r w:rsidR="00E05A05">
        <w:rPr>
          <w:rFonts w:ascii="Minion Pro" w:hAnsi="Minion Pro"/>
          <w:sz w:val="22"/>
          <w:szCs w:val="22"/>
        </w:rPr>
        <w:t>Например,</w:t>
      </w:r>
      <w:r w:rsidRPr="005014E6">
        <w:rPr>
          <w:rFonts w:ascii="Minion Pro" w:hAnsi="Minion Pro"/>
          <w:sz w:val="22"/>
          <w:szCs w:val="22"/>
        </w:rPr>
        <w:t xml:space="preserve"> в Китае и Монголии разрабатывается ряд подобных проектов, которые, скорее всего, в ближайшем будущем будут осуществлены (Справка…, 2007; Болгов, Фролова, 2012; Говорушко, Горбатенко, 2013).. Причем некоторые из них окажут значимое влияние на водные системы РФ. Так, предусматривается переброска стока р.Аргунь, р.Керулен, р.Онон (бассейн Амура), р.Орхон (бассейн Селенги). </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Как правило, в экологической литературе при обсуждении проблемы антирек рассматривается разрабатывавшийся в середине ХХ века проект переброски стока сибирских рек в Среднюю Азию. Реже упоминается другой аналогичный по масштабности проект переброски стока европейских северных рек в Каспийский бассейн (Саруханов, 1961; О влиянии…, 1967; Герарди, 1973). Один из вариантов предполагал превращение р.Печоры</w:t>
      </w:r>
      <w:r w:rsidRPr="005014E6">
        <w:rPr>
          <w:rStyle w:val="a9"/>
          <w:rFonts w:ascii="Minion Pro" w:hAnsi="Minion Pro"/>
          <w:sz w:val="22"/>
          <w:szCs w:val="22"/>
        </w:rPr>
        <w:footnoteReference w:id="70"/>
      </w:r>
      <w:r w:rsidRPr="005014E6">
        <w:rPr>
          <w:rFonts w:ascii="Minion Pro" w:hAnsi="Minion Pro"/>
          <w:sz w:val="22"/>
          <w:szCs w:val="22"/>
        </w:rPr>
        <w:t xml:space="preserve"> в антиреку почти на всем ее протяжении (Самарин, 2009). Разрабатывался также крупномасштабный проект пер</w:t>
      </w:r>
      <w:r w:rsidR="00E05A05">
        <w:rPr>
          <w:rFonts w:ascii="Minion Pro" w:hAnsi="Minion Pro"/>
          <w:sz w:val="22"/>
          <w:szCs w:val="22"/>
        </w:rPr>
        <w:t>е</w:t>
      </w:r>
      <w:r w:rsidRPr="005014E6">
        <w:rPr>
          <w:rFonts w:ascii="Minion Pro" w:hAnsi="Minion Pro"/>
          <w:sz w:val="22"/>
          <w:szCs w:val="22"/>
        </w:rPr>
        <w:t>броски части стока из сибирских рек Обь и Иртыш в Каспийское мо</w:t>
      </w:r>
      <w:r w:rsidR="00E05A05">
        <w:rPr>
          <w:rFonts w:ascii="Minion Pro" w:hAnsi="Minion Pro"/>
          <w:sz w:val="22"/>
          <w:szCs w:val="22"/>
        </w:rPr>
        <w:t>р</w:t>
      </w:r>
      <w:r w:rsidRPr="005014E6">
        <w:rPr>
          <w:rFonts w:ascii="Minion Pro" w:hAnsi="Minion Pro"/>
          <w:sz w:val="22"/>
          <w:szCs w:val="22"/>
        </w:rPr>
        <w:t>е путем строительства Обь-Каспийского канала (ОКК) и превращения р.Иртыш в антиреку (Колодин, 1981). Создание антирек предлагалось также для водообеспечения Днепра за счет переброски части речного стока Балтийского бассейна (Межзональное…, 1980; Березнер, 1985). В СССР все эти проекты были отклонены по природоохранным и, отчасти, по экономическим соображениям. Однако и в настоящее время обсуждение целесообразности переброски стока сибирских рек периодически возобновляется на высоком государственном уровне (Энергетика Алтая… 2012).</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lastRenderedPageBreak/>
        <w:t>Среди зарубежных крупномасштабных проектов антирек следует упомянуть разрабатывавшийся в США так называемый «Северо-Американский водноэнергетический альянс» (НАВАПА) (North American Water and Power Alliance» (NAWAPA)), охватывающий огромную территорию и предполагавший перераспределения водных ресурсов речного стока США, Канады и Мексики (Kelly, 1966).</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Строго говоря, переброска речного сто</w:t>
      </w:r>
      <w:r w:rsidR="00E05A05">
        <w:rPr>
          <w:rFonts w:ascii="Minion Pro" w:hAnsi="Minion Pro"/>
          <w:sz w:val="22"/>
          <w:szCs w:val="22"/>
        </w:rPr>
        <w:t xml:space="preserve">ка </w:t>
      </w:r>
      <w:r w:rsidRPr="005014E6">
        <w:rPr>
          <w:rFonts w:ascii="Minion Pro" w:hAnsi="Minion Pro"/>
          <w:sz w:val="22"/>
          <w:szCs w:val="22"/>
        </w:rPr>
        <w:t>путем организации антирек – это весьма древний вариант техногенеза водных объектов, использовавшийся еще задолго до нашей эры (Колодин, 1981; Березнер, 1985). В странах аридной зоны археологами обнаружены следы систем межбассейновой переброски воды по каналам и тоннелям, проложенным тысячелетия назад для нужд орошения. Примером могут служить каналы Средней Азии, Месопотамии</w:t>
      </w:r>
      <w:r w:rsidR="00E05A05">
        <w:rPr>
          <w:rFonts w:ascii="Minion Pro" w:hAnsi="Minion Pro"/>
          <w:sz w:val="22"/>
          <w:szCs w:val="22"/>
        </w:rPr>
        <w:t>,</w:t>
      </w:r>
      <w:r w:rsidRPr="005014E6">
        <w:rPr>
          <w:rFonts w:ascii="Minion Pro" w:hAnsi="Minion Pro"/>
          <w:sz w:val="22"/>
          <w:szCs w:val="22"/>
        </w:rPr>
        <w:t xml:space="preserve"> Шри-Ланка, Индии, Китая, каналы и тоннели Армении. Современная актуальность экологических проблем организации антирек обусловлена не  новизной данной идеи, а новыми возможностями для ее реализации и, следовательно, масштабностью проектов.</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Авторы монографии не ставят под сомнение экологическую опасность создания антирек и, тем более, в их цели не входило пропагандирование таких проектов. Вместе с тем, в силу указанных выше причин</w:t>
      </w:r>
      <w:r w:rsidRPr="005014E6">
        <w:rPr>
          <w:rFonts w:ascii="Minion Pro" w:hAnsi="Minion Pro"/>
          <w:color w:val="0000FF"/>
          <w:sz w:val="22"/>
          <w:szCs w:val="22"/>
        </w:rPr>
        <w:t xml:space="preserve">, </w:t>
      </w:r>
      <w:r w:rsidRPr="005014E6">
        <w:rPr>
          <w:rFonts w:ascii="Minion Pro" w:hAnsi="Minion Pro"/>
          <w:sz w:val="22"/>
          <w:szCs w:val="22"/>
        </w:rPr>
        <w:t xml:space="preserve">существует необходимость непредвзятого анализа данного варианта техногенеза. Относительно проблемы антирек существуют две практически концептуально альтернативных позиции. Суть первой из них заключается в безусловном запрещении этой деятельности. Обоснование этой точки зрения строится на оценке негативных последствий. Какие-либо решения, позволяющие снизить нежелательные воздействия, не рассматриваются. Очевидно, что </w:t>
      </w:r>
      <w:r w:rsidRPr="005014E6">
        <w:rPr>
          <w:rFonts w:ascii="Minion Pro" w:hAnsi="Minion Pro"/>
          <w:sz w:val="22"/>
          <w:szCs w:val="22"/>
        </w:rPr>
        <w:lastRenderedPageBreak/>
        <w:t>в том случае, если проекты антирек будут реализовываться</w:t>
      </w:r>
      <w:r w:rsidRPr="005014E6">
        <w:rPr>
          <w:rStyle w:val="a9"/>
          <w:rFonts w:ascii="Minion Pro" w:hAnsi="Minion Pro"/>
          <w:sz w:val="22"/>
          <w:szCs w:val="22"/>
        </w:rPr>
        <w:footnoteReference w:id="71"/>
      </w:r>
      <w:r w:rsidRPr="005014E6">
        <w:rPr>
          <w:rFonts w:ascii="Minion Pro" w:hAnsi="Minion Pro"/>
          <w:sz w:val="22"/>
          <w:szCs w:val="22"/>
        </w:rPr>
        <w:t xml:space="preserve"> ,подобная позиция подразумевает лишь их критику. </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 xml:space="preserve">Суть второй концепции, которой придерживаются авторы монографии, подразумевает </w:t>
      </w:r>
      <w:r w:rsidRPr="005014E6">
        <w:rPr>
          <w:rFonts w:ascii="Minion Pro" w:hAnsi="Minion Pro"/>
          <w:b/>
          <w:sz w:val="22"/>
          <w:szCs w:val="22"/>
        </w:rPr>
        <w:t>признание презумпции экологической опасности</w:t>
      </w:r>
      <w:r w:rsidRPr="005014E6">
        <w:rPr>
          <w:rStyle w:val="a9"/>
          <w:rFonts w:ascii="Minion Pro" w:hAnsi="Minion Pro"/>
          <w:b/>
          <w:sz w:val="22"/>
          <w:szCs w:val="22"/>
        </w:rPr>
        <w:footnoteReference w:id="72"/>
      </w:r>
      <w:r w:rsidRPr="005014E6">
        <w:rPr>
          <w:rFonts w:ascii="Minion Pro" w:hAnsi="Minion Pro"/>
          <w:b/>
          <w:sz w:val="22"/>
          <w:szCs w:val="22"/>
        </w:rPr>
        <w:t xml:space="preserve"> этих проектов</w:t>
      </w:r>
      <w:r w:rsidRPr="005014E6">
        <w:rPr>
          <w:rFonts w:ascii="Minion Pro" w:hAnsi="Minion Pro"/>
          <w:sz w:val="22"/>
          <w:szCs w:val="22"/>
        </w:rPr>
        <w:t xml:space="preserve">, но, вместе с тем, учитывая вероятность их реализации, предполагает </w:t>
      </w:r>
      <w:r w:rsidRPr="005014E6">
        <w:rPr>
          <w:rFonts w:ascii="Minion Pro" w:hAnsi="Minion Pro"/>
          <w:b/>
          <w:sz w:val="22"/>
          <w:szCs w:val="22"/>
        </w:rPr>
        <w:t>своевременную разработку методов оценки сопутствующих экологических эффектов и практических предложений по снижению негативных воздействий</w:t>
      </w:r>
      <w:r w:rsidRPr="005014E6">
        <w:rPr>
          <w:rFonts w:ascii="Minion Pro" w:hAnsi="Minion Pro"/>
          <w:sz w:val="22"/>
          <w:szCs w:val="22"/>
        </w:rPr>
        <w:t xml:space="preserve"> на окружающую среду. Необходимым является рассмотрение проектов антрирек с учетом возможностей их экологической оптимизации. Иными словами, данная концепция предполагает создание научной базы, позволяющей еще на этапе проектирования антирек по возможности минимизировать экологические ущербы. В противном случае, как показывает исторический опыт развития процессов техногенеза, эти разработки начинают осуществляться лишь после того, как негативные тенденции реализовались в полной мере. Например, подобный подход к решению экологических проблем наблюдался при крупномасштабном промышленном загрязнении водных объектов и организации гидроэнергетических каскадов на протяжении всего ХХ века.</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 xml:space="preserve">Сложность анализа данного варианта техногенеза, помимо прочего, заключается в отсутствии общепринятого определения термина «антирека». В нормативных документах (Временные…, 1978; 1983), разработанных для оценки санитарно-гигиенических условий при планировавшемся </w:t>
      </w:r>
      <w:r w:rsidRPr="005014E6">
        <w:rPr>
          <w:rFonts w:ascii="Minion Pro" w:hAnsi="Minion Pro"/>
          <w:sz w:val="22"/>
          <w:szCs w:val="22"/>
        </w:rPr>
        <w:lastRenderedPageBreak/>
        <w:t>перераспределении стока сибирских рек, указывается, что «антирека» – это «водоем с обратным течением», возникающий благодаря функционированию специальных гидротехнических сооружений. В данном документе также отмечается, что:</w:t>
      </w:r>
    </w:p>
    <w:p w:rsidR="001B0D5F" w:rsidRPr="005014E6" w:rsidRDefault="00526E02" w:rsidP="00DB2578">
      <w:pPr>
        <w:numPr>
          <w:ilvl w:val="0"/>
          <w:numId w:val="84"/>
        </w:numPr>
        <w:ind w:firstLine="0"/>
        <w:jc w:val="both"/>
        <w:rPr>
          <w:rFonts w:ascii="Minion Pro" w:hAnsi="Minion Pro"/>
          <w:sz w:val="22"/>
          <w:szCs w:val="22"/>
        </w:rPr>
      </w:pPr>
      <w:r>
        <w:rPr>
          <w:rFonts w:ascii="Minion Pro" w:hAnsi="Minion Pro"/>
          <w:sz w:val="22"/>
          <w:szCs w:val="22"/>
        </w:rPr>
        <w:t xml:space="preserve"> </w:t>
      </w:r>
      <w:r w:rsidR="001B0D5F" w:rsidRPr="005014E6">
        <w:rPr>
          <w:rFonts w:ascii="Minion Pro" w:hAnsi="Minion Pro"/>
          <w:sz w:val="22"/>
          <w:szCs w:val="22"/>
        </w:rPr>
        <w:t>антиреки могут функционировать периодически в зависимости от гидрометеорологических условий (например, в периоды паводков);</w:t>
      </w:r>
    </w:p>
    <w:p w:rsidR="001B0D5F" w:rsidRPr="005014E6" w:rsidRDefault="00526E02" w:rsidP="00DB2578">
      <w:pPr>
        <w:numPr>
          <w:ilvl w:val="0"/>
          <w:numId w:val="84"/>
        </w:numPr>
        <w:ind w:firstLine="0"/>
        <w:jc w:val="both"/>
        <w:rPr>
          <w:rFonts w:ascii="Minion Pro" w:hAnsi="Minion Pro"/>
          <w:sz w:val="22"/>
          <w:szCs w:val="22"/>
        </w:rPr>
      </w:pPr>
      <w:r>
        <w:rPr>
          <w:rFonts w:ascii="Minion Pro" w:hAnsi="Minion Pro"/>
          <w:sz w:val="22"/>
          <w:szCs w:val="22"/>
        </w:rPr>
        <w:t xml:space="preserve"> </w:t>
      </w:r>
      <w:r w:rsidR="001B0D5F" w:rsidRPr="005014E6">
        <w:rPr>
          <w:rFonts w:ascii="Minion Pro" w:hAnsi="Minion Pro"/>
          <w:sz w:val="22"/>
          <w:szCs w:val="22"/>
        </w:rPr>
        <w:t>«это явление (т.е. возникновение антиреки) наблюдается и в естественных условиях во время весеннего паводка» (разд. 4.6).</w:t>
      </w:r>
    </w:p>
    <w:p w:rsidR="001B0D5F" w:rsidRPr="005014E6" w:rsidRDefault="001B0D5F" w:rsidP="00434089">
      <w:pPr>
        <w:spacing w:before="60"/>
        <w:ind w:firstLine="284"/>
        <w:jc w:val="both"/>
        <w:rPr>
          <w:rFonts w:ascii="Minion Pro" w:hAnsi="Minion Pro"/>
          <w:sz w:val="22"/>
          <w:szCs w:val="22"/>
        </w:rPr>
      </w:pPr>
      <w:r w:rsidRPr="005014E6">
        <w:rPr>
          <w:rFonts w:ascii="Minion Pro" w:hAnsi="Minion Pro"/>
          <w:sz w:val="22"/>
          <w:szCs w:val="22"/>
        </w:rPr>
        <w:t>Подробная трактовка термина позволяет употреблять его в весьма широком</w:t>
      </w:r>
      <w:r w:rsidR="00AF62E0">
        <w:rPr>
          <w:rFonts w:ascii="Minion Pro" w:hAnsi="Minion Pro"/>
          <w:sz w:val="22"/>
          <w:szCs w:val="22"/>
        </w:rPr>
        <w:t xml:space="preserve"> диапазоне смысловых значений и</w:t>
      </w:r>
      <w:r w:rsidRPr="005014E6">
        <w:rPr>
          <w:rFonts w:ascii="Minion Pro" w:hAnsi="Minion Pro"/>
          <w:sz w:val="22"/>
          <w:szCs w:val="22"/>
        </w:rPr>
        <w:t xml:space="preserve"> одновременно</w:t>
      </w:r>
      <w:r w:rsidR="00AF62E0">
        <w:rPr>
          <w:rFonts w:ascii="Minion Pro" w:hAnsi="Minion Pro"/>
          <w:sz w:val="22"/>
          <w:szCs w:val="22"/>
        </w:rPr>
        <w:t xml:space="preserve"> исключает из категории антирек</w:t>
      </w:r>
      <w:r w:rsidRPr="005014E6">
        <w:rPr>
          <w:rFonts w:ascii="Minion Pro" w:hAnsi="Minion Pro"/>
          <w:sz w:val="22"/>
          <w:szCs w:val="22"/>
        </w:rPr>
        <w:t xml:space="preserve"> значительную часть проектов, осуществление которых сопровождается теми же экологическими эффектами, что и возникновение обратного течения в естественном русле водотока. Основное назначение антиреки заключается не  в возникновении «обратного течения» как такового, а в переброске речного стока, в результате чего водная масса поступает в другую географическую область (бассейн, регион и т.п.). При этом объем вод, которые ранее стекали по естественному руслу, сокращается. Одновременно происходит сокращение речного стока по естественному руслу, что, собственно, и вызывает необходимость применения ко всем этим проектам термина «антирека». Именно этими процессами и обуславливаются наблюдающиеся экологические эффекты. Исходя же из приведенного выше определения, с одной стороны, антирекой можно считать кратковременное изме</w:t>
      </w:r>
      <w:r w:rsidR="009F65C4">
        <w:rPr>
          <w:rFonts w:ascii="Minion Pro" w:hAnsi="Minion Pro"/>
          <w:sz w:val="22"/>
          <w:szCs w:val="22"/>
        </w:rPr>
        <w:t>нение движения</w:t>
      </w:r>
      <w:r w:rsidRPr="005014E6">
        <w:rPr>
          <w:rFonts w:ascii="Minion Pro" w:hAnsi="Minion Pro"/>
          <w:sz w:val="22"/>
          <w:szCs w:val="22"/>
        </w:rPr>
        <w:t xml:space="preserve"> воды на каком-то ограниченном участке реки (в т.ч. возникш</w:t>
      </w:r>
      <w:r w:rsidR="009F65C4">
        <w:rPr>
          <w:rFonts w:ascii="Minion Pro" w:hAnsi="Minion Pro"/>
          <w:sz w:val="22"/>
          <w:szCs w:val="22"/>
        </w:rPr>
        <w:t>ее</w:t>
      </w:r>
      <w:r w:rsidRPr="005014E6">
        <w:rPr>
          <w:rFonts w:ascii="Minion Pro" w:hAnsi="Minion Pro"/>
          <w:sz w:val="22"/>
          <w:szCs w:val="22"/>
        </w:rPr>
        <w:t xml:space="preserve"> в силу естественных причин), эффект от которого не выходит за рамки локальных масштабов. Например, антирекой называют небольшой участок русла водотока, через который периодически производится закачка воды в оросительную систему (Морозов и др., 2011). С другой стороны, в качестве </w:t>
      </w:r>
      <w:r w:rsidRPr="005014E6">
        <w:rPr>
          <w:rFonts w:ascii="Minion Pro" w:hAnsi="Minion Pro"/>
          <w:sz w:val="22"/>
          <w:szCs w:val="22"/>
        </w:rPr>
        <w:lastRenderedPageBreak/>
        <w:t xml:space="preserve">антиреки, согласно этому же определению, нельзя рассматривать создание нового водотока, функционирование которого приводит к крупномасштабной переброске речного стока. </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 xml:space="preserve">В любом случае искусственное создание антиреки требует строительства специальных гидротехнических сооружений (систем), включая участки искусственно создаваемого русла или сильно трансформированного естественно русла (каналы, шлюзы, трубопроводы и др.). Таким образом, </w:t>
      </w:r>
      <w:r w:rsidR="009F65C4">
        <w:rPr>
          <w:rFonts w:ascii="Minion Pro" w:hAnsi="Minion Pro"/>
          <w:sz w:val="22"/>
          <w:szCs w:val="22"/>
        </w:rPr>
        <w:t xml:space="preserve">рассмотрение </w:t>
      </w:r>
      <w:r w:rsidRPr="005014E6">
        <w:rPr>
          <w:rFonts w:ascii="Minion Pro" w:hAnsi="Minion Pro"/>
          <w:sz w:val="22"/>
          <w:szCs w:val="22"/>
        </w:rPr>
        <w:t>антирек как типового варианта техногенеза водных объектов требует более четкого и, вместе с тем, расширенного определения данного термина, который можно было бы использовать для обозначения подвергшегося техногенезу водного объекта (водной системы), функционирующего как единое целое, а не его отдельных  участков с «обратным течением».</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В противном случае, если проект предусматривает временное движение воды в обратном направлении на небольшом участке естественного русла</w:t>
      </w:r>
      <w:r w:rsidR="00D95D26">
        <w:rPr>
          <w:rFonts w:ascii="Minion Pro" w:hAnsi="Minion Pro"/>
          <w:sz w:val="22"/>
          <w:szCs w:val="22"/>
        </w:rPr>
        <w:t>,</w:t>
      </w:r>
      <w:r w:rsidRPr="005014E6">
        <w:rPr>
          <w:rFonts w:ascii="Minion Pro" w:hAnsi="Minion Pro"/>
          <w:sz w:val="22"/>
          <w:szCs w:val="22"/>
        </w:rPr>
        <w:t xml:space="preserve"> – это «антирека». Но если сброс этой же воды происходит путем отвода через канал – это «перераспределение стока». С экологической точки зрения последствия этих видов деятельности могут быть равнозначны, а трактовка и общественный резонанс принципиально различаться. В первом случае – само по себе название проекта указывает на его экологическую опасность, во втором – подобной реакции априорно не возникает, хотя экологическая опасность реализации проекта может быть не меньшей. </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В основу определения термина «антирека» целесообразно положить процесс, составляющий основную цель</w:t>
      </w:r>
      <w:r w:rsidRPr="005014E6">
        <w:rPr>
          <w:rStyle w:val="a9"/>
          <w:rFonts w:ascii="Minion Pro" w:hAnsi="Minion Pro"/>
          <w:sz w:val="22"/>
          <w:szCs w:val="22"/>
        </w:rPr>
        <w:footnoteReference w:id="73"/>
      </w:r>
      <w:r w:rsidRPr="005014E6">
        <w:rPr>
          <w:rFonts w:ascii="Minion Pro" w:hAnsi="Minion Pro"/>
          <w:sz w:val="22"/>
          <w:szCs w:val="22"/>
        </w:rPr>
        <w:t xml:space="preserve"> создания </w:t>
      </w:r>
      <w:r w:rsidRPr="005014E6">
        <w:rPr>
          <w:rFonts w:ascii="Minion Pro" w:hAnsi="Minion Pro"/>
          <w:sz w:val="22"/>
          <w:szCs w:val="22"/>
        </w:rPr>
        <w:lastRenderedPageBreak/>
        <w:t>подобных объектов, а именно переброску речного стока. Вместе с тем, далеко не все виды переброски речного стока могут рассматриваться как антиреки. Для уточнения данного вопроса рассмотрим вкратце основные формы этой деятельности.</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В зависимости от выполняемых функций системы переброски условно разделяются на три категории (Березнер, 1985):</w:t>
      </w:r>
    </w:p>
    <w:p w:rsidR="001B0D5F" w:rsidRPr="005014E6" w:rsidRDefault="001B0D5F" w:rsidP="00DB2578">
      <w:pPr>
        <w:numPr>
          <w:ilvl w:val="0"/>
          <w:numId w:val="36"/>
        </w:numPr>
        <w:ind w:firstLine="0"/>
        <w:jc w:val="both"/>
        <w:rPr>
          <w:rFonts w:ascii="Minion Pro" w:hAnsi="Minion Pro"/>
          <w:sz w:val="22"/>
          <w:szCs w:val="22"/>
        </w:rPr>
      </w:pPr>
      <w:r w:rsidRPr="005014E6">
        <w:rPr>
          <w:rFonts w:ascii="Minion Pro" w:hAnsi="Minion Pro"/>
          <w:sz w:val="22"/>
          <w:szCs w:val="22"/>
        </w:rPr>
        <w:t>внутрибассейновые, или локальные, когда система переброски не выходит за пределы бассейна данной реки, имеющей самостоятельный выход в море, океан или внутренний водоем. Типичными примерами внутрибассейновых перебросок являются каналы Волга-Москва (канал имени Москвы), Северский Донец-Донбасс;</w:t>
      </w:r>
    </w:p>
    <w:p w:rsidR="001B0D5F" w:rsidRPr="005014E6" w:rsidRDefault="001B0D5F" w:rsidP="00DB2578">
      <w:pPr>
        <w:numPr>
          <w:ilvl w:val="0"/>
          <w:numId w:val="36"/>
        </w:numPr>
        <w:ind w:firstLine="0"/>
        <w:jc w:val="both"/>
        <w:rPr>
          <w:rFonts w:ascii="Minion Pro" w:hAnsi="Minion Pro"/>
          <w:sz w:val="22"/>
          <w:szCs w:val="22"/>
        </w:rPr>
      </w:pPr>
      <w:r w:rsidRPr="005014E6">
        <w:rPr>
          <w:rFonts w:ascii="Minion Pro" w:hAnsi="Minion Pro"/>
          <w:sz w:val="22"/>
          <w:szCs w:val="22"/>
        </w:rPr>
        <w:t>межбассейновые, связывающие смежные бассейны рек, имеющих самостоятельный выход в море, океан или внутренний водоем</w:t>
      </w:r>
      <w:r w:rsidR="00D95D26">
        <w:rPr>
          <w:rFonts w:ascii="Minion Pro" w:hAnsi="Minion Pro"/>
          <w:sz w:val="22"/>
          <w:szCs w:val="22"/>
        </w:rPr>
        <w:t>;</w:t>
      </w:r>
    </w:p>
    <w:p w:rsidR="001B0D5F" w:rsidRPr="005014E6" w:rsidRDefault="001B0D5F" w:rsidP="00DB2578">
      <w:pPr>
        <w:numPr>
          <w:ilvl w:val="0"/>
          <w:numId w:val="36"/>
        </w:numPr>
        <w:ind w:firstLine="0"/>
        <w:jc w:val="both"/>
        <w:rPr>
          <w:rFonts w:ascii="Minion Pro" w:hAnsi="Minion Pro"/>
          <w:sz w:val="22"/>
          <w:szCs w:val="22"/>
        </w:rPr>
      </w:pPr>
      <w:r w:rsidRPr="005014E6">
        <w:rPr>
          <w:rFonts w:ascii="Minion Pro" w:hAnsi="Minion Pro"/>
          <w:sz w:val="22"/>
          <w:szCs w:val="22"/>
        </w:rPr>
        <w:t>межрегиональные, или межзональные, связывающие речные системы, относящиеся к различным физико-географическим регионам (климатическим зонам). Их примером могут являться проектировавшиеся переброски части стока северных рек Европейской части РСФСР в бассейн р.Волги и сибирских рек в Среднюю Азию и Казахстан. Следовательно, к ним можно отнести и переброску вод в бессточные бассейны, например, в оросительные системы пустынных районов.</w:t>
      </w:r>
    </w:p>
    <w:p w:rsidR="001B0D5F" w:rsidRPr="005014E6" w:rsidRDefault="001B0D5F" w:rsidP="00434089">
      <w:pPr>
        <w:spacing w:before="60"/>
        <w:ind w:firstLine="284"/>
        <w:jc w:val="both"/>
        <w:rPr>
          <w:rFonts w:ascii="Minion Pro" w:hAnsi="Minion Pro"/>
          <w:sz w:val="22"/>
          <w:szCs w:val="22"/>
        </w:rPr>
      </w:pPr>
      <w:r w:rsidRPr="005014E6">
        <w:rPr>
          <w:rFonts w:ascii="Minion Pro" w:hAnsi="Minion Pro"/>
          <w:sz w:val="22"/>
          <w:szCs w:val="22"/>
        </w:rPr>
        <w:t xml:space="preserve">Помимо классификации по функциональному назначению, А.С. Березнер (1985), предлагал различать системы переброски стока по масштабу вовлекаемых водных ресурсов. К малым переброскам можно отнести комплексы с годовым объемом </w:t>
      </w:r>
      <w:r w:rsidRPr="005014E6">
        <w:rPr>
          <w:rFonts w:ascii="Minion Pro" w:hAnsi="Minion Pro"/>
          <w:sz w:val="22"/>
          <w:szCs w:val="22"/>
        </w:rPr>
        <w:lastRenderedPageBreak/>
        <w:t>перебрасываемого стока до 1 км</w:t>
      </w:r>
      <w:r w:rsidRPr="005014E6">
        <w:rPr>
          <w:rFonts w:ascii="Minion Pro" w:hAnsi="Minion Pro"/>
          <w:sz w:val="22"/>
          <w:szCs w:val="22"/>
          <w:vertAlign w:val="superscript"/>
        </w:rPr>
        <w:t>3</w:t>
      </w:r>
      <w:r w:rsidRPr="005014E6">
        <w:rPr>
          <w:rFonts w:ascii="Minion Pro" w:hAnsi="Minion Pro"/>
          <w:sz w:val="22"/>
          <w:szCs w:val="22"/>
        </w:rPr>
        <w:t>, к средним – от 1 до 5 км</w:t>
      </w:r>
      <w:r w:rsidRPr="005014E6">
        <w:rPr>
          <w:rFonts w:ascii="Minion Pro" w:hAnsi="Minion Pro"/>
          <w:sz w:val="22"/>
          <w:szCs w:val="22"/>
          <w:vertAlign w:val="superscript"/>
        </w:rPr>
        <w:t>3</w:t>
      </w:r>
      <w:r w:rsidRPr="005014E6">
        <w:rPr>
          <w:rFonts w:ascii="Minion Pro" w:hAnsi="Minion Pro"/>
          <w:sz w:val="22"/>
          <w:szCs w:val="22"/>
        </w:rPr>
        <w:t>, к крупным – свыше 5 км</w:t>
      </w:r>
      <w:r w:rsidRPr="005014E6">
        <w:rPr>
          <w:rFonts w:ascii="Minion Pro" w:hAnsi="Minion Pro"/>
          <w:sz w:val="22"/>
          <w:szCs w:val="22"/>
          <w:vertAlign w:val="superscript"/>
        </w:rPr>
        <w:t>3</w:t>
      </w:r>
      <w:r w:rsidRPr="005014E6">
        <w:rPr>
          <w:rFonts w:ascii="Minion Pro" w:hAnsi="Minion Pro"/>
          <w:sz w:val="22"/>
          <w:szCs w:val="22"/>
        </w:rPr>
        <w:t>.</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С нашей точки зрения</w:t>
      </w:r>
      <w:r w:rsidR="00D95D26">
        <w:rPr>
          <w:rFonts w:ascii="Minion Pro" w:hAnsi="Minion Pro"/>
          <w:sz w:val="22"/>
          <w:szCs w:val="22"/>
        </w:rPr>
        <w:t>,</w:t>
      </w:r>
      <w:r w:rsidRPr="005014E6">
        <w:rPr>
          <w:rFonts w:ascii="Minion Pro" w:hAnsi="Minion Pro"/>
          <w:sz w:val="22"/>
          <w:szCs w:val="22"/>
        </w:rPr>
        <w:t xml:space="preserve"> в качестве антирек можно рассматривать два последних варианта переброски. При этом необходимо учитывать, что </w:t>
      </w:r>
      <w:r w:rsidRPr="005014E6">
        <w:rPr>
          <w:rFonts w:ascii="Minion Pro" w:hAnsi="Minion Pro"/>
          <w:b/>
          <w:sz w:val="22"/>
          <w:szCs w:val="22"/>
        </w:rPr>
        <w:t>система переброски стока является ни</w:t>
      </w:r>
      <w:r w:rsidR="00D95D26">
        <w:rPr>
          <w:rFonts w:ascii="Minion Pro" w:hAnsi="Minion Pro"/>
          <w:b/>
          <w:sz w:val="22"/>
          <w:szCs w:val="22"/>
        </w:rPr>
        <w:t xml:space="preserve"> </w:t>
      </w:r>
      <w:r w:rsidRPr="005014E6">
        <w:rPr>
          <w:rFonts w:ascii="Minion Pro" w:hAnsi="Minion Pro"/>
          <w:b/>
          <w:sz w:val="22"/>
          <w:szCs w:val="22"/>
        </w:rPr>
        <w:t>чем иным как управляемой ПТС.</w:t>
      </w:r>
      <w:r w:rsidRPr="005014E6">
        <w:rPr>
          <w:rFonts w:ascii="Minion Pro" w:hAnsi="Minion Pro"/>
          <w:sz w:val="22"/>
          <w:szCs w:val="22"/>
        </w:rPr>
        <w:t xml:space="preserve"> Вода – это компонент природной среды. Ее качество (уровень загрязненности и др.), а также состав биоты (в т.ч. и нежелательных организмов, например, патогенных бактерий) во многом определяют возможность использования перебрасываемого стока и, следовательно, целесообразность данного проекта.</w:t>
      </w:r>
    </w:p>
    <w:p w:rsidR="001B0D5F" w:rsidRPr="005014E6" w:rsidRDefault="001B0D5F" w:rsidP="00434089">
      <w:pPr>
        <w:ind w:firstLine="284"/>
        <w:jc w:val="both"/>
        <w:rPr>
          <w:rFonts w:ascii="Minion Pro" w:hAnsi="Minion Pro"/>
          <w:bCs/>
          <w:sz w:val="22"/>
          <w:szCs w:val="22"/>
        </w:rPr>
      </w:pPr>
      <w:r w:rsidRPr="005014E6">
        <w:rPr>
          <w:rFonts w:ascii="Minion Pro" w:hAnsi="Minion Pro"/>
          <w:sz w:val="22"/>
          <w:szCs w:val="22"/>
        </w:rPr>
        <w:t xml:space="preserve">На основании изложенного выше можно дать следующее определение: </w:t>
      </w:r>
      <w:r w:rsidRPr="005014E6">
        <w:rPr>
          <w:rFonts w:ascii="Minion Pro" w:hAnsi="Minion Pro"/>
          <w:b/>
          <w:sz w:val="22"/>
          <w:szCs w:val="22"/>
        </w:rPr>
        <w:t>антирека – это управляемая природно-техническая система, создаваемая для средне- и крупномасштабной  межбассейновой или межрегиональной переброски водного стока (годовой объем перебрасываемого стока: 1-5 км</w:t>
      </w:r>
      <w:r w:rsidRPr="005014E6">
        <w:rPr>
          <w:rFonts w:ascii="Minion Pro" w:hAnsi="Minion Pro"/>
          <w:b/>
          <w:sz w:val="22"/>
          <w:szCs w:val="22"/>
          <w:vertAlign w:val="superscript"/>
        </w:rPr>
        <w:t>3</w:t>
      </w:r>
      <w:r w:rsidRPr="005014E6">
        <w:rPr>
          <w:rFonts w:ascii="Minion Pro" w:hAnsi="Minion Pro"/>
          <w:b/>
          <w:sz w:val="22"/>
          <w:szCs w:val="22"/>
        </w:rPr>
        <w:t xml:space="preserve"> и более 5 км</w:t>
      </w:r>
      <w:r w:rsidRPr="005014E6">
        <w:rPr>
          <w:rFonts w:ascii="Minion Pro" w:hAnsi="Minion Pro"/>
          <w:b/>
          <w:sz w:val="22"/>
          <w:szCs w:val="22"/>
          <w:vertAlign w:val="superscript"/>
        </w:rPr>
        <w:t>3</w:t>
      </w:r>
      <w:r w:rsidRPr="005014E6">
        <w:rPr>
          <w:rFonts w:ascii="Minion Pro" w:hAnsi="Minion Pro"/>
          <w:b/>
          <w:sz w:val="22"/>
          <w:szCs w:val="22"/>
        </w:rPr>
        <w:t>).</w:t>
      </w:r>
    </w:p>
    <w:p w:rsidR="001B0D5F" w:rsidRPr="005014E6" w:rsidRDefault="001B0D5F" w:rsidP="000965BC">
      <w:pPr>
        <w:spacing w:before="60"/>
        <w:ind w:firstLine="284"/>
        <w:jc w:val="both"/>
        <w:rPr>
          <w:rFonts w:ascii="Minion Pro" w:hAnsi="Minion Pro"/>
          <w:sz w:val="22"/>
          <w:szCs w:val="22"/>
        </w:rPr>
      </w:pPr>
      <w:r w:rsidRPr="005014E6">
        <w:rPr>
          <w:rFonts w:ascii="Minion Pro" w:hAnsi="Minion Pro"/>
          <w:sz w:val="22"/>
          <w:szCs w:val="22"/>
        </w:rPr>
        <w:t>Исходя из функционально-географических особенностей, можно выделить:</w:t>
      </w:r>
    </w:p>
    <w:p w:rsidR="001B0D5F" w:rsidRPr="005014E6" w:rsidRDefault="001B0D5F" w:rsidP="00392984">
      <w:pPr>
        <w:widowControl w:val="0"/>
        <w:numPr>
          <w:ilvl w:val="0"/>
          <w:numId w:val="18"/>
        </w:numPr>
        <w:ind w:left="0" w:firstLine="0"/>
        <w:jc w:val="both"/>
        <w:rPr>
          <w:rFonts w:ascii="Minion Pro" w:hAnsi="Minion Pro"/>
          <w:sz w:val="22"/>
          <w:szCs w:val="22"/>
        </w:rPr>
      </w:pPr>
      <w:r w:rsidRPr="005014E6">
        <w:rPr>
          <w:rFonts w:ascii="Minion Pro" w:hAnsi="Minion Pro"/>
          <w:b/>
          <w:sz w:val="22"/>
          <w:szCs w:val="22"/>
        </w:rPr>
        <w:t>межбассейновые антиреки</w:t>
      </w:r>
      <w:r w:rsidR="00D95D26">
        <w:rPr>
          <w:rFonts w:ascii="Minion Pro" w:hAnsi="Minion Pro"/>
          <w:b/>
          <w:sz w:val="22"/>
          <w:szCs w:val="22"/>
        </w:rPr>
        <w:t xml:space="preserve">, </w:t>
      </w:r>
      <w:r w:rsidRPr="005014E6">
        <w:rPr>
          <w:rFonts w:ascii="Minion Pro" w:hAnsi="Minion Pro"/>
          <w:sz w:val="22"/>
          <w:szCs w:val="22"/>
        </w:rPr>
        <w:t>осуществляющие переброску речного стока</w:t>
      </w:r>
      <w:r w:rsidR="00D95D26">
        <w:rPr>
          <w:rFonts w:ascii="Minion Pro" w:hAnsi="Minion Pro"/>
          <w:sz w:val="22"/>
          <w:szCs w:val="22"/>
        </w:rPr>
        <w:t xml:space="preserve"> </w:t>
      </w:r>
      <w:r w:rsidRPr="005014E6">
        <w:rPr>
          <w:rFonts w:ascii="Minion Pro" w:hAnsi="Minion Pro"/>
          <w:sz w:val="22"/>
          <w:szCs w:val="22"/>
        </w:rPr>
        <w:t xml:space="preserve"> в смежные бассейны;</w:t>
      </w:r>
    </w:p>
    <w:p w:rsidR="001B0D5F" w:rsidRPr="005014E6" w:rsidRDefault="001B0D5F" w:rsidP="00DB2578">
      <w:pPr>
        <w:numPr>
          <w:ilvl w:val="0"/>
          <w:numId w:val="18"/>
        </w:numPr>
        <w:ind w:left="0" w:firstLine="0"/>
        <w:jc w:val="both"/>
        <w:rPr>
          <w:rFonts w:ascii="Minion Pro" w:hAnsi="Minion Pro"/>
          <w:sz w:val="22"/>
          <w:szCs w:val="22"/>
        </w:rPr>
      </w:pPr>
      <w:proofErr w:type="gramStart"/>
      <w:r w:rsidRPr="005014E6">
        <w:rPr>
          <w:rFonts w:ascii="Minion Pro" w:hAnsi="Minion Pro"/>
          <w:b/>
          <w:sz w:val="22"/>
          <w:szCs w:val="22"/>
        </w:rPr>
        <w:t>межрегиональные (межзональные) антиреки</w:t>
      </w:r>
      <w:r w:rsidR="00D95D26">
        <w:rPr>
          <w:rFonts w:ascii="Minion Pro" w:hAnsi="Minion Pro"/>
          <w:b/>
          <w:sz w:val="22"/>
          <w:szCs w:val="22"/>
        </w:rPr>
        <w:t xml:space="preserve">, </w:t>
      </w:r>
      <w:r w:rsidRPr="005014E6">
        <w:rPr>
          <w:rFonts w:ascii="Minion Pro" w:hAnsi="Minion Pro"/>
          <w:sz w:val="22"/>
          <w:szCs w:val="22"/>
        </w:rPr>
        <w:t xml:space="preserve"> осуществляющие переброску вод в бассейны других физико-географических регионов (климатических зон);</w:t>
      </w:r>
      <w:proofErr w:type="gramEnd"/>
    </w:p>
    <w:p w:rsidR="001B0D5F" w:rsidRPr="005014E6" w:rsidRDefault="001B0D5F" w:rsidP="00DB2578">
      <w:pPr>
        <w:numPr>
          <w:ilvl w:val="0"/>
          <w:numId w:val="18"/>
        </w:numPr>
        <w:ind w:left="0" w:firstLine="0"/>
        <w:jc w:val="both"/>
        <w:rPr>
          <w:rFonts w:ascii="Minion Pro" w:hAnsi="Minion Pro"/>
          <w:sz w:val="22"/>
          <w:szCs w:val="22"/>
        </w:rPr>
      </w:pPr>
      <w:proofErr w:type="gramStart"/>
      <w:r w:rsidRPr="005014E6">
        <w:rPr>
          <w:rFonts w:ascii="Minion Pro" w:hAnsi="Minion Pro"/>
          <w:b/>
          <w:sz w:val="22"/>
          <w:szCs w:val="22"/>
        </w:rPr>
        <w:t>бессточные антиреки</w:t>
      </w:r>
      <w:r w:rsidR="00D95D26">
        <w:rPr>
          <w:rFonts w:ascii="Minion Pro" w:hAnsi="Minion Pro"/>
          <w:b/>
          <w:sz w:val="22"/>
          <w:szCs w:val="22"/>
        </w:rPr>
        <w:t xml:space="preserve">, </w:t>
      </w:r>
      <w:r w:rsidRPr="005014E6">
        <w:rPr>
          <w:rFonts w:ascii="Minion Pro" w:hAnsi="Minion Pro"/>
          <w:sz w:val="22"/>
          <w:szCs w:val="22"/>
        </w:rPr>
        <w:t>осуществляющие переброску вод в бессточные бассейны</w:t>
      </w:r>
      <w:r w:rsidRPr="005014E6">
        <w:rPr>
          <w:rStyle w:val="a9"/>
          <w:rFonts w:ascii="Minion Pro" w:hAnsi="Minion Pro"/>
          <w:sz w:val="22"/>
          <w:szCs w:val="22"/>
        </w:rPr>
        <w:footnoteReference w:id="74"/>
      </w:r>
      <w:r w:rsidRPr="005014E6">
        <w:rPr>
          <w:rFonts w:ascii="Minion Pro" w:hAnsi="Minion Pro"/>
          <w:sz w:val="22"/>
          <w:szCs w:val="22"/>
        </w:rPr>
        <w:t>.</w:t>
      </w:r>
      <w:proofErr w:type="gramEnd"/>
    </w:p>
    <w:p w:rsidR="001B0D5F" w:rsidRPr="005014E6" w:rsidRDefault="001B0D5F" w:rsidP="00434089">
      <w:pPr>
        <w:spacing w:before="60"/>
        <w:ind w:firstLine="284"/>
        <w:jc w:val="both"/>
        <w:rPr>
          <w:rFonts w:ascii="Minion Pro" w:hAnsi="Minion Pro"/>
          <w:sz w:val="22"/>
          <w:szCs w:val="22"/>
        </w:rPr>
      </w:pPr>
      <w:r w:rsidRPr="005014E6">
        <w:rPr>
          <w:rFonts w:ascii="Minion Pro" w:hAnsi="Minion Pro"/>
          <w:sz w:val="22"/>
          <w:szCs w:val="22"/>
        </w:rPr>
        <w:lastRenderedPageBreak/>
        <w:t xml:space="preserve">Водная система (бассейн, водоток), из которого изымается часть стока, именуется </w:t>
      </w:r>
      <w:r w:rsidRPr="005014E6">
        <w:rPr>
          <w:rFonts w:ascii="Minion Pro" w:hAnsi="Minion Pro"/>
          <w:b/>
          <w:sz w:val="22"/>
          <w:szCs w:val="22"/>
        </w:rPr>
        <w:t>донором антиреки</w:t>
      </w:r>
      <w:r w:rsidRPr="005014E6">
        <w:rPr>
          <w:rFonts w:ascii="Minion Pro" w:hAnsi="Minion Pro"/>
          <w:sz w:val="22"/>
          <w:szCs w:val="22"/>
        </w:rPr>
        <w:t xml:space="preserve">, а водная система (бассейн, водоток), в которую добавляется сток, – </w:t>
      </w:r>
      <w:r w:rsidRPr="005014E6">
        <w:rPr>
          <w:rFonts w:ascii="Minion Pro" w:hAnsi="Minion Pro"/>
          <w:b/>
          <w:sz w:val="22"/>
          <w:szCs w:val="22"/>
        </w:rPr>
        <w:t>реципиентом антиреки</w:t>
      </w:r>
      <w:r w:rsidRPr="005014E6">
        <w:rPr>
          <w:rFonts w:ascii="Minion Pro" w:hAnsi="Minion Pro"/>
          <w:sz w:val="22"/>
          <w:szCs w:val="22"/>
        </w:rPr>
        <w:t>.</w:t>
      </w:r>
    </w:p>
    <w:p w:rsidR="001B0D5F" w:rsidRPr="005014E6" w:rsidRDefault="001B0D5F" w:rsidP="00392984">
      <w:pPr>
        <w:spacing w:before="240" w:after="60"/>
        <w:jc w:val="both"/>
        <w:outlineLvl w:val="3"/>
        <w:rPr>
          <w:rFonts w:ascii="Minion Pro" w:hAnsi="Minion Pro"/>
          <w:b/>
          <w:bCs/>
          <w:sz w:val="22"/>
          <w:szCs w:val="22"/>
        </w:rPr>
      </w:pPr>
      <w:bookmarkStart w:id="46" w:name="_Toc382662203"/>
      <w:bookmarkStart w:id="47" w:name="_Toc396467778"/>
      <w:r w:rsidRPr="005014E6">
        <w:rPr>
          <w:rFonts w:ascii="Minion Pro" w:hAnsi="Minion Pro"/>
          <w:b/>
          <w:bCs/>
          <w:sz w:val="22"/>
          <w:szCs w:val="22"/>
        </w:rPr>
        <w:t>3.2.3.2. Значимые аспекты техногенеза и пути экологической оптимизации</w:t>
      </w:r>
      <w:bookmarkEnd w:id="46"/>
      <w:bookmarkEnd w:id="47"/>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ПТС, формирующаяся при создании антиреки любого вида, состоит из двух взаимосвязанных частей</w:t>
      </w:r>
      <w:r w:rsidRPr="005014E6">
        <w:rPr>
          <w:rFonts w:ascii="Minion Pro" w:hAnsi="Minion Pro"/>
          <w:color w:val="0000FF"/>
          <w:sz w:val="22"/>
          <w:szCs w:val="22"/>
        </w:rPr>
        <w:t>:</w:t>
      </w:r>
      <w:r w:rsidRPr="005014E6">
        <w:rPr>
          <w:rFonts w:ascii="Minion Pro" w:hAnsi="Minion Pro"/>
          <w:color w:val="993366"/>
          <w:sz w:val="22"/>
          <w:szCs w:val="22"/>
        </w:rPr>
        <w:t xml:space="preserve"> </w:t>
      </w:r>
      <w:r w:rsidRPr="005014E6">
        <w:rPr>
          <w:rFonts w:ascii="Minion Pro" w:hAnsi="Minion Pro"/>
          <w:sz w:val="22"/>
          <w:szCs w:val="22"/>
        </w:rPr>
        <w:t xml:space="preserve"> донора и реципиента. Но, как правило, при обсуждении экологических проблем создани</w:t>
      </w:r>
      <w:r w:rsidRPr="00504F80">
        <w:rPr>
          <w:rFonts w:ascii="Minion Pro" w:hAnsi="Minion Pro"/>
          <w:sz w:val="22"/>
          <w:szCs w:val="22"/>
        </w:rPr>
        <w:t>я антирек</w:t>
      </w:r>
      <w:r w:rsidRPr="005014E6">
        <w:rPr>
          <w:rFonts w:ascii="Minion Pro" w:hAnsi="Minion Pro"/>
          <w:sz w:val="22"/>
          <w:szCs w:val="22"/>
        </w:rPr>
        <w:t xml:space="preserve"> основным предметом дискуссии становится ее донор. Так</w:t>
      </w:r>
      <w:r w:rsidR="00504F80">
        <w:rPr>
          <w:rFonts w:ascii="Minion Pro" w:hAnsi="Minion Pro"/>
          <w:sz w:val="22"/>
          <w:szCs w:val="22"/>
        </w:rPr>
        <w:t>,</w:t>
      </w:r>
      <w:r w:rsidRPr="005014E6">
        <w:rPr>
          <w:rFonts w:ascii="Minion Pro" w:hAnsi="Minion Pro"/>
          <w:sz w:val="22"/>
          <w:szCs w:val="22"/>
        </w:rPr>
        <w:t xml:space="preserve"> при обсуждении проекта переброса части стока сибирских рек</w:t>
      </w:r>
      <w:r w:rsidR="00504F80">
        <w:rPr>
          <w:rFonts w:ascii="Minion Pro" w:hAnsi="Minion Pro"/>
          <w:sz w:val="22"/>
          <w:szCs w:val="22"/>
        </w:rPr>
        <w:t>,</w:t>
      </w:r>
      <w:r w:rsidRPr="005014E6">
        <w:rPr>
          <w:rFonts w:ascii="Minion Pro" w:hAnsi="Minion Pro"/>
          <w:sz w:val="22"/>
          <w:szCs w:val="22"/>
        </w:rPr>
        <w:t xml:space="preserve"> основное внимание уделялось прогнозируемым изменениям этих рек, а также бассейна Северного Ледовитого океана. Вместе с тем, не меньшую значимость имеют экологические процессы, происходящие в реципиенте антиреки и прилегающим к нему регионам суши (Березнер, 1985). Для анализа некоторых аспектов техногенеза необходимо рассматривать образующуюся ПТС в целом. По этой причине, анализируя различные аспекты техногенеза</w:t>
      </w:r>
      <w:r w:rsidRPr="005014E6">
        <w:rPr>
          <w:rFonts w:ascii="Minion Pro" w:hAnsi="Minion Pro"/>
          <w:color w:val="0000FF"/>
          <w:sz w:val="22"/>
          <w:szCs w:val="22"/>
        </w:rPr>
        <w:t>,</w:t>
      </w:r>
      <w:r w:rsidRPr="005014E6">
        <w:rPr>
          <w:rFonts w:ascii="Minion Pro" w:hAnsi="Minion Pro"/>
          <w:sz w:val="22"/>
          <w:szCs w:val="22"/>
        </w:rPr>
        <w:t xml:space="preserve"> мы для удобства разделим их на три группы: общие (связанные с функционированием ПТС антирек в целом); аспекты техногенеза донора и аспекты техногенеза реципиента антиреки (табл. 3.3).</w:t>
      </w:r>
    </w:p>
    <w:p w:rsidR="001B0D5F" w:rsidRPr="005014E6" w:rsidRDefault="001B0D5F" w:rsidP="000B3511">
      <w:pPr>
        <w:spacing w:before="120" w:after="60"/>
        <w:ind w:firstLine="284"/>
        <w:jc w:val="both"/>
        <w:rPr>
          <w:rFonts w:ascii="Minion Pro" w:hAnsi="Minion Pro"/>
          <w:b/>
          <w:spacing w:val="30"/>
          <w:sz w:val="22"/>
          <w:szCs w:val="22"/>
        </w:rPr>
      </w:pPr>
      <w:r w:rsidRPr="005014E6">
        <w:rPr>
          <w:rFonts w:ascii="Minion Pro" w:hAnsi="Minion Pro"/>
          <w:b/>
          <w:spacing w:val="30"/>
          <w:sz w:val="22"/>
          <w:szCs w:val="22"/>
        </w:rPr>
        <w:t>Общие аспекты техногенеза ПТС антирек</w:t>
      </w:r>
    </w:p>
    <w:p w:rsidR="001B0D5F" w:rsidRPr="005014E6" w:rsidRDefault="001B0D5F" w:rsidP="00DB2578">
      <w:pPr>
        <w:numPr>
          <w:ilvl w:val="0"/>
          <w:numId w:val="19"/>
        </w:numPr>
        <w:spacing w:before="60"/>
        <w:ind w:left="0" w:firstLine="284"/>
        <w:jc w:val="both"/>
        <w:rPr>
          <w:rFonts w:ascii="Minion Pro" w:hAnsi="Minion Pro"/>
          <w:sz w:val="22"/>
          <w:szCs w:val="22"/>
        </w:rPr>
      </w:pPr>
      <w:r w:rsidRPr="005014E6">
        <w:rPr>
          <w:rFonts w:ascii="Minion Pro" w:hAnsi="Minion Pro"/>
          <w:b/>
          <w:sz w:val="22"/>
          <w:szCs w:val="22"/>
        </w:rPr>
        <w:t>Создание единых межрегиональных управляемых водохозяйственных систем (ВХС).</w:t>
      </w:r>
      <w:r w:rsidRPr="005014E6">
        <w:rPr>
          <w:rFonts w:ascii="Minion Pro" w:hAnsi="Minion Pro"/>
          <w:sz w:val="22"/>
          <w:szCs w:val="22"/>
        </w:rPr>
        <w:t xml:space="preserve"> На волне оптимистических настроений, наблюдавшихся во второй половине ХХ века при разработке проектов межбассейновой и межрегиональной (межзональной) переброски речного стока, не только в СССР, но и в других развитых странах (например, в США), </w:t>
      </w:r>
      <w:r w:rsidRPr="005014E6">
        <w:rPr>
          <w:rFonts w:ascii="Minion Pro" w:hAnsi="Minion Pro"/>
          <w:sz w:val="22"/>
          <w:szCs w:val="22"/>
        </w:rPr>
        <w:lastRenderedPageBreak/>
        <w:t>предполагалось, что первоначально осуществляемые отдельные проекты постепенно перерастут в более сложные объединенные варианты. В перспективе их развитие должно было привести к созданию единых водохозяйственных систем (ВХС) в масштабах страны (содружества стран и т.д.). (Kelly, 1966; Воропаев, 1976, Герарди, 1975; Березнер, 1978). Академик И.П. Герасимов предлагал (Герасимов, 1976; Герасимов и др., 1981) рассматривать исследования по созданию подобных ВХС как направление отдельной научной дисциплины «конструктивной географии».</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Если отвлечься от конкретных экологических проблем, связанных с реализацией проектов антирек, то эта мысль вполне согласуется с учением о ноосфере В.И. Вернадского или хотя бы может рассматриваться как один из реальных путей формирования управляемой биотехносферы (Федоров, Суздалева, 2014). Вместе с тем, перекраивание структуры окружающей среды, основу которой в большинстве регионов суши и составляют именно речные системы, используя методы конструирования инженерно-технических систем (ИТС)</w:t>
      </w:r>
      <w:r w:rsidRPr="005014E6">
        <w:rPr>
          <w:rStyle w:val="a9"/>
          <w:rFonts w:ascii="Minion Pro" w:hAnsi="Minion Pro"/>
          <w:sz w:val="22"/>
          <w:szCs w:val="22"/>
        </w:rPr>
        <w:footnoteReference w:id="75"/>
      </w:r>
      <w:r w:rsidRPr="005014E6">
        <w:rPr>
          <w:rFonts w:ascii="Minion Pro" w:hAnsi="Minion Pro"/>
          <w:sz w:val="22"/>
          <w:szCs w:val="22"/>
        </w:rPr>
        <w:t>, – это путь к крупномасштабной экологической катастрофе. Используя предложенную терминологию</w:t>
      </w:r>
      <w:r w:rsidR="00504F80">
        <w:rPr>
          <w:rFonts w:ascii="Minion Pro" w:hAnsi="Minion Pro"/>
          <w:sz w:val="22"/>
          <w:szCs w:val="22"/>
        </w:rPr>
        <w:t>,</w:t>
      </w:r>
      <w:r w:rsidRPr="005014E6">
        <w:rPr>
          <w:rFonts w:ascii="Minion Pro" w:hAnsi="Minion Pro"/>
          <w:sz w:val="22"/>
          <w:szCs w:val="22"/>
        </w:rPr>
        <w:t xml:space="preserve"> суть прогнозируемых процессов</w:t>
      </w:r>
      <w:r w:rsidR="00504F80">
        <w:rPr>
          <w:rFonts w:ascii="Minion Pro" w:hAnsi="Minion Pro"/>
          <w:sz w:val="22"/>
          <w:szCs w:val="22"/>
        </w:rPr>
        <w:t xml:space="preserve"> </w:t>
      </w:r>
      <w:r w:rsidRPr="005014E6">
        <w:rPr>
          <w:rFonts w:ascii="Minion Pro" w:hAnsi="Minion Pro"/>
          <w:sz w:val="22"/>
          <w:szCs w:val="22"/>
        </w:rPr>
        <w:t xml:space="preserve"> можно описать как закономерный переход креативного экологического механизма техногенеза (создание новых водных объектов и водных систем) в деградационный, характеризующийся ухудшением экологических условий, падением биоразнообразия и рыбохозяйственного потенциала (табл. 3.4). Как известно, именно прогнозы подобного развития </w:t>
      </w:r>
      <w:r w:rsidRPr="005014E6">
        <w:rPr>
          <w:rFonts w:ascii="Minion Pro" w:hAnsi="Minion Pro"/>
          <w:sz w:val="22"/>
          <w:szCs w:val="22"/>
        </w:rPr>
        <w:lastRenderedPageBreak/>
        <w:t>ситуации и стали основным препятствием на пути реализации многих проектов антирек.</w:t>
      </w:r>
    </w:p>
    <w:p w:rsidR="001B0D5F" w:rsidRPr="005014E6" w:rsidRDefault="001B0D5F" w:rsidP="00A2219B">
      <w:pPr>
        <w:ind w:firstLine="284"/>
        <w:jc w:val="both"/>
        <w:rPr>
          <w:rFonts w:ascii="Minion Pro" w:hAnsi="Minion Pro"/>
          <w:sz w:val="22"/>
          <w:szCs w:val="22"/>
        </w:rPr>
      </w:pPr>
      <w:r w:rsidRPr="005014E6">
        <w:rPr>
          <w:rFonts w:ascii="Minion Pro" w:hAnsi="Minion Pro"/>
          <w:sz w:val="22"/>
          <w:szCs w:val="22"/>
        </w:rPr>
        <w:t>Но следует вспомнить, что сама по себе идея создания единых управляемых ВХС в настоящее время является основой государственной политики в сфере водопользования всех развитых стран. Согласно определению, данному</w:t>
      </w:r>
      <w:r w:rsidR="00504F80">
        <w:rPr>
          <w:rFonts w:ascii="Minion Pro" w:hAnsi="Minion Pro"/>
          <w:sz w:val="22"/>
          <w:szCs w:val="22"/>
        </w:rPr>
        <w:t xml:space="preserve"> в </w:t>
      </w:r>
      <w:r w:rsidRPr="005014E6">
        <w:rPr>
          <w:rFonts w:ascii="Minion Pro" w:hAnsi="Minion Pro"/>
          <w:sz w:val="22"/>
          <w:szCs w:val="22"/>
        </w:rPr>
        <w:t>стать</w:t>
      </w:r>
      <w:r w:rsidR="00504F80">
        <w:rPr>
          <w:rFonts w:ascii="Minion Pro" w:hAnsi="Minion Pro"/>
          <w:sz w:val="22"/>
          <w:szCs w:val="22"/>
        </w:rPr>
        <w:t>е</w:t>
      </w:r>
      <w:r w:rsidRPr="005014E6">
        <w:rPr>
          <w:rFonts w:ascii="Minion Pro" w:hAnsi="Minion Pro"/>
          <w:sz w:val="22"/>
          <w:szCs w:val="22"/>
        </w:rPr>
        <w:t xml:space="preserve"> 1 Водного кодекса РФ</w:t>
      </w:r>
      <w:r w:rsidR="00504F80">
        <w:rPr>
          <w:rFonts w:ascii="Minion Pro" w:hAnsi="Minion Pro"/>
          <w:sz w:val="22"/>
          <w:szCs w:val="22"/>
        </w:rPr>
        <w:t xml:space="preserve">, </w:t>
      </w:r>
      <w:r w:rsidRPr="005014E6">
        <w:rPr>
          <w:rFonts w:ascii="Minion Pro" w:hAnsi="Minion Pro"/>
          <w:b/>
          <w:sz w:val="22"/>
          <w:szCs w:val="22"/>
        </w:rPr>
        <w:t>«водохозяйственная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r w:rsidRPr="005014E6">
        <w:rPr>
          <w:rFonts w:ascii="Minion Pro" w:hAnsi="Minion Pro"/>
          <w:sz w:val="22"/>
          <w:szCs w:val="22"/>
        </w:rPr>
        <w:t>. Таким образом, ВХС – это н</w:t>
      </w:r>
      <w:r w:rsidR="00A2219B">
        <w:rPr>
          <w:rFonts w:ascii="Minion Pro" w:hAnsi="Minion Pro"/>
          <w:sz w:val="22"/>
          <w:szCs w:val="22"/>
        </w:rPr>
        <w:t>е</w:t>
      </w:r>
      <w:r w:rsidRPr="005014E6">
        <w:rPr>
          <w:rFonts w:ascii="Minion Pro" w:hAnsi="Minion Pro"/>
          <w:sz w:val="22"/>
          <w:szCs w:val="22"/>
        </w:rPr>
        <w:t xml:space="preserve"> что иное, как один из видов ПТС, то есть результат техногенеза водного объекта (водной системы).</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Характер и степень управляемости ПТС, создаваемой на основе антиреки</w:t>
      </w:r>
      <w:r w:rsidRPr="005014E6">
        <w:rPr>
          <w:rFonts w:ascii="Minion Pro" w:hAnsi="Minion Pro"/>
          <w:color w:val="0000FF"/>
          <w:sz w:val="22"/>
          <w:szCs w:val="22"/>
        </w:rPr>
        <w:t xml:space="preserve">, </w:t>
      </w:r>
      <w:r w:rsidRPr="005014E6">
        <w:rPr>
          <w:rFonts w:ascii="Minion Pro" w:hAnsi="Minion Pro"/>
          <w:sz w:val="22"/>
          <w:szCs w:val="22"/>
        </w:rPr>
        <w:t xml:space="preserve">могут быть различными и основываться на двух принципиально различающихся базовых принципах. Первый из них </w:t>
      </w:r>
      <w:r w:rsidRPr="005014E6">
        <w:rPr>
          <w:rFonts w:ascii="Minion Pro" w:hAnsi="Minion Pro"/>
          <w:color w:val="0000FF"/>
          <w:sz w:val="22"/>
          <w:szCs w:val="22"/>
        </w:rPr>
        <w:t xml:space="preserve">– </w:t>
      </w:r>
      <w:r w:rsidRPr="005014E6">
        <w:rPr>
          <w:rFonts w:ascii="Minion Pro" w:hAnsi="Minion Pro"/>
          <w:sz w:val="22"/>
          <w:szCs w:val="22"/>
        </w:rPr>
        <w:t>это обеспечение нормальной работы ИТС, предназначенной для межбассейновой или межрегиональной переброски речного стока. Соответственно, сфера управления ограничивается элементами данной ИТС (объемом и графиком переброски вод, работой ГТС). В целом</w:t>
      </w:r>
      <w:r w:rsidRPr="005014E6">
        <w:rPr>
          <w:rFonts w:ascii="Minion Pro" w:hAnsi="Minion Pro"/>
          <w:color w:val="0000FF"/>
          <w:sz w:val="22"/>
          <w:szCs w:val="22"/>
        </w:rPr>
        <w:t>,</w:t>
      </w:r>
      <w:r w:rsidRPr="005014E6">
        <w:rPr>
          <w:rFonts w:ascii="Minion Pro" w:hAnsi="Minion Pro"/>
          <w:sz w:val="22"/>
          <w:szCs w:val="22"/>
        </w:rPr>
        <w:t xml:space="preserve"> процессы трансформации окружающей среды можно рассматривать как формы целенаправленного и сопутствующего техногенеза. Функционирование подобной ИТС, оказывая воздействие на компоненты природной среды, неминуемо обуславливает и возникновение ПТС. Но управление состоянием ПТС не предусматривается. В лучшем случае оно заменяется отдельными мерами по предотвращению особенно нежелательных экологических последствий (Никольский, 1934; Межзональное…, 1980; Березнер и др., 1981; Березнер, 1985). </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Во втором случае организация переброски стока строится на базовом принципе создания управляемой ПТС, которая в качестве элементов</w:t>
      </w:r>
      <w:r w:rsidR="00BC67D9">
        <w:rPr>
          <w:rFonts w:ascii="Minion Pro" w:hAnsi="Minion Pro"/>
          <w:sz w:val="22"/>
          <w:szCs w:val="22"/>
        </w:rPr>
        <w:t>,</w:t>
      </w:r>
      <w:r w:rsidRPr="005014E6">
        <w:rPr>
          <w:rFonts w:ascii="Minion Pro" w:hAnsi="Minion Pro"/>
          <w:sz w:val="22"/>
          <w:szCs w:val="22"/>
        </w:rPr>
        <w:t xml:space="preserve"> помимо ГТС</w:t>
      </w:r>
      <w:r w:rsidR="00BC67D9">
        <w:rPr>
          <w:rFonts w:ascii="Minion Pro" w:hAnsi="Minion Pro"/>
          <w:sz w:val="22"/>
          <w:szCs w:val="22"/>
        </w:rPr>
        <w:t>,</w:t>
      </w:r>
      <w:r w:rsidRPr="005014E6">
        <w:rPr>
          <w:rFonts w:ascii="Minion Pro" w:hAnsi="Minion Pro"/>
          <w:sz w:val="22"/>
          <w:szCs w:val="22"/>
        </w:rPr>
        <w:t xml:space="preserve"> включает и все компоненты </w:t>
      </w:r>
      <w:r w:rsidRPr="005014E6">
        <w:rPr>
          <w:rFonts w:ascii="Minion Pro" w:hAnsi="Minion Pro"/>
          <w:sz w:val="22"/>
          <w:szCs w:val="22"/>
        </w:rPr>
        <w:lastRenderedPageBreak/>
        <w:t>природной среды, непосредственно затронутые данной деятельностью. В оптимальном варианте (точнее, при успехе экологической оптимизации проекта антиреки), это может служить примером управляющего экологического механизма техногенеза (табл. 3.4). Иными словами, данное направление экологической оптимизации предполагает создание управляемых ПТС на базе ВХС, возникающей в ходе реализации проекта антиреки.</w:t>
      </w:r>
    </w:p>
    <w:p w:rsidR="001B0D5F" w:rsidRPr="005014E6" w:rsidRDefault="001B0D5F" w:rsidP="00DB2578">
      <w:pPr>
        <w:numPr>
          <w:ilvl w:val="0"/>
          <w:numId w:val="19"/>
        </w:numPr>
        <w:spacing w:before="60"/>
        <w:ind w:left="0" w:firstLine="284"/>
        <w:jc w:val="both"/>
        <w:rPr>
          <w:rFonts w:ascii="Minion Pro" w:hAnsi="Minion Pro"/>
          <w:bCs/>
          <w:sz w:val="22"/>
          <w:szCs w:val="22"/>
        </w:rPr>
      </w:pPr>
      <w:r w:rsidRPr="005014E6">
        <w:rPr>
          <w:rFonts w:ascii="Minion Pro" w:hAnsi="Minion Pro"/>
          <w:b/>
          <w:bCs/>
          <w:sz w:val="22"/>
          <w:szCs w:val="22"/>
        </w:rPr>
        <w:t>Крупномасштабные изменения климатических и гидрометеорологических условий</w:t>
      </w:r>
      <w:r w:rsidRPr="005014E6">
        <w:rPr>
          <w:rStyle w:val="a9"/>
          <w:rFonts w:ascii="Minion Pro" w:hAnsi="Minion Pro"/>
          <w:b/>
          <w:bCs/>
          <w:sz w:val="22"/>
          <w:szCs w:val="22"/>
        </w:rPr>
        <w:footnoteReference w:id="76"/>
      </w:r>
      <w:r w:rsidRPr="005014E6">
        <w:rPr>
          <w:rFonts w:ascii="Minion Pro" w:hAnsi="Minion Pro"/>
          <w:b/>
          <w:bCs/>
          <w:sz w:val="22"/>
          <w:szCs w:val="22"/>
        </w:rPr>
        <w:t>.</w:t>
      </w:r>
      <w:r w:rsidRPr="005014E6">
        <w:rPr>
          <w:rFonts w:ascii="Minion Pro" w:hAnsi="Minion Pro"/>
          <w:bCs/>
          <w:sz w:val="22"/>
          <w:szCs w:val="22"/>
        </w:rPr>
        <w:t xml:space="preserve"> Гидрографическая сеть является одним из основных климатообразующих факторов. Ее трансформация в процессе техногенеза не может не отразиться на климатических и гидрометеорологических условиях. Это влияние носит как прямой, так и косвенный характер. В первом случае воздействие осуществляется в виде изменени</w:t>
      </w:r>
      <w:r w:rsidR="00BC67D9">
        <w:rPr>
          <w:rFonts w:ascii="Minion Pro" w:hAnsi="Minion Pro"/>
          <w:bCs/>
          <w:sz w:val="22"/>
          <w:szCs w:val="22"/>
        </w:rPr>
        <w:t xml:space="preserve">я </w:t>
      </w:r>
      <w:r w:rsidRPr="005014E6">
        <w:rPr>
          <w:rFonts w:ascii="Minion Pro" w:hAnsi="Minion Pro"/>
          <w:bCs/>
          <w:sz w:val="22"/>
          <w:szCs w:val="22"/>
        </w:rPr>
        <w:t xml:space="preserve"> влажностного режима, переноса и аккумуляции тепловой энергии, заключенной в водной массе. Например, в ряде случаев при организации крупных водохранилищ частота экстремальных флуктуаций температуры воздуха в данном регионе существенно снижается. Косвенное воздействие на климатические и гидрометеорологически</w:t>
      </w:r>
      <w:r w:rsidR="00BC67D9">
        <w:rPr>
          <w:rFonts w:ascii="Minion Pro" w:hAnsi="Minion Pro"/>
          <w:bCs/>
          <w:sz w:val="22"/>
          <w:szCs w:val="22"/>
        </w:rPr>
        <w:t>е</w:t>
      </w:r>
      <w:r w:rsidRPr="005014E6">
        <w:rPr>
          <w:rFonts w:ascii="Minion Pro" w:hAnsi="Minion Pro"/>
          <w:bCs/>
          <w:sz w:val="22"/>
          <w:szCs w:val="22"/>
        </w:rPr>
        <w:t xml:space="preserve"> условия проявляется через изменения характера экосистем и ландшафтной структуры </w:t>
      </w:r>
      <w:r w:rsidRPr="005014E6">
        <w:rPr>
          <w:rFonts w:ascii="Minion Pro" w:hAnsi="Minion Pro"/>
          <w:bCs/>
          <w:sz w:val="22"/>
          <w:szCs w:val="22"/>
        </w:rPr>
        <w:lastRenderedPageBreak/>
        <w:t>(развитие растительного покрова на ранее пустынных участках, сокращени</w:t>
      </w:r>
      <w:r w:rsidR="0095551D">
        <w:rPr>
          <w:rFonts w:ascii="Minion Pro" w:hAnsi="Minion Pro"/>
          <w:bCs/>
          <w:sz w:val="22"/>
          <w:szCs w:val="22"/>
        </w:rPr>
        <w:t>е</w:t>
      </w:r>
      <w:r w:rsidRPr="005014E6">
        <w:rPr>
          <w:rFonts w:ascii="Minion Pro" w:hAnsi="Minion Pro"/>
          <w:bCs/>
          <w:sz w:val="22"/>
          <w:szCs w:val="22"/>
        </w:rPr>
        <w:t xml:space="preserve"> площади пойм, образование заболоченных массивов и т.п.). Все эти явления можно рассматривать как формы сопутствующего техногенеза. </w:t>
      </w:r>
    </w:p>
    <w:p w:rsidR="001B0D5F" w:rsidRPr="005014E6" w:rsidRDefault="001B0D5F" w:rsidP="00434089">
      <w:pPr>
        <w:ind w:firstLine="284"/>
        <w:jc w:val="both"/>
        <w:rPr>
          <w:rFonts w:ascii="Minion Pro" w:hAnsi="Minion Pro"/>
          <w:bCs/>
          <w:sz w:val="22"/>
          <w:szCs w:val="22"/>
        </w:rPr>
      </w:pPr>
      <w:r w:rsidRPr="005014E6">
        <w:rPr>
          <w:rFonts w:ascii="Minion Pro" w:hAnsi="Minion Pro"/>
          <w:bCs/>
          <w:sz w:val="22"/>
          <w:szCs w:val="22"/>
        </w:rPr>
        <w:t>Существует еще один важный аспект данной проблемы. Речной сток определяет структуру водных масс и гидрологический режим значительных участков Мирового океана</w:t>
      </w:r>
      <w:r w:rsidR="0095551D">
        <w:rPr>
          <w:rFonts w:ascii="Minion Pro" w:hAnsi="Minion Pro"/>
          <w:bCs/>
          <w:sz w:val="22"/>
          <w:szCs w:val="22"/>
        </w:rPr>
        <w:t>, ч</w:t>
      </w:r>
      <w:r w:rsidRPr="005014E6">
        <w:rPr>
          <w:rFonts w:ascii="Minion Pro" w:hAnsi="Minion Pro"/>
          <w:bCs/>
          <w:sz w:val="22"/>
          <w:szCs w:val="22"/>
        </w:rPr>
        <w:t>то в свою очередь определяет климатические и гидрометеорологические условия в еще больших масштабах. Например, прогнозировалось, что изменение стока рек в Черное море может привести к изменению характера стратификации его вод (Виноградов, 1987), последствием чего может стать климатическая катастрофа</w:t>
      </w:r>
      <w:r w:rsidRPr="005014E6">
        <w:rPr>
          <w:rStyle w:val="a9"/>
          <w:rFonts w:ascii="Minion Pro" w:hAnsi="Minion Pro"/>
          <w:bCs/>
          <w:sz w:val="22"/>
          <w:szCs w:val="22"/>
        </w:rPr>
        <w:footnoteReference w:id="77"/>
      </w:r>
      <w:r w:rsidRPr="005014E6">
        <w:rPr>
          <w:rFonts w:ascii="Minion Pro" w:hAnsi="Minion Pro"/>
          <w:bCs/>
          <w:sz w:val="22"/>
          <w:szCs w:val="22"/>
        </w:rPr>
        <w:t xml:space="preserve">. Подобное явление можно обоснованно рассматривать как форму дистанционного техногенеза. Аналогичные опасения высказывались и в отношении изменения ледово-термического режима Северного Ледовитого океана при реализации проекта переброски сибирских рек в Среднюю Азию. Априорно предполагалось, что связанные с этим изменения будут носить двоякий характер и оказывать противоположное воздействие на климат. </w:t>
      </w:r>
      <w:r w:rsidRPr="005014E6">
        <w:rPr>
          <w:rFonts w:ascii="Minion Pro" w:hAnsi="Minion Pro"/>
          <w:sz w:val="22"/>
          <w:szCs w:val="22"/>
        </w:rPr>
        <w:t xml:space="preserve">С одной стороны, уменьшение притока пресных материковых вод в моря арктического бассейна приведет к замедлению водообмена Северного Ледовитого океана с Атлантическим, что снизит приток теплых атлантических вод в Арктический бассейн и будет способствовать более высокой </w:t>
      </w:r>
      <w:r w:rsidRPr="00A93CBE">
        <w:rPr>
          <w:rFonts w:ascii="Minion Pro" w:hAnsi="Minion Pro"/>
          <w:sz w:val="22"/>
          <w:szCs w:val="22"/>
        </w:rPr>
        <w:t>ледо</w:t>
      </w:r>
      <w:r w:rsidRPr="005014E6">
        <w:rPr>
          <w:rFonts w:ascii="Minion Pro" w:hAnsi="Minion Pro"/>
          <w:sz w:val="22"/>
          <w:szCs w:val="22"/>
        </w:rPr>
        <w:t xml:space="preserve">витости его морей. Однако, с другой стороны, ожидалось, что изменение пресноводного баланса повлечет за собой осолонение поверхностного слоя арктических вод и увеличение интенсивности притока тепла из глубинных слоев. Согласно </w:t>
      </w:r>
      <w:r w:rsidRPr="005014E6">
        <w:rPr>
          <w:rFonts w:ascii="Minion Pro" w:hAnsi="Minion Pro"/>
          <w:sz w:val="22"/>
          <w:szCs w:val="22"/>
        </w:rPr>
        <w:lastRenderedPageBreak/>
        <w:t>этим расчетам</w:t>
      </w:r>
      <w:r w:rsidR="00D856C7">
        <w:rPr>
          <w:rFonts w:ascii="Minion Pro" w:hAnsi="Minion Pro"/>
          <w:sz w:val="22"/>
          <w:szCs w:val="22"/>
        </w:rPr>
        <w:t>,</w:t>
      </w:r>
      <w:r w:rsidRPr="005014E6">
        <w:rPr>
          <w:rFonts w:ascii="Minion Pro" w:hAnsi="Minion Pro"/>
          <w:sz w:val="22"/>
          <w:szCs w:val="22"/>
        </w:rPr>
        <w:t xml:space="preserve"> климатические изменения, обусловленные дистанционным гидроло</w:t>
      </w:r>
      <w:r w:rsidR="00D856C7">
        <w:rPr>
          <w:rFonts w:ascii="Minion Pro" w:hAnsi="Minion Pro"/>
          <w:sz w:val="22"/>
          <w:szCs w:val="22"/>
        </w:rPr>
        <w:t>го</w:t>
      </w:r>
      <w:r w:rsidRPr="005014E6">
        <w:rPr>
          <w:rFonts w:ascii="Minion Pro" w:hAnsi="Minion Pro"/>
          <w:sz w:val="22"/>
          <w:szCs w:val="22"/>
        </w:rPr>
        <w:t>-гидрохимическим техногенезом Северного Ледовитого океана</w:t>
      </w:r>
      <w:r w:rsidR="00D856C7">
        <w:rPr>
          <w:rFonts w:ascii="Minion Pro" w:hAnsi="Minion Pro"/>
          <w:sz w:val="22"/>
          <w:szCs w:val="22"/>
        </w:rPr>
        <w:t>,</w:t>
      </w:r>
      <w:r w:rsidRPr="005014E6">
        <w:rPr>
          <w:rFonts w:ascii="Minion Pro" w:hAnsi="Minion Pro"/>
          <w:sz w:val="22"/>
          <w:szCs w:val="22"/>
        </w:rPr>
        <w:t xml:space="preserve"> намного превзойдут аналогичные последствия собственно перераспределения стока (результаты сопутствующего техногенеза). Таким образом, сделанные</w:t>
      </w:r>
      <w:r w:rsidRPr="005014E6">
        <w:rPr>
          <w:rFonts w:ascii="Minion Pro" w:hAnsi="Minion Pro"/>
          <w:bCs/>
          <w:sz w:val="22"/>
          <w:szCs w:val="22"/>
        </w:rPr>
        <w:t xml:space="preserve"> прогнозы носили сугубо негативный характер</w:t>
      </w:r>
      <w:r w:rsidR="00A93CBE">
        <w:rPr>
          <w:rFonts w:ascii="Minion Pro" w:hAnsi="Minion Pro"/>
          <w:bCs/>
          <w:sz w:val="22"/>
          <w:szCs w:val="22"/>
        </w:rPr>
        <w:t>. Но</w:t>
      </w:r>
      <w:r w:rsidRPr="005014E6">
        <w:rPr>
          <w:rFonts w:ascii="Minion Pro" w:hAnsi="Minion Pro"/>
          <w:bCs/>
          <w:sz w:val="22"/>
          <w:szCs w:val="22"/>
        </w:rPr>
        <w:t xml:space="preserve"> следует обратить внимание на тот факт, что эти сценарии, в большинстве своем разрабатывавшиеся зарубежными специалистами (</w:t>
      </w:r>
      <w:r w:rsidRPr="005014E6">
        <w:rPr>
          <w:rFonts w:ascii="Minion Pro" w:hAnsi="Minion Pro"/>
          <w:sz w:val="22"/>
          <w:szCs w:val="22"/>
        </w:rPr>
        <w:t>Aagаа</w:t>
      </w:r>
      <w:r w:rsidRPr="005014E6">
        <w:rPr>
          <w:rFonts w:ascii="Minion Pro" w:hAnsi="Minion Pro"/>
          <w:sz w:val="22"/>
          <w:szCs w:val="22"/>
          <w:lang w:val="en-US"/>
        </w:rPr>
        <w:t>r</w:t>
      </w:r>
      <w:r w:rsidRPr="005014E6">
        <w:rPr>
          <w:rFonts w:ascii="Minion Pro" w:hAnsi="Minion Pro"/>
          <w:sz w:val="22"/>
          <w:szCs w:val="22"/>
        </w:rPr>
        <w:t>d, Coachman, 1975, Fisher, 1979</w:t>
      </w:r>
      <w:r w:rsidRPr="005014E6">
        <w:rPr>
          <w:rFonts w:ascii="Minion Pro" w:hAnsi="Minion Pro"/>
          <w:bCs/>
          <w:sz w:val="22"/>
          <w:szCs w:val="22"/>
        </w:rPr>
        <w:t>), игнорировавшими реальные проектные решения, основывались на моделировании полного поворота стока сибирских рек от арктического бассейна. В этом случае экологические последствия, скорее всего, действительно вызвали бы значимое изменение климата. Однако в планируемых объемах изъятия стока эти явления не смогли бы достичь столь значимого уровня (Дроздов и др., 1980). К аналогичному выводу пришли и некоторые зарубежные специалисты (</w:t>
      </w:r>
      <w:r w:rsidRPr="005014E6">
        <w:rPr>
          <w:rFonts w:ascii="Minion Pro" w:hAnsi="Minion Pro"/>
          <w:sz w:val="22"/>
          <w:szCs w:val="22"/>
          <w:lang w:val="en-US"/>
        </w:rPr>
        <w:t>Micklin</w:t>
      </w:r>
      <w:r w:rsidRPr="005014E6">
        <w:rPr>
          <w:rFonts w:ascii="Minion Pro" w:hAnsi="Minion Pro"/>
          <w:sz w:val="22"/>
          <w:szCs w:val="22"/>
        </w:rPr>
        <w:t>, 1981</w:t>
      </w:r>
      <w:r w:rsidRPr="005014E6">
        <w:rPr>
          <w:rFonts w:ascii="Minion Pro" w:hAnsi="Minion Pro"/>
          <w:bCs/>
          <w:sz w:val="22"/>
          <w:szCs w:val="22"/>
        </w:rPr>
        <w:t>).</w:t>
      </w:r>
    </w:p>
    <w:p w:rsidR="001B0D5F" w:rsidRPr="005014E6" w:rsidRDefault="001B0D5F" w:rsidP="00434089">
      <w:pPr>
        <w:ind w:firstLine="284"/>
        <w:jc w:val="both"/>
        <w:rPr>
          <w:rFonts w:ascii="Minion Pro" w:hAnsi="Minion Pro"/>
          <w:bCs/>
          <w:sz w:val="22"/>
          <w:szCs w:val="22"/>
        </w:rPr>
      </w:pPr>
      <w:r w:rsidRPr="005014E6">
        <w:rPr>
          <w:rFonts w:ascii="Minion Pro" w:hAnsi="Minion Pro"/>
          <w:bCs/>
          <w:sz w:val="22"/>
          <w:szCs w:val="22"/>
        </w:rPr>
        <w:t>Анализ возможных экологических последствий, которые могут быть инициированы данным аспектом, затрудняется тем, что при объективном подходе эти последствия должны рассматриваться на фоне происходящих глобальных климатических изменений, которые они могут как усиливать, так и ослаблять. Оценка эффектов, обусловленных изменением одного и того же климатического фактора, в зависимости от конкретных условий, может носить противоположный характер. Так, значимое изменение нормы осадков может обусловить как деградационный экологический механизм трансформации экосистем на обширных территориях (при провоцировании засух или, напротив, избыточного увлажнения), так и обуславливать модифицирующий и даже поддерживающий экологический механизм (при увлажнении аридных зон) (табл. 3.4).</w:t>
      </w:r>
    </w:p>
    <w:p w:rsidR="001B0D5F" w:rsidRPr="005014E6" w:rsidRDefault="001B0D5F" w:rsidP="00434089">
      <w:pPr>
        <w:ind w:firstLine="284"/>
        <w:jc w:val="both"/>
        <w:rPr>
          <w:rFonts w:ascii="Minion Pro" w:hAnsi="Minion Pro"/>
          <w:bCs/>
          <w:sz w:val="22"/>
          <w:szCs w:val="22"/>
        </w:rPr>
      </w:pPr>
      <w:r w:rsidRPr="005014E6">
        <w:rPr>
          <w:rFonts w:ascii="Minion Pro" w:hAnsi="Minion Pro"/>
          <w:bCs/>
          <w:sz w:val="22"/>
          <w:szCs w:val="22"/>
        </w:rPr>
        <w:lastRenderedPageBreak/>
        <w:t>Резюмируя имеющиеся материалы можно сделать следующее заключение: организация антирек неминуемо оказывает воздействие на формирование климатических и гидрометеорологических условий, но масштабы и значимость этих воздействий определяются конкретными проектными решениями. Наибольшее значение имеет объем перебрасываемого стока и периодичность (динамика) переброски. Например, изменение ледового режима Северного Ледовитого океана могло бы повлечь за собой глобальное изменение климата, но переброса стока сибирских рек в объеме, способном вызвать подобные явления</w:t>
      </w:r>
      <w:r w:rsidR="00A93CBE">
        <w:rPr>
          <w:rFonts w:ascii="Minion Pro" w:hAnsi="Minion Pro"/>
          <w:bCs/>
          <w:sz w:val="22"/>
          <w:szCs w:val="22"/>
        </w:rPr>
        <w:t>,</w:t>
      </w:r>
      <w:r w:rsidRPr="005014E6">
        <w:rPr>
          <w:rFonts w:ascii="Minion Pro" w:hAnsi="Minion Pro"/>
          <w:bCs/>
          <w:sz w:val="22"/>
          <w:szCs w:val="22"/>
        </w:rPr>
        <w:t xml:space="preserve"> не планировалась (Березнер, 1985). Все варианты этого проекта подразумевали не полное изъятие стока, а, главным образом, перераспределение паводковых вод. </w:t>
      </w:r>
    </w:p>
    <w:p w:rsidR="001B0D5F" w:rsidRPr="005014E6" w:rsidRDefault="001B0D5F" w:rsidP="00434089">
      <w:pPr>
        <w:ind w:firstLine="284"/>
        <w:jc w:val="both"/>
        <w:rPr>
          <w:rFonts w:ascii="Minion Pro" w:hAnsi="Minion Pro"/>
          <w:sz w:val="22"/>
          <w:szCs w:val="22"/>
        </w:rPr>
      </w:pPr>
      <w:r w:rsidRPr="005014E6">
        <w:rPr>
          <w:rFonts w:ascii="Minion Pro" w:hAnsi="Minion Pro"/>
          <w:bCs/>
          <w:sz w:val="22"/>
          <w:szCs w:val="22"/>
        </w:rPr>
        <w:t>Следовательно, оценка и у</w:t>
      </w:r>
      <w:r w:rsidRPr="005014E6">
        <w:rPr>
          <w:rFonts w:ascii="Minion Pro" w:hAnsi="Minion Pro"/>
          <w:sz w:val="22"/>
          <w:szCs w:val="22"/>
        </w:rPr>
        <w:t>чет на этапе проектирования возможного воздействия реализации проекта антиреки на климат и процесс формирования гидрометеорологических условий могут не только свести к минимуму негативные последствия, но и дать результаты, которые с экологической точки зрения можно рассматривать как позитивные.</w:t>
      </w:r>
    </w:p>
    <w:p w:rsidR="001B0D5F" w:rsidRPr="005014E6" w:rsidRDefault="001B0D5F" w:rsidP="00DB2578">
      <w:pPr>
        <w:numPr>
          <w:ilvl w:val="0"/>
          <w:numId w:val="19"/>
        </w:numPr>
        <w:spacing w:before="60"/>
        <w:ind w:left="0" w:firstLine="284"/>
        <w:jc w:val="both"/>
        <w:rPr>
          <w:rFonts w:ascii="Minion Pro" w:hAnsi="Minion Pro"/>
          <w:bCs/>
          <w:sz w:val="22"/>
          <w:szCs w:val="22"/>
        </w:rPr>
      </w:pPr>
      <w:r w:rsidRPr="005014E6">
        <w:rPr>
          <w:rFonts w:ascii="Minion Pro" w:hAnsi="Minion Pro"/>
          <w:b/>
          <w:bCs/>
          <w:sz w:val="22"/>
          <w:szCs w:val="22"/>
        </w:rPr>
        <w:t>Изменение биогеохимических циклов.</w:t>
      </w:r>
      <w:r w:rsidRPr="005014E6">
        <w:rPr>
          <w:rFonts w:ascii="Minion Pro" w:hAnsi="Minion Pro"/>
          <w:bCs/>
          <w:sz w:val="22"/>
          <w:szCs w:val="22"/>
        </w:rPr>
        <w:t xml:space="preserve"> Речной сток является важным элементом почти всех биогеохимическ</w:t>
      </w:r>
      <w:r w:rsidR="004440BC">
        <w:rPr>
          <w:rFonts w:ascii="Minion Pro" w:hAnsi="Minion Pro"/>
          <w:bCs/>
          <w:sz w:val="22"/>
          <w:szCs w:val="22"/>
        </w:rPr>
        <w:t>их</w:t>
      </w:r>
      <w:r w:rsidRPr="005014E6">
        <w:rPr>
          <w:rFonts w:ascii="Minion Pro" w:hAnsi="Minion Pro"/>
          <w:bCs/>
          <w:sz w:val="22"/>
          <w:szCs w:val="22"/>
        </w:rPr>
        <w:t xml:space="preserve"> циклов. Необходимость оценки этого аспекта техногенеза при организации крупномасштабной переброске речного стока была отмечена еще в первом нормативном документ</w:t>
      </w:r>
      <w:r w:rsidR="004440BC">
        <w:rPr>
          <w:rFonts w:ascii="Minion Pro" w:hAnsi="Minion Pro"/>
          <w:bCs/>
          <w:sz w:val="22"/>
          <w:szCs w:val="22"/>
        </w:rPr>
        <w:t>е</w:t>
      </w:r>
      <w:r w:rsidRPr="005014E6">
        <w:rPr>
          <w:rFonts w:ascii="Minion Pro" w:hAnsi="Minion Pro"/>
          <w:bCs/>
          <w:sz w:val="22"/>
          <w:szCs w:val="22"/>
        </w:rPr>
        <w:t>, регламентирующ</w:t>
      </w:r>
      <w:r w:rsidR="004440BC">
        <w:rPr>
          <w:rFonts w:ascii="Minion Pro" w:hAnsi="Minion Pro"/>
          <w:bCs/>
          <w:sz w:val="22"/>
          <w:szCs w:val="22"/>
        </w:rPr>
        <w:t>е</w:t>
      </w:r>
      <w:r w:rsidRPr="005014E6">
        <w:rPr>
          <w:rFonts w:ascii="Minion Pro" w:hAnsi="Minion Pro"/>
          <w:bCs/>
          <w:sz w:val="22"/>
          <w:szCs w:val="22"/>
        </w:rPr>
        <w:t xml:space="preserve">м эту деятельность на территории СССР (Временные…, 1978, раздел 1.4-1.5). Предполагалось, что межбассейновая и межзональная переброска стока повлекут за собой изменение границ биогеохимических провинций. В свою очередь это приведет к изменениям химического состава почв, природных вод, растительного и животного мира на значительных территориях. </w:t>
      </w:r>
    </w:p>
    <w:p w:rsidR="001B0D5F" w:rsidRPr="005014E6" w:rsidRDefault="001B0D5F" w:rsidP="00434089">
      <w:pPr>
        <w:ind w:firstLine="284"/>
        <w:jc w:val="both"/>
        <w:rPr>
          <w:rFonts w:ascii="Minion Pro" w:hAnsi="Minion Pro"/>
          <w:bCs/>
          <w:sz w:val="22"/>
          <w:szCs w:val="22"/>
        </w:rPr>
      </w:pPr>
      <w:r w:rsidRPr="005014E6">
        <w:rPr>
          <w:rFonts w:ascii="Minion Pro" w:hAnsi="Minion Pro"/>
          <w:bCs/>
          <w:sz w:val="22"/>
          <w:szCs w:val="22"/>
        </w:rPr>
        <w:lastRenderedPageBreak/>
        <w:t xml:space="preserve">В качестве проблем, требующих отдельного внимания, следует рассматривать возможное влияние проекта антиреки на развитие парникового эффекта и перераспределение потоков биогенных элементов. В обоих случаях последствия техногенеза носят многоплановый характер. Ряд эффектов, сопутствующих организации антирек, может приводить к масштабной эмиссии парниковых газов. К ним можно отнести взмучивание богатых органическим веществом донных отложений, разложение затопленных почв (большинство проектов переброски стока подразумевают организацию обширных водохранилищ), а также спровоцированные апвеллинги (подъемы содержащих парниковые газы глубинных вод), </w:t>
      </w:r>
      <w:r w:rsidR="004440BC">
        <w:rPr>
          <w:rFonts w:ascii="Minion Pro" w:hAnsi="Minion Pro"/>
          <w:bCs/>
          <w:sz w:val="22"/>
          <w:szCs w:val="22"/>
        </w:rPr>
        <w:t>выз</w:t>
      </w:r>
      <w:r w:rsidRPr="005014E6">
        <w:rPr>
          <w:rFonts w:ascii="Minion Pro" w:hAnsi="Minion Pro"/>
          <w:bCs/>
          <w:sz w:val="22"/>
          <w:szCs w:val="22"/>
        </w:rPr>
        <w:t>ванные сокращением стока в морские водоемы. Одновременно может происходить и поглощение значительных объемов парниковых газов, например, в результате увеличени</w:t>
      </w:r>
      <w:r w:rsidR="00574C96">
        <w:rPr>
          <w:rFonts w:ascii="Minion Pro" w:hAnsi="Minion Pro"/>
          <w:bCs/>
          <w:sz w:val="22"/>
          <w:szCs w:val="22"/>
        </w:rPr>
        <w:t>я</w:t>
      </w:r>
      <w:r w:rsidRPr="005014E6">
        <w:rPr>
          <w:rFonts w:ascii="Minion Pro" w:hAnsi="Minion Pro"/>
          <w:bCs/>
          <w:sz w:val="22"/>
          <w:szCs w:val="22"/>
        </w:rPr>
        <w:t xml:space="preserve"> биологической продуктивности орошаемых земель и новых водных объектов. В качестве «ловушки» парниковых газов могут использоваться и апвеллинги после их специального инженерно-экологического обустройства (Суздалева и др., 1998/1999). </w:t>
      </w:r>
    </w:p>
    <w:p w:rsidR="001B0D5F" w:rsidRPr="005014E6" w:rsidRDefault="001B0D5F" w:rsidP="00434089">
      <w:pPr>
        <w:ind w:firstLine="284"/>
        <w:jc w:val="both"/>
        <w:rPr>
          <w:rFonts w:ascii="Minion Pro" w:hAnsi="Minion Pro"/>
          <w:bCs/>
          <w:sz w:val="22"/>
          <w:szCs w:val="22"/>
        </w:rPr>
      </w:pPr>
      <w:r w:rsidRPr="005014E6">
        <w:rPr>
          <w:rFonts w:ascii="Minion Pro" w:hAnsi="Minion Pro"/>
          <w:bCs/>
          <w:sz w:val="22"/>
          <w:szCs w:val="22"/>
        </w:rPr>
        <w:t>Изменение содержания биогенных элементов при переброске стока потенциально может выражаться и в снижении трофности образующихся водных систем. Однако значительно более реальным представляется скачкообразное повышение их трофности. Эвтрофированию будет способствовать ряд факторов</w:t>
      </w:r>
      <w:r w:rsidR="00574C96">
        <w:rPr>
          <w:rFonts w:ascii="Minion Pro" w:hAnsi="Minion Pro"/>
          <w:bCs/>
          <w:sz w:val="22"/>
          <w:szCs w:val="22"/>
        </w:rPr>
        <w:t>,</w:t>
      </w:r>
      <w:r w:rsidRPr="005014E6">
        <w:rPr>
          <w:rFonts w:ascii="Minion Pro" w:hAnsi="Minion Pro"/>
          <w:bCs/>
          <w:sz w:val="22"/>
          <w:szCs w:val="22"/>
        </w:rPr>
        <w:t xml:space="preserve"> почти неизбежно сопутствующих крупномасштабному гидротехническому строительству, в частности, затопление земель и размыв донных отложений. При резких колебаниях объема перебрасываемых вод можно ожидать и эвтрофирования участков периодически затопляемого почвенного покрова. Таким образом, воздействие данного фактора будет провоцировать модифицирующий экологический механизм трансформации биотических </w:t>
      </w:r>
      <w:r w:rsidRPr="005014E6">
        <w:rPr>
          <w:rFonts w:ascii="Minion Pro" w:hAnsi="Minion Pro"/>
          <w:bCs/>
          <w:sz w:val="22"/>
          <w:szCs w:val="22"/>
        </w:rPr>
        <w:lastRenderedPageBreak/>
        <w:t>сообществ, обусловленный повышением их трофического статуса (табл. 3.4). При сильном эвтрофировании водных объектов и возникновении дисбаланса продукционно-деструкционных процессов (цветений воды, вторичного загрязнения и последующих заморов) возможны явления экологической деградации.</w:t>
      </w:r>
    </w:p>
    <w:p w:rsidR="001B0D5F" w:rsidRPr="005014E6" w:rsidRDefault="001B0D5F" w:rsidP="00434089">
      <w:pPr>
        <w:ind w:firstLine="284"/>
        <w:jc w:val="both"/>
        <w:rPr>
          <w:rFonts w:ascii="Minion Pro" w:hAnsi="Minion Pro"/>
          <w:bCs/>
          <w:sz w:val="22"/>
          <w:szCs w:val="22"/>
        </w:rPr>
      </w:pPr>
      <w:r w:rsidRPr="005014E6">
        <w:rPr>
          <w:rFonts w:ascii="Minion Pro" w:hAnsi="Minion Pro"/>
          <w:bCs/>
          <w:sz w:val="22"/>
          <w:szCs w:val="22"/>
        </w:rPr>
        <w:t>Несмотря на важность биогеохимического техногенеза при организации антирек, этот вопрос изучен относительно слабо. Экологическая оптимизация данного аспекта может включать несколько направлений: разработку мер по ограничению развития парникового эффекта, мероприятия по своевременному деэвтрофированию водных объектов, и, кроме того, обоснованное отклонение проектов переброски стока, способных вызвать заведомо нежелательные изменения биогеохимических циклов.</w:t>
      </w:r>
    </w:p>
    <w:p w:rsidR="001B0D5F" w:rsidRPr="005014E6" w:rsidRDefault="001B0D5F" w:rsidP="00434089">
      <w:pPr>
        <w:spacing w:before="240"/>
        <w:ind w:firstLine="284"/>
        <w:jc w:val="both"/>
        <w:rPr>
          <w:rFonts w:ascii="Minion Pro" w:hAnsi="Minion Pro"/>
          <w:b/>
          <w:spacing w:val="30"/>
          <w:sz w:val="22"/>
          <w:szCs w:val="22"/>
        </w:rPr>
      </w:pPr>
      <w:r w:rsidRPr="005014E6">
        <w:rPr>
          <w:rFonts w:ascii="Minion Pro" w:hAnsi="Minion Pro"/>
          <w:b/>
          <w:spacing w:val="30"/>
          <w:sz w:val="22"/>
          <w:szCs w:val="22"/>
        </w:rPr>
        <w:t>Аспекты техногенеза донора антирек</w:t>
      </w:r>
    </w:p>
    <w:p w:rsidR="001B0D5F" w:rsidRPr="005014E6" w:rsidRDefault="001B0D5F" w:rsidP="00DB2578">
      <w:pPr>
        <w:numPr>
          <w:ilvl w:val="0"/>
          <w:numId w:val="19"/>
        </w:numPr>
        <w:spacing w:before="60"/>
        <w:ind w:left="0" w:firstLine="284"/>
        <w:jc w:val="both"/>
        <w:rPr>
          <w:rFonts w:ascii="Minion Pro" w:hAnsi="Minion Pro"/>
          <w:sz w:val="22"/>
          <w:szCs w:val="22"/>
        </w:rPr>
      </w:pPr>
      <w:r w:rsidRPr="005014E6">
        <w:rPr>
          <w:rFonts w:ascii="Minion Pro" w:hAnsi="Minion Pro"/>
          <w:b/>
          <w:sz w:val="22"/>
          <w:szCs w:val="22"/>
        </w:rPr>
        <w:t>Изменение гидрологического режима (гидрологический техногенез).</w:t>
      </w:r>
      <w:r w:rsidRPr="005014E6">
        <w:rPr>
          <w:rFonts w:ascii="Minion Pro" w:hAnsi="Minion Pro"/>
          <w:sz w:val="22"/>
          <w:szCs w:val="22"/>
        </w:rPr>
        <w:t xml:space="preserve"> Данный аспект техногенеза носит многоплановый характер и включает комплекс различных воздействий, вызывающих значимую трансформацию окружающей среды. Основными из них являются:</w:t>
      </w:r>
    </w:p>
    <w:p w:rsidR="001B0D5F" w:rsidRPr="005014E6" w:rsidRDefault="001B0D5F" w:rsidP="00DB2578">
      <w:pPr>
        <w:numPr>
          <w:ilvl w:val="1"/>
          <w:numId w:val="19"/>
        </w:numPr>
        <w:ind w:firstLine="0"/>
        <w:jc w:val="both"/>
        <w:rPr>
          <w:rFonts w:ascii="Minion Pro" w:hAnsi="Minion Pro"/>
          <w:sz w:val="22"/>
          <w:szCs w:val="22"/>
        </w:rPr>
      </w:pPr>
      <w:r w:rsidRPr="005014E6">
        <w:rPr>
          <w:rFonts w:ascii="Minion Pro" w:hAnsi="Minion Pro"/>
          <w:sz w:val="22"/>
          <w:szCs w:val="22"/>
        </w:rPr>
        <w:t>изменение в обратном направлении движения воды на отдельных участках (образование «антиреки» в узком понимании данного термина);</w:t>
      </w:r>
    </w:p>
    <w:p w:rsidR="001B0D5F" w:rsidRPr="005014E6" w:rsidRDefault="001B0D5F" w:rsidP="00DB2578">
      <w:pPr>
        <w:numPr>
          <w:ilvl w:val="1"/>
          <w:numId w:val="19"/>
        </w:numPr>
        <w:ind w:firstLine="0"/>
        <w:jc w:val="both"/>
        <w:rPr>
          <w:rFonts w:ascii="Minion Pro" w:hAnsi="Minion Pro"/>
          <w:sz w:val="22"/>
          <w:szCs w:val="22"/>
        </w:rPr>
      </w:pPr>
      <w:r w:rsidRPr="005014E6">
        <w:rPr>
          <w:rFonts w:ascii="Minion Pro" w:hAnsi="Minion Pro"/>
          <w:sz w:val="22"/>
          <w:szCs w:val="22"/>
        </w:rPr>
        <w:t xml:space="preserve">сокращение расхода реки-донора до объема </w:t>
      </w:r>
      <w:r w:rsidRPr="005014E6">
        <w:rPr>
          <w:rFonts w:ascii="Minion Pro" w:hAnsi="Minion Pro"/>
          <w:b/>
          <w:sz w:val="22"/>
          <w:szCs w:val="22"/>
        </w:rPr>
        <w:t>«остаточного стока»</w:t>
      </w:r>
      <w:r w:rsidRPr="005014E6">
        <w:rPr>
          <w:rFonts w:ascii="Minion Pro" w:hAnsi="Minion Pro"/>
          <w:sz w:val="22"/>
          <w:szCs w:val="22"/>
        </w:rPr>
        <w:t>, остающегося после изъятия вод в систему межбассейнового или межзонального перераспределения стока;</w:t>
      </w:r>
    </w:p>
    <w:p w:rsidR="001B0D5F" w:rsidRPr="005014E6" w:rsidRDefault="001B0D5F" w:rsidP="00DB2578">
      <w:pPr>
        <w:numPr>
          <w:ilvl w:val="1"/>
          <w:numId w:val="19"/>
        </w:numPr>
        <w:ind w:firstLine="0"/>
        <w:jc w:val="both"/>
        <w:rPr>
          <w:rFonts w:ascii="Minion Pro" w:hAnsi="Minion Pro"/>
          <w:sz w:val="22"/>
          <w:szCs w:val="22"/>
        </w:rPr>
      </w:pPr>
      <w:r w:rsidRPr="005014E6">
        <w:rPr>
          <w:rFonts w:ascii="Minion Pro" w:hAnsi="Minion Pro"/>
          <w:sz w:val="22"/>
          <w:szCs w:val="22"/>
        </w:rPr>
        <w:t>трансформация паводкового режима;</w:t>
      </w:r>
    </w:p>
    <w:p w:rsidR="001B0D5F" w:rsidRPr="005014E6" w:rsidRDefault="001B0D5F" w:rsidP="00DB2578">
      <w:pPr>
        <w:numPr>
          <w:ilvl w:val="1"/>
          <w:numId w:val="19"/>
        </w:numPr>
        <w:ind w:firstLine="0"/>
        <w:jc w:val="both"/>
        <w:rPr>
          <w:rFonts w:ascii="Minion Pro" w:hAnsi="Minion Pro"/>
          <w:sz w:val="22"/>
          <w:szCs w:val="22"/>
        </w:rPr>
      </w:pPr>
      <w:r w:rsidRPr="005014E6">
        <w:rPr>
          <w:rFonts w:ascii="Minion Pro" w:hAnsi="Minion Pro"/>
          <w:sz w:val="22"/>
          <w:szCs w:val="22"/>
        </w:rPr>
        <w:t>изменение ситуации в приустьевых участках рек-доноров.</w:t>
      </w:r>
    </w:p>
    <w:p w:rsidR="001B0D5F" w:rsidRPr="005014E6" w:rsidRDefault="001B0D5F" w:rsidP="00434089">
      <w:pPr>
        <w:spacing w:before="60"/>
        <w:ind w:firstLine="284"/>
        <w:jc w:val="both"/>
        <w:rPr>
          <w:rFonts w:ascii="Minion Pro" w:hAnsi="Minion Pro"/>
          <w:sz w:val="22"/>
          <w:szCs w:val="22"/>
        </w:rPr>
      </w:pPr>
      <w:r w:rsidRPr="005014E6">
        <w:rPr>
          <w:rFonts w:ascii="Minion Pro" w:hAnsi="Minion Pro"/>
          <w:sz w:val="22"/>
          <w:szCs w:val="22"/>
        </w:rPr>
        <w:t xml:space="preserve">Помимо прочего, этот фактор практически всегда вызывает изменение процессов руслообразования, миграции наносов </w:t>
      </w:r>
      <w:r w:rsidRPr="005014E6">
        <w:rPr>
          <w:rFonts w:ascii="Minion Pro" w:hAnsi="Minion Pro"/>
          <w:sz w:val="22"/>
          <w:szCs w:val="22"/>
        </w:rPr>
        <w:lastRenderedPageBreak/>
        <w:t>(Березнер, 1985; Сурков, 1999; Болгов, Фролова, 2012). В реках-донорах из-за снижения уровня воды обычно происходит осушение пойм. В русле начинает преобладать глубинная эрозия (Антроповский, 1995; Антроповский и др., 2004). Таким образом, прямой гидрологический техногенез, провоцирует косвенный геоморфологический техногенез.</w:t>
      </w:r>
    </w:p>
    <w:p w:rsidR="001B0D5F" w:rsidRPr="005014E6" w:rsidRDefault="001B0D5F" w:rsidP="00434089">
      <w:pPr>
        <w:ind w:firstLine="284"/>
        <w:jc w:val="both"/>
        <w:rPr>
          <w:rFonts w:ascii="Minion Pro" w:hAnsi="Minion Pro"/>
          <w:bCs/>
          <w:sz w:val="22"/>
          <w:szCs w:val="22"/>
        </w:rPr>
      </w:pPr>
      <w:r w:rsidRPr="005014E6">
        <w:rPr>
          <w:rFonts w:ascii="Minion Pro" w:hAnsi="Minion Pro"/>
          <w:sz w:val="22"/>
          <w:szCs w:val="22"/>
        </w:rPr>
        <w:t>Кроме прямых последствий, изменение гидрологического режима способно обусловить ряд косвенных, которые мы в силу их специфичности и практической значимости рассмотрим в качестве отдельных аспектов техногенеза (трансформация экосистем, изменения характера водопользования, проблемы судоходства).</w:t>
      </w:r>
    </w:p>
    <w:p w:rsidR="001B0D5F" w:rsidRPr="005014E6" w:rsidRDefault="001B0D5F" w:rsidP="00434089">
      <w:pPr>
        <w:ind w:firstLine="284"/>
        <w:jc w:val="both"/>
        <w:rPr>
          <w:rFonts w:ascii="Minion Pro" w:hAnsi="Minion Pro"/>
          <w:sz w:val="22"/>
          <w:szCs w:val="22"/>
        </w:rPr>
      </w:pPr>
      <w:r w:rsidRPr="005014E6">
        <w:rPr>
          <w:rFonts w:ascii="Minion Pro" w:hAnsi="Minion Pro"/>
          <w:bCs/>
          <w:sz w:val="22"/>
          <w:szCs w:val="22"/>
        </w:rPr>
        <w:t xml:space="preserve">Перечисленные выше воздействия проявляются комплексно и далеко не всегда носят однозначно негативный характер. В монографии А.С. Березнера (1985) приводится матрица, позволяющая оценить роль того или иного сочетания факторов. Во многом экологическая ситуация определяется местными условиями. Например, </w:t>
      </w:r>
      <w:r w:rsidRPr="005014E6">
        <w:rPr>
          <w:rFonts w:ascii="Minion Pro" w:hAnsi="Minion Pro"/>
          <w:sz w:val="22"/>
          <w:szCs w:val="22"/>
        </w:rPr>
        <w:t xml:space="preserve">водозаборы систем водоснабжения населенных пунктов, расположенных на реках, как правило, размещаются выше по течению, чем выпуски сточных вод и сбросы очистных сооружений. При создании </w:t>
      </w:r>
      <w:r w:rsidRPr="005014E6">
        <w:rPr>
          <w:rFonts w:ascii="Minion Pro" w:hAnsi="Minion Pro"/>
          <w:bCs/>
          <w:sz w:val="22"/>
          <w:szCs w:val="22"/>
        </w:rPr>
        <w:t>обратного тока воды (т.е. собственно «антирек») эти сточные воды начнут поступать в водозаборы. Поиск проектных решений, исключающих подобные явления – это одно из необходимых направлений экологической оптимизации антирек (табл. 3.4)</w:t>
      </w:r>
    </w:p>
    <w:p w:rsidR="00F518B2" w:rsidRDefault="001B0D5F" w:rsidP="00434089">
      <w:pPr>
        <w:ind w:firstLine="284"/>
        <w:jc w:val="both"/>
        <w:rPr>
          <w:rFonts w:ascii="Minion Pro" w:hAnsi="Minion Pro"/>
          <w:sz w:val="22"/>
          <w:szCs w:val="22"/>
        </w:rPr>
      </w:pPr>
      <w:r w:rsidRPr="005014E6">
        <w:rPr>
          <w:rFonts w:ascii="Minion Pro" w:hAnsi="Minion Pro"/>
          <w:sz w:val="22"/>
          <w:szCs w:val="22"/>
        </w:rPr>
        <w:t xml:space="preserve">В соответствии с законодательством в качестве лимита остаточного стока при проектировании антрирек принимался объем санитарного попуска (Саруханов, 1961; Березнер, 1985), т.е. объем вод, гарантирующий бесперебойную работу питьевых водозаборов, благоприятные условия для культурно-бытового водопользования населения. Размеры санитарных попусков регламентируются СанПиН 3907-85 «Санитарными правилами </w:t>
      </w:r>
      <w:r w:rsidRPr="005014E6">
        <w:rPr>
          <w:rFonts w:ascii="Minion Pro" w:hAnsi="Minion Pro"/>
          <w:sz w:val="22"/>
          <w:szCs w:val="22"/>
        </w:rPr>
        <w:lastRenderedPageBreak/>
        <w:t xml:space="preserve">проектирования, строительства и эксплуатации водохранилищ», которые требуют, чтобы «минимальный санитарный попуск был не менее минимального среднесуточного расхода водотока в бытовом гидрологическом режиме летней и зимней межени года 95% обеспеченности». Высказывались предложения о дальнейшем снижении санитарного попуска до 75% этой величины (Гатилло, Прокудин, 1975). Вместе с тем, в организациях, занимающихся природоохранной тематикой, неоднократно поднимался вопрос об ужесточении контроля и увеличении объемов санитарных попусков в форме нормативной регламентации </w:t>
      </w:r>
      <w:r w:rsidRPr="005014E6">
        <w:rPr>
          <w:rFonts w:ascii="Minion Pro" w:hAnsi="Minion Pro"/>
          <w:b/>
          <w:sz w:val="22"/>
          <w:szCs w:val="22"/>
        </w:rPr>
        <w:t>«экологических попусков»</w:t>
      </w:r>
      <w:r w:rsidRPr="005014E6">
        <w:rPr>
          <w:rFonts w:ascii="Minion Pro" w:hAnsi="Minion Pro"/>
          <w:sz w:val="22"/>
          <w:szCs w:val="22"/>
        </w:rPr>
        <w:t xml:space="preserve">, под которыми понимается поддержание объема стока в регулируемых водотоках в объемах, необходимых для обеспечения естественного состояния наиболее ценных элементов природной среды (Троицкий, 2006). Паводковые расходы не лимитируются, хотя ежегодная промывка поймы нередко является важным средством сохранения удовлетворительного санитарного состояния реки (Березнер, 1985). </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Данный фактор может иметь и другие нежелательные последствия. Так, расчеты, сделанные при разработке проекта переброски вод р.Печоры с оставлением безпаводкового остаточного стока на уровне санитарного попуска, показали, что это приведет к значительному размыву русел притоков в период прохождения в них паводков (Герасимов и др., 1981). Следует также учитывать, что в зону ниже отъема воды могут попасть не только участки рек, но и проточные озера, наполняющиеся и, что не менее важно</w:t>
      </w:r>
      <w:r w:rsidRPr="00720DBD">
        <w:rPr>
          <w:rFonts w:ascii="Minion Pro" w:hAnsi="Minion Pro"/>
          <w:sz w:val="22"/>
          <w:szCs w:val="22"/>
        </w:rPr>
        <w:t>,</w:t>
      </w:r>
      <w:r w:rsidRPr="005014E6">
        <w:rPr>
          <w:rFonts w:ascii="Minion Pro" w:hAnsi="Minion Pro"/>
          <w:sz w:val="22"/>
          <w:szCs w:val="22"/>
        </w:rPr>
        <w:t xml:space="preserve"> «промывающиеся» в период паводков. Ликвидация паводков в данном случае, даже при сохранении объема санитарного попуска, может обусловить образование в озерах застойных зон, накопление в них загрязнителей и их эвтрофирование.</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lastRenderedPageBreak/>
        <w:t>Экологическое значение может также иметь задержка сроков вскрытия льда, обусловленная изъятием части стока. Например, при разработке того же проекта переброски вод р.Печоры было установлено, что изменение сроков начала ее ледостава составит 2-3 сут</w:t>
      </w:r>
      <w:r w:rsidR="00720DBD">
        <w:rPr>
          <w:rFonts w:ascii="Minion Pro" w:hAnsi="Minion Pro"/>
          <w:sz w:val="22"/>
          <w:szCs w:val="22"/>
        </w:rPr>
        <w:t>ок</w:t>
      </w:r>
      <w:r w:rsidRPr="005014E6">
        <w:rPr>
          <w:rFonts w:ascii="Minion Pro" w:hAnsi="Minion Pro"/>
          <w:sz w:val="22"/>
          <w:szCs w:val="22"/>
        </w:rPr>
        <w:t>, а запаздывание вскрытия –2-6 сут</w:t>
      </w:r>
      <w:r w:rsidR="00720DBD">
        <w:rPr>
          <w:rFonts w:ascii="Minion Pro" w:hAnsi="Minion Pro"/>
          <w:sz w:val="22"/>
          <w:szCs w:val="22"/>
        </w:rPr>
        <w:t>ок</w:t>
      </w:r>
      <w:r w:rsidRPr="005014E6">
        <w:rPr>
          <w:rFonts w:ascii="Minion Pro" w:hAnsi="Minion Pro"/>
          <w:sz w:val="22"/>
          <w:szCs w:val="22"/>
        </w:rPr>
        <w:t xml:space="preserve"> (Донченко, 1980).</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Снижение объемов стока рек-доноров может привести к принципиальному изменению экологической ситуации в эстуариях рек и их приэстуарных районах. Например, это может быть обусловлено как сокращением площади распресненной приустьевой зоны со своей специфической экосистемой, так и проникновением соленых морских вод в реку во время нагонов.</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Как следует из рассмотренных выше материалов, изменение гидрологического режима реки-донора может проявляться в различных формах техногенеза (табл. 3.4), в т.ч. в сопутствующ</w:t>
      </w:r>
      <w:r w:rsidR="004E2493">
        <w:rPr>
          <w:rFonts w:ascii="Minion Pro" w:hAnsi="Minion Pro"/>
          <w:sz w:val="22"/>
          <w:szCs w:val="22"/>
        </w:rPr>
        <w:t>е</w:t>
      </w:r>
      <w:r w:rsidRPr="005014E6">
        <w:rPr>
          <w:rFonts w:ascii="Minion Pro" w:hAnsi="Minion Pro"/>
          <w:sz w:val="22"/>
          <w:szCs w:val="22"/>
        </w:rPr>
        <w:t>й (на притоках и русловых озерах) и дистанционной (в эстуариях). Наблюдающиеся при этом экологические механизмы могут также существенно различаться. При создании проектов с учетом возможных экологических последствий, а также при разработке специальных природоохранных и компенсационных мероприятий могут происхоидить изменения в рамках модифицирующего или поддерживающего механизма. При игнорировании этих проблем велика вероятность экологической деградации реки-донора или даже распространения этих явлений на другие участки водной системы, в которую она входит.</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 xml:space="preserve">Таким образом, обоснование необходимого объема остаточного стока, основанное на анализе всех последствий, также можно рассматривать как важное направление экологической оптимизации. При этом следует особо отметить, что в проектах межбассейновой и межрегиональной переброски стока практически всегда в качестве доноров рассматриваются </w:t>
      </w:r>
      <w:r w:rsidRPr="005014E6">
        <w:rPr>
          <w:rFonts w:ascii="Minion Pro" w:hAnsi="Minion Pro"/>
          <w:sz w:val="22"/>
          <w:szCs w:val="22"/>
        </w:rPr>
        <w:lastRenderedPageBreak/>
        <w:t>реки, сток которых уже зарегулирован ГЭС (см. раздел 3.2.1). Следовательно, деятельность по экологической оптимизации этих двух типовых вариантов техногенеза водных систем должна осуществляться в виде единого комплекса мер.</w:t>
      </w:r>
    </w:p>
    <w:p w:rsidR="001B0D5F" w:rsidRPr="005014E6" w:rsidRDefault="001B0D5F" w:rsidP="00DB2578">
      <w:pPr>
        <w:numPr>
          <w:ilvl w:val="0"/>
          <w:numId w:val="20"/>
        </w:numPr>
        <w:spacing w:before="60"/>
        <w:ind w:left="0" w:firstLine="284"/>
        <w:jc w:val="both"/>
        <w:rPr>
          <w:rFonts w:ascii="Minion Pro" w:hAnsi="Minion Pro"/>
          <w:sz w:val="22"/>
          <w:szCs w:val="22"/>
        </w:rPr>
      </w:pPr>
      <w:r w:rsidRPr="005014E6">
        <w:rPr>
          <w:rFonts w:ascii="Minion Pro" w:hAnsi="Minion Pro"/>
          <w:b/>
          <w:sz w:val="22"/>
          <w:szCs w:val="22"/>
        </w:rPr>
        <w:t>Изменение структуры водных экосистем</w:t>
      </w:r>
      <w:r w:rsidRPr="005014E6">
        <w:rPr>
          <w:rFonts w:ascii="Minion Pro" w:hAnsi="Minion Pro"/>
          <w:sz w:val="22"/>
          <w:szCs w:val="22"/>
        </w:rPr>
        <w:t xml:space="preserve"> рек-доноров также носит многоплановый характер. Эти явления в достаточной мере сходны с наблюдающимися в нижних бьефах ГЭС и других регулирующих ГТС, ранее рассмотренных нами в разделе 3.2.1. По сути, организация антирек является ни чем иным как одной из форм регулирования речного стока. Вместе с тем, специфичность данной деятельности обусловливает и существенное различие в характере воздействий, оказываемых ею на водные экосистемы. К сожалению, этот вопрос к настоящему времени слабо изучен. Основное внимание при анализе воздействий на биотические компоненты среды, вызванных межбассейновой переброской стока, уделялось наземным экосистемам. </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На основании имеющихся материалов можно прогнозировать, что основными факторами, способными вызвать значимые изменения в структуре экосистем рек-доноров</w:t>
      </w:r>
      <w:r w:rsidR="004E2493">
        <w:rPr>
          <w:rFonts w:ascii="Minion Pro" w:hAnsi="Minion Pro"/>
          <w:sz w:val="22"/>
          <w:szCs w:val="22"/>
        </w:rPr>
        <w:t>,</w:t>
      </w:r>
      <w:r w:rsidRPr="005014E6">
        <w:rPr>
          <w:rFonts w:ascii="Minion Pro" w:hAnsi="Minion Pro"/>
          <w:sz w:val="22"/>
          <w:szCs w:val="22"/>
        </w:rPr>
        <w:t xml:space="preserve"> будут:</w:t>
      </w:r>
    </w:p>
    <w:p w:rsidR="001B0D5F" w:rsidRPr="005014E6" w:rsidRDefault="001B0D5F" w:rsidP="00DB2578">
      <w:pPr>
        <w:numPr>
          <w:ilvl w:val="1"/>
          <w:numId w:val="20"/>
        </w:numPr>
        <w:ind w:firstLine="0"/>
        <w:jc w:val="both"/>
        <w:rPr>
          <w:rFonts w:ascii="Minion Pro" w:hAnsi="Minion Pro"/>
          <w:sz w:val="22"/>
          <w:szCs w:val="22"/>
        </w:rPr>
      </w:pPr>
      <w:r w:rsidRPr="005014E6">
        <w:rPr>
          <w:rFonts w:ascii="Minion Pro" w:hAnsi="Minion Pro"/>
          <w:sz w:val="22"/>
          <w:szCs w:val="22"/>
        </w:rPr>
        <w:t>изменение структуры биотопов;</w:t>
      </w:r>
    </w:p>
    <w:p w:rsidR="001B0D5F" w:rsidRPr="005014E6" w:rsidRDefault="001B0D5F" w:rsidP="00DB2578">
      <w:pPr>
        <w:numPr>
          <w:ilvl w:val="1"/>
          <w:numId w:val="20"/>
        </w:numPr>
        <w:ind w:firstLine="0"/>
        <w:jc w:val="both"/>
        <w:rPr>
          <w:rFonts w:ascii="Minion Pro" w:hAnsi="Minion Pro"/>
          <w:sz w:val="22"/>
          <w:szCs w:val="22"/>
        </w:rPr>
      </w:pPr>
      <w:r w:rsidRPr="005014E6">
        <w:rPr>
          <w:rFonts w:ascii="Minion Pro" w:hAnsi="Minion Pro"/>
          <w:sz w:val="22"/>
          <w:szCs w:val="22"/>
        </w:rPr>
        <w:t>изменение качества вод;</w:t>
      </w:r>
    </w:p>
    <w:p w:rsidR="001B0D5F" w:rsidRPr="005014E6" w:rsidRDefault="001B0D5F" w:rsidP="00DB2578">
      <w:pPr>
        <w:numPr>
          <w:ilvl w:val="1"/>
          <w:numId w:val="20"/>
        </w:numPr>
        <w:ind w:firstLine="0"/>
        <w:jc w:val="both"/>
        <w:rPr>
          <w:rFonts w:ascii="Minion Pro" w:hAnsi="Minion Pro"/>
          <w:sz w:val="22"/>
          <w:szCs w:val="22"/>
        </w:rPr>
      </w:pPr>
      <w:r w:rsidRPr="005014E6">
        <w:rPr>
          <w:rFonts w:ascii="Minion Pro" w:hAnsi="Minion Pro"/>
          <w:sz w:val="22"/>
          <w:szCs w:val="22"/>
        </w:rPr>
        <w:t>возникновение преград для мигрирующих видов.</w:t>
      </w:r>
    </w:p>
    <w:p w:rsidR="001B0D5F" w:rsidRPr="005014E6" w:rsidRDefault="001B0D5F" w:rsidP="00434089">
      <w:pPr>
        <w:spacing w:before="60"/>
        <w:ind w:firstLine="284"/>
        <w:jc w:val="both"/>
        <w:rPr>
          <w:rFonts w:ascii="Minion Pro" w:hAnsi="Minion Pro"/>
          <w:sz w:val="22"/>
          <w:szCs w:val="22"/>
        </w:rPr>
      </w:pPr>
      <w:r w:rsidRPr="005014E6">
        <w:rPr>
          <w:rFonts w:ascii="Minion Pro" w:hAnsi="Minion Pro"/>
          <w:sz w:val="22"/>
          <w:szCs w:val="22"/>
        </w:rPr>
        <w:t xml:space="preserve">Уменьшение  водности рек до объема остаточного стока неминуемо приведет к сокращению площадей мелководий, постоянно покрытых водой или затапливаемых в период паводков. Зачастую именно эти зоны играют главную роль в биопродукционных процессах речной экосистемы. Следовательно, подобное изменение структуры биотопов может сказаться на всех трофических уровнях. Так, значительная часть кормовой базы речной ихтиофауны, как правило, формируется </w:t>
      </w:r>
      <w:r w:rsidRPr="005014E6">
        <w:rPr>
          <w:rFonts w:ascii="Minion Pro" w:hAnsi="Minion Pro"/>
          <w:sz w:val="22"/>
          <w:szCs w:val="22"/>
        </w:rPr>
        <w:lastRenderedPageBreak/>
        <w:t>именно на этих биотопах. Кроме того, прибрежные мелководья – это участки развития высшей водной растительности и замедленного течения. В связи с этим здесь доминирует специфическая фитофильная фауна, не способная существовать на участках с быстрым течением. Помимо прочего</w:t>
      </w:r>
      <w:r w:rsidR="00F242E8">
        <w:rPr>
          <w:rFonts w:ascii="Minion Pro" w:hAnsi="Minion Pro"/>
          <w:sz w:val="22"/>
          <w:szCs w:val="22"/>
        </w:rPr>
        <w:t>,</w:t>
      </w:r>
      <w:r w:rsidRPr="005014E6">
        <w:rPr>
          <w:rFonts w:ascii="Minion Pro" w:hAnsi="Minion Pro"/>
          <w:sz w:val="22"/>
          <w:szCs w:val="22"/>
        </w:rPr>
        <w:t xml:space="preserve"> эти биотопы являются нерестилищами многих видов рыб и местом развития их ювенальных стадий (личинок, мальков). Поэтому можно ожидать, что в реках-донорах будут наблюдаться: снижения рыбохозяйственного потенциала, уменьшение биоразнообразия и повышение роли видов-реофилов, обитающих (и кормящихся) на участках с постоянным течением воды. </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Однако возможна и обратная тенденция, когда изъятие части стока приведет к замедлению течения в реке-доноре, что будет способствовать ее обмелению (аккумуляции наносов), зарастанию, заболачиванию прибрежий (Завадский, Зима, 2011) и повышению роли фитофильной фауны.</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Установлено, что биологическая продуктивность многих морских акваторий зависит от количества биогенов (соединений фосфора и азота), выносимых в них речным стоком. В связи с этим высказывались опасения, что межбассейновая переброска стока может привести к снижению биопродуктивности и рыбохозяйственного потенциала морских бассейнов, в которые впадают реки-доноры (Березнер, 1985). Таким образом, данный аспект может проявляться как в форме сопутствующего техногенеза, так и дистанционного (табл. 3.4).</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Сценарий развития экологической ситуации зависит от конкретных условий и может иметь либо модифицирующий механизм, либо деградационный. Это зависит от экологической обоснованности объемов остаточного стока и его динамики,</w:t>
      </w:r>
      <w:r w:rsidRPr="005014E6">
        <w:rPr>
          <w:rFonts w:ascii="Minion Pro" w:hAnsi="Minion Pro"/>
          <w:color w:val="FF0000"/>
          <w:sz w:val="22"/>
          <w:szCs w:val="22"/>
        </w:rPr>
        <w:t xml:space="preserve"> </w:t>
      </w:r>
      <w:r w:rsidRPr="005014E6">
        <w:rPr>
          <w:rFonts w:ascii="Minion Pro" w:hAnsi="Minion Pro"/>
          <w:sz w:val="22"/>
          <w:szCs w:val="22"/>
        </w:rPr>
        <w:t xml:space="preserve">точнее, определения объема экологического попуска вод и его режима, основанного на предварительном детальном изучении речной экосистемы, включая ее эстуарную область. </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lastRenderedPageBreak/>
        <w:t>В современном мире в реки практически всегда происходит поступление загрязнителей с обширной территории (их водосборного бассейна), затем эти вещества переносятся током воды и частично разлагаются в ходе процессов естественного биологического и химического самоочищения. Важнейшим фактором, определяющим эффект от загрязнения рек, является интенсивность «разбавления» поступающих в них загрязнителей</w:t>
      </w:r>
      <w:r w:rsidRPr="005014E6">
        <w:rPr>
          <w:rStyle w:val="a9"/>
          <w:rFonts w:ascii="Minion Pro" w:hAnsi="Minion Pro"/>
          <w:sz w:val="22"/>
          <w:szCs w:val="22"/>
        </w:rPr>
        <w:footnoteReference w:id="78"/>
      </w:r>
      <w:r w:rsidRPr="005014E6">
        <w:rPr>
          <w:rFonts w:ascii="Minion Pro" w:hAnsi="Minion Pro"/>
          <w:sz w:val="22"/>
          <w:szCs w:val="22"/>
        </w:rPr>
        <w:t>. Уменьшение водности реки-донора приводит к увеличению концентрации загрязнителей в воде и, следовательно, вероятности деградации водной экосистемы (Болгов, Фролова, 2012). Кроме того, повышение концентрации загрязнителей снижает результативность процессов биологического самоочищения, а по достижении определенного порога способно подавить их полностью. Предотвратить эти нежелательные явления можно также на основе их учета при определении объема и режима экологического попуска вод.</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При организации систем межбассейновой переброски отбор воды может осуществляться из участка реки-донора, являющегося миграционным путем водных организмов (рыб). В данном случае экологическая оптимизация проекта антиреки заключается в своевременном учете данного фактора и разработке специальных рыбопропускных устройств (РПУ).</w:t>
      </w:r>
    </w:p>
    <w:p w:rsidR="001B0D5F" w:rsidRPr="005014E6" w:rsidRDefault="001B0D5F" w:rsidP="00DB2578">
      <w:pPr>
        <w:numPr>
          <w:ilvl w:val="0"/>
          <w:numId w:val="20"/>
        </w:numPr>
        <w:spacing w:before="60"/>
        <w:ind w:left="0" w:firstLine="284"/>
        <w:jc w:val="both"/>
        <w:rPr>
          <w:rFonts w:ascii="Minion Pro" w:hAnsi="Minion Pro"/>
          <w:sz w:val="22"/>
          <w:szCs w:val="22"/>
        </w:rPr>
      </w:pPr>
      <w:r w:rsidRPr="005014E6">
        <w:rPr>
          <w:rFonts w:ascii="Minion Pro" w:hAnsi="Minion Pro"/>
          <w:b/>
          <w:sz w:val="22"/>
          <w:szCs w:val="22"/>
        </w:rPr>
        <w:t>Изменение экологических условий на прибрежных территориях.</w:t>
      </w:r>
      <w:r w:rsidRPr="005014E6">
        <w:rPr>
          <w:rFonts w:ascii="Minion Pro" w:hAnsi="Minion Pro"/>
          <w:sz w:val="22"/>
          <w:szCs w:val="22"/>
        </w:rPr>
        <w:t xml:space="preserve"> Состояние большинства наземных экосистем, формирующихся вблизи рек, зависит от их водности и паводкового режима. Это касается не только участков пойм, но и многих экосистем, расположенных за их пределами. </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 xml:space="preserve">Само существование пойменных экосистем обусловлено периодическими паводками, режим которых при организации антиреки может быть существенно изменен вплоть до полной их </w:t>
      </w:r>
      <w:r w:rsidRPr="005014E6">
        <w:rPr>
          <w:rFonts w:ascii="Minion Pro" w:hAnsi="Minion Pro"/>
          <w:sz w:val="22"/>
          <w:szCs w:val="22"/>
        </w:rPr>
        <w:lastRenderedPageBreak/>
        <w:t>ликвидации (Болгов, Фролова, 2012). В последнем случае может произойти перерождение этих экосистем. С экологической точки зрения этот вопрос крайне важен. Пойменные системы являются наиболее продуктивными, что, помимо прочего, обусловливает их ценность как объекта природопользования (данную проблему мы рассмотрим в дальнейшем). Они служат биотопами для многих видов растений и животных. Таким образом, сокращение площадей пойменных участков можно рассматривать как вид экологической деградации прибрежных территорий.</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Воздействие техногенеза реки-донора на наземные экосистемы, расположенные за пределами пойменных участков, в основном связано с изменение</w:t>
      </w:r>
      <w:r w:rsidR="00F242E8">
        <w:rPr>
          <w:rFonts w:ascii="Minion Pro" w:hAnsi="Minion Pro"/>
          <w:sz w:val="22"/>
          <w:szCs w:val="22"/>
        </w:rPr>
        <w:t>м</w:t>
      </w:r>
      <w:r w:rsidRPr="005014E6">
        <w:rPr>
          <w:rFonts w:ascii="Minion Pro" w:hAnsi="Minion Pro"/>
          <w:sz w:val="22"/>
          <w:szCs w:val="22"/>
        </w:rPr>
        <w:t xml:space="preserve"> уровня грунтовых вод. Это неминуемо скажется на структуре растительных сообществ (фитоценозов), а, следовательно, и на составе ассоциированной с ними фауны. Изменение характера растительности  влечет за собой также трансформацию почвенного покрова, а в ряде случаев и микро- и даже мезорельефа (например, вследствие интенсификации эрозионных процессов). В совокупности данные явления на определенной стадии их развития можно уже рассматривать как изменения характера ландшафта (Сурков, 1999). При этом можно прогнозировать,</w:t>
      </w:r>
      <w:r w:rsidRPr="005014E6">
        <w:rPr>
          <w:rFonts w:ascii="Minion Pro" w:hAnsi="Minion Pro"/>
          <w:color w:val="FF0000"/>
          <w:sz w:val="22"/>
          <w:szCs w:val="22"/>
        </w:rPr>
        <w:t xml:space="preserve"> </w:t>
      </w:r>
      <w:r w:rsidRPr="005014E6">
        <w:rPr>
          <w:rFonts w:ascii="Minion Pro" w:hAnsi="Minion Pro"/>
          <w:sz w:val="22"/>
          <w:szCs w:val="22"/>
        </w:rPr>
        <w:t>что данные изменения, сопровождающиеся развитием нежелательных процессов (эрозия почв, снижение биоразнообразия и т.п.), будут носить характер экологической деградации.</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Рассматривая данный вопрос, не следует забывать, что снижение уровня реки-донора может оказать существенное влияние на уровень впадающих в нее притоков. Следовательно, нежелательные изменения наземных экосистем, связанные с</w:t>
      </w:r>
      <w:r w:rsidRPr="005014E6">
        <w:rPr>
          <w:rFonts w:ascii="Minion Pro" w:hAnsi="Minion Pro"/>
          <w:color w:val="FF0000"/>
          <w:sz w:val="22"/>
          <w:szCs w:val="22"/>
        </w:rPr>
        <w:t xml:space="preserve"> </w:t>
      </w:r>
      <w:r w:rsidRPr="005014E6">
        <w:rPr>
          <w:rFonts w:ascii="Minion Pro" w:hAnsi="Minion Pro"/>
          <w:sz w:val="22"/>
          <w:szCs w:val="22"/>
        </w:rPr>
        <w:t>изъятием стока реки-донора, могут наблюдаться на весьма обширных территориях.</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lastRenderedPageBreak/>
        <w:t>Таким образом, трансформация наземных экосистем может происходить как вблизи участков гидротехнического строительства, связанного с реализацией проекта антиреки, так и на значительном удалении от него. По этой причине мы рассматриваем эти явления не только как форму сопутствующего, но и как форму дистанционного техногенеза (табл. 3.4).</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Риск деградации наземных экосистем может быть снижен на основе учета данного фактора при определении объемов остаточного стока и его режима. Следует также отметить, что снижение уровня грунтовых вод не во всех случаях имеет негативные последствия. На переувлажненных территориях</w:t>
      </w:r>
      <w:r w:rsidRPr="005014E6">
        <w:rPr>
          <w:rFonts w:ascii="Minion Pro" w:hAnsi="Minion Pro"/>
          <w:color w:val="FF0000"/>
          <w:sz w:val="22"/>
          <w:szCs w:val="22"/>
        </w:rPr>
        <w:t>,</w:t>
      </w:r>
      <w:r w:rsidRPr="005014E6">
        <w:rPr>
          <w:rFonts w:ascii="Minion Pro" w:hAnsi="Minion Pro"/>
          <w:sz w:val="22"/>
          <w:szCs w:val="22"/>
        </w:rPr>
        <w:t xml:space="preserve"> характерных для северных территорий РФ</w:t>
      </w:r>
      <w:r w:rsidRPr="005014E6">
        <w:rPr>
          <w:rFonts w:ascii="Minion Pro" w:hAnsi="Minion Pro"/>
          <w:color w:val="FF0000"/>
          <w:sz w:val="22"/>
          <w:szCs w:val="22"/>
        </w:rPr>
        <w:t>,</w:t>
      </w:r>
      <w:r w:rsidRPr="005014E6">
        <w:rPr>
          <w:rFonts w:ascii="Minion Pro" w:hAnsi="Minion Pro"/>
          <w:sz w:val="22"/>
          <w:szCs w:val="22"/>
        </w:rPr>
        <w:t xml:space="preserve"> снижению уровня водотока может сопутствовать дренирование почвенного покрова, что в этих условиях можно рассматривать как позитивное воздействие (Березнер, 1985), а его экологический механизм – как модифицирующий (табл. 3.4).</w:t>
      </w:r>
    </w:p>
    <w:p w:rsidR="001B0D5F" w:rsidRPr="005014E6" w:rsidRDefault="001B0D5F" w:rsidP="00DB2578">
      <w:pPr>
        <w:numPr>
          <w:ilvl w:val="0"/>
          <w:numId w:val="20"/>
        </w:numPr>
        <w:spacing w:before="60"/>
        <w:ind w:left="0" w:firstLine="284"/>
        <w:jc w:val="both"/>
        <w:rPr>
          <w:rFonts w:ascii="Minion Pro" w:hAnsi="Minion Pro"/>
          <w:sz w:val="22"/>
          <w:szCs w:val="22"/>
        </w:rPr>
      </w:pPr>
      <w:r w:rsidRPr="005014E6">
        <w:rPr>
          <w:rFonts w:ascii="Minion Pro" w:hAnsi="Minion Pro"/>
          <w:b/>
          <w:sz w:val="22"/>
          <w:szCs w:val="22"/>
        </w:rPr>
        <w:t>Изменение характера водопользования и экосистемных услуг.</w:t>
      </w:r>
      <w:r w:rsidRPr="005014E6">
        <w:rPr>
          <w:rFonts w:ascii="Minion Pro" w:hAnsi="Minion Pro"/>
          <w:sz w:val="22"/>
          <w:szCs w:val="22"/>
        </w:rPr>
        <w:t xml:space="preserve"> Данный аспект техногенеза неразрывно связан с рассмотренными выше. Риск проникновения соленых морских вод в устья рек-доноров в периоды нагонов, связанный с ограничением стока, создает угрозу не только для жизни обитающих там пресноводных организмов, но и делает невозможным забор воды в систему питьевого водоснабжения на этих участках. Например, подобный риск существовал для г.Архангельска при некоторых вариантах проекта переброски стока р.Северная Двина (Березнер, 1985).</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 xml:space="preserve">Многоплановость данного аспекта обуславливает широкий спектр рассматриваемых форм техногенеза, способных оказать значимое влияние на характер водопользования и возможные экологические механизмы (табл. 3.4). </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lastRenderedPageBreak/>
        <w:t>Основные проблемы, которые можно рассматривать в качестве предмета экологической оптимизации, в данном случае являются</w:t>
      </w:r>
      <w:r w:rsidRPr="005014E6">
        <w:rPr>
          <w:rStyle w:val="a9"/>
          <w:rFonts w:ascii="Minion Pro" w:hAnsi="Minion Pro"/>
          <w:sz w:val="22"/>
          <w:szCs w:val="22"/>
        </w:rPr>
        <w:footnoteReference w:id="79"/>
      </w:r>
      <w:r w:rsidRPr="005014E6">
        <w:rPr>
          <w:rFonts w:ascii="Minion Pro" w:hAnsi="Minion Pro"/>
          <w:sz w:val="22"/>
          <w:szCs w:val="22"/>
        </w:rPr>
        <w:t>:</w:t>
      </w:r>
    </w:p>
    <w:p w:rsidR="001B0D5F" w:rsidRPr="005014E6" w:rsidRDefault="001B0D5F" w:rsidP="00DB2578">
      <w:pPr>
        <w:numPr>
          <w:ilvl w:val="0"/>
          <w:numId w:val="37"/>
        </w:numPr>
        <w:ind w:firstLine="0"/>
        <w:jc w:val="both"/>
        <w:rPr>
          <w:rFonts w:ascii="Minion Pro" w:hAnsi="Minion Pro"/>
          <w:sz w:val="22"/>
          <w:szCs w:val="22"/>
        </w:rPr>
      </w:pPr>
      <w:r w:rsidRPr="005014E6">
        <w:rPr>
          <w:rFonts w:ascii="Minion Pro" w:hAnsi="Minion Pro"/>
          <w:sz w:val="22"/>
          <w:szCs w:val="22"/>
        </w:rPr>
        <w:t>обеспечение безопасности питьевого водоснабжения населения;</w:t>
      </w:r>
    </w:p>
    <w:p w:rsidR="001B0D5F" w:rsidRPr="005014E6" w:rsidRDefault="001B0D5F" w:rsidP="00DB2578">
      <w:pPr>
        <w:numPr>
          <w:ilvl w:val="0"/>
          <w:numId w:val="37"/>
        </w:numPr>
        <w:ind w:firstLine="0"/>
        <w:jc w:val="both"/>
        <w:rPr>
          <w:rFonts w:ascii="Minion Pro" w:hAnsi="Minion Pro"/>
          <w:sz w:val="22"/>
          <w:szCs w:val="22"/>
        </w:rPr>
      </w:pPr>
      <w:r w:rsidRPr="005014E6">
        <w:rPr>
          <w:rFonts w:ascii="Minion Pro" w:hAnsi="Minion Pro"/>
          <w:sz w:val="22"/>
          <w:szCs w:val="22"/>
        </w:rPr>
        <w:t>обеспечение объема водозабора для нормальной работы систем технического водоснабжения бытовых и производственных объектов</w:t>
      </w:r>
      <w:r w:rsidRPr="005014E6">
        <w:rPr>
          <w:rStyle w:val="a9"/>
          <w:rFonts w:ascii="Minion Pro" w:hAnsi="Minion Pro"/>
          <w:sz w:val="22"/>
          <w:szCs w:val="22"/>
        </w:rPr>
        <w:footnoteReference w:id="80"/>
      </w:r>
      <w:r w:rsidRPr="005014E6">
        <w:rPr>
          <w:rFonts w:ascii="Minion Pro" w:hAnsi="Minion Pro"/>
          <w:sz w:val="22"/>
          <w:szCs w:val="22"/>
        </w:rPr>
        <w:t>;</w:t>
      </w:r>
    </w:p>
    <w:p w:rsidR="001B0D5F" w:rsidRPr="005014E6" w:rsidRDefault="001B0D5F" w:rsidP="00DB2578">
      <w:pPr>
        <w:numPr>
          <w:ilvl w:val="0"/>
          <w:numId w:val="37"/>
        </w:numPr>
        <w:ind w:firstLine="0"/>
        <w:jc w:val="both"/>
        <w:rPr>
          <w:rFonts w:ascii="Minion Pro" w:hAnsi="Minion Pro"/>
          <w:sz w:val="22"/>
          <w:szCs w:val="22"/>
        </w:rPr>
      </w:pPr>
      <w:r w:rsidRPr="005014E6">
        <w:rPr>
          <w:rFonts w:ascii="Minion Pro" w:hAnsi="Minion Pro"/>
          <w:sz w:val="22"/>
          <w:szCs w:val="22"/>
        </w:rPr>
        <w:t>сохранение водных биологических ресурсов;</w:t>
      </w:r>
    </w:p>
    <w:p w:rsidR="001B0D5F" w:rsidRPr="005014E6" w:rsidRDefault="001B0D5F" w:rsidP="00DB2578">
      <w:pPr>
        <w:numPr>
          <w:ilvl w:val="0"/>
          <w:numId w:val="37"/>
        </w:numPr>
        <w:ind w:firstLine="0"/>
        <w:jc w:val="both"/>
        <w:rPr>
          <w:rFonts w:ascii="Minion Pro" w:hAnsi="Minion Pro"/>
          <w:sz w:val="22"/>
          <w:szCs w:val="22"/>
        </w:rPr>
      </w:pPr>
      <w:r w:rsidRPr="005014E6">
        <w:rPr>
          <w:rFonts w:ascii="Minion Pro" w:hAnsi="Minion Pro"/>
          <w:sz w:val="22"/>
          <w:szCs w:val="22"/>
        </w:rPr>
        <w:t>сохранение охотничье-промысловых ресурсов пойменных и прибрежных территорий.</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Их решение при проектировании и эксплуатации антирек можно рассматривать как отдельные направления экологической оптимизации данной деятельности. Две последние из перечисленных проблем приобретают особое значение на территориях традиционного природопользования малых народов</w:t>
      </w:r>
      <w:r w:rsidRPr="005014E6">
        <w:rPr>
          <w:rStyle w:val="a9"/>
          <w:rFonts w:ascii="Minion Pro" w:hAnsi="Minion Pro"/>
          <w:sz w:val="22"/>
          <w:szCs w:val="22"/>
        </w:rPr>
        <w:footnoteReference w:id="81"/>
      </w:r>
      <w:r w:rsidRPr="005014E6">
        <w:rPr>
          <w:rFonts w:ascii="Minion Pro" w:hAnsi="Minion Pro"/>
          <w:sz w:val="22"/>
          <w:szCs w:val="22"/>
        </w:rPr>
        <w:t>, существование которых во многом основывается на использовании экосистемных услуг</w:t>
      </w:r>
      <w:r w:rsidRPr="00F242E8">
        <w:rPr>
          <w:rFonts w:ascii="Minion Pro" w:hAnsi="Minion Pro"/>
          <w:sz w:val="22"/>
          <w:szCs w:val="22"/>
        </w:rPr>
        <w:t>,</w:t>
      </w:r>
      <w:r w:rsidRPr="005014E6">
        <w:rPr>
          <w:rFonts w:ascii="Minion Pro" w:hAnsi="Minion Pro"/>
          <w:sz w:val="22"/>
          <w:szCs w:val="22"/>
        </w:rPr>
        <w:t xml:space="preserve"> и должны решаться в соответствии с требованиями соответствующих отечественных</w:t>
      </w:r>
      <w:r w:rsidRPr="005014E6">
        <w:rPr>
          <w:rStyle w:val="a9"/>
          <w:rFonts w:ascii="Minion Pro" w:hAnsi="Minion Pro"/>
          <w:sz w:val="22"/>
          <w:szCs w:val="22"/>
        </w:rPr>
        <w:footnoteReference w:id="82"/>
      </w:r>
      <w:r w:rsidRPr="005014E6">
        <w:rPr>
          <w:rFonts w:ascii="Minion Pro" w:hAnsi="Minion Pro"/>
          <w:sz w:val="22"/>
          <w:szCs w:val="22"/>
        </w:rPr>
        <w:t xml:space="preserve"> и международных нормативных документов.</w:t>
      </w:r>
    </w:p>
    <w:p w:rsidR="001B0D5F" w:rsidRPr="005014E6" w:rsidRDefault="001B0D5F" w:rsidP="00434089">
      <w:pPr>
        <w:spacing w:before="240"/>
        <w:ind w:firstLine="284"/>
        <w:jc w:val="both"/>
        <w:rPr>
          <w:rFonts w:ascii="Minion Pro" w:hAnsi="Minion Pro"/>
          <w:b/>
          <w:spacing w:val="30"/>
          <w:sz w:val="22"/>
          <w:szCs w:val="22"/>
        </w:rPr>
      </w:pPr>
      <w:r w:rsidRPr="005014E6">
        <w:rPr>
          <w:rFonts w:ascii="Minion Pro" w:hAnsi="Minion Pro"/>
          <w:b/>
          <w:spacing w:val="30"/>
          <w:sz w:val="22"/>
          <w:szCs w:val="22"/>
        </w:rPr>
        <w:lastRenderedPageBreak/>
        <w:t>Аспекты техногенеза реципиента антирек</w:t>
      </w:r>
    </w:p>
    <w:p w:rsidR="001B0D5F" w:rsidRPr="005014E6" w:rsidRDefault="001B0D5F" w:rsidP="00DB2578">
      <w:pPr>
        <w:numPr>
          <w:ilvl w:val="0"/>
          <w:numId w:val="19"/>
        </w:numPr>
        <w:spacing w:before="60"/>
        <w:ind w:left="0" w:firstLine="284"/>
        <w:jc w:val="both"/>
        <w:rPr>
          <w:rFonts w:ascii="Minion Pro" w:hAnsi="Minion Pro"/>
          <w:bCs/>
          <w:sz w:val="22"/>
          <w:szCs w:val="22"/>
        </w:rPr>
      </w:pPr>
      <w:r w:rsidRPr="005014E6">
        <w:rPr>
          <w:rFonts w:ascii="Minion Pro" w:hAnsi="Minion Pro"/>
          <w:b/>
          <w:bCs/>
          <w:sz w:val="22"/>
          <w:szCs w:val="22"/>
        </w:rPr>
        <w:t>Организация новых водных объектов.</w:t>
      </w:r>
      <w:r w:rsidRPr="005014E6">
        <w:rPr>
          <w:rFonts w:ascii="Minion Pro" w:hAnsi="Minion Pro"/>
          <w:bCs/>
          <w:sz w:val="22"/>
          <w:szCs w:val="22"/>
        </w:rPr>
        <w:t xml:space="preserve"> Организация водной системы межбассейновой переброски рек практически всегда требует создания новых водных объектов достаточно большого масштаба (каналов, водохранилищ и др.). Экологические последствия этой деятельности аналогичны организации других искусственных водных объектов. Их можно разделить на две категории:</w:t>
      </w:r>
    </w:p>
    <w:p w:rsidR="001B0D5F" w:rsidRPr="005014E6" w:rsidRDefault="001B0D5F" w:rsidP="00DB2578">
      <w:pPr>
        <w:numPr>
          <w:ilvl w:val="0"/>
          <w:numId w:val="38"/>
        </w:numPr>
        <w:ind w:firstLine="0"/>
        <w:jc w:val="both"/>
        <w:rPr>
          <w:rFonts w:ascii="Minion Pro" w:hAnsi="Minion Pro"/>
          <w:bCs/>
          <w:sz w:val="22"/>
          <w:szCs w:val="22"/>
        </w:rPr>
      </w:pPr>
      <w:r w:rsidRPr="005014E6">
        <w:rPr>
          <w:rFonts w:ascii="Minion Pro" w:hAnsi="Minion Pro"/>
          <w:bCs/>
          <w:sz w:val="22"/>
          <w:szCs w:val="22"/>
        </w:rPr>
        <w:t>изъятие земель и уничтожение участков наземных экосистем при затоплении территорий;</w:t>
      </w:r>
    </w:p>
    <w:p w:rsidR="001B0D5F" w:rsidRPr="005014E6" w:rsidRDefault="001B0D5F" w:rsidP="00DB2578">
      <w:pPr>
        <w:numPr>
          <w:ilvl w:val="0"/>
          <w:numId w:val="38"/>
        </w:numPr>
        <w:ind w:firstLine="0"/>
        <w:jc w:val="both"/>
        <w:rPr>
          <w:rFonts w:ascii="Minion Pro" w:hAnsi="Minion Pro"/>
          <w:bCs/>
          <w:sz w:val="22"/>
          <w:szCs w:val="22"/>
        </w:rPr>
      </w:pPr>
      <w:r w:rsidRPr="005014E6">
        <w:rPr>
          <w:rFonts w:ascii="Minion Pro" w:hAnsi="Minion Pro"/>
          <w:bCs/>
          <w:sz w:val="22"/>
          <w:szCs w:val="22"/>
        </w:rPr>
        <w:t>формирование новых водных объектов и обусловленная этим трансформация окружающей среды.</w:t>
      </w:r>
    </w:p>
    <w:p w:rsidR="001B0D5F" w:rsidRPr="005014E6" w:rsidRDefault="001B0D5F" w:rsidP="00434089">
      <w:pPr>
        <w:spacing w:before="60"/>
        <w:ind w:firstLine="284"/>
        <w:jc w:val="both"/>
        <w:rPr>
          <w:rFonts w:ascii="Minion Pro" w:hAnsi="Minion Pro"/>
          <w:bCs/>
          <w:sz w:val="22"/>
          <w:szCs w:val="22"/>
        </w:rPr>
      </w:pPr>
      <w:r w:rsidRPr="005014E6">
        <w:rPr>
          <w:rFonts w:ascii="Minion Pro" w:hAnsi="Minion Pro"/>
          <w:bCs/>
          <w:sz w:val="22"/>
          <w:szCs w:val="22"/>
        </w:rPr>
        <w:t>Экологические последствия организации водохранилищ уже хорошо изучены и рассматривались нами ранее при обсуждении проблем зарегулированных речных систем (раздел 3.2.1). В данном контексте следует только обратить внимание на возможные масштабы этой деятельности. Следует подчеркнуть, что это не какие-то второстепенные и малозначимые объекты. Отказ от некоторых проектов межбассейновой переброски вод мотивировался именно масштабами затопляемых территорий и вынужденного переселения людей. Так, по этой причине был отвергнут один из вариантов переброски стока р.Печора, предусматривавший создание огромного водохранилища (О влиянии…., 1967).</w:t>
      </w:r>
    </w:p>
    <w:p w:rsidR="001B0D5F" w:rsidRPr="005014E6" w:rsidRDefault="001B0D5F" w:rsidP="00434089">
      <w:pPr>
        <w:ind w:firstLine="284"/>
        <w:jc w:val="both"/>
        <w:rPr>
          <w:rFonts w:ascii="Minion Pro" w:hAnsi="Minion Pro"/>
          <w:bCs/>
          <w:sz w:val="22"/>
          <w:szCs w:val="22"/>
        </w:rPr>
      </w:pPr>
      <w:r w:rsidRPr="005014E6">
        <w:rPr>
          <w:rFonts w:ascii="Minion Pro" w:hAnsi="Minion Pro"/>
          <w:bCs/>
          <w:sz w:val="22"/>
          <w:szCs w:val="22"/>
        </w:rPr>
        <w:t xml:space="preserve">На первоначальном этапе эксплуатации новых водных объектов экологический механизм техногнеза является креативным. Создаваемые объекты, как правило, в течение относительно короткого времени из техногенных превращаются в природно-техногенные. В водохранилищах и каналах формируются экосистемы, развитие которых определяется как местными условиями, так и режимом эксплуатации новых водных объектов. Их состояние во многом определяется </w:t>
      </w:r>
      <w:r w:rsidRPr="005014E6">
        <w:rPr>
          <w:rFonts w:ascii="Minion Pro" w:hAnsi="Minion Pro"/>
          <w:bCs/>
          <w:sz w:val="22"/>
          <w:szCs w:val="22"/>
        </w:rPr>
        <w:lastRenderedPageBreak/>
        <w:t>специальными мероприятиями. Если таковые проектом не предусмотрены или неэффективны, велика вероятность экологической деградации этих объектов. Эти процессы затрудняют эксплуатацию ИТС, в связи чем предпринимаются определенные меры по недопущению дальнейшего ухудшения ситуации. Обычно они носят периодический, импульсный характер и являются ответом на ухудшение условий эксплуатации (очистка от наносов, борьба с зарастанием и т.п.). Это типичный пример поддерживающего экологического механизма техногенеза. Включение реципиента антиреки в структуру управляемой ПТС подразумевает переход на управляющий экологический механизм техногенеза. В этом случае новые водные объекты не только с эксплуатационной, но и с экологической точки зрения рассматриваются не как отдельные образования, а как часть функционирующей системы. Принципиальным отличием является не борьба с негативными явлениями, а устранение их причин. Например, вместо механического уничтожения нежелательной водной растительности осуществляются мероприятия по деэвтрофированию вод, которые проводятся на других участках системы перераспределения стока. В подобных мерах, позволяющих перейти на новых водных объектах от поддерживающего механизма техногенеза к управляющему, и заключается основное содержание экологической оптимизации.</w:t>
      </w:r>
    </w:p>
    <w:p w:rsidR="001B0D5F" w:rsidRPr="005014E6" w:rsidRDefault="001B0D5F" w:rsidP="00DB2578">
      <w:pPr>
        <w:numPr>
          <w:ilvl w:val="0"/>
          <w:numId w:val="19"/>
        </w:numPr>
        <w:spacing w:before="60"/>
        <w:ind w:left="0" w:firstLine="284"/>
        <w:jc w:val="both"/>
        <w:rPr>
          <w:rFonts w:ascii="Minion Pro" w:hAnsi="Minion Pro"/>
          <w:bCs/>
          <w:sz w:val="22"/>
          <w:szCs w:val="22"/>
        </w:rPr>
      </w:pPr>
      <w:r w:rsidRPr="005014E6">
        <w:rPr>
          <w:rFonts w:ascii="Minion Pro" w:hAnsi="Minion Pro"/>
          <w:b/>
          <w:bCs/>
          <w:sz w:val="22"/>
          <w:szCs w:val="22"/>
        </w:rPr>
        <w:t>Биотический техногенез рек-реципиентов,</w:t>
      </w:r>
      <w:r w:rsidRPr="005014E6">
        <w:rPr>
          <w:rFonts w:ascii="Minion Pro" w:hAnsi="Minion Pro"/>
          <w:bCs/>
          <w:sz w:val="22"/>
          <w:szCs w:val="22"/>
        </w:rPr>
        <w:t xml:space="preserve"> т.е. изменение состава их флоры и фауны (биоты), происходит, главным образом, под воздействием двух различных факторов:</w:t>
      </w:r>
    </w:p>
    <w:p w:rsidR="001B0D5F" w:rsidRPr="005014E6" w:rsidRDefault="001B0D5F" w:rsidP="00DB2578">
      <w:pPr>
        <w:numPr>
          <w:ilvl w:val="0"/>
          <w:numId w:val="39"/>
        </w:numPr>
        <w:ind w:firstLine="0"/>
        <w:jc w:val="both"/>
        <w:rPr>
          <w:rFonts w:ascii="Minion Pro" w:hAnsi="Minion Pro"/>
          <w:bCs/>
          <w:sz w:val="22"/>
          <w:szCs w:val="22"/>
        </w:rPr>
      </w:pPr>
      <w:r w:rsidRPr="005014E6">
        <w:rPr>
          <w:rFonts w:ascii="Minion Pro" w:hAnsi="Minion Pro"/>
          <w:bCs/>
          <w:sz w:val="22"/>
          <w:szCs w:val="22"/>
        </w:rPr>
        <w:t>гидрологического техногенеза водотока и, как следствие, его геоморфологического техногенеза;</w:t>
      </w:r>
    </w:p>
    <w:p w:rsidR="001B0D5F" w:rsidRPr="005014E6" w:rsidRDefault="001B0D5F" w:rsidP="00DB2578">
      <w:pPr>
        <w:numPr>
          <w:ilvl w:val="0"/>
          <w:numId w:val="39"/>
        </w:numPr>
        <w:ind w:firstLine="0"/>
        <w:jc w:val="both"/>
        <w:rPr>
          <w:rFonts w:ascii="Minion Pro" w:hAnsi="Minion Pro"/>
          <w:bCs/>
          <w:sz w:val="22"/>
          <w:szCs w:val="22"/>
        </w:rPr>
      </w:pPr>
      <w:r w:rsidRPr="005014E6">
        <w:rPr>
          <w:rFonts w:ascii="Minion Pro" w:hAnsi="Minion Pro"/>
          <w:bCs/>
          <w:sz w:val="22"/>
          <w:szCs w:val="22"/>
        </w:rPr>
        <w:t>создания новых путей для миграции организмов и заселения ими новых биотопов (биологических инвазий).</w:t>
      </w:r>
    </w:p>
    <w:p w:rsidR="001B0D5F" w:rsidRPr="005014E6" w:rsidRDefault="001B0D5F" w:rsidP="00434089">
      <w:pPr>
        <w:spacing w:before="60"/>
        <w:ind w:firstLine="284"/>
        <w:jc w:val="both"/>
        <w:rPr>
          <w:rFonts w:ascii="Minion Pro" w:hAnsi="Minion Pro"/>
          <w:bCs/>
          <w:sz w:val="22"/>
          <w:szCs w:val="22"/>
        </w:rPr>
      </w:pPr>
      <w:r w:rsidRPr="005014E6">
        <w:rPr>
          <w:rFonts w:ascii="Minion Pro" w:hAnsi="Minion Pro"/>
          <w:bCs/>
          <w:sz w:val="22"/>
          <w:szCs w:val="22"/>
        </w:rPr>
        <w:lastRenderedPageBreak/>
        <w:t>При переброске стока пойма и часть долины реки-реципиента, как правило, затапливаются и превращаются в русло более многоводной реки (</w:t>
      </w:r>
      <w:r w:rsidRPr="005014E6">
        <w:rPr>
          <w:rFonts w:ascii="Minion Pro" w:hAnsi="Minion Pro"/>
          <w:sz w:val="22"/>
          <w:szCs w:val="22"/>
        </w:rPr>
        <w:t>Кузьмин, Викулова, 1974; Антроповский, 1984; 1985</w:t>
      </w:r>
      <w:r w:rsidRPr="005014E6">
        <w:rPr>
          <w:rFonts w:ascii="Minion Pro" w:hAnsi="Minion Pro"/>
          <w:bCs/>
          <w:sz w:val="22"/>
          <w:szCs w:val="22"/>
        </w:rPr>
        <w:t>). Результатом этого, несомненно, явится перестройка состава водных биоценозов и их пространственного распределения. Так же как и при анализе аналогичной проблемы в реках-донорах, наблюдающиеся изменения, в зависимости от конкретных условий, могут носить разнонаправленный характер. Форма затапливаемой речной долины может обусловить возникновение новых обширных мелководных заросших участков с замедленным течением, в т.ч. и функционирующих в пойменном режиме</w:t>
      </w:r>
      <w:r w:rsidRPr="005014E6">
        <w:rPr>
          <w:rStyle w:val="a9"/>
          <w:rFonts w:ascii="Minion Pro" w:hAnsi="Minion Pro"/>
          <w:bCs/>
          <w:sz w:val="22"/>
          <w:szCs w:val="22"/>
        </w:rPr>
        <w:footnoteReference w:id="83"/>
      </w:r>
      <w:r w:rsidRPr="005014E6">
        <w:rPr>
          <w:rFonts w:ascii="Minion Pro" w:hAnsi="Minion Pro"/>
          <w:bCs/>
          <w:sz w:val="22"/>
          <w:szCs w:val="22"/>
        </w:rPr>
        <w:t>. В этом случае можно прогнозировать повышение разнообразия и роли высшей водной растительности, а также зарослевой и лимнофильной фауны. Возможен и обратный сценарий, связанный с ликвидацией застойных участков, интенсивным размывом мелководий, миграцией и переотложением донных наносов. В этом варианте будет наблюдаться исчезновение ряда донных биоценозов. На фоне возможного сокращения общего биоразнообразия водной фауны доминирующую роль будут играть реофильные формы.</w:t>
      </w:r>
    </w:p>
    <w:p w:rsidR="001B0D5F" w:rsidRPr="005014E6" w:rsidRDefault="001B0D5F" w:rsidP="00434089">
      <w:pPr>
        <w:ind w:firstLine="284"/>
        <w:jc w:val="both"/>
        <w:rPr>
          <w:rFonts w:ascii="Minion Pro" w:hAnsi="Minion Pro"/>
          <w:bCs/>
          <w:sz w:val="22"/>
          <w:szCs w:val="22"/>
        </w:rPr>
      </w:pPr>
      <w:r w:rsidRPr="005014E6">
        <w:rPr>
          <w:rFonts w:ascii="Minion Pro" w:hAnsi="Minion Pro"/>
          <w:bCs/>
          <w:sz w:val="22"/>
          <w:szCs w:val="22"/>
        </w:rPr>
        <w:t>Организация любой межбассейновой переброски стока – это создание нового пути для биологической инвазии организмов, которым условия в бассейне реципиента подходят для развития. Часто такие события приводят к существенной перестройке существовавших ранее водных экосистем, а иногда к исчезновению из них некоторых видов.</w:t>
      </w:r>
    </w:p>
    <w:p w:rsidR="001B0D5F" w:rsidRPr="005014E6" w:rsidRDefault="001B0D5F" w:rsidP="00434089">
      <w:pPr>
        <w:ind w:firstLine="284"/>
        <w:jc w:val="both"/>
        <w:rPr>
          <w:rFonts w:ascii="Minion Pro" w:hAnsi="Minion Pro"/>
          <w:bCs/>
          <w:sz w:val="22"/>
          <w:szCs w:val="22"/>
        </w:rPr>
      </w:pPr>
      <w:r w:rsidRPr="005014E6">
        <w:rPr>
          <w:rFonts w:ascii="Minion Pro" w:hAnsi="Minion Pro"/>
          <w:bCs/>
          <w:sz w:val="22"/>
          <w:szCs w:val="22"/>
        </w:rPr>
        <w:lastRenderedPageBreak/>
        <w:t>Несмотря на экологическую значимость наблюдающихся явлений, в обоих случаях механизм техногенеза следует рассматривать не как деградационный, а как модифицирующий (табл. 3.4).</w:t>
      </w:r>
    </w:p>
    <w:p w:rsidR="001B0D5F" w:rsidRPr="005014E6" w:rsidRDefault="001B0D5F" w:rsidP="00434089">
      <w:pPr>
        <w:ind w:firstLine="284"/>
        <w:jc w:val="both"/>
        <w:rPr>
          <w:rFonts w:ascii="Minion Pro" w:hAnsi="Minion Pro"/>
          <w:bCs/>
          <w:sz w:val="22"/>
          <w:szCs w:val="22"/>
        </w:rPr>
      </w:pPr>
      <w:r w:rsidRPr="005014E6">
        <w:rPr>
          <w:rFonts w:ascii="Minion Pro" w:hAnsi="Minion Pro"/>
          <w:bCs/>
          <w:sz w:val="22"/>
          <w:szCs w:val="22"/>
        </w:rPr>
        <w:t>Характер деятельности по экологической оптимизации проектов в данной ситуации определяется прогнозируемыми последствиями. При изменении структуры водных биоценозов вследствие гидрологического и/или геоморфологического техногенеза водотока-реципиента деятельность может заключаться в мероприятиях по инженерно-экологическому обустройству водотока (его целенаправленного природообустройственного техногенеза) с целью сохранения или искусственного создания ценных биотопов, а также недопущения возникновения участков окружающей среды с нежелательными условиями</w:t>
      </w:r>
      <w:r w:rsidRPr="005014E6">
        <w:rPr>
          <w:rStyle w:val="a9"/>
          <w:rFonts w:ascii="Minion Pro" w:hAnsi="Minion Pro"/>
          <w:bCs/>
          <w:sz w:val="22"/>
          <w:szCs w:val="22"/>
        </w:rPr>
        <w:footnoteReference w:id="84"/>
      </w:r>
      <w:r w:rsidRPr="005014E6">
        <w:rPr>
          <w:rFonts w:ascii="Minion Pro" w:hAnsi="Minion Pro"/>
          <w:bCs/>
          <w:sz w:val="22"/>
          <w:szCs w:val="22"/>
        </w:rPr>
        <w:t>.</w:t>
      </w:r>
    </w:p>
    <w:p w:rsidR="001B0D5F" w:rsidRPr="005014E6" w:rsidRDefault="001B0D5F" w:rsidP="00434089">
      <w:pPr>
        <w:ind w:firstLine="284"/>
        <w:jc w:val="both"/>
        <w:rPr>
          <w:rFonts w:ascii="Minion Pro" w:hAnsi="Minion Pro"/>
          <w:bCs/>
          <w:sz w:val="22"/>
          <w:szCs w:val="22"/>
        </w:rPr>
      </w:pPr>
      <w:r w:rsidRPr="005014E6">
        <w:rPr>
          <w:rFonts w:ascii="Minion Pro" w:hAnsi="Minion Pro"/>
          <w:bCs/>
          <w:sz w:val="22"/>
          <w:szCs w:val="22"/>
        </w:rPr>
        <w:t xml:space="preserve">Профилактика биологических инвазий в водной среде на практике малоэффективна. Как правило, действенное препятствие для биологических инвазий при искусственном соединении двух бассейнов обеспечивается наличием участка с экстремальными для мигрантов физико-химическими условиями среды. Так, взаимопроникновение биот Средиземного и Красного морей чрез Суэцкий канал затрудняется участком с высокой соленостью воды (оз. Гариб). Искусственное создание подобных непреодолимых преград для нежелательных видов-вселенцев может гипотетически рассматриваться как направление экологической оптимизации проектов межбассейновой (межзональной) переброски стока. </w:t>
      </w:r>
      <w:r w:rsidRPr="005014E6">
        <w:rPr>
          <w:rFonts w:ascii="Minion Pro" w:hAnsi="Minion Pro"/>
          <w:bCs/>
          <w:sz w:val="22"/>
          <w:szCs w:val="22"/>
        </w:rPr>
        <w:lastRenderedPageBreak/>
        <w:t>Хотя очевидно, что в данном случае фактор солености</w:t>
      </w:r>
      <w:r w:rsidR="00DF17B8">
        <w:rPr>
          <w:rFonts w:ascii="Minion Pro" w:hAnsi="Minion Pro"/>
          <w:bCs/>
          <w:sz w:val="22"/>
          <w:szCs w:val="22"/>
        </w:rPr>
        <w:t>,</w:t>
      </w:r>
      <w:r w:rsidRPr="005014E6">
        <w:rPr>
          <w:rFonts w:ascii="Minion Pro" w:hAnsi="Minion Pro"/>
          <w:bCs/>
          <w:sz w:val="22"/>
          <w:szCs w:val="22"/>
        </w:rPr>
        <w:t xml:space="preserve"> как источник экстремального воздействия</w:t>
      </w:r>
      <w:r w:rsidR="00DF17B8">
        <w:rPr>
          <w:rFonts w:ascii="Minion Pro" w:hAnsi="Minion Pro"/>
          <w:bCs/>
          <w:sz w:val="22"/>
          <w:szCs w:val="22"/>
        </w:rPr>
        <w:t>,</w:t>
      </w:r>
      <w:r w:rsidRPr="005014E6">
        <w:rPr>
          <w:rFonts w:ascii="Minion Pro" w:hAnsi="Minion Pro"/>
          <w:bCs/>
          <w:sz w:val="22"/>
          <w:szCs w:val="22"/>
        </w:rPr>
        <w:t xml:space="preserve"> неприменим.</w:t>
      </w:r>
    </w:p>
    <w:p w:rsidR="001B0D5F" w:rsidRPr="005014E6" w:rsidRDefault="001B0D5F" w:rsidP="00DB2578">
      <w:pPr>
        <w:numPr>
          <w:ilvl w:val="0"/>
          <w:numId w:val="19"/>
        </w:numPr>
        <w:spacing w:before="60"/>
        <w:ind w:left="0" w:firstLine="284"/>
        <w:jc w:val="both"/>
        <w:rPr>
          <w:rFonts w:ascii="Minion Pro" w:hAnsi="Minion Pro"/>
          <w:bCs/>
          <w:sz w:val="22"/>
          <w:szCs w:val="22"/>
        </w:rPr>
      </w:pPr>
      <w:r w:rsidRPr="005014E6">
        <w:rPr>
          <w:rFonts w:ascii="Minion Pro" w:hAnsi="Minion Pro"/>
          <w:b/>
          <w:bCs/>
          <w:sz w:val="22"/>
          <w:szCs w:val="22"/>
        </w:rPr>
        <w:t>Изменение путей распространения загрязнителей и процесса их депонирования.</w:t>
      </w:r>
      <w:r w:rsidRPr="005014E6">
        <w:rPr>
          <w:rFonts w:ascii="Minion Pro" w:hAnsi="Minion Pro"/>
          <w:bCs/>
          <w:sz w:val="22"/>
          <w:szCs w:val="22"/>
        </w:rPr>
        <w:t xml:space="preserve"> Чаще всего водные системы, использующиеся в качестве доноров,  – это крупные реки, в течение длительного времени подвергавшиеся интенсивному загрязнению и эвтрофированию. При организации межбассейновой переброски вод концентрация нежелательных компонентов в них может существенно возрасти за счет вторичного загрязнения при размывании донных отложений, представляющих депозитарии различных загрязнителей (</w:t>
      </w:r>
      <w:r w:rsidRPr="005014E6">
        <w:rPr>
          <w:rFonts w:ascii="Minion Pro" w:hAnsi="Minion Pro"/>
          <w:sz w:val="22"/>
          <w:szCs w:val="22"/>
        </w:rPr>
        <w:t>Авакян и др., 1994; Большая Волга …, 1994; Эдельштейн, 1998</w:t>
      </w:r>
      <w:r w:rsidRPr="005014E6">
        <w:rPr>
          <w:rFonts w:ascii="Minion Pro" w:hAnsi="Minion Pro"/>
          <w:bCs/>
          <w:sz w:val="22"/>
          <w:szCs w:val="22"/>
        </w:rPr>
        <w:t>).</w:t>
      </w:r>
    </w:p>
    <w:p w:rsidR="001B0D5F" w:rsidRPr="005014E6" w:rsidRDefault="001B0D5F" w:rsidP="00434089">
      <w:pPr>
        <w:ind w:firstLine="284"/>
        <w:jc w:val="both"/>
        <w:rPr>
          <w:rFonts w:ascii="Minion Pro" w:hAnsi="Minion Pro"/>
          <w:bCs/>
          <w:sz w:val="22"/>
          <w:szCs w:val="22"/>
        </w:rPr>
      </w:pPr>
      <w:r w:rsidRPr="005014E6">
        <w:rPr>
          <w:rFonts w:ascii="Minion Pro" w:hAnsi="Minion Pro"/>
          <w:bCs/>
          <w:sz w:val="22"/>
          <w:szCs w:val="22"/>
        </w:rPr>
        <w:t xml:space="preserve">Не меньшую значимость могут играть процессы, спровоцированные гидрологическим и геоморфологическим техногенезом водных объектов, использующихся в качестве водотока реципиента. Зачастую проекты переброски предусматривают формирование этой части антиреки из </w:t>
      </w:r>
      <w:r w:rsidR="007C510E">
        <w:rPr>
          <w:rFonts w:ascii="Minion Pro" w:hAnsi="Minion Pro"/>
          <w:bCs/>
          <w:sz w:val="22"/>
          <w:szCs w:val="22"/>
        </w:rPr>
        <w:t xml:space="preserve"> участков различного генезиса, таких как:</w:t>
      </w:r>
    </w:p>
    <w:p w:rsidR="001B0D5F" w:rsidRPr="005014E6" w:rsidRDefault="001B0D5F" w:rsidP="00DB2578">
      <w:pPr>
        <w:numPr>
          <w:ilvl w:val="0"/>
          <w:numId w:val="40"/>
        </w:numPr>
        <w:ind w:firstLine="0"/>
        <w:jc w:val="both"/>
        <w:rPr>
          <w:rFonts w:ascii="Minion Pro" w:hAnsi="Minion Pro"/>
          <w:bCs/>
          <w:sz w:val="22"/>
          <w:szCs w:val="22"/>
        </w:rPr>
      </w:pPr>
      <w:r w:rsidRPr="005014E6">
        <w:rPr>
          <w:rFonts w:ascii="Minion Pro" w:hAnsi="Minion Pro"/>
          <w:bCs/>
          <w:sz w:val="22"/>
          <w:szCs w:val="22"/>
        </w:rPr>
        <w:t>естественные русла водотоков, принимающие перебрасываемый сток;</w:t>
      </w:r>
    </w:p>
    <w:p w:rsidR="001B0D5F" w:rsidRPr="005014E6" w:rsidRDefault="001B0D5F" w:rsidP="00DB2578">
      <w:pPr>
        <w:numPr>
          <w:ilvl w:val="0"/>
          <w:numId w:val="40"/>
        </w:numPr>
        <w:ind w:firstLine="0"/>
        <w:jc w:val="both"/>
        <w:rPr>
          <w:rFonts w:ascii="Minion Pro" w:hAnsi="Minion Pro"/>
          <w:bCs/>
          <w:sz w:val="22"/>
          <w:szCs w:val="22"/>
        </w:rPr>
      </w:pPr>
      <w:r w:rsidRPr="005014E6">
        <w:rPr>
          <w:rFonts w:ascii="Minion Pro" w:hAnsi="Minion Pro"/>
          <w:bCs/>
          <w:sz w:val="22"/>
          <w:szCs w:val="22"/>
        </w:rPr>
        <w:t>естественные водные объекты (озера и др.), включающиеся в трассу переброски для транзита и аккумуляции вод;</w:t>
      </w:r>
    </w:p>
    <w:p w:rsidR="001B0D5F" w:rsidRPr="005014E6" w:rsidRDefault="001B0D5F" w:rsidP="00DB2578">
      <w:pPr>
        <w:numPr>
          <w:ilvl w:val="0"/>
          <w:numId w:val="40"/>
        </w:numPr>
        <w:ind w:firstLine="0"/>
        <w:jc w:val="both"/>
        <w:rPr>
          <w:rFonts w:ascii="Minion Pro" w:hAnsi="Minion Pro"/>
          <w:bCs/>
          <w:sz w:val="22"/>
          <w:szCs w:val="22"/>
        </w:rPr>
      </w:pPr>
      <w:r w:rsidRPr="005014E6">
        <w:rPr>
          <w:rFonts w:ascii="Minion Pro" w:hAnsi="Minion Pro"/>
          <w:bCs/>
          <w:sz w:val="22"/>
          <w:szCs w:val="22"/>
        </w:rPr>
        <w:t>искусственные водные объекты, предназначенные для переброски стока и соединения отдельных элементов системы реципиен</w:t>
      </w:r>
      <w:r w:rsidR="00F518B2">
        <w:rPr>
          <w:rFonts w:ascii="Minion Pro" w:hAnsi="Minion Pro"/>
          <w:bCs/>
          <w:sz w:val="22"/>
          <w:szCs w:val="22"/>
        </w:rPr>
        <w:t>та (каналы), а также аккумуляции</w:t>
      </w:r>
      <w:r w:rsidRPr="005014E6">
        <w:rPr>
          <w:rFonts w:ascii="Minion Pro" w:hAnsi="Minion Pro"/>
          <w:bCs/>
          <w:sz w:val="22"/>
          <w:szCs w:val="22"/>
        </w:rPr>
        <w:t xml:space="preserve"> вод перебрасываемого стока (водохранилища).</w:t>
      </w:r>
    </w:p>
    <w:p w:rsidR="001B0D5F" w:rsidRPr="005014E6" w:rsidRDefault="001B0D5F" w:rsidP="00434089">
      <w:pPr>
        <w:spacing w:before="60"/>
        <w:ind w:firstLine="284"/>
        <w:jc w:val="both"/>
        <w:rPr>
          <w:rFonts w:ascii="Minion Pro" w:hAnsi="Minion Pro"/>
          <w:bCs/>
          <w:sz w:val="22"/>
          <w:szCs w:val="22"/>
        </w:rPr>
      </w:pPr>
      <w:r w:rsidRPr="005014E6">
        <w:rPr>
          <w:rFonts w:ascii="Minion Pro" w:hAnsi="Minion Pro"/>
          <w:bCs/>
          <w:sz w:val="22"/>
          <w:szCs w:val="22"/>
        </w:rPr>
        <w:t xml:space="preserve">Продвижение вод по любому из этих участков также может сопровождаться их интенсивным загрязнением и эвтрофированием. На участках естественных русел неизбежное изменение гидрологического режима (увеличение водности, скорости течения воды и др.) может сопровождаться переработкой берегов (их размывом), изменением </w:t>
      </w:r>
      <w:r w:rsidRPr="005014E6">
        <w:rPr>
          <w:rFonts w:ascii="Minion Pro" w:hAnsi="Minion Pro"/>
          <w:bCs/>
          <w:sz w:val="22"/>
          <w:szCs w:val="22"/>
        </w:rPr>
        <w:lastRenderedPageBreak/>
        <w:t>взаимодействия с грунтовыми и подземными водами, а также вторичным загрязнением за счет выноса веществ, накопленных в донных отложениях (Временные…, 1978). Аналогичные процессы будут наблюдаться и при «промывке» транзитных водных объектов. Еще более значимого изменения качества вод следует ожидать в результате выщелачивания веществ из затапливаемых грунтов при создании водохранилищ и прокладке каналов в системе реципиента. Совокупное воздействие этих факторов может привести к тому, что концентрация некоторых веществ в водах антиреки-реципиента может превышать допустимый уровень.</w:t>
      </w:r>
    </w:p>
    <w:p w:rsidR="001B0D5F" w:rsidRPr="005014E6" w:rsidRDefault="001B0D5F" w:rsidP="00434089">
      <w:pPr>
        <w:ind w:firstLine="284"/>
        <w:jc w:val="both"/>
        <w:rPr>
          <w:rFonts w:ascii="Minion Pro" w:hAnsi="Minion Pro"/>
          <w:bCs/>
          <w:sz w:val="22"/>
          <w:szCs w:val="22"/>
        </w:rPr>
      </w:pPr>
      <w:r w:rsidRPr="005014E6">
        <w:rPr>
          <w:rFonts w:ascii="Minion Pro" w:hAnsi="Minion Pro"/>
          <w:bCs/>
          <w:sz w:val="22"/>
          <w:szCs w:val="22"/>
        </w:rPr>
        <w:t>Переброска стока всегда осуществляется непосредственно для удовлетворения нужд водопотребления. Следовательно, риск влияния загрязнителей</w:t>
      </w:r>
      <w:r w:rsidRPr="005014E6">
        <w:rPr>
          <w:rStyle w:val="a9"/>
          <w:rFonts w:ascii="Minion Pro" w:hAnsi="Minion Pro"/>
          <w:bCs/>
          <w:sz w:val="22"/>
          <w:szCs w:val="22"/>
        </w:rPr>
        <w:footnoteReference w:id="85"/>
      </w:r>
      <w:r w:rsidRPr="005014E6">
        <w:rPr>
          <w:rFonts w:ascii="Minion Pro" w:hAnsi="Minion Pro"/>
          <w:bCs/>
          <w:sz w:val="22"/>
          <w:szCs w:val="22"/>
        </w:rPr>
        <w:t xml:space="preserve"> на здоровье и жизнедеятельность человека еще более высок, чем при загрязнении естественных водных систем. </w:t>
      </w:r>
    </w:p>
    <w:p w:rsidR="001B0D5F" w:rsidRPr="005014E6" w:rsidRDefault="001B0D5F" w:rsidP="00434089">
      <w:pPr>
        <w:ind w:firstLine="284"/>
        <w:jc w:val="both"/>
        <w:rPr>
          <w:rFonts w:ascii="Minion Pro" w:hAnsi="Minion Pro"/>
          <w:bCs/>
          <w:sz w:val="22"/>
          <w:szCs w:val="22"/>
        </w:rPr>
      </w:pPr>
      <w:r w:rsidRPr="005014E6">
        <w:rPr>
          <w:rFonts w:ascii="Minion Pro" w:hAnsi="Minion Pro"/>
          <w:bCs/>
          <w:sz w:val="22"/>
          <w:szCs w:val="22"/>
        </w:rPr>
        <w:t>Можно выделить два пути воздействия загразняющих веществ на человека:</w:t>
      </w:r>
    </w:p>
    <w:p w:rsidR="001B0D5F" w:rsidRPr="005014E6" w:rsidRDefault="001B0D5F" w:rsidP="00DB2578">
      <w:pPr>
        <w:numPr>
          <w:ilvl w:val="0"/>
          <w:numId w:val="41"/>
        </w:numPr>
        <w:ind w:firstLine="0"/>
        <w:jc w:val="both"/>
        <w:rPr>
          <w:rFonts w:ascii="Minion Pro" w:hAnsi="Minion Pro"/>
          <w:bCs/>
          <w:sz w:val="22"/>
          <w:szCs w:val="22"/>
        </w:rPr>
      </w:pPr>
      <w:r w:rsidRPr="005014E6">
        <w:rPr>
          <w:rFonts w:ascii="Minion Pro" w:hAnsi="Minion Pro"/>
          <w:bCs/>
          <w:sz w:val="22"/>
          <w:szCs w:val="22"/>
        </w:rPr>
        <w:t>поступление к водопотребителям вод неудовлетворительного качества;</w:t>
      </w:r>
    </w:p>
    <w:p w:rsidR="001B0D5F" w:rsidRPr="005014E6" w:rsidRDefault="001B0D5F" w:rsidP="00DB2578">
      <w:pPr>
        <w:numPr>
          <w:ilvl w:val="0"/>
          <w:numId w:val="41"/>
        </w:numPr>
        <w:ind w:firstLine="0"/>
        <w:jc w:val="both"/>
        <w:rPr>
          <w:rFonts w:ascii="Minion Pro" w:hAnsi="Minion Pro"/>
          <w:bCs/>
          <w:sz w:val="22"/>
          <w:szCs w:val="22"/>
        </w:rPr>
      </w:pPr>
      <w:r w:rsidRPr="005014E6">
        <w:rPr>
          <w:rFonts w:ascii="Minion Pro" w:hAnsi="Minion Pro"/>
          <w:bCs/>
          <w:sz w:val="22"/>
          <w:szCs w:val="22"/>
        </w:rPr>
        <w:t>накопление загрязнителей в различных компонентах среды (депозитариях загрязнителей).</w:t>
      </w:r>
    </w:p>
    <w:p w:rsidR="001B0D5F" w:rsidRPr="005014E6" w:rsidRDefault="001B0D5F" w:rsidP="00434089">
      <w:pPr>
        <w:spacing w:before="60"/>
        <w:ind w:firstLine="284"/>
        <w:jc w:val="both"/>
        <w:rPr>
          <w:rFonts w:ascii="Minion Pro" w:hAnsi="Minion Pro"/>
          <w:bCs/>
          <w:sz w:val="22"/>
          <w:szCs w:val="22"/>
        </w:rPr>
      </w:pPr>
      <w:r w:rsidRPr="005014E6">
        <w:rPr>
          <w:rFonts w:ascii="Minion Pro" w:hAnsi="Minion Pro"/>
          <w:bCs/>
          <w:sz w:val="22"/>
          <w:szCs w:val="22"/>
        </w:rPr>
        <w:t xml:space="preserve">Оба эти процесса могут происходить одновременно и рассматриваться как признаки значимой экологической деградации антиреки-реципиента. Следует подчеркнуть, что по </w:t>
      </w:r>
      <w:r w:rsidRPr="005014E6">
        <w:rPr>
          <w:rFonts w:ascii="Minion Pro" w:hAnsi="Minion Pro"/>
          <w:bCs/>
          <w:sz w:val="22"/>
          <w:szCs w:val="22"/>
        </w:rPr>
        <w:lastRenderedPageBreak/>
        <w:t xml:space="preserve">своим последствиям второе из этих явлений может представлять большую опасность. Воды неудовлетворительного качества, как правило, можно очистить или, в крайнем случае, прекратить их доступ к потребителям. Значительно сложнее, а зачастую и практически нереально очистить загрязненные почвы или донные отложения. Особую опасность представляет депонирование устойчивых загрязнителей (таких, как тяжелые металлы, диоксины или некоторые пестициды) в почвенном покрове бессточных бассейнов вследствие </w:t>
      </w:r>
      <w:r w:rsidR="00F518B2">
        <w:rPr>
          <w:rFonts w:ascii="Minion Pro" w:hAnsi="Minion Pro"/>
          <w:bCs/>
          <w:sz w:val="22"/>
          <w:szCs w:val="22"/>
        </w:rPr>
        <w:t>их ирригации. А ведь именно пот</w:t>
      </w:r>
      <w:r w:rsidRPr="005014E6">
        <w:rPr>
          <w:rFonts w:ascii="Minion Pro" w:hAnsi="Minion Pro"/>
          <w:bCs/>
          <w:sz w:val="22"/>
          <w:szCs w:val="22"/>
        </w:rPr>
        <w:t>ребность в ирригации для хозяйственного развития некоторых регионов и выдвигается на первый план при обосновании необходимости организации антирек (межзональной переброски стока).</w:t>
      </w:r>
    </w:p>
    <w:p w:rsidR="001B0D5F" w:rsidRPr="005014E6" w:rsidRDefault="001B0D5F" w:rsidP="00434089">
      <w:pPr>
        <w:ind w:firstLine="284"/>
        <w:jc w:val="both"/>
        <w:rPr>
          <w:rFonts w:ascii="Minion Pro" w:hAnsi="Minion Pro"/>
          <w:bCs/>
          <w:sz w:val="22"/>
          <w:szCs w:val="22"/>
        </w:rPr>
      </w:pPr>
      <w:r w:rsidRPr="005014E6">
        <w:rPr>
          <w:rFonts w:ascii="Minion Pro" w:hAnsi="Minion Pro"/>
          <w:bCs/>
          <w:sz w:val="22"/>
          <w:szCs w:val="22"/>
        </w:rPr>
        <w:t>Загрязнение и эвтрофирование вод могут происходить как непосредственно в водной системе реципиента, так и за ее пределами. Например, благодаря реализации подобных проектов может возрастать уровень загрязненности и эвтрофикации морских бассейнов, в которые попадает сток рек-реципиентов. В соответствии с эти мы рассматриваем эти процессы как сопутствующую и дистанционную формы техногенеза (табл. 3.4).</w:t>
      </w:r>
    </w:p>
    <w:p w:rsidR="001B0D5F" w:rsidRPr="005014E6" w:rsidRDefault="001B0D5F" w:rsidP="00434089">
      <w:pPr>
        <w:ind w:firstLine="284"/>
        <w:jc w:val="both"/>
        <w:rPr>
          <w:rFonts w:ascii="Minion Pro" w:hAnsi="Minion Pro"/>
          <w:bCs/>
          <w:sz w:val="22"/>
          <w:szCs w:val="22"/>
        </w:rPr>
      </w:pPr>
      <w:r w:rsidRPr="005014E6">
        <w:rPr>
          <w:rFonts w:ascii="Minion Pro" w:hAnsi="Minion Pro"/>
          <w:bCs/>
          <w:sz w:val="22"/>
          <w:szCs w:val="22"/>
        </w:rPr>
        <w:t>Экологическая оптимизация данного аспекта организации антирек может включать следующие меры:</w:t>
      </w:r>
    </w:p>
    <w:p w:rsidR="001B0D5F" w:rsidRPr="005014E6" w:rsidRDefault="001B0D5F" w:rsidP="00DB2578">
      <w:pPr>
        <w:numPr>
          <w:ilvl w:val="0"/>
          <w:numId w:val="42"/>
        </w:numPr>
        <w:ind w:firstLine="0"/>
        <w:jc w:val="both"/>
        <w:rPr>
          <w:rFonts w:ascii="Minion Pro" w:hAnsi="Minion Pro"/>
          <w:bCs/>
          <w:sz w:val="22"/>
          <w:szCs w:val="22"/>
        </w:rPr>
      </w:pPr>
      <w:r w:rsidRPr="005014E6">
        <w:rPr>
          <w:rFonts w:ascii="Minion Pro" w:hAnsi="Minion Pro"/>
          <w:bCs/>
          <w:sz w:val="22"/>
          <w:szCs w:val="22"/>
        </w:rPr>
        <w:t>учет загрязненности почв, грунтов, донных отложений и водных объектов, лежащих на трассе проектируемого водотока-реципиента</w:t>
      </w:r>
      <w:r w:rsidR="00F518B2">
        <w:rPr>
          <w:rFonts w:ascii="Minion Pro" w:hAnsi="Minion Pro"/>
          <w:bCs/>
          <w:sz w:val="22"/>
          <w:szCs w:val="22"/>
        </w:rPr>
        <w:t>,</w:t>
      </w:r>
      <w:r w:rsidRPr="005014E6">
        <w:rPr>
          <w:rFonts w:ascii="Minion Pro" w:hAnsi="Minion Pro"/>
          <w:bCs/>
          <w:sz w:val="22"/>
          <w:szCs w:val="22"/>
        </w:rPr>
        <w:t xml:space="preserve"> и выбор варианта с минимальным проявлением этих воздействий;</w:t>
      </w:r>
    </w:p>
    <w:p w:rsidR="001B0D5F" w:rsidRPr="005014E6" w:rsidRDefault="001B0D5F" w:rsidP="00DB2578">
      <w:pPr>
        <w:numPr>
          <w:ilvl w:val="0"/>
          <w:numId w:val="42"/>
        </w:numPr>
        <w:ind w:firstLine="0"/>
        <w:jc w:val="both"/>
        <w:rPr>
          <w:rFonts w:ascii="Minion Pro" w:hAnsi="Minion Pro"/>
          <w:bCs/>
          <w:sz w:val="22"/>
          <w:szCs w:val="22"/>
        </w:rPr>
      </w:pPr>
      <w:r w:rsidRPr="005014E6">
        <w:rPr>
          <w:rFonts w:ascii="Minion Pro" w:hAnsi="Minion Pro"/>
          <w:bCs/>
          <w:sz w:val="22"/>
          <w:szCs w:val="22"/>
        </w:rPr>
        <w:t>своевременная ликвидация депозитариев загрязнителей на трассе водотока-реципиента, предваряющая по времени переброску стока;</w:t>
      </w:r>
    </w:p>
    <w:p w:rsidR="001B0D5F" w:rsidRPr="005014E6" w:rsidRDefault="001B0D5F" w:rsidP="00DB2578">
      <w:pPr>
        <w:numPr>
          <w:ilvl w:val="0"/>
          <w:numId w:val="42"/>
        </w:numPr>
        <w:ind w:firstLine="0"/>
        <w:jc w:val="both"/>
        <w:rPr>
          <w:rFonts w:ascii="Minion Pro" w:hAnsi="Minion Pro"/>
          <w:bCs/>
          <w:sz w:val="22"/>
          <w:szCs w:val="22"/>
        </w:rPr>
      </w:pPr>
      <w:r w:rsidRPr="005014E6">
        <w:rPr>
          <w:rFonts w:ascii="Minion Pro" w:hAnsi="Minion Pro"/>
          <w:bCs/>
          <w:sz w:val="22"/>
          <w:szCs w:val="22"/>
        </w:rPr>
        <w:t xml:space="preserve">разработка инженерно-мелиоративных мероприятий, позволяющих избежать возникновения новых депозитариев </w:t>
      </w:r>
      <w:r w:rsidRPr="005014E6">
        <w:rPr>
          <w:rFonts w:ascii="Minion Pro" w:hAnsi="Minion Pro"/>
          <w:bCs/>
          <w:sz w:val="22"/>
          <w:szCs w:val="22"/>
        </w:rPr>
        <w:lastRenderedPageBreak/>
        <w:t>загрязнителей (организация дренажа мелиорируемых почв и др.).</w:t>
      </w:r>
    </w:p>
    <w:p w:rsidR="00E46BB0" w:rsidRPr="005014E6" w:rsidRDefault="001B0D5F" w:rsidP="00E46BB0">
      <w:pPr>
        <w:jc w:val="both"/>
        <w:rPr>
          <w:rFonts w:ascii="Minion Pro" w:hAnsi="Minion Pro"/>
          <w:bCs/>
          <w:sz w:val="22"/>
          <w:szCs w:val="22"/>
        </w:rPr>
      </w:pPr>
      <w:r w:rsidRPr="005014E6">
        <w:rPr>
          <w:rFonts w:ascii="Minion Pro" w:hAnsi="Minion Pro"/>
          <w:b/>
          <w:bCs/>
          <w:sz w:val="22"/>
          <w:szCs w:val="22"/>
        </w:rPr>
        <w:t xml:space="preserve">Создание новых путей распространения инфекционных заболеваний и их переносчиков. </w:t>
      </w:r>
      <w:r w:rsidRPr="005014E6">
        <w:rPr>
          <w:rFonts w:ascii="Minion Pro" w:hAnsi="Minion Pro"/>
          <w:bCs/>
          <w:sz w:val="22"/>
          <w:szCs w:val="22"/>
        </w:rPr>
        <w:t xml:space="preserve">Водные объекты – это основной путь распространения кишечных и некоторых других инфекций, а также многих гельминтозов. Увеличение водности водотока-реципиента, сопровождающееся попаданием в воду болезнетворных бактерий и яиц гельминтов из заливаемых </w:t>
      </w:r>
      <w:r w:rsidR="00E46BB0" w:rsidRPr="005014E6">
        <w:rPr>
          <w:rFonts w:ascii="Minion Pro" w:hAnsi="Minion Pro"/>
          <w:bCs/>
          <w:sz w:val="22"/>
          <w:szCs w:val="22"/>
        </w:rPr>
        <w:t>водой наземных источников (скоплений фекальных и хозяйственно-бытовых стоков, загрязненных грунтов и др.) может способствовать распространению этих заболеваний. Кроме того, водная среда является местом развития различных видов переносчиков заболеваний (трансмиссивных инфекций и инвазий). Например, распространение малярии всегда связано с наличием в регионе водных объектов, пригодных для развития кровососущих комаров. Следовательно, при организации межрегиональной переброски стока можно ожидать:</w:t>
      </w:r>
    </w:p>
    <w:p w:rsidR="00E46BB0" w:rsidRPr="005014E6" w:rsidRDefault="00E46BB0" w:rsidP="00E46BB0">
      <w:pPr>
        <w:numPr>
          <w:ilvl w:val="0"/>
          <w:numId w:val="43"/>
        </w:numPr>
        <w:ind w:firstLine="0"/>
        <w:jc w:val="both"/>
        <w:rPr>
          <w:rFonts w:ascii="Minion Pro" w:hAnsi="Minion Pro"/>
          <w:bCs/>
          <w:sz w:val="22"/>
          <w:szCs w:val="22"/>
        </w:rPr>
      </w:pPr>
      <w:r w:rsidRPr="005014E6">
        <w:rPr>
          <w:rFonts w:ascii="Minion Pro" w:hAnsi="Minion Pro"/>
          <w:bCs/>
          <w:sz w:val="22"/>
          <w:szCs w:val="22"/>
        </w:rPr>
        <w:t>при</w:t>
      </w:r>
      <w:r w:rsidR="0017636B" w:rsidRPr="0017636B">
        <w:rPr>
          <w:rFonts w:ascii="Minion Pro" w:hAnsi="Minion Pro"/>
          <w:bCs/>
          <w:sz w:val="22"/>
          <w:szCs w:val="22"/>
        </w:rPr>
        <w:t>в</w:t>
      </w:r>
      <w:r w:rsidRPr="005014E6">
        <w:rPr>
          <w:rFonts w:ascii="Minion Pro" w:hAnsi="Minion Pro"/>
          <w:bCs/>
          <w:sz w:val="22"/>
          <w:szCs w:val="22"/>
        </w:rPr>
        <w:t>носа с водным потоком возбудителей кишечных инфекций и гельминтозов, в т.ч. и несвойственных ранее этому региону;</w:t>
      </w:r>
    </w:p>
    <w:p w:rsidR="0017636B" w:rsidRPr="005014E6" w:rsidRDefault="00E46BB0" w:rsidP="0017636B">
      <w:pPr>
        <w:jc w:val="both"/>
        <w:rPr>
          <w:rFonts w:ascii="Minion Pro" w:hAnsi="Minion Pro"/>
          <w:bCs/>
          <w:sz w:val="22"/>
          <w:szCs w:val="22"/>
        </w:rPr>
      </w:pPr>
      <w:r w:rsidRPr="005014E6">
        <w:rPr>
          <w:rFonts w:ascii="Minion Pro" w:hAnsi="Minion Pro"/>
          <w:bCs/>
          <w:sz w:val="22"/>
          <w:szCs w:val="22"/>
        </w:rPr>
        <w:t xml:space="preserve">вспышки развития кишечных инфекций, обусловленных бактериальным загрязнением вод, недостаточным санитарно-эпидемиологическим контролем за новыми водными объектами и изменением в работе водозаборов существующих систем </w:t>
      </w:r>
      <w:r w:rsidR="0017636B" w:rsidRPr="005014E6">
        <w:rPr>
          <w:rFonts w:ascii="Minion Pro" w:hAnsi="Minion Pro"/>
          <w:bCs/>
          <w:sz w:val="22"/>
          <w:szCs w:val="22"/>
        </w:rPr>
        <w:t>питьевого и хозяйственно-бытового водоснабжения;</w:t>
      </w:r>
    </w:p>
    <w:p w:rsidR="0017636B" w:rsidRPr="005014E6" w:rsidRDefault="0017636B" w:rsidP="0017636B">
      <w:pPr>
        <w:numPr>
          <w:ilvl w:val="0"/>
          <w:numId w:val="43"/>
        </w:numPr>
        <w:ind w:firstLine="0"/>
        <w:jc w:val="both"/>
        <w:rPr>
          <w:rFonts w:ascii="Minion Pro" w:hAnsi="Minion Pro"/>
          <w:bCs/>
          <w:sz w:val="22"/>
          <w:szCs w:val="22"/>
        </w:rPr>
      </w:pPr>
      <w:r w:rsidRPr="005014E6">
        <w:rPr>
          <w:rFonts w:ascii="Minion Pro" w:hAnsi="Minion Pro"/>
          <w:bCs/>
          <w:sz w:val="22"/>
          <w:szCs w:val="22"/>
        </w:rPr>
        <w:t>повышения заболеваемости некоторыми трансмиссивными инфекциями и инвазиями, обусловленного созданием условий для массового развития их переносчиков.</w:t>
      </w:r>
    </w:p>
    <w:p w:rsidR="0017636B" w:rsidRPr="005014E6" w:rsidRDefault="0017636B" w:rsidP="0017636B">
      <w:pPr>
        <w:ind w:firstLine="284"/>
        <w:jc w:val="both"/>
        <w:rPr>
          <w:rFonts w:ascii="Minion Pro" w:hAnsi="Minion Pro"/>
          <w:bCs/>
          <w:sz w:val="22"/>
          <w:szCs w:val="22"/>
        </w:rPr>
      </w:pPr>
      <w:r w:rsidRPr="005014E6">
        <w:rPr>
          <w:rFonts w:ascii="Minion Pro" w:hAnsi="Minion Pro"/>
          <w:bCs/>
          <w:sz w:val="22"/>
          <w:szCs w:val="22"/>
        </w:rPr>
        <w:t>Данные факторы создают угрозу не только для здоровья человека, но и могут вызвать вспышки заболеваний у домашних и диких животных (эпизоотии).</w:t>
      </w:r>
    </w:p>
    <w:p w:rsidR="001B0D5F" w:rsidRPr="005014E6" w:rsidRDefault="001B0D5F" w:rsidP="0017636B">
      <w:pPr>
        <w:jc w:val="both"/>
        <w:rPr>
          <w:rFonts w:ascii="Minion Pro" w:hAnsi="Minion Pro"/>
          <w:bCs/>
          <w:sz w:val="22"/>
          <w:szCs w:val="22"/>
        </w:rPr>
      </w:pPr>
    </w:p>
    <w:p w:rsidR="001B0D5F" w:rsidRPr="005014E6" w:rsidRDefault="001B0D5F" w:rsidP="007A68F9">
      <w:pPr>
        <w:ind w:firstLine="709"/>
        <w:jc w:val="both"/>
        <w:rPr>
          <w:rFonts w:ascii="Minion Pro" w:hAnsi="Minion Pro"/>
          <w:bCs/>
          <w:sz w:val="26"/>
          <w:szCs w:val="26"/>
        </w:rPr>
        <w:sectPr w:rsidR="001B0D5F" w:rsidRPr="005014E6" w:rsidSect="0036593B">
          <w:headerReference w:type="default" r:id="rId45"/>
          <w:footerReference w:type="default" r:id="rId46"/>
          <w:headerReference w:type="first" r:id="rId47"/>
          <w:footerReference w:type="first" r:id="rId48"/>
          <w:endnotePr>
            <w:numFmt w:val="decimal"/>
          </w:endnotePr>
          <w:pgSz w:w="8391" w:h="11907" w:code="11"/>
          <w:pgMar w:top="1134" w:right="1134" w:bottom="1134" w:left="1134" w:header="708" w:footer="708" w:gutter="0"/>
          <w:cols w:space="708"/>
          <w:docGrid w:linePitch="360"/>
        </w:sectPr>
      </w:pPr>
    </w:p>
    <w:p w:rsidR="001B0D5F" w:rsidRPr="005014E6" w:rsidRDefault="001B0D5F" w:rsidP="00441837">
      <w:pPr>
        <w:spacing w:before="120" w:after="120"/>
        <w:jc w:val="both"/>
        <w:rPr>
          <w:rFonts w:ascii="Minion Pro" w:hAnsi="Minion Pro"/>
          <w:b/>
          <w:sz w:val="22"/>
          <w:szCs w:val="22"/>
        </w:rPr>
      </w:pPr>
      <w:r w:rsidRPr="005014E6">
        <w:rPr>
          <w:rFonts w:ascii="Minion Pro" w:hAnsi="Minion Pro"/>
          <w:spacing w:val="40"/>
          <w:sz w:val="22"/>
          <w:szCs w:val="22"/>
        </w:rPr>
        <w:lastRenderedPageBreak/>
        <w:t>Таблица 3.4.</w:t>
      </w:r>
      <w:r w:rsidRPr="005014E6">
        <w:rPr>
          <w:rFonts w:ascii="Minion Pro" w:hAnsi="Minion Pro"/>
          <w:b/>
          <w:sz w:val="22"/>
          <w:szCs w:val="22"/>
        </w:rPr>
        <w:t xml:space="preserve"> Основные пути экологической оптимизации антирек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845"/>
        <w:gridCol w:w="1813"/>
        <w:gridCol w:w="3934"/>
      </w:tblGrid>
      <w:tr w:rsidR="001B0D5F" w:rsidRPr="005014E6">
        <w:tc>
          <w:tcPr>
            <w:tcW w:w="1148" w:type="pct"/>
          </w:tcPr>
          <w:p w:rsidR="001B0D5F" w:rsidRPr="005014E6" w:rsidRDefault="001B0D5F" w:rsidP="00A03265">
            <w:pPr>
              <w:spacing w:line="216" w:lineRule="auto"/>
              <w:jc w:val="center"/>
              <w:rPr>
                <w:rFonts w:ascii="Minion Pro" w:hAnsi="Minion Pro"/>
                <w:b/>
                <w:sz w:val="18"/>
                <w:szCs w:val="18"/>
              </w:rPr>
            </w:pPr>
            <w:r w:rsidRPr="005014E6">
              <w:rPr>
                <w:rFonts w:ascii="Minion Pro" w:hAnsi="Minion Pro"/>
                <w:b/>
                <w:sz w:val="18"/>
                <w:szCs w:val="18"/>
              </w:rPr>
              <w:t>Значимые аспекты техногенеза</w:t>
            </w:r>
          </w:p>
        </w:tc>
        <w:tc>
          <w:tcPr>
            <w:tcW w:w="936" w:type="pct"/>
          </w:tcPr>
          <w:p w:rsidR="001B0D5F" w:rsidRPr="005014E6" w:rsidRDefault="001B0D5F" w:rsidP="00A03265">
            <w:pPr>
              <w:spacing w:line="216" w:lineRule="auto"/>
              <w:jc w:val="center"/>
              <w:rPr>
                <w:rFonts w:ascii="Minion Pro" w:hAnsi="Minion Pro"/>
                <w:b/>
                <w:sz w:val="18"/>
                <w:szCs w:val="18"/>
              </w:rPr>
            </w:pPr>
            <w:r w:rsidRPr="005014E6">
              <w:rPr>
                <w:rFonts w:ascii="Minion Pro" w:hAnsi="Minion Pro"/>
                <w:b/>
                <w:sz w:val="18"/>
                <w:szCs w:val="18"/>
              </w:rPr>
              <w:t>Форма техногенеза</w:t>
            </w:r>
          </w:p>
        </w:tc>
        <w:tc>
          <w:tcPr>
            <w:tcW w:w="920" w:type="pct"/>
          </w:tcPr>
          <w:p w:rsidR="001B0D5F" w:rsidRPr="005014E6" w:rsidRDefault="001B0D5F" w:rsidP="00A03265">
            <w:pPr>
              <w:spacing w:line="216" w:lineRule="auto"/>
              <w:jc w:val="center"/>
              <w:rPr>
                <w:rFonts w:ascii="Minion Pro" w:hAnsi="Minion Pro"/>
                <w:b/>
                <w:sz w:val="18"/>
                <w:szCs w:val="18"/>
              </w:rPr>
            </w:pPr>
            <w:r w:rsidRPr="005014E6">
              <w:rPr>
                <w:rFonts w:ascii="Minion Pro" w:hAnsi="Minion Pro"/>
                <w:b/>
                <w:sz w:val="18"/>
                <w:szCs w:val="18"/>
              </w:rPr>
              <w:t>Механизм техногенеза</w:t>
            </w:r>
          </w:p>
        </w:tc>
        <w:tc>
          <w:tcPr>
            <w:tcW w:w="1996" w:type="pct"/>
          </w:tcPr>
          <w:p w:rsidR="001B0D5F" w:rsidRPr="005014E6" w:rsidRDefault="001B0D5F" w:rsidP="00A03265">
            <w:pPr>
              <w:spacing w:line="216" w:lineRule="auto"/>
              <w:jc w:val="center"/>
              <w:rPr>
                <w:rFonts w:ascii="Minion Pro" w:hAnsi="Minion Pro"/>
                <w:b/>
                <w:sz w:val="18"/>
                <w:szCs w:val="18"/>
              </w:rPr>
            </w:pPr>
            <w:r w:rsidRPr="005014E6">
              <w:rPr>
                <w:rFonts w:ascii="Minion Pro" w:hAnsi="Minion Pro"/>
                <w:b/>
                <w:sz w:val="18"/>
                <w:szCs w:val="18"/>
              </w:rPr>
              <w:t>Основные пути и ожидаемые результаты экологической оптимизации</w:t>
            </w:r>
          </w:p>
        </w:tc>
      </w:tr>
      <w:tr w:rsidR="008F233E" w:rsidRPr="005014E6">
        <w:tc>
          <w:tcPr>
            <w:tcW w:w="1148" w:type="pct"/>
          </w:tcPr>
          <w:p w:rsidR="008F233E" w:rsidRPr="005014E6" w:rsidRDefault="008F233E" w:rsidP="00A03265">
            <w:pPr>
              <w:spacing w:line="216" w:lineRule="auto"/>
              <w:jc w:val="center"/>
              <w:rPr>
                <w:rFonts w:ascii="Minion Pro" w:hAnsi="Minion Pro"/>
                <w:b/>
                <w:sz w:val="18"/>
                <w:szCs w:val="18"/>
              </w:rPr>
            </w:pPr>
            <w:r w:rsidRPr="005014E6">
              <w:rPr>
                <w:rFonts w:ascii="Minion Pro" w:hAnsi="Minion Pro"/>
                <w:b/>
                <w:sz w:val="18"/>
                <w:szCs w:val="18"/>
              </w:rPr>
              <w:t>1</w:t>
            </w:r>
          </w:p>
        </w:tc>
        <w:tc>
          <w:tcPr>
            <w:tcW w:w="936" w:type="pct"/>
          </w:tcPr>
          <w:p w:rsidR="008F233E" w:rsidRPr="005014E6" w:rsidRDefault="008F233E" w:rsidP="00A03265">
            <w:pPr>
              <w:spacing w:line="216" w:lineRule="auto"/>
              <w:jc w:val="center"/>
              <w:rPr>
                <w:rFonts w:ascii="Minion Pro" w:hAnsi="Minion Pro"/>
                <w:b/>
                <w:sz w:val="18"/>
                <w:szCs w:val="18"/>
              </w:rPr>
            </w:pPr>
            <w:r w:rsidRPr="005014E6">
              <w:rPr>
                <w:rFonts w:ascii="Minion Pro" w:hAnsi="Minion Pro"/>
                <w:b/>
                <w:sz w:val="18"/>
                <w:szCs w:val="18"/>
              </w:rPr>
              <w:t>2</w:t>
            </w:r>
          </w:p>
        </w:tc>
        <w:tc>
          <w:tcPr>
            <w:tcW w:w="920" w:type="pct"/>
          </w:tcPr>
          <w:p w:rsidR="008F233E" w:rsidRPr="005014E6" w:rsidRDefault="008F233E" w:rsidP="00A03265">
            <w:pPr>
              <w:spacing w:line="216" w:lineRule="auto"/>
              <w:jc w:val="center"/>
              <w:rPr>
                <w:rFonts w:ascii="Minion Pro" w:hAnsi="Minion Pro"/>
                <w:b/>
                <w:sz w:val="18"/>
                <w:szCs w:val="18"/>
              </w:rPr>
            </w:pPr>
            <w:r w:rsidRPr="005014E6">
              <w:rPr>
                <w:rFonts w:ascii="Minion Pro" w:hAnsi="Minion Pro"/>
                <w:b/>
                <w:sz w:val="18"/>
                <w:szCs w:val="18"/>
              </w:rPr>
              <w:t>3</w:t>
            </w:r>
          </w:p>
        </w:tc>
        <w:tc>
          <w:tcPr>
            <w:tcW w:w="1996" w:type="pct"/>
          </w:tcPr>
          <w:p w:rsidR="008F233E" w:rsidRPr="005014E6" w:rsidRDefault="008F233E" w:rsidP="00A03265">
            <w:pPr>
              <w:spacing w:line="216" w:lineRule="auto"/>
              <w:jc w:val="center"/>
              <w:rPr>
                <w:rFonts w:ascii="Minion Pro" w:hAnsi="Minion Pro"/>
                <w:b/>
                <w:sz w:val="18"/>
                <w:szCs w:val="18"/>
              </w:rPr>
            </w:pPr>
            <w:r w:rsidRPr="005014E6">
              <w:rPr>
                <w:rFonts w:ascii="Minion Pro" w:hAnsi="Minion Pro"/>
                <w:b/>
                <w:sz w:val="18"/>
                <w:szCs w:val="18"/>
              </w:rPr>
              <w:t>4</w:t>
            </w:r>
          </w:p>
        </w:tc>
      </w:tr>
      <w:tr w:rsidR="001B0D5F" w:rsidRPr="005014E6">
        <w:tc>
          <w:tcPr>
            <w:tcW w:w="5000" w:type="pct"/>
            <w:gridSpan w:val="4"/>
          </w:tcPr>
          <w:p w:rsidR="001B0D5F" w:rsidRPr="005014E6" w:rsidRDefault="001B0D5F" w:rsidP="00A03265">
            <w:pPr>
              <w:spacing w:line="216" w:lineRule="auto"/>
              <w:jc w:val="center"/>
              <w:rPr>
                <w:rFonts w:ascii="Minion Pro" w:hAnsi="Minion Pro"/>
                <w:b/>
                <w:spacing w:val="30"/>
                <w:sz w:val="18"/>
                <w:szCs w:val="18"/>
              </w:rPr>
            </w:pPr>
            <w:r w:rsidRPr="005014E6">
              <w:rPr>
                <w:rFonts w:ascii="Minion Pro" w:hAnsi="Minion Pro"/>
                <w:b/>
                <w:spacing w:val="30"/>
                <w:sz w:val="18"/>
                <w:szCs w:val="18"/>
              </w:rPr>
              <w:t>Общие аспекты техногнеза</w:t>
            </w:r>
          </w:p>
        </w:tc>
      </w:tr>
      <w:tr w:rsidR="001B0D5F" w:rsidRPr="005014E6">
        <w:tc>
          <w:tcPr>
            <w:tcW w:w="1148" w:type="pct"/>
          </w:tcPr>
          <w:p w:rsidR="001B0D5F" w:rsidRPr="005014E6" w:rsidRDefault="001B0D5F" w:rsidP="00A03265">
            <w:pPr>
              <w:spacing w:line="216" w:lineRule="auto"/>
              <w:rPr>
                <w:rFonts w:ascii="Minion Pro" w:hAnsi="Minion Pro"/>
                <w:sz w:val="19"/>
                <w:szCs w:val="19"/>
              </w:rPr>
            </w:pPr>
            <w:r w:rsidRPr="005014E6">
              <w:rPr>
                <w:rFonts w:ascii="Minion Pro" w:hAnsi="Minion Pro"/>
                <w:sz w:val="19"/>
                <w:szCs w:val="19"/>
              </w:rPr>
              <w:t xml:space="preserve">Создание единых межрегиональных управляемых водохозяйственных систем </w:t>
            </w:r>
          </w:p>
        </w:tc>
        <w:tc>
          <w:tcPr>
            <w:tcW w:w="936" w:type="pct"/>
          </w:tcPr>
          <w:p w:rsidR="001B0D5F" w:rsidRPr="005014E6" w:rsidRDefault="001B0D5F" w:rsidP="00A03265">
            <w:pPr>
              <w:spacing w:line="216" w:lineRule="auto"/>
              <w:rPr>
                <w:rFonts w:ascii="Minion Pro" w:hAnsi="Minion Pro"/>
                <w:bCs/>
                <w:sz w:val="19"/>
                <w:szCs w:val="19"/>
              </w:rPr>
            </w:pPr>
            <w:r w:rsidRPr="005014E6">
              <w:rPr>
                <w:rFonts w:ascii="Minion Pro" w:hAnsi="Minion Pro"/>
                <w:bCs/>
                <w:sz w:val="19"/>
                <w:szCs w:val="19"/>
              </w:rPr>
              <w:t>Целенаправленный;</w:t>
            </w:r>
          </w:p>
          <w:p w:rsidR="001B0D5F" w:rsidRPr="005014E6" w:rsidRDefault="001B0D5F" w:rsidP="00A03265">
            <w:pPr>
              <w:spacing w:line="216" w:lineRule="auto"/>
              <w:rPr>
                <w:rFonts w:ascii="Minion Pro" w:hAnsi="Minion Pro"/>
                <w:sz w:val="19"/>
                <w:szCs w:val="19"/>
              </w:rPr>
            </w:pPr>
            <w:r w:rsidRPr="005014E6">
              <w:rPr>
                <w:rFonts w:ascii="Minion Pro" w:hAnsi="Minion Pro"/>
                <w:sz w:val="19"/>
                <w:szCs w:val="19"/>
              </w:rPr>
              <w:t>сопутствующий</w:t>
            </w:r>
          </w:p>
        </w:tc>
        <w:tc>
          <w:tcPr>
            <w:tcW w:w="920" w:type="pct"/>
          </w:tcPr>
          <w:p w:rsidR="001B0D5F" w:rsidRPr="005014E6" w:rsidRDefault="001B0D5F" w:rsidP="00A03265">
            <w:pPr>
              <w:spacing w:line="216" w:lineRule="auto"/>
              <w:rPr>
                <w:rFonts w:ascii="Minion Pro" w:hAnsi="Minion Pro"/>
                <w:sz w:val="19"/>
                <w:szCs w:val="19"/>
              </w:rPr>
            </w:pPr>
            <w:r w:rsidRPr="005014E6">
              <w:rPr>
                <w:rFonts w:ascii="Minion Pro" w:hAnsi="Minion Pro"/>
                <w:bCs/>
                <w:sz w:val="19"/>
                <w:szCs w:val="19"/>
              </w:rPr>
              <w:t xml:space="preserve">Креативный; </w:t>
            </w:r>
            <w:r w:rsidRPr="005014E6">
              <w:rPr>
                <w:rFonts w:ascii="Minion Pro" w:hAnsi="Minion Pro"/>
                <w:sz w:val="19"/>
                <w:szCs w:val="19"/>
              </w:rPr>
              <w:t xml:space="preserve">деградационный; </w:t>
            </w:r>
            <w:r w:rsidRPr="005014E6">
              <w:rPr>
                <w:rFonts w:ascii="Minion Pro" w:hAnsi="Minion Pro"/>
                <w:bCs/>
                <w:sz w:val="19"/>
                <w:szCs w:val="19"/>
              </w:rPr>
              <w:t>управляющий</w:t>
            </w:r>
            <w:r w:rsidRPr="005014E6">
              <w:rPr>
                <w:rFonts w:ascii="Minion Pro" w:hAnsi="Minion Pro"/>
                <w:b/>
                <w:bCs/>
                <w:sz w:val="19"/>
                <w:szCs w:val="19"/>
              </w:rPr>
              <w:t xml:space="preserve"> </w:t>
            </w:r>
          </w:p>
        </w:tc>
        <w:tc>
          <w:tcPr>
            <w:tcW w:w="1996" w:type="pct"/>
          </w:tcPr>
          <w:p w:rsidR="001B0D5F" w:rsidRPr="005014E6" w:rsidRDefault="001B0D5F" w:rsidP="00A03265">
            <w:pPr>
              <w:spacing w:line="216" w:lineRule="auto"/>
              <w:rPr>
                <w:rFonts w:ascii="Minion Pro" w:hAnsi="Minion Pro"/>
                <w:sz w:val="19"/>
                <w:szCs w:val="19"/>
              </w:rPr>
            </w:pPr>
            <w:r w:rsidRPr="005014E6">
              <w:rPr>
                <w:rFonts w:ascii="Minion Pro" w:hAnsi="Minion Pro"/>
                <w:sz w:val="19"/>
                <w:szCs w:val="19"/>
              </w:rPr>
              <w:t>Создание управляемых ПТС на базе ВХС, возникающих в ходе реализации проекта антиреки</w:t>
            </w:r>
          </w:p>
        </w:tc>
      </w:tr>
      <w:tr w:rsidR="001B0D5F" w:rsidRPr="005014E6">
        <w:tc>
          <w:tcPr>
            <w:tcW w:w="1148" w:type="pct"/>
          </w:tcPr>
          <w:p w:rsidR="001B0D5F" w:rsidRPr="005014E6" w:rsidRDefault="001B0D5F" w:rsidP="00A03265">
            <w:pPr>
              <w:spacing w:line="216" w:lineRule="auto"/>
              <w:rPr>
                <w:rFonts w:ascii="Minion Pro" w:hAnsi="Minion Pro"/>
                <w:bCs/>
                <w:sz w:val="19"/>
                <w:szCs w:val="19"/>
              </w:rPr>
            </w:pPr>
            <w:r w:rsidRPr="005014E6">
              <w:rPr>
                <w:rFonts w:ascii="Minion Pro" w:hAnsi="Minion Pro"/>
                <w:bCs/>
                <w:sz w:val="19"/>
                <w:szCs w:val="19"/>
              </w:rPr>
              <w:t xml:space="preserve">Крупномасштабные изменения климатических и гидрометеорологических условий </w:t>
            </w:r>
          </w:p>
        </w:tc>
        <w:tc>
          <w:tcPr>
            <w:tcW w:w="936" w:type="pct"/>
          </w:tcPr>
          <w:p w:rsidR="001B0D5F" w:rsidRPr="005014E6" w:rsidRDefault="001B0D5F" w:rsidP="00A03265">
            <w:pPr>
              <w:spacing w:line="216" w:lineRule="auto"/>
              <w:rPr>
                <w:rFonts w:ascii="Minion Pro" w:hAnsi="Minion Pro"/>
                <w:sz w:val="19"/>
                <w:szCs w:val="19"/>
              </w:rPr>
            </w:pPr>
            <w:r w:rsidRPr="005014E6">
              <w:rPr>
                <w:rFonts w:ascii="Minion Pro" w:hAnsi="Minion Pro"/>
                <w:sz w:val="19"/>
                <w:szCs w:val="19"/>
              </w:rPr>
              <w:t>Сопутствующий; дистанционный</w:t>
            </w:r>
          </w:p>
        </w:tc>
        <w:tc>
          <w:tcPr>
            <w:tcW w:w="920" w:type="pct"/>
          </w:tcPr>
          <w:p w:rsidR="001B0D5F" w:rsidRPr="005014E6" w:rsidRDefault="001B0D5F" w:rsidP="00A03265">
            <w:pPr>
              <w:spacing w:line="216" w:lineRule="auto"/>
              <w:rPr>
                <w:rFonts w:ascii="Minion Pro" w:hAnsi="Minion Pro"/>
                <w:sz w:val="19"/>
                <w:szCs w:val="19"/>
              </w:rPr>
            </w:pPr>
            <w:r w:rsidRPr="005014E6">
              <w:rPr>
                <w:rFonts w:ascii="Minion Pro" w:hAnsi="Minion Pro"/>
                <w:sz w:val="19"/>
                <w:szCs w:val="19"/>
              </w:rPr>
              <w:t>Деградационный; модифицирующий; поддерживающий</w:t>
            </w:r>
          </w:p>
        </w:tc>
        <w:tc>
          <w:tcPr>
            <w:tcW w:w="1996" w:type="pct"/>
          </w:tcPr>
          <w:p w:rsidR="001B0D5F" w:rsidRPr="005014E6" w:rsidRDefault="001B0D5F" w:rsidP="00A03265">
            <w:pPr>
              <w:spacing w:line="216" w:lineRule="auto"/>
              <w:rPr>
                <w:rFonts w:ascii="Minion Pro" w:hAnsi="Minion Pro"/>
                <w:sz w:val="19"/>
                <w:szCs w:val="19"/>
              </w:rPr>
            </w:pPr>
            <w:r w:rsidRPr="005014E6">
              <w:rPr>
                <w:rFonts w:ascii="Minion Pro" w:hAnsi="Minion Pro"/>
                <w:sz w:val="19"/>
                <w:szCs w:val="19"/>
              </w:rPr>
              <w:t>Учет на этапе проектирования возможного воздействия на климат при реализации проекта антиреки. Разработка инженерно-технических решений с учетом этого фактора.</w:t>
            </w:r>
          </w:p>
        </w:tc>
      </w:tr>
      <w:tr w:rsidR="001B0D5F" w:rsidRPr="005014E6">
        <w:tc>
          <w:tcPr>
            <w:tcW w:w="1148" w:type="pct"/>
          </w:tcPr>
          <w:p w:rsidR="001B0D5F" w:rsidRPr="005014E6" w:rsidRDefault="001B0D5F" w:rsidP="00A03265">
            <w:pPr>
              <w:spacing w:line="216" w:lineRule="auto"/>
              <w:rPr>
                <w:rFonts w:ascii="Minion Pro" w:hAnsi="Minion Pro"/>
                <w:bCs/>
                <w:sz w:val="19"/>
                <w:szCs w:val="19"/>
              </w:rPr>
            </w:pPr>
            <w:r w:rsidRPr="005014E6">
              <w:rPr>
                <w:rFonts w:ascii="Minion Pro" w:hAnsi="Minion Pro"/>
                <w:bCs/>
                <w:sz w:val="19"/>
                <w:szCs w:val="19"/>
              </w:rPr>
              <w:t>Изменение биогеохимических циклов</w:t>
            </w:r>
          </w:p>
        </w:tc>
        <w:tc>
          <w:tcPr>
            <w:tcW w:w="936" w:type="pct"/>
          </w:tcPr>
          <w:p w:rsidR="001B0D5F" w:rsidRPr="005014E6" w:rsidRDefault="001B0D5F" w:rsidP="00A03265">
            <w:pPr>
              <w:spacing w:line="216" w:lineRule="auto"/>
              <w:rPr>
                <w:rFonts w:ascii="Minion Pro" w:hAnsi="Minion Pro"/>
                <w:sz w:val="19"/>
                <w:szCs w:val="19"/>
              </w:rPr>
            </w:pPr>
            <w:r w:rsidRPr="005014E6">
              <w:rPr>
                <w:rFonts w:ascii="Minion Pro" w:hAnsi="Minion Pro"/>
                <w:sz w:val="19"/>
                <w:szCs w:val="19"/>
              </w:rPr>
              <w:t>Сопутствующий</w:t>
            </w:r>
          </w:p>
        </w:tc>
        <w:tc>
          <w:tcPr>
            <w:tcW w:w="920" w:type="pct"/>
          </w:tcPr>
          <w:p w:rsidR="001B0D5F" w:rsidRPr="005014E6" w:rsidRDefault="001B0D5F" w:rsidP="00A03265">
            <w:pPr>
              <w:spacing w:line="216" w:lineRule="auto"/>
              <w:rPr>
                <w:rFonts w:ascii="Minion Pro" w:hAnsi="Minion Pro"/>
                <w:sz w:val="19"/>
                <w:szCs w:val="19"/>
              </w:rPr>
            </w:pPr>
            <w:r w:rsidRPr="005014E6">
              <w:rPr>
                <w:rFonts w:ascii="Minion Pro" w:hAnsi="Minion Pro"/>
                <w:sz w:val="19"/>
                <w:szCs w:val="19"/>
              </w:rPr>
              <w:t>Модифицирующий деградационный</w:t>
            </w:r>
          </w:p>
        </w:tc>
        <w:tc>
          <w:tcPr>
            <w:tcW w:w="1996" w:type="pct"/>
          </w:tcPr>
          <w:p w:rsidR="001B0D5F" w:rsidRPr="005014E6" w:rsidRDefault="001B0D5F" w:rsidP="00A03265">
            <w:pPr>
              <w:spacing w:line="216" w:lineRule="auto"/>
              <w:rPr>
                <w:rFonts w:ascii="Minion Pro" w:hAnsi="Minion Pro"/>
                <w:sz w:val="19"/>
                <w:szCs w:val="19"/>
              </w:rPr>
            </w:pPr>
            <w:r w:rsidRPr="005014E6">
              <w:rPr>
                <w:rFonts w:ascii="Minion Pro" w:hAnsi="Minion Pro"/>
                <w:bCs/>
                <w:sz w:val="19"/>
                <w:szCs w:val="19"/>
              </w:rPr>
              <w:t>Разработка мер по ограничению развития парникового эффекта и мероприятий по своевременному деэвтрофированию водных объектов. Отклонение проектов антирек, способных вызвать заведомо нежелательные изменения биогеохимических циклов</w:t>
            </w:r>
          </w:p>
        </w:tc>
      </w:tr>
    </w:tbl>
    <w:p w:rsidR="00A03265" w:rsidRPr="005014E6" w:rsidRDefault="00A03265" w:rsidP="00A03265">
      <w:pPr>
        <w:spacing w:line="216" w:lineRule="auto"/>
        <w:rPr>
          <w:rFonts w:ascii="Minion Pro" w:hAnsi="Minion Pro"/>
          <w:spacing w:val="30"/>
          <w:sz w:val="22"/>
          <w:szCs w:val="22"/>
        </w:rPr>
      </w:pPr>
    </w:p>
    <w:p w:rsidR="008F233E" w:rsidRPr="005014E6" w:rsidRDefault="00A03265" w:rsidP="00A03265">
      <w:pPr>
        <w:spacing w:line="216" w:lineRule="auto"/>
        <w:rPr>
          <w:rFonts w:ascii="Minion Pro" w:hAnsi="Minion Pro"/>
          <w:spacing w:val="30"/>
          <w:sz w:val="22"/>
          <w:szCs w:val="22"/>
        </w:rPr>
      </w:pPr>
      <w:r w:rsidRPr="005014E6">
        <w:rPr>
          <w:rFonts w:ascii="Minion Pro" w:hAnsi="Minion Pro"/>
          <w:spacing w:val="30"/>
          <w:sz w:val="22"/>
          <w:szCs w:val="22"/>
        </w:rPr>
        <w:br w:type="page"/>
      </w:r>
      <w:r w:rsidRPr="005014E6">
        <w:rPr>
          <w:rFonts w:ascii="Minion Pro" w:hAnsi="Minion Pro"/>
          <w:spacing w:val="30"/>
          <w:sz w:val="22"/>
          <w:szCs w:val="22"/>
        </w:rPr>
        <w:lastRenderedPageBreak/>
        <w:t>Продолжение таблиц</w:t>
      </w:r>
      <w:r w:rsidR="00F518B2">
        <w:rPr>
          <w:rFonts w:ascii="Minion Pro" w:hAnsi="Minion Pro"/>
          <w:spacing w:val="30"/>
          <w:sz w:val="22"/>
          <w:szCs w:val="22"/>
        </w:rPr>
        <w:t>ы</w:t>
      </w:r>
      <w:r w:rsidRPr="005014E6">
        <w:rPr>
          <w:rFonts w:ascii="Minion Pro" w:hAnsi="Minion Pro"/>
          <w:spacing w:val="30"/>
          <w:sz w:val="22"/>
          <w:szCs w:val="22"/>
        </w:rPr>
        <w:t xml:space="preserve"> 3.4.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8"/>
        <w:gridCol w:w="1821"/>
        <w:gridCol w:w="30"/>
        <w:gridCol w:w="1817"/>
        <w:gridCol w:w="3924"/>
      </w:tblGrid>
      <w:tr w:rsidR="008F233E" w:rsidRPr="005014E6">
        <w:tc>
          <w:tcPr>
            <w:tcW w:w="1148" w:type="pct"/>
            <w:gridSpan w:val="2"/>
          </w:tcPr>
          <w:p w:rsidR="008F233E" w:rsidRPr="005014E6" w:rsidRDefault="008F233E" w:rsidP="00A03265">
            <w:pPr>
              <w:spacing w:line="216" w:lineRule="auto"/>
              <w:jc w:val="center"/>
              <w:rPr>
                <w:rFonts w:ascii="Minion Pro" w:hAnsi="Minion Pro"/>
                <w:b/>
                <w:sz w:val="18"/>
                <w:szCs w:val="18"/>
              </w:rPr>
            </w:pPr>
            <w:r w:rsidRPr="005014E6">
              <w:rPr>
                <w:rFonts w:ascii="Minion Pro" w:hAnsi="Minion Pro"/>
                <w:b/>
                <w:sz w:val="18"/>
                <w:szCs w:val="18"/>
              </w:rPr>
              <w:t>1</w:t>
            </w:r>
          </w:p>
        </w:tc>
        <w:tc>
          <w:tcPr>
            <w:tcW w:w="939" w:type="pct"/>
            <w:gridSpan w:val="2"/>
          </w:tcPr>
          <w:p w:rsidR="008F233E" w:rsidRPr="005014E6" w:rsidRDefault="008F233E" w:rsidP="00A03265">
            <w:pPr>
              <w:spacing w:line="216" w:lineRule="auto"/>
              <w:jc w:val="center"/>
              <w:rPr>
                <w:rFonts w:ascii="Minion Pro" w:hAnsi="Minion Pro"/>
                <w:b/>
                <w:sz w:val="18"/>
                <w:szCs w:val="18"/>
              </w:rPr>
            </w:pPr>
            <w:r w:rsidRPr="005014E6">
              <w:rPr>
                <w:rFonts w:ascii="Minion Pro" w:hAnsi="Minion Pro"/>
                <w:b/>
                <w:sz w:val="18"/>
                <w:szCs w:val="18"/>
              </w:rPr>
              <w:t>2</w:t>
            </w:r>
          </w:p>
        </w:tc>
        <w:tc>
          <w:tcPr>
            <w:tcW w:w="922" w:type="pct"/>
          </w:tcPr>
          <w:p w:rsidR="008F233E" w:rsidRPr="005014E6" w:rsidRDefault="008F233E" w:rsidP="00A03265">
            <w:pPr>
              <w:spacing w:line="216" w:lineRule="auto"/>
              <w:jc w:val="center"/>
              <w:rPr>
                <w:rFonts w:ascii="Minion Pro" w:hAnsi="Minion Pro"/>
                <w:b/>
                <w:sz w:val="18"/>
                <w:szCs w:val="18"/>
              </w:rPr>
            </w:pPr>
            <w:r w:rsidRPr="005014E6">
              <w:rPr>
                <w:rFonts w:ascii="Minion Pro" w:hAnsi="Minion Pro"/>
                <w:b/>
                <w:sz w:val="18"/>
                <w:szCs w:val="18"/>
              </w:rPr>
              <w:t>3</w:t>
            </w:r>
          </w:p>
        </w:tc>
        <w:tc>
          <w:tcPr>
            <w:tcW w:w="1991" w:type="pct"/>
          </w:tcPr>
          <w:p w:rsidR="008F233E" w:rsidRPr="005014E6" w:rsidRDefault="008F233E" w:rsidP="00A03265">
            <w:pPr>
              <w:spacing w:line="216" w:lineRule="auto"/>
              <w:jc w:val="center"/>
              <w:rPr>
                <w:rFonts w:ascii="Minion Pro" w:hAnsi="Minion Pro"/>
                <w:b/>
                <w:sz w:val="18"/>
                <w:szCs w:val="18"/>
              </w:rPr>
            </w:pPr>
            <w:r w:rsidRPr="005014E6">
              <w:rPr>
                <w:rFonts w:ascii="Minion Pro" w:hAnsi="Minion Pro"/>
                <w:b/>
                <w:sz w:val="18"/>
                <w:szCs w:val="18"/>
              </w:rPr>
              <w:t>4</w:t>
            </w:r>
          </w:p>
        </w:tc>
      </w:tr>
      <w:tr w:rsidR="001B0D5F" w:rsidRPr="005014E6">
        <w:tc>
          <w:tcPr>
            <w:tcW w:w="5000" w:type="pct"/>
            <w:gridSpan w:val="6"/>
          </w:tcPr>
          <w:p w:rsidR="001B0D5F" w:rsidRPr="005014E6" w:rsidRDefault="001B0D5F" w:rsidP="00A03265">
            <w:pPr>
              <w:spacing w:line="216" w:lineRule="auto"/>
              <w:jc w:val="center"/>
              <w:rPr>
                <w:rFonts w:ascii="Minion Pro" w:hAnsi="Minion Pro"/>
                <w:b/>
                <w:i/>
                <w:sz w:val="18"/>
                <w:szCs w:val="18"/>
              </w:rPr>
            </w:pPr>
            <w:r w:rsidRPr="005014E6">
              <w:rPr>
                <w:rFonts w:ascii="Minion Pro" w:hAnsi="Minion Pro"/>
                <w:b/>
                <w:spacing w:val="30"/>
                <w:sz w:val="18"/>
                <w:szCs w:val="18"/>
              </w:rPr>
              <w:t>Аспекты техногенеза донора</w:t>
            </w:r>
          </w:p>
        </w:tc>
      </w:tr>
      <w:tr w:rsidR="001B0D5F" w:rsidRPr="005014E6">
        <w:tc>
          <w:tcPr>
            <w:tcW w:w="1148" w:type="pct"/>
            <w:gridSpan w:val="2"/>
          </w:tcPr>
          <w:p w:rsidR="001B0D5F" w:rsidRPr="005014E6" w:rsidRDefault="001B0D5F" w:rsidP="00A03265">
            <w:pPr>
              <w:spacing w:line="216" w:lineRule="auto"/>
              <w:rPr>
                <w:rFonts w:ascii="Minion Pro" w:hAnsi="Minion Pro"/>
                <w:sz w:val="19"/>
                <w:szCs w:val="19"/>
              </w:rPr>
            </w:pPr>
            <w:r w:rsidRPr="005014E6">
              <w:rPr>
                <w:rFonts w:ascii="Minion Pro" w:hAnsi="Minion Pro"/>
                <w:sz w:val="19"/>
                <w:szCs w:val="19"/>
              </w:rPr>
              <w:t>Изменение гидрологического режима</w:t>
            </w:r>
          </w:p>
        </w:tc>
        <w:tc>
          <w:tcPr>
            <w:tcW w:w="939" w:type="pct"/>
            <w:gridSpan w:val="2"/>
          </w:tcPr>
          <w:p w:rsidR="001B0D5F" w:rsidRPr="005014E6" w:rsidRDefault="001B0D5F" w:rsidP="00A03265">
            <w:pPr>
              <w:spacing w:line="216" w:lineRule="auto"/>
              <w:rPr>
                <w:rFonts w:ascii="Minion Pro" w:hAnsi="Minion Pro"/>
                <w:bCs/>
                <w:sz w:val="19"/>
                <w:szCs w:val="19"/>
              </w:rPr>
            </w:pPr>
            <w:r w:rsidRPr="005014E6">
              <w:rPr>
                <w:rFonts w:ascii="Minion Pro" w:hAnsi="Minion Pro"/>
                <w:bCs/>
                <w:sz w:val="19"/>
                <w:szCs w:val="19"/>
              </w:rPr>
              <w:t>Целенаправленный;</w:t>
            </w:r>
          </w:p>
          <w:p w:rsidR="001B0D5F" w:rsidRPr="005014E6" w:rsidRDefault="001B0D5F" w:rsidP="00A03265">
            <w:pPr>
              <w:spacing w:line="216" w:lineRule="auto"/>
              <w:rPr>
                <w:rFonts w:ascii="Minion Pro" w:hAnsi="Minion Pro"/>
                <w:sz w:val="19"/>
                <w:szCs w:val="19"/>
              </w:rPr>
            </w:pPr>
            <w:r w:rsidRPr="005014E6">
              <w:rPr>
                <w:rFonts w:ascii="Minion Pro" w:hAnsi="Minion Pro"/>
                <w:sz w:val="19"/>
                <w:szCs w:val="19"/>
              </w:rPr>
              <w:t>сопутствующий; дистанционный</w:t>
            </w:r>
          </w:p>
        </w:tc>
        <w:tc>
          <w:tcPr>
            <w:tcW w:w="922" w:type="pct"/>
          </w:tcPr>
          <w:p w:rsidR="001B0D5F" w:rsidRPr="005014E6" w:rsidRDefault="001B0D5F" w:rsidP="00A03265">
            <w:pPr>
              <w:spacing w:line="216" w:lineRule="auto"/>
              <w:rPr>
                <w:rFonts w:ascii="Minion Pro" w:hAnsi="Minion Pro"/>
                <w:sz w:val="19"/>
                <w:szCs w:val="19"/>
              </w:rPr>
            </w:pPr>
            <w:r w:rsidRPr="005014E6">
              <w:rPr>
                <w:rFonts w:ascii="Minion Pro" w:hAnsi="Minion Pro"/>
                <w:sz w:val="19"/>
                <w:szCs w:val="19"/>
              </w:rPr>
              <w:t>Деградационный; модифицирующий; поддерживающий</w:t>
            </w:r>
          </w:p>
        </w:tc>
        <w:tc>
          <w:tcPr>
            <w:tcW w:w="1991" w:type="pct"/>
          </w:tcPr>
          <w:p w:rsidR="001B0D5F" w:rsidRPr="005014E6" w:rsidRDefault="001B0D5F" w:rsidP="00A03265">
            <w:pPr>
              <w:spacing w:line="216" w:lineRule="auto"/>
              <w:rPr>
                <w:rFonts w:ascii="Minion Pro" w:hAnsi="Minion Pro"/>
                <w:sz w:val="19"/>
                <w:szCs w:val="19"/>
              </w:rPr>
            </w:pPr>
            <w:r w:rsidRPr="005014E6">
              <w:rPr>
                <w:rFonts w:ascii="Minion Pro" w:hAnsi="Minion Pro"/>
                <w:sz w:val="19"/>
                <w:szCs w:val="19"/>
              </w:rPr>
              <w:t>Поиск проектных решений, исключающих перенос загрязнителей и попадание сточных вод в водозаборы систем водоснабжения. Обеспечение остаточного стока в объеме экологических попусков.  Регламентация паводкового режима</w:t>
            </w:r>
          </w:p>
        </w:tc>
      </w:tr>
      <w:tr w:rsidR="001B0D5F" w:rsidRPr="005014E6">
        <w:tc>
          <w:tcPr>
            <w:tcW w:w="1148" w:type="pct"/>
            <w:gridSpan w:val="2"/>
          </w:tcPr>
          <w:p w:rsidR="001B0D5F" w:rsidRPr="005014E6" w:rsidRDefault="001B0D5F" w:rsidP="00A03265">
            <w:pPr>
              <w:spacing w:line="216" w:lineRule="auto"/>
              <w:rPr>
                <w:rFonts w:ascii="Minion Pro" w:hAnsi="Minion Pro"/>
                <w:sz w:val="19"/>
                <w:szCs w:val="19"/>
              </w:rPr>
            </w:pPr>
            <w:r w:rsidRPr="005014E6">
              <w:rPr>
                <w:rFonts w:ascii="Minion Pro" w:hAnsi="Minion Pro"/>
                <w:sz w:val="19"/>
                <w:szCs w:val="19"/>
              </w:rPr>
              <w:t>Изменение структуры водных экосистем</w:t>
            </w:r>
          </w:p>
        </w:tc>
        <w:tc>
          <w:tcPr>
            <w:tcW w:w="939" w:type="pct"/>
            <w:gridSpan w:val="2"/>
          </w:tcPr>
          <w:p w:rsidR="001B0D5F" w:rsidRPr="005014E6" w:rsidRDefault="001B0D5F" w:rsidP="00A03265">
            <w:pPr>
              <w:spacing w:line="216" w:lineRule="auto"/>
              <w:rPr>
                <w:rFonts w:ascii="Minion Pro" w:hAnsi="Minion Pro"/>
                <w:bCs/>
                <w:sz w:val="19"/>
                <w:szCs w:val="19"/>
              </w:rPr>
            </w:pPr>
            <w:r w:rsidRPr="005014E6">
              <w:rPr>
                <w:rFonts w:ascii="Minion Pro" w:hAnsi="Minion Pro"/>
                <w:sz w:val="19"/>
                <w:szCs w:val="19"/>
              </w:rPr>
              <w:t>Сопутствующий; дистанционный</w:t>
            </w:r>
          </w:p>
        </w:tc>
        <w:tc>
          <w:tcPr>
            <w:tcW w:w="922" w:type="pct"/>
          </w:tcPr>
          <w:p w:rsidR="001B0D5F" w:rsidRPr="005014E6" w:rsidRDefault="001B0D5F" w:rsidP="00A03265">
            <w:pPr>
              <w:spacing w:line="216" w:lineRule="auto"/>
              <w:rPr>
                <w:rFonts w:ascii="Minion Pro" w:hAnsi="Minion Pro"/>
                <w:sz w:val="19"/>
                <w:szCs w:val="19"/>
              </w:rPr>
            </w:pPr>
            <w:r w:rsidRPr="005014E6">
              <w:rPr>
                <w:rFonts w:ascii="Minion Pro" w:hAnsi="Minion Pro"/>
                <w:sz w:val="19"/>
                <w:szCs w:val="19"/>
              </w:rPr>
              <w:t>Деградационный; модифицирующий</w:t>
            </w:r>
          </w:p>
        </w:tc>
        <w:tc>
          <w:tcPr>
            <w:tcW w:w="1991" w:type="pct"/>
          </w:tcPr>
          <w:p w:rsidR="001B0D5F" w:rsidRPr="005014E6" w:rsidRDefault="001B0D5F" w:rsidP="00A03265">
            <w:pPr>
              <w:spacing w:line="216" w:lineRule="auto"/>
              <w:rPr>
                <w:rFonts w:ascii="Minion Pro" w:hAnsi="Minion Pro"/>
                <w:sz w:val="19"/>
                <w:szCs w:val="19"/>
              </w:rPr>
            </w:pPr>
            <w:r w:rsidRPr="005014E6">
              <w:rPr>
                <w:rFonts w:ascii="Minion Pro" w:hAnsi="Minion Pro"/>
                <w:sz w:val="19"/>
                <w:szCs w:val="19"/>
              </w:rPr>
              <w:t>Определение объемов экологических попусков и их режима, не допускающих деградацию водных экосистем. Разработка инженерно-технических решений (РПУ и др.), обеспечивающих сохранение миграционных путей водных организмов</w:t>
            </w:r>
          </w:p>
        </w:tc>
      </w:tr>
      <w:tr w:rsidR="00A03265" w:rsidRPr="005014E6">
        <w:tc>
          <w:tcPr>
            <w:tcW w:w="1134" w:type="pct"/>
          </w:tcPr>
          <w:p w:rsidR="001B0D5F" w:rsidRPr="005014E6" w:rsidRDefault="001B0D5F" w:rsidP="00A03265">
            <w:pPr>
              <w:spacing w:line="216" w:lineRule="auto"/>
              <w:rPr>
                <w:rFonts w:ascii="Minion Pro" w:hAnsi="Minion Pro"/>
                <w:sz w:val="19"/>
                <w:szCs w:val="19"/>
              </w:rPr>
            </w:pPr>
            <w:r w:rsidRPr="005014E6">
              <w:rPr>
                <w:rFonts w:ascii="Minion Pro" w:hAnsi="Minion Pro"/>
                <w:sz w:val="19"/>
                <w:szCs w:val="19"/>
              </w:rPr>
              <w:t>Изменение характера водопользования и экосистемных услуг</w:t>
            </w:r>
          </w:p>
        </w:tc>
        <w:tc>
          <w:tcPr>
            <w:tcW w:w="938" w:type="pct"/>
            <w:gridSpan w:val="2"/>
          </w:tcPr>
          <w:p w:rsidR="001B0D5F" w:rsidRPr="005014E6" w:rsidRDefault="001B0D5F" w:rsidP="00A03265">
            <w:pPr>
              <w:spacing w:line="216" w:lineRule="auto"/>
              <w:rPr>
                <w:rFonts w:ascii="Minion Pro" w:hAnsi="Minion Pro"/>
                <w:bCs/>
                <w:sz w:val="19"/>
                <w:szCs w:val="19"/>
              </w:rPr>
            </w:pPr>
            <w:r w:rsidRPr="005014E6">
              <w:rPr>
                <w:rFonts w:ascii="Minion Pro" w:hAnsi="Minion Pro"/>
                <w:bCs/>
                <w:sz w:val="19"/>
                <w:szCs w:val="19"/>
              </w:rPr>
              <w:t>Целенаправленный;</w:t>
            </w:r>
            <w:r w:rsidRPr="005014E6">
              <w:rPr>
                <w:rFonts w:ascii="Minion Pro" w:hAnsi="Minion Pro"/>
                <w:sz w:val="19"/>
                <w:szCs w:val="19"/>
              </w:rPr>
              <w:t xml:space="preserve"> сопутствующий; дистанционный</w:t>
            </w:r>
          </w:p>
        </w:tc>
        <w:tc>
          <w:tcPr>
            <w:tcW w:w="937" w:type="pct"/>
            <w:gridSpan w:val="2"/>
          </w:tcPr>
          <w:p w:rsidR="001B0D5F" w:rsidRPr="005014E6" w:rsidRDefault="001B0D5F" w:rsidP="00A03265">
            <w:pPr>
              <w:spacing w:line="216" w:lineRule="auto"/>
              <w:rPr>
                <w:rFonts w:ascii="Minion Pro" w:hAnsi="Minion Pro"/>
                <w:sz w:val="19"/>
                <w:szCs w:val="19"/>
              </w:rPr>
            </w:pPr>
            <w:r w:rsidRPr="005014E6">
              <w:rPr>
                <w:rFonts w:ascii="Minion Pro" w:hAnsi="Minion Pro"/>
                <w:sz w:val="19"/>
                <w:szCs w:val="19"/>
              </w:rPr>
              <w:t>Деградационный; модифицирующий; поддерживающий; управляющий</w:t>
            </w:r>
          </w:p>
        </w:tc>
        <w:tc>
          <w:tcPr>
            <w:tcW w:w="1991" w:type="pct"/>
          </w:tcPr>
          <w:p w:rsidR="001B0D5F" w:rsidRPr="005014E6" w:rsidRDefault="001B0D5F" w:rsidP="00A03265">
            <w:pPr>
              <w:spacing w:line="216" w:lineRule="auto"/>
              <w:rPr>
                <w:rFonts w:ascii="Minion Pro" w:hAnsi="Minion Pro"/>
                <w:sz w:val="19"/>
                <w:szCs w:val="19"/>
              </w:rPr>
            </w:pPr>
            <w:r w:rsidRPr="005014E6">
              <w:rPr>
                <w:rFonts w:ascii="Minion Pro" w:hAnsi="Minion Pro"/>
                <w:sz w:val="19"/>
                <w:szCs w:val="19"/>
              </w:rPr>
              <w:t>Разработка мер по:</w:t>
            </w:r>
          </w:p>
          <w:p w:rsidR="001B0D5F" w:rsidRPr="005014E6" w:rsidRDefault="001B0D5F" w:rsidP="00A03265">
            <w:pPr>
              <w:spacing w:line="216" w:lineRule="auto"/>
              <w:rPr>
                <w:rFonts w:ascii="Minion Pro" w:hAnsi="Minion Pro"/>
                <w:sz w:val="19"/>
                <w:szCs w:val="19"/>
              </w:rPr>
            </w:pPr>
            <w:r w:rsidRPr="005014E6">
              <w:rPr>
                <w:rFonts w:ascii="Minion Pro" w:hAnsi="Minion Pro"/>
                <w:sz w:val="19"/>
                <w:szCs w:val="19"/>
              </w:rPr>
              <w:t>- обеспечению безопасности питьевого водоснабжения населения;</w:t>
            </w:r>
          </w:p>
          <w:p w:rsidR="001B0D5F" w:rsidRPr="005014E6" w:rsidRDefault="001B0D5F" w:rsidP="00A03265">
            <w:pPr>
              <w:spacing w:line="216" w:lineRule="auto"/>
              <w:rPr>
                <w:rFonts w:ascii="Minion Pro" w:hAnsi="Minion Pro"/>
                <w:sz w:val="19"/>
                <w:szCs w:val="19"/>
              </w:rPr>
            </w:pPr>
            <w:r w:rsidRPr="005014E6">
              <w:rPr>
                <w:rFonts w:ascii="Minion Pro" w:hAnsi="Minion Pro"/>
                <w:sz w:val="19"/>
                <w:szCs w:val="19"/>
              </w:rPr>
              <w:t>- обеспечению объема водозабора для нормальной работы СТВ;</w:t>
            </w:r>
            <w:r w:rsidRPr="005014E6">
              <w:rPr>
                <w:rFonts w:ascii="Minion Pro" w:hAnsi="Minion Pro"/>
                <w:sz w:val="19"/>
                <w:szCs w:val="19"/>
              </w:rPr>
              <w:br/>
              <w:t>-</w:t>
            </w:r>
            <w:r w:rsidR="00595E54">
              <w:rPr>
                <w:rFonts w:ascii="Minion Pro" w:hAnsi="Minion Pro"/>
                <w:sz w:val="19"/>
                <w:szCs w:val="19"/>
              </w:rPr>
              <w:t xml:space="preserve"> </w:t>
            </w:r>
            <w:r w:rsidRPr="005014E6">
              <w:rPr>
                <w:rFonts w:ascii="Minion Pro" w:hAnsi="Minion Pro"/>
                <w:sz w:val="19"/>
                <w:szCs w:val="19"/>
              </w:rPr>
              <w:t>сохранению водных биологических ресурсов;</w:t>
            </w:r>
            <w:r w:rsidR="00595E54">
              <w:rPr>
                <w:rFonts w:ascii="Minion Pro" w:hAnsi="Minion Pro"/>
                <w:sz w:val="19"/>
                <w:szCs w:val="19"/>
              </w:rPr>
              <w:t xml:space="preserve"> </w:t>
            </w:r>
          </w:p>
          <w:p w:rsidR="001B0D5F" w:rsidRPr="005014E6" w:rsidRDefault="001B0D5F" w:rsidP="00A03265">
            <w:pPr>
              <w:spacing w:line="216" w:lineRule="auto"/>
              <w:rPr>
                <w:rFonts w:ascii="Minion Pro" w:hAnsi="Minion Pro"/>
                <w:sz w:val="19"/>
                <w:szCs w:val="19"/>
              </w:rPr>
            </w:pPr>
            <w:r w:rsidRPr="005014E6">
              <w:rPr>
                <w:rFonts w:ascii="Minion Pro" w:hAnsi="Minion Pro"/>
                <w:sz w:val="19"/>
                <w:szCs w:val="19"/>
              </w:rPr>
              <w:t xml:space="preserve">- сохранению охотничье-промысловых ресурсов пойменных и прибрежных </w:t>
            </w:r>
            <w:r w:rsidR="00A03265" w:rsidRPr="005014E6">
              <w:rPr>
                <w:rFonts w:ascii="Minion Pro" w:hAnsi="Minion Pro"/>
                <w:sz w:val="19"/>
                <w:szCs w:val="19"/>
              </w:rPr>
              <w:t>зон.</w:t>
            </w:r>
            <w:r w:rsidRPr="005014E6">
              <w:rPr>
                <w:rFonts w:ascii="Minion Pro" w:hAnsi="Minion Pro"/>
                <w:sz w:val="19"/>
                <w:szCs w:val="19"/>
              </w:rPr>
              <w:t>.</w:t>
            </w:r>
          </w:p>
        </w:tc>
      </w:tr>
    </w:tbl>
    <w:p w:rsidR="001C1C6E" w:rsidRPr="005014E6" w:rsidRDefault="001C1C6E" w:rsidP="001C1C6E">
      <w:pPr>
        <w:spacing w:line="216" w:lineRule="auto"/>
        <w:rPr>
          <w:rFonts w:ascii="Minion Pro" w:hAnsi="Minion Pro"/>
          <w:spacing w:val="30"/>
          <w:sz w:val="22"/>
          <w:szCs w:val="22"/>
        </w:rPr>
      </w:pPr>
      <w:r w:rsidRPr="005014E6">
        <w:rPr>
          <w:rFonts w:ascii="Minion Pro" w:hAnsi="Minion Pro"/>
          <w:spacing w:val="30"/>
          <w:sz w:val="22"/>
          <w:szCs w:val="22"/>
        </w:rPr>
        <w:lastRenderedPageBreak/>
        <w:t>Продолжение таблиц</w:t>
      </w:r>
      <w:r w:rsidR="00F518B2">
        <w:rPr>
          <w:rFonts w:ascii="Minion Pro" w:hAnsi="Minion Pro"/>
          <w:spacing w:val="30"/>
          <w:sz w:val="22"/>
          <w:szCs w:val="22"/>
        </w:rPr>
        <w:t>ы</w:t>
      </w:r>
      <w:r w:rsidRPr="005014E6">
        <w:rPr>
          <w:rFonts w:ascii="Minion Pro" w:hAnsi="Minion Pro"/>
          <w:spacing w:val="30"/>
          <w:sz w:val="22"/>
          <w:szCs w:val="22"/>
        </w:rPr>
        <w:t xml:space="preserve"> 3.4.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843"/>
        <w:gridCol w:w="6"/>
        <w:gridCol w:w="1837"/>
        <w:gridCol w:w="10"/>
        <w:gridCol w:w="3924"/>
      </w:tblGrid>
      <w:tr w:rsidR="008F233E" w:rsidRPr="005014E6">
        <w:tc>
          <w:tcPr>
            <w:tcW w:w="1134" w:type="pct"/>
          </w:tcPr>
          <w:p w:rsidR="008F233E" w:rsidRPr="005014E6" w:rsidRDefault="008F233E" w:rsidP="00A03265">
            <w:pPr>
              <w:spacing w:line="216" w:lineRule="auto"/>
              <w:jc w:val="center"/>
              <w:rPr>
                <w:rFonts w:ascii="Minion Pro" w:hAnsi="Minion Pro"/>
                <w:b/>
                <w:bCs/>
                <w:sz w:val="18"/>
                <w:szCs w:val="18"/>
              </w:rPr>
            </w:pPr>
            <w:r w:rsidRPr="005014E6">
              <w:rPr>
                <w:rFonts w:ascii="Minion Pro" w:hAnsi="Minion Pro"/>
                <w:b/>
                <w:bCs/>
                <w:sz w:val="18"/>
                <w:szCs w:val="18"/>
              </w:rPr>
              <w:t>1</w:t>
            </w:r>
          </w:p>
        </w:tc>
        <w:tc>
          <w:tcPr>
            <w:tcW w:w="938" w:type="pct"/>
            <w:gridSpan w:val="2"/>
          </w:tcPr>
          <w:p w:rsidR="008F233E" w:rsidRPr="005014E6" w:rsidRDefault="008F233E" w:rsidP="00A03265">
            <w:pPr>
              <w:spacing w:line="216" w:lineRule="auto"/>
              <w:jc w:val="center"/>
              <w:rPr>
                <w:rFonts w:ascii="Minion Pro" w:hAnsi="Minion Pro"/>
                <w:b/>
                <w:bCs/>
                <w:sz w:val="18"/>
                <w:szCs w:val="18"/>
              </w:rPr>
            </w:pPr>
            <w:r w:rsidRPr="005014E6">
              <w:rPr>
                <w:rFonts w:ascii="Minion Pro" w:hAnsi="Minion Pro"/>
                <w:b/>
                <w:bCs/>
                <w:sz w:val="18"/>
                <w:szCs w:val="18"/>
              </w:rPr>
              <w:t>2</w:t>
            </w:r>
          </w:p>
        </w:tc>
        <w:tc>
          <w:tcPr>
            <w:tcW w:w="937" w:type="pct"/>
            <w:gridSpan w:val="2"/>
          </w:tcPr>
          <w:p w:rsidR="008F233E" w:rsidRPr="005014E6" w:rsidRDefault="008F233E" w:rsidP="00A03265">
            <w:pPr>
              <w:spacing w:line="216" w:lineRule="auto"/>
              <w:jc w:val="center"/>
              <w:rPr>
                <w:rFonts w:ascii="Minion Pro" w:hAnsi="Minion Pro"/>
                <w:b/>
                <w:bCs/>
                <w:sz w:val="18"/>
                <w:szCs w:val="18"/>
              </w:rPr>
            </w:pPr>
            <w:r w:rsidRPr="005014E6">
              <w:rPr>
                <w:rFonts w:ascii="Minion Pro" w:hAnsi="Minion Pro"/>
                <w:b/>
                <w:bCs/>
                <w:sz w:val="18"/>
                <w:szCs w:val="18"/>
              </w:rPr>
              <w:t>3</w:t>
            </w:r>
          </w:p>
        </w:tc>
        <w:tc>
          <w:tcPr>
            <w:tcW w:w="1991" w:type="pct"/>
          </w:tcPr>
          <w:p w:rsidR="008F233E" w:rsidRPr="005014E6" w:rsidRDefault="008F233E" w:rsidP="00A03265">
            <w:pPr>
              <w:spacing w:line="216" w:lineRule="auto"/>
              <w:jc w:val="center"/>
              <w:rPr>
                <w:rFonts w:ascii="Minion Pro" w:hAnsi="Minion Pro"/>
                <w:b/>
                <w:bCs/>
                <w:sz w:val="18"/>
                <w:szCs w:val="18"/>
              </w:rPr>
            </w:pPr>
            <w:r w:rsidRPr="005014E6">
              <w:rPr>
                <w:rFonts w:ascii="Minion Pro" w:hAnsi="Minion Pro"/>
                <w:b/>
                <w:bCs/>
                <w:sz w:val="18"/>
                <w:szCs w:val="18"/>
              </w:rPr>
              <w:t>4</w:t>
            </w:r>
          </w:p>
        </w:tc>
      </w:tr>
      <w:tr w:rsidR="001B0D5F" w:rsidRPr="005014E6">
        <w:tc>
          <w:tcPr>
            <w:tcW w:w="5000" w:type="pct"/>
            <w:gridSpan w:val="6"/>
          </w:tcPr>
          <w:p w:rsidR="001B0D5F" w:rsidRPr="005014E6" w:rsidRDefault="001B0D5F" w:rsidP="00A03265">
            <w:pPr>
              <w:spacing w:line="216" w:lineRule="auto"/>
              <w:jc w:val="center"/>
              <w:rPr>
                <w:rFonts w:ascii="Minion Pro" w:hAnsi="Minion Pro"/>
                <w:sz w:val="18"/>
                <w:szCs w:val="18"/>
              </w:rPr>
            </w:pPr>
            <w:r w:rsidRPr="005014E6">
              <w:rPr>
                <w:rFonts w:ascii="Minion Pro" w:hAnsi="Minion Pro"/>
                <w:b/>
                <w:spacing w:val="30"/>
                <w:sz w:val="18"/>
                <w:szCs w:val="18"/>
              </w:rPr>
              <w:t>Аспекты техногенеза реципиента</w:t>
            </w:r>
          </w:p>
        </w:tc>
      </w:tr>
      <w:tr w:rsidR="001B0D5F" w:rsidRPr="005014E6">
        <w:tc>
          <w:tcPr>
            <w:tcW w:w="1134" w:type="pct"/>
          </w:tcPr>
          <w:p w:rsidR="001B0D5F" w:rsidRPr="005014E6" w:rsidRDefault="001B0D5F" w:rsidP="000A2F6D">
            <w:pPr>
              <w:spacing w:line="216" w:lineRule="auto"/>
              <w:rPr>
                <w:rFonts w:ascii="Minion Pro" w:hAnsi="Minion Pro"/>
                <w:bCs/>
                <w:sz w:val="19"/>
                <w:szCs w:val="19"/>
              </w:rPr>
            </w:pPr>
            <w:r w:rsidRPr="005014E6">
              <w:rPr>
                <w:rFonts w:ascii="Minion Pro" w:hAnsi="Minion Pro"/>
                <w:bCs/>
                <w:sz w:val="19"/>
                <w:szCs w:val="19"/>
              </w:rPr>
              <w:t>Организация новых водных объектов</w:t>
            </w:r>
          </w:p>
        </w:tc>
        <w:tc>
          <w:tcPr>
            <w:tcW w:w="938" w:type="pct"/>
            <w:gridSpan w:val="2"/>
          </w:tcPr>
          <w:p w:rsidR="001B0D5F" w:rsidRPr="005014E6" w:rsidRDefault="001B0D5F" w:rsidP="000A2F6D">
            <w:pPr>
              <w:spacing w:line="216" w:lineRule="auto"/>
              <w:rPr>
                <w:rFonts w:ascii="Minion Pro" w:hAnsi="Minion Pro"/>
                <w:bCs/>
                <w:sz w:val="19"/>
                <w:szCs w:val="19"/>
              </w:rPr>
            </w:pPr>
            <w:r w:rsidRPr="005014E6">
              <w:rPr>
                <w:rFonts w:ascii="Minion Pro" w:hAnsi="Minion Pro"/>
                <w:bCs/>
                <w:sz w:val="19"/>
                <w:szCs w:val="19"/>
              </w:rPr>
              <w:t>Целенаправленный</w:t>
            </w:r>
          </w:p>
        </w:tc>
        <w:tc>
          <w:tcPr>
            <w:tcW w:w="937" w:type="pct"/>
            <w:gridSpan w:val="2"/>
          </w:tcPr>
          <w:p w:rsidR="001B0D5F" w:rsidRPr="005014E6" w:rsidRDefault="001B0D5F" w:rsidP="000A2F6D">
            <w:pPr>
              <w:spacing w:line="216" w:lineRule="auto"/>
              <w:rPr>
                <w:rFonts w:ascii="Minion Pro" w:hAnsi="Minion Pro"/>
                <w:sz w:val="19"/>
                <w:szCs w:val="19"/>
              </w:rPr>
            </w:pPr>
            <w:r w:rsidRPr="005014E6">
              <w:rPr>
                <w:rFonts w:ascii="Minion Pro" w:hAnsi="Minion Pro"/>
                <w:sz w:val="19"/>
                <w:szCs w:val="19"/>
              </w:rPr>
              <w:t>Креативный; поддерживающий;</w:t>
            </w:r>
          </w:p>
          <w:p w:rsidR="001B0D5F" w:rsidRPr="005014E6" w:rsidRDefault="00F518B2" w:rsidP="000A2F6D">
            <w:pPr>
              <w:spacing w:line="216" w:lineRule="auto"/>
              <w:rPr>
                <w:rFonts w:ascii="Minion Pro" w:hAnsi="Minion Pro"/>
                <w:sz w:val="19"/>
                <w:szCs w:val="19"/>
              </w:rPr>
            </w:pPr>
            <w:r w:rsidRPr="005014E6">
              <w:rPr>
                <w:rFonts w:ascii="Minion Pro" w:hAnsi="Minion Pro"/>
                <w:sz w:val="19"/>
                <w:szCs w:val="19"/>
              </w:rPr>
              <w:t>У</w:t>
            </w:r>
            <w:r w:rsidR="001B0D5F" w:rsidRPr="005014E6">
              <w:rPr>
                <w:rFonts w:ascii="Minion Pro" w:hAnsi="Minion Pro"/>
                <w:sz w:val="19"/>
                <w:szCs w:val="19"/>
              </w:rPr>
              <w:t>правляющий</w:t>
            </w:r>
          </w:p>
        </w:tc>
        <w:tc>
          <w:tcPr>
            <w:tcW w:w="1991" w:type="pct"/>
          </w:tcPr>
          <w:p w:rsidR="001B0D5F" w:rsidRPr="005014E6" w:rsidRDefault="001B0D5F" w:rsidP="000A2F6D">
            <w:pPr>
              <w:spacing w:line="216" w:lineRule="auto"/>
              <w:rPr>
                <w:rFonts w:ascii="Minion Pro" w:hAnsi="Minion Pro"/>
                <w:sz w:val="19"/>
                <w:szCs w:val="19"/>
              </w:rPr>
            </w:pPr>
            <w:r w:rsidRPr="005014E6">
              <w:rPr>
                <w:rFonts w:ascii="Minion Pro" w:hAnsi="Minion Pro"/>
                <w:sz w:val="19"/>
                <w:szCs w:val="19"/>
              </w:rPr>
              <w:t>Планирование и осуществление мер по устранению причин экологической деградации новых водных объектов на основе их включения в структуру управляемой ПТС</w:t>
            </w:r>
          </w:p>
        </w:tc>
      </w:tr>
      <w:tr w:rsidR="001B0D5F" w:rsidRPr="005014E6">
        <w:tc>
          <w:tcPr>
            <w:tcW w:w="1134" w:type="pct"/>
          </w:tcPr>
          <w:p w:rsidR="001B0D5F" w:rsidRPr="005014E6" w:rsidRDefault="001B0D5F" w:rsidP="000A2F6D">
            <w:pPr>
              <w:spacing w:line="216" w:lineRule="auto"/>
              <w:rPr>
                <w:rFonts w:ascii="Minion Pro" w:hAnsi="Minion Pro"/>
                <w:bCs/>
                <w:sz w:val="19"/>
                <w:szCs w:val="19"/>
              </w:rPr>
            </w:pPr>
            <w:r w:rsidRPr="005014E6">
              <w:rPr>
                <w:rFonts w:ascii="Minion Pro" w:hAnsi="Minion Pro"/>
                <w:bCs/>
                <w:sz w:val="19"/>
                <w:szCs w:val="19"/>
              </w:rPr>
              <w:t>Биотический техногенез рек-реципиентов</w:t>
            </w:r>
          </w:p>
        </w:tc>
        <w:tc>
          <w:tcPr>
            <w:tcW w:w="938" w:type="pct"/>
            <w:gridSpan w:val="2"/>
          </w:tcPr>
          <w:p w:rsidR="001B0D5F" w:rsidRPr="005014E6" w:rsidRDefault="001B0D5F" w:rsidP="000A2F6D">
            <w:pPr>
              <w:spacing w:line="216" w:lineRule="auto"/>
              <w:rPr>
                <w:rFonts w:ascii="Minion Pro" w:hAnsi="Minion Pro"/>
                <w:bCs/>
                <w:sz w:val="19"/>
                <w:szCs w:val="19"/>
              </w:rPr>
            </w:pPr>
            <w:r w:rsidRPr="005014E6">
              <w:rPr>
                <w:rFonts w:ascii="Minion Pro" w:hAnsi="Minion Pro"/>
                <w:sz w:val="19"/>
                <w:szCs w:val="19"/>
              </w:rPr>
              <w:t>Сопутствующий; дистанционный</w:t>
            </w:r>
          </w:p>
        </w:tc>
        <w:tc>
          <w:tcPr>
            <w:tcW w:w="937" w:type="pct"/>
            <w:gridSpan w:val="2"/>
          </w:tcPr>
          <w:p w:rsidR="001B0D5F" w:rsidRPr="005014E6" w:rsidRDefault="001B0D5F" w:rsidP="000A2F6D">
            <w:pPr>
              <w:spacing w:line="216" w:lineRule="auto"/>
              <w:rPr>
                <w:rFonts w:ascii="Minion Pro" w:hAnsi="Minion Pro"/>
                <w:sz w:val="19"/>
                <w:szCs w:val="19"/>
              </w:rPr>
            </w:pPr>
            <w:r w:rsidRPr="005014E6">
              <w:rPr>
                <w:rFonts w:ascii="Minion Pro" w:hAnsi="Minion Pro"/>
                <w:sz w:val="19"/>
                <w:szCs w:val="19"/>
              </w:rPr>
              <w:t>Модифицирующий</w:t>
            </w:r>
          </w:p>
        </w:tc>
        <w:tc>
          <w:tcPr>
            <w:tcW w:w="1991" w:type="pct"/>
          </w:tcPr>
          <w:p w:rsidR="001B0D5F" w:rsidRPr="005014E6" w:rsidRDefault="001B0D5F" w:rsidP="000A2F6D">
            <w:pPr>
              <w:spacing w:line="216" w:lineRule="auto"/>
              <w:rPr>
                <w:rFonts w:ascii="Minion Pro" w:hAnsi="Minion Pro"/>
                <w:bCs/>
                <w:sz w:val="19"/>
                <w:szCs w:val="19"/>
              </w:rPr>
            </w:pPr>
            <w:r w:rsidRPr="005014E6">
              <w:rPr>
                <w:rFonts w:ascii="Minion Pro" w:hAnsi="Minion Pro"/>
                <w:bCs/>
                <w:sz w:val="19"/>
                <w:szCs w:val="19"/>
              </w:rPr>
              <w:t>Инженерно-экологическое обустройство водотока-реципиента с целью сохранения или искусственного воссоздания его биотопической структуры и биоразнообразия.</w:t>
            </w:r>
          </w:p>
          <w:p w:rsidR="001B0D5F" w:rsidRPr="005014E6" w:rsidRDefault="001B0D5F" w:rsidP="000A2F6D">
            <w:pPr>
              <w:spacing w:line="216" w:lineRule="auto"/>
              <w:rPr>
                <w:rFonts w:ascii="Minion Pro" w:hAnsi="Minion Pro"/>
                <w:sz w:val="19"/>
                <w:szCs w:val="19"/>
              </w:rPr>
            </w:pPr>
            <w:r w:rsidRPr="005014E6">
              <w:rPr>
                <w:rFonts w:ascii="Minion Pro" w:hAnsi="Minion Pro"/>
                <w:sz w:val="19"/>
                <w:szCs w:val="19"/>
              </w:rPr>
              <w:t>Создание преград на пути распространения нежелательных видов (биологических инвазий)</w:t>
            </w:r>
          </w:p>
        </w:tc>
      </w:tr>
      <w:tr w:rsidR="00A03265" w:rsidRPr="005014E6">
        <w:tc>
          <w:tcPr>
            <w:tcW w:w="1134" w:type="pct"/>
          </w:tcPr>
          <w:p w:rsidR="00A03265" w:rsidRPr="005014E6" w:rsidRDefault="00A03265" w:rsidP="000A2F6D">
            <w:pPr>
              <w:spacing w:line="216" w:lineRule="auto"/>
              <w:rPr>
                <w:rFonts w:ascii="Minion Pro" w:hAnsi="Minion Pro"/>
                <w:bCs/>
                <w:sz w:val="19"/>
                <w:szCs w:val="19"/>
              </w:rPr>
            </w:pPr>
            <w:r w:rsidRPr="005014E6">
              <w:rPr>
                <w:rFonts w:ascii="Minion Pro" w:hAnsi="Minion Pro"/>
                <w:bCs/>
                <w:sz w:val="19"/>
                <w:szCs w:val="19"/>
              </w:rPr>
              <w:t>Изменение путей распространения загрязнителей и процесса их депонирования</w:t>
            </w:r>
          </w:p>
        </w:tc>
        <w:tc>
          <w:tcPr>
            <w:tcW w:w="935" w:type="pct"/>
          </w:tcPr>
          <w:p w:rsidR="00A03265" w:rsidRPr="005014E6" w:rsidRDefault="00A03265" w:rsidP="000A2F6D">
            <w:pPr>
              <w:spacing w:line="216" w:lineRule="auto"/>
              <w:rPr>
                <w:rFonts w:ascii="Minion Pro" w:hAnsi="Minion Pro"/>
                <w:bCs/>
                <w:sz w:val="19"/>
                <w:szCs w:val="19"/>
              </w:rPr>
            </w:pPr>
            <w:r w:rsidRPr="005014E6">
              <w:rPr>
                <w:rFonts w:ascii="Minion Pro" w:hAnsi="Minion Pro"/>
                <w:sz w:val="19"/>
                <w:szCs w:val="19"/>
              </w:rPr>
              <w:t>Сопутствующий; дистанционный</w:t>
            </w:r>
          </w:p>
        </w:tc>
        <w:tc>
          <w:tcPr>
            <w:tcW w:w="935" w:type="pct"/>
            <w:gridSpan w:val="2"/>
          </w:tcPr>
          <w:p w:rsidR="00A03265" w:rsidRPr="005014E6" w:rsidRDefault="00A03265" w:rsidP="000A2F6D">
            <w:pPr>
              <w:spacing w:line="216" w:lineRule="auto"/>
              <w:rPr>
                <w:rFonts w:ascii="Minion Pro" w:hAnsi="Minion Pro"/>
                <w:sz w:val="19"/>
                <w:szCs w:val="19"/>
              </w:rPr>
            </w:pPr>
            <w:r w:rsidRPr="005014E6">
              <w:rPr>
                <w:rFonts w:ascii="Minion Pro" w:hAnsi="Minion Pro"/>
                <w:sz w:val="19"/>
                <w:szCs w:val="19"/>
              </w:rPr>
              <w:t xml:space="preserve">Деградационный </w:t>
            </w:r>
          </w:p>
        </w:tc>
        <w:tc>
          <w:tcPr>
            <w:tcW w:w="1996" w:type="pct"/>
            <w:gridSpan w:val="2"/>
          </w:tcPr>
          <w:p w:rsidR="00A03265" w:rsidRPr="005014E6" w:rsidRDefault="00A03265" w:rsidP="000A2F6D">
            <w:pPr>
              <w:spacing w:line="216" w:lineRule="auto"/>
              <w:rPr>
                <w:rFonts w:ascii="Minion Pro" w:hAnsi="Minion Pro"/>
                <w:sz w:val="19"/>
                <w:szCs w:val="19"/>
              </w:rPr>
            </w:pPr>
            <w:r w:rsidRPr="005014E6">
              <w:rPr>
                <w:rFonts w:ascii="Minion Pro" w:hAnsi="Minion Pro"/>
                <w:sz w:val="19"/>
                <w:szCs w:val="19"/>
              </w:rPr>
              <w:t xml:space="preserve">Предварительная идентификация </w:t>
            </w:r>
            <w:r w:rsidR="001C1C6E" w:rsidRPr="005014E6">
              <w:rPr>
                <w:rFonts w:ascii="Minion Pro" w:hAnsi="Minion Pro"/>
                <w:sz w:val="19"/>
                <w:szCs w:val="19"/>
              </w:rPr>
              <w:t xml:space="preserve">депозитариев </w:t>
            </w:r>
            <w:r w:rsidRPr="005014E6">
              <w:rPr>
                <w:rFonts w:ascii="Minion Pro" w:hAnsi="Minion Pro"/>
                <w:sz w:val="19"/>
                <w:szCs w:val="19"/>
              </w:rPr>
              <w:t>загрязнени</w:t>
            </w:r>
            <w:r w:rsidR="001C1C6E" w:rsidRPr="005014E6">
              <w:rPr>
                <w:rFonts w:ascii="Minion Pro" w:hAnsi="Minion Pro"/>
                <w:sz w:val="19"/>
                <w:szCs w:val="19"/>
              </w:rPr>
              <w:t>телей</w:t>
            </w:r>
            <w:r w:rsidRPr="005014E6">
              <w:rPr>
                <w:rFonts w:ascii="Minion Pro" w:hAnsi="Minion Pro"/>
                <w:sz w:val="19"/>
                <w:szCs w:val="19"/>
              </w:rPr>
              <w:t xml:space="preserve"> на трассе проектируемого водока-реципиента и выбор варианта с минимально возможным их воздействием.</w:t>
            </w:r>
          </w:p>
          <w:p w:rsidR="00A03265" w:rsidRPr="005014E6" w:rsidRDefault="00A03265" w:rsidP="000A2F6D">
            <w:pPr>
              <w:spacing w:line="216" w:lineRule="auto"/>
              <w:rPr>
                <w:rFonts w:ascii="Minion Pro" w:hAnsi="Minion Pro"/>
                <w:sz w:val="19"/>
                <w:szCs w:val="19"/>
              </w:rPr>
            </w:pPr>
            <w:r w:rsidRPr="005014E6">
              <w:rPr>
                <w:rFonts w:ascii="Minion Pro" w:hAnsi="Minion Pro"/>
                <w:sz w:val="19"/>
                <w:szCs w:val="19"/>
              </w:rPr>
              <w:t>Ликвидация депозитариев загрязнителей.</w:t>
            </w:r>
          </w:p>
          <w:p w:rsidR="00A03265" w:rsidRPr="005014E6" w:rsidRDefault="00A03265" w:rsidP="000A2F6D">
            <w:pPr>
              <w:spacing w:line="216" w:lineRule="auto"/>
              <w:rPr>
                <w:rFonts w:ascii="Minion Pro" w:hAnsi="Minion Pro"/>
                <w:sz w:val="19"/>
                <w:szCs w:val="19"/>
              </w:rPr>
            </w:pPr>
            <w:r w:rsidRPr="005014E6">
              <w:rPr>
                <w:rFonts w:ascii="Minion Pro" w:hAnsi="Minion Pro"/>
                <w:sz w:val="19"/>
                <w:szCs w:val="19"/>
              </w:rPr>
              <w:t>Мероприят</w:t>
            </w:r>
            <w:r w:rsidR="00F518B2">
              <w:rPr>
                <w:rFonts w:ascii="Minion Pro" w:hAnsi="Minion Pro"/>
                <w:sz w:val="19"/>
                <w:szCs w:val="19"/>
              </w:rPr>
              <w:t xml:space="preserve">ия, не допускающие возникновения </w:t>
            </w:r>
            <w:r w:rsidRPr="005014E6">
              <w:rPr>
                <w:rFonts w:ascii="Minion Pro" w:hAnsi="Minion Pro"/>
                <w:sz w:val="19"/>
                <w:szCs w:val="19"/>
              </w:rPr>
              <w:t>новых депозитариев</w:t>
            </w:r>
            <w:r w:rsidR="001C1C6E" w:rsidRPr="005014E6">
              <w:rPr>
                <w:rFonts w:ascii="Minion Pro" w:hAnsi="Minion Pro"/>
                <w:sz w:val="19"/>
                <w:szCs w:val="19"/>
              </w:rPr>
              <w:t>.</w:t>
            </w:r>
          </w:p>
        </w:tc>
      </w:tr>
    </w:tbl>
    <w:p w:rsidR="001C1C6E" w:rsidRPr="005014E6" w:rsidRDefault="0051639D" w:rsidP="0051639D">
      <w:pPr>
        <w:spacing w:line="216" w:lineRule="auto"/>
        <w:rPr>
          <w:rFonts w:ascii="Minion Pro" w:hAnsi="Minion Pro"/>
          <w:spacing w:val="30"/>
          <w:sz w:val="22"/>
          <w:szCs w:val="22"/>
        </w:rPr>
      </w:pPr>
      <w:r w:rsidRPr="005014E6">
        <w:rPr>
          <w:rFonts w:ascii="Minion Pro" w:hAnsi="Minion Pro"/>
          <w:spacing w:val="30"/>
          <w:sz w:val="22"/>
          <w:szCs w:val="22"/>
        </w:rPr>
        <w:lastRenderedPageBreak/>
        <w:t>Окочание</w:t>
      </w:r>
      <w:r w:rsidR="001C1C6E" w:rsidRPr="005014E6">
        <w:rPr>
          <w:rFonts w:ascii="Minion Pro" w:hAnsi="Minion Pro"/>
          <w:spacing w:val="30"/>
          <w:sz w:val="22"/>
          <w:szCs w:val="22"/>
        </w:rPr>
        <w:t xml:space="preserve"> таблиц</w:t>
      </w:r>
      <w:r w:rsidR="00F518B2">
        <w:rPr>
          <w:rFonts w:ascii="Minion Pro" w:hAnsi="Minion Pro"/>
          <w:spacing w:val="30"/>
          <w:sz w:val="22"/>
          <w:szCs w:val="22"/>
        </w:rPr>
        <w:t>ы</w:t>
      </w:r>
      <w:r w:rsidR="001C1C6E" w:rsidRPr="005014E6">
        <w:rPr>
          <w:rFonts w:ascii="Minion Pro" w:hAnsi="Minion Pro"/>
          <w:spacing w:val="30"/>
          <w:sz w:val="22"/>
          <w:szCs w:val="22"/>
        </w:rPr>
        <w:t xml:space="preserve"> 3.4.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843"/>
        <w:gridCol w:w="1843"/>
        <w:gridCol w:w="3934"/>
      </w:tblGrid>
      <w:tr w:rsidR="001C1C6E" w:rsidRPr="005014E6">
        <w:tc>
          <w:tcPr>
            <w:tcW w:w="1134" w:type="pct"/>
          </w:tcPr>
          <w:p w:rsidR="001C1C6E" w:rsidRPr="005014E6" w:rsidRDefault="001C1C6E" w:rsidP="001C1C6E">
            <w:pPr>
              <w:spacing w:line="216" w:lineRule="auto"/>
              <w:jc w:val="center"/>
              <w:rPr>
                <w:rFonts w:ascii="Minion Pro" w:hAnsi="Minion Pro"/>
                <w:b/>
                <w:sz w:val="18"/>
                <w:szCs w:val="18"/>
              </w:rPr>
            </w:pPr>
            <w:r w:rsidRPr="005014E6">
              <w:rPr>
                <w:rFonts w:ascii="Minion Pro" w:hAnsi="Minion Pro"/>
                <w:b/>
                <w:sz w:val="18"/>
                <w:szCs w:val="18"/>
              </w:rPr>
              <w:t>1</w:t>
            </w:r>
          </w:p>
        </w:tc>
        <w:tc>
          <w:tcPr>
            <w:tcW w:w="935" w:type="pct"/>
          </w:tcPr>
          <w:p w:rsidR="001C1C6E" w:rsidRPr="005014E6" w:rsidRDefault="001C1C6E" w:rsidP="001C1C6E">
            <w:pPr>
              <w:spacing w:line="216" w:lineRule="auto"/>
              <w:jc w:val="center"/>
              <w:rPr>
                <w:rFonts w:ascii="Minion Pro" w:hAnsi="Minion Pro"/>
                <w:b/>
                <w:sz w:val="18"/>
                <w:szCs w:val="18"/>
              </w:rPr>
            </w:pPr>
            <w:r w:rsidRPr="005014E6">
              <w:rPr>
                <w:rFonts w:ascii="Minion Pro" w:hAnsi="Minion Pro"/>
                <w:b/>
                <w:sz w:val="18"/>
                <w:szCs w:val="18"/>
              </w:rPr>
              <w:t>2</w:t>
            </w:r>
          </w:p>
        </w:tc>
        <w:tc>
          <w:tcPr>
            <w:tcW w:w="935" w:type="pct"/>
          </w:tcPr>
          <w:p w:rsidR="001C1C6E" w:rsidRPr="005014E6" w:rsidRDefault="001C1C6E" w:rsidP="001C1C6E">
            <w:pPr>
              <w:spacing w:line="216" w:lineRule="auto"/>
              <w:jc w:val="center"/>
              <w:rPr>
                <w:rFonts w:ascii="Minion Pro" w:hAnsi="Minion Pro"/>
                <w:b/>
                <w:sz w:val="18"/>
                <w:szCs w:val="18"/>
              </w:rPr>
            </w:pPr>
            <w:r w:rsidRPr="005014E6">
              <w:rPr>
                <w:rFonts w:ascii="Minion Pro" w:hAnsi="Minion Pro"/>
                <w:b/>
                <w:sz w:val="18"/>
                <w:szCs w:val="18"/>
              </w:rPr>
              <w:t>3</w:t>
            </w:r>
          </w:p>
        </w:tc>
        <w:tc>
          <w:tcPr>
            <w:tcW w:w="1996" w:type="pct"/>
          </w:tcPr>
          <w:p w:rsidR="001C1C6E" w:rsidRPr="005014E6" w:rsidRDefault="001C1C6E" w:rsidP="001C1C6E">
            <w:pPr>
              <w:spacing w:line="216" w:lineRule="auto"/>
              <w:jc w:val="center"/>
              <w:rPr>
                <w:rFonts w:ascii="Minion Pro" w:hAnsi="Minion Pro"/>
                <w:b/>
                <w:sz w:val="18"/>
                <w:szCs w:val="18"/>
              </w:rPr>
            </w:pPr>
            <w:r w:rsidRPr="005014E6">
              <w:rPr>
                <w:rFonts w:ascii="Minion Pro" w:hAnsi="Minion Pro"/>
                <w:b/>
                <w:sz w:val="18"/>
                <w:szCs w:val="18"/>
              </w:rPr>
              <w:t>4</w:t>
            </w:r>
          </w:p>
        </w:tc>
      </w:tr>
      <w:tr w:rsidR="00A03265" w:rsidRPr="005014E6">
        <w:tc>
          <w:tcPr>
            <w:tcW w:w="1134" w:type="pct"/>
          </w:tcPr>
          <w:p w:rsidR="00A03265" w:rsidRPr="005014E6" w:rsidRDefault="00A03265" w:rsidP="000A2F6D">
            <w:pPr>
              <w:spacing w:line="228" w:lineRule="auto"/>
              <w:rPr>
                <w:rFonts w:ascii="Minion Pro" w:hAnsi="Minion Pro"/>
                <w:bCs/>
                <w:sz w:val="19"/>
                <w:szCs w:val="19"/>
              </w:rPr>
            </w:pPr>
            <w:r w:rsidRPr="005014E6">
              <w:rPr>
                <w:rFonts w:ascii="Minion Pro" w:hAnsi="Minion Pro"/>
                <w:bCs/>
                <w:sz w:val="19"/>
                <w:szCs w:val="19"/>
              </w:rPr>
              <w:t>Создание новых путей распространения инфекционных заболеваний и их переносчиков</w:t>
            </w:r>
          </w:p>
        </w:tc>
        <w:tc>
          <w:tcPr>
            <w:tcW w:w="935" w:type="pct"/>
          </w:tcPr>
          <w:p w:rsidR="00A03265" w:rsidRPr="005014E6" w:rsidRDefault="00A03265" w:rsidP="000A2F6D">
            <w:pPr>
              <w:spacing w:line="228" w:lineRule="auto"/>
              <w:rPr>
                <w:rFonts w:ascii="Minion Pro" w:hAnsi="Minion Pro"/>
                <w:sz w:val="19"/>
                <w:szCs w:val="19"/>
              </w:rPr>
            </w:pPr>
            <w:r w:rsidRPr="005014E6">
              <w:rPr>
                <w:rFonts w:ascii="Minion Pro" w:hAnsi="Minion Pro"/>
                <w:sz w:val="19"/>
                <w:szCs w:val="19"/>
              </w:rPr>
              <w:t>Сопутствующий; дистанционный</w:t>
            </w:r>
          </w:p>
        </w:tc>
        <w:tc>
          <w:tcPr>
            <w:tcW w:w="935" w:type="pct"/>
          </w:tcPr>
          <w:p w:rsidR="00A03265" w:rsidRPr="005014E6" w:rsidRDefault="00A03265" w:rsidP="000A2F6D">
            <w:pPr>
              <w:spacing w:line="228" w:lineRule="auto"/>
              <w:rPr>
                <w:rFonts w:ascii="Minion Pro" w:hAnsi="Minion Pro"/>
                <w:sz w:val="19"/>
                <w:szCs w:val="19"/>
              </w:rPr>
            </w:pPr>
            <w:r w:rsidRPr="005014E6">
              <w:rPr>
                <w:rFonts w:ascii="Minion Pro" w:hAnsi="Minion Pro"/>
                <w:sz w:val="19"/>
                <w:szCs w:val="19"/>
              </w:rPr>
              <w:t>Деградационный</w:t>
            </w:r>
          </w:p>
        </w:tc>
        <w:tc>
          <w:tcPr>
            <w:tcW w:w="1996" w:type="pct"/>
          </w:tcPr>
          <w:p w:rsidR="00A03265" w:rsidRPr="005014E6" w:rsidRDefault="00A03265" w:rsidP="000A2F6D">
            <w:pPr>
              <w:spacing w:line="228" w:lineRule="auto"/>
              <w:rPr>
                <w:rFonts w:ascii="Minion Pro" w:hAnsi="Minion Pro"/>
                <w:sz w:val="19"/>
                <w:szCs w:val="19"/>
              </w:rPr>
            </w:pPr>
            <w:r w:rsidRPr="005014E6">
              <w:rPr>
                <w:rFonts w:ascii="Minion Pro" w:hAnsi="Minion Pro"/>
                <w:sz w:val="19"/>
                <w:szCs w:val="19"/>
              </w:rPr>
              <w:t>Ликвидация на трассе переброски вод потенциальных источников распространения кишечных инфекций и гельминтозов.</w:t>
            </w:r>
          </w:p>
          <w:p w:rsidR="00A03265" w:rsidRPr="005014E6" w:rsidRDefault="00A03265" w:rsidP="000A2F6D">
            <w:pPr>
              <w:spacing w:line="228" w:lineRule="auto"/>
              <w:rPr>
                <w:rFonts w:ascii="Minion Pro" w:hAnsi="Minion Pro"/>
                <w:sz w:val="19"/>
                <w:szCs w:val="19"/>
              </w:rPr>
            </w:pPr>
            <w:r w:rsidRPr="005014E6">
              <w:rPr>
                <w:rFonts w:ascii="Minion Pro" w:hAnsi="Minion Pro"/>
                <w:sz w:val="19"/>
                <w:szCs w:val="19"/>
              </w:rPr>
              <w:t>Разработка инженерно-технических решений, минимизирующих возможность развития очагов заболеваний человека и животных</w:t>
            </w:r>
          </w:p>
        </w:tc>
      </w:tr>
      <w:tr w:rsidR="00A03265" w:rsidRPr="005014E6">
        <w:tc>
          <w:tcPr>
            <w:tcW w:w="1134" w:type="pct"/>
          </w:tcPr>
          <w:p w:rsidR="00A03265" w:rsidRPr="005014E6" w:rsidRDefault="00A03265" w:rsidP="000A2F6D">
            <w:pPr>
              <w:spacing w:line="228" w:lineRule="auto"/>
              <w:rPr>
                <w:rFonts w:ascii="Minion Pro" w:hAnsi="Minion Pro"/>
                <w:bCs/>
                <w:sz w:val="19"/>
                <w:szCs w:val="19"/>
              </w:rPr>
            </w:pPr>
            <w:r w:rsidRPr="005014E6">
              <w:rPr>
                <w:rFonts w:ascii="Minion Pro" w:hAnsi="Minion Pro"/>
                <w:sz w:val="19"/>
                <w:szCs w:val="19"/>
              </w:rPr>
              <w:t>Изменение экологических условий на наземных территориях в бассейнах рек-реципиентов</w:t>
            </w:r>
          </w:p>
        </w:tc>
        <w:tc>
          <w:tcPr>
            <w:tcW w:w="935" w:type="pct"/>
          </w:tcPr>
          <w:p w:rsidR="00A03265" w:rsidRPr="005014E6" w:rsidRDefault="00A03265" w:rsidP="000A2F6D">
            <w:pPr>
              <w:spacing w:line="228" w:lineRule="auto"/>
              <w:rPr>
                <w:rFonts w:ascii="Minion Pro" w:hAnsi="Minion Pro"/>
                <w:sz w:val="19"/>
                <w:szCs w:val="19"/>
              </w:rPr>
            </w:pPr>
            <w:r w:rsidRPr="005014E6">
              <w:rPr>
                <w:rFonts w:ascii="Minion Pro" w:hAnsi="Minion Pro"/>
                <w:bCs/>
                <w:sz w:val="19"/>
                <w:szCs w:val="19"/>
              </w:rPr>
              <w:t>Целенаправленный</w:t>
            </w:r>
            <w:r w:rsidRPr="005014E6">
              <w:rPr>
                <w:rFonts w:ascii="Minion Pro" w:hAnsi="Minion Pro"/>
                <w:sz w:val="19"/>
                <w:szCs w:val="19"/>
              </w:rPr>
              <w:t xml:space="preserve"> сопутствующий;</w:t>
            </w:r>
          </w:p>
        </w:tc>
        <w:tc>
          <w:tcPr>
            <w:tcW w:w="935" w:type="pct"/>
          </w:tcPr>
          <w:p w:rsidR="00A03265" w:rsidRPr="005014E6" w:rsidRDefault="00A03265" w:rsidP="000A2F6D">
            <w:pPr>
              <w:spacing w:line="228" w:lineRule="auto"/>
              <w:rPr>
                <w:rFonts w:ascii="Minion Pro" w:hAnsi="Minion Pro"/>
                <w:sz w:val="19"/>
                <w:szCs w:val="19"/>
              </w:rPr>
            </w:pPr>
            <w:r w:rsidRPr="005014E6">
              <w:rPr>
                <w:rFonts w:ascii="Minion Pro" w:hAnsi="Minion Pro"/>
                <w:sz w:val="19"/>
                <w:szCs w:val="19"/>
              </w:rPr>
              <w:t>Поддерживающий; управляющий; модифицирующий; деградационный</w:t>
            </w:r>
          </w:p>
        </w:tc>
        <w:tc>
          <w:tcPr>
            <w:tcW w:w="1996" w:type="pct"/>
          </w:tcPr>
          <w:p w:rsidR="00A03265" w:rsidRPr="005014E6" w:rsidRDefault="00A03265" w:rsidP="000A2F6D">
            <w:pPr>
              <w:spacing w:line="228" w:lineRule="auto"/>
              <w:rPr>
                <w:rFonts w:ascii="Minion Pro" w:hAnsi="Minion Pro"/>
                <w:sz w:val="19"/>
                <w:szCs w:val="19"/>
              </w:rPr>
            </w:pPr>
            <w:r w:rsidRPr="005014E6">
              <w:rPr>
                <w:rFonts w:ascii="Minion Pro" w:hAnsi="Minion Pro"/>
                <w:sz w:val="19"/>
                <w:szCs w:val="19"/>
              </w:rPr>
              <w:t>Создание специальной системы инженерно-экологического обустройства территорий, окружающих водотоки-реципиенты</w:t>
            </w:r>
            <w:r w:rsidR="00971586">
              <w:rPr>
                <w:rFonts w:ascii="Minion Pro" w:hAnsi="Minion Pro"/>
                <w:sz w:val="19"/>
                <w:szCs w:val="19"/>
              </w:rPr>
              <w:t>,</w:t>
            </w:r>
            <w:r w:rsidRPr="005014E6">
              <w:rPr>
                <w:rFonts w:ascii="Minion Pro" w:hAnsi="Minion Pro"/>
                <w:sz w:val="19"/>
                <w:szCs w:val="19"/>
              </w:rPr>
              <w:t xml:space="preserve"> и включение их в качестве одного из компонентов управляемой ПТС, объединяющей всю систему перераспределения стока</w:t>
            </w:r>
          </w:p>
        </w:tc>
      </w:tr>
      <w:tr w:rsidR="00A03265" w:rsidRPr="005014E6">
        <w:tc>
          <w:tcPr>
            <w:tcW w:w="1134" w:type="pct"/>
          </w:tcPr>
          <w:p w:rsidR="00A03265" w:rsidRPr="005014E6" w:rsidRDefault="00A03265" w:rsidP="000A2F6D">
            <w:pPr>
              <w:spacing w:line="228" w:lineRule="auto"/>
              <w:rPr>
                <w:rFonts w:ascii="Minion Pro" w:hAnsi="Minion Pro"/>
                <w:sz w:val="19"/>
                <w:szCs w:val="19"/>
              </w:rPr>
            </w:pPr>
            <w:r w:rsidRPr="005014E6">
              <w:rPr>
                <w:rFonts w:ascii="Minion Pro" w:hAnsi="Minion Pro"/>
                <w:sz w:val="19"/>
                <w:szCs w:val="19"/>
              </w:rPr>
              <w:t>Изменение характера водопользования и экосистемных услуг</w:t>
            </w:r>
          </w:p>
        </w:tc>
        <w:tc>
          <w:tcPr>
            <w:tcW w:w="935" w:type="pct"/>
          </w:tcPr>
          <w:p w:rsidR="00A03265" w:rsidRPr="005014E6" w:rsidRDefault="00A03265" w:rsidP="000A2F6D">
            <w:pPr>
              <w:spacing w:line="228" w:lineRule="auto"/>
              <w:rPr>
                <w:rFonts w:ascii="Minion Pro" w:hAnsi="Minion Pro"/>
                <w:sz w:val="19"/>
                <w:szCs w:val="19"/>
              </w:rPr>
            </w:pPr>
            <w:r w:rsidRPr="005014E6">
              <w:rPr>
                <w:rFonts w:ascii="Minion Pro" w:hAnsi="Minion Pro"/>
                <w:bCs/>
                <w:sz w:val="19"/>
                <w:szCs w:val="19"/>
              </w:rPr>
              <w:t>Целенаправленный</w:t>
            </w:r>
            <w:r w:rsidRPr="005014E6">
              <w:rPr>
                <w:rFonts w:ascii="Minion Pro" w:hAnsi="Minion Pro"/>
                <w:sz w:val="19"/>
                <w:szCs w:val="19"/>
              </w:rPr>
              <w:t xml:space="preserve"> сопутствующий;</w:t>
            </w:r>
          </w:p>
        </w:tc>
        <w:tc>
          <w:tcPr>
            <w:tcW w:w="935" w:type="pct"/>
          </w:tcPr>
          <w:p w:rsidR="00A03265" w:rsidRPr="005014E6" w:rsidRDefault="00A03265" w:rsidP="000A2F6D">
            <w:pPr>
              <w:spacing w:line="228" w:lineRule="auto"/>
              <w:rPr>
                <w:rFonts w:ascii="Minion Pro" w:hAnsi="Minion Pro"/>
                <w:sz w:val="19"/>
                <w:szCs w:val="19"/>
              </w:rPr>
            </w:pPr>
            <w:r w:rsidRPr="005014E6">
              <w:rPr>
                <w:rFonts w:ascii="Minion Pro" w:hAnsi="Minion Pro"/>
                <w:sz w:val="19"/>
                <w:szCs w:val="19"/>
              </w:rPr>
              <w:t>Поддерживающий; управляющий; модифицирующий; деградационный</w:t>
            </w:r>
          </w:p>
        </w:tc>
        <w:tc>
          <w:tcPr>
            <w:tcW w:w="1996" w:type="pct"/>
          </w:tcPr>
          <w:p w:rsidR="00A03265" w:rsidRPr="005014E6" w:rsidRDefault="00A03265" w:rsidP="000A2F6D">
            <w:pPr>
              <w:spacing w:line="228" w:lineRule="auto"/>
              <w:rPr>
                <w:rFonts w:ascii="Minion Pro" w:hAnsi="Minion Pro"/>
                <w:sz w:val="19"/>
                <w:szCs w:val="19"/>
              </w:rPr>
            </w:pPr>
            <w:r w:rsidRPr="005014E6">
              <w:rPr>
                <w:rFonts w:ascii="Minion Pro" w:hAnsi="Minion Pro"/>
                <w:sz w:val="19"/>
                <w:szCs w:val="19"/>
              </w:rPr>
              <w:t>Организация процесса получения экосистемных услуг всех видов как форм регулируемой эксплуатации ресурсов управляемой ПТС</w:t>
            </w:r>
          </w:p>
        </w:tc>
      </w:tr>
    </w:tbl>
    <w:p w:rsidR="001B0D5F" w:rsidRPr="005014E6" w:rsidRDefault="001B0D5F" w:rsidP="007A68F9">
      <w:pPr>
        <w:ind w:firstLine="709"/>
        <w:jc w:val="both"/>
        <w:rPr>
          <w:rFonts w:ascii="Minion Pro" w:hAnsi="Minion Pro"/>
          <w:bCs/>
          <w:sz w:val="26"/>
          <w:szCs w:val="26"/>
        </w:rPr>
      </w:pPr>
    </w:p>
    <w:p w:rsidR="008F233E" w:rsidRPr="005014E6" w:rsidRDefault="008F233E" w:rsidP="007A68F9">
      <w:pPr>
        <w:ind w:firstLine="709"/>
        <w:jc w:val="both"/>
        <w:rPr>
          <w:rFonts w:ascii="Minion Pro" w:hAnsi="Minion Pro"/>
          <w:bCs/>
          <w:sz w:val="26"/>
          <w:szCs w:val="26"/>
        </w:rPr>
        <w:sectPr w:rsidR="008F233E" w:rsidRPr="005014E6" w:rsidSect="004E0020">
          <w:headerReference w:type="default" r:id="rId49"/>
          <w:footerReference w:type="default" r:id="rId50"/>
          <w:headerReference w:type="first" r:id="rId51"/>
          <w:footerReference w:type="first" r:id="rId52"/>
          <w:endnotePr>
            <w:numFmt w:val="decimal"/>
          </w:endnotePr>
          <w:pgSz w:w="11907" w:h="8391" w:orient="landscape" w:code="11"/>
          <w:pgMar w:top="851" w:right="1134" w:bottom="1701" w:left="1134" w:header="709" w:footer="709" w:gutter="0"/>
          <w:cols w:space="708"/>
          <w:docGrid w:linePitch="360"/>
        </w:sectPr>
      </w:pPr>
    </w:p>
    <w:p w:rsidR="001B0D5F" w:rsidRPr="005014E6" w:rsidRDefault="001B0D5F" w:rsidP="00434089">
      <w:pPr>
        <w:ind w:firstLine="284"/>
        <w:jc w:val="both"/>
        <w:rPr>
          <w:rFonts w:ascii="Minion Pro" w:hAnsi="Minion Pro"/>
          <w:bCs/>
          <w:sz w:val="22"/>
          <w:szCs w:val="22"/>
        </w:rPr>
      </w:pPr>
      <w:r w:rsidRPr="005014E6">
        <w:rPr>
          <w:rFonts w:ascii="Minion Pro" w:hAnsi="Minion Pro"/>
          <w:bCs/>
          <w:sz w:val="22"/>
          <w:szCs w:val="22"/>
        </w:rPr>
        <w:lastRenderedPageBreak/>
        <w:t>Особого внимания заслуживает изучение этих проблем при организации бессточных антирек, когда переброска вод осуществляется в регионы, где в результате реализации проекта количество открытых водных объектов резко возрастет, а жаркий климат (обычно свойственный засушливым регионам) будет способствовать сохранению и даже развитию возбудителей инфекций в водной среде</w:t>
      </w:r>
      <w:r w:rsidRPr="005014E6">
        <w:rPr>
          <w:rStyle w:val="a9"/>
          <w:rFonts w:ascii="Minion Pro" w:hAnsi="Minion Pro"/>
          <w:bCs/>
          <w:sz w:val="22"/>
          <w:szCs w:val="22"/>
        </w:rPr>
        <w:footnoteReference w:id="86"/>
      </w:r>
      <w:r w:rsidRPr="005014E6">
        <w:rPr>
          <w:rFonts w:ascii="Minion Pro" w:hAnsi="Minion Pro"/>
          <w:bCs/>
          <w:sz w:val="22"/>
          <w:szCs w:val="22"/>
        </w:rPr>
        <w:t>.</w:t>
      </w:r>
    </w:p>
    <w:p w:rsidR="001B0D5F" w:rsidRPr="005014E6" w:rsidRDefault="001B0D5F" w:rsidP="00434089">
      <w:pPr>
        <w:ind w:firstLine="284"/>
        <w:jc w:val="both"/>
        <w:rPr>
          <w:rFonts w:ascii="Minion Pro" w:hAnsi="Minion Pro"/>
          <w:bCs/>
          <w:sz w:val="22"/>
          <w:szCs w:val="22"/>
        </w:rPr>
      </w:pPr>
      <w:r w:rsidRPr="005014E6">
        <w:rPr>
          <w:rFonts w:ascii="Minion Pro" w:hAnsi="Minion Pro"/>
          <w:bCs/>
          <w:sz w:val="22"/>
          <w:szCs w:val="22"/>
        </w:rPr>
        <w:t>Именно поэтому оценке возможности распространения инфекций и инвазий, спровоцированного техногенезом водных систем, придавалось важное значение уже при разработке первых отечественных проектов межрегиональной переброски речного стока (Временные…, 1978).</w:t>
      </w:r>
    </w:p>
    <w:p w:rsidR="001B0D5F" w:rsidRPr="005014E6" w:rsidRDefault="001B0D5F" w:rsidP="00434089">
      <w:pPr>
        <w:ind w:firstLine="284"/>
        <w:jc w:val="both"/>
        <w:rPr>
          <w:rFonts w:ascii="Minion Pro" w:hAnsi="Minion Pro"/>
          <w:bCs/>
          <w:sz w:val="22"/>
          <w:szCs w:val="22"/>
        </w:rPr>
      </w:pPr>
      <w:r w:rsidRPr="005014E6">
        <w:rPr>
          <w:rFonts w:ascii="Minion Pro" w:hAnsi="Minion Pro"/>
          <w:bCs/>
          <w:sz w:val="22"/>
          <w:szCs w:val="22"/>
        </w:rPr>
        <w:t>Эти явления могут проявляться как непосредственно в районе, анализируемом данным проектом, то есть в границах «проектируемой территории», так и далеко за его пределами. В соответствии с этим их следует рассматривать как проявления форм сопутствующего и дистанционного техногенеза (табл. 3.4). Процесс ухудшения санитарно-эпидемиологического состояния водного объекта и/или окружающей его территории, спровоцированный созданием ИТС, является одним из механизмов техногенной экологической деградации.</w:t>
      </w:r>
    </w:p>
    <w:p w:rsidR="001B0D5F" w:rsidRPr="005014E6" w:rsidRDefault="001B0D5F" w:rsidP="00434089">
      <w:pPr>
        <w:ind w:firstLine="284"/>
        <w:jc w:val="both"/>
        <w:rPr>
          <w:rFonts w:ascii="Minion Pro" w:hAnsi="Minion Pro"/>
          <w:bCs/>
          <w:sz w:val="22"/>
          <w:szCs w:val="22"/>
        </w:rPr>
      </w:pPr>
      <w:r w:rsidRPr="005014E6">
        <w:rPr>
          <w:rFonts w:ascii="Minion Pro" w:hAnsi="Minion Pro"/>
          <w:bCs/>
          <w:sz w:val="22"/>
          <w:szCs w:val="22"/>
        </w:rPr>
        <w:t>Экологическая оптимизация данного аспекта техногенеза может осуществляться по следующим направлениям:</w:t>
      </w:r>
    </w:p>
    <w:p w:rsidR="001B0D5F" w:rsidRPr="005014E6" w:rsidRDefault="001B0D5F" w:rsidP="00DB2578">
      <w:pPr>
        <w:numPr>
          <w:ilvl w:val="0"/>
          <w:numId w:val="45"/>
        </w:numPr>
        <w:ind w:firstLine="0"/>
        <w:jc w:val="both"/>
        <w:rPr>
          <w:rFonts w:ascii="Minion Pro" w:hAnsi="Minion Pro"/>
          <w:bCs/>
          <w:sz w:val="22"/>
          <w:szCs w:val="22"/>
        </w:rPr>
      </w:pPr>
      <w:r w:rsidRPr="005014E6">
        <w:rPr>
          <w:rFonts w:ascii="Minion Pro" w:hAnsi="Minion Pro"/>
          <w:bCs/>
          <w:sz w:val="22"/>
          <w:szCs w:val="22"/>
        </w:rPr>
        <w:t>заблаговременная ликвидация на трассе переброски вод потенциальных источников распространения кишечных инфекций и гельминтозов;</w:t>
      </w:r>
    </w:p>
    <w:p w:rsidR="001B0D5F" w:rsidRPr="005014E6" w:rsidRDefault="001B0D5F" w:rsidP="00DB2578">
      <w:pPr>
        <w:numPr>
          <w:ilvl w:val="0"/>
          <w:numId w:val="45"/>
        </w:numPr>
        <w:ind w:firstLine="0"/>
        <w:jc w:val="both"/>
        <w:rPr>
          <w:rFonts w:ascii="Minion Pro" w:hAnsi="Minion Pro"/>
          <w:bCs/>
          <w:sz w:val="22"/>
          <w:szCs w:val="22"/>
        </w:rPr>
      </w:pPr>
      <w:r w:rsidRPr="005014E6">
        <w:rPr>
          <w:rFonts w:ascii="Minion Pro" w:hAnsi="Minion Pro"/>
          <w:bCs/>
          <w:sz w:val="22"/>
          <w:szCs w:val="22"/>
        </w:rPr>
        <w:t xml:space="preserve">разработка специальных инженерно-технических решений по модификации узлов ИТС, минимизирующих возможность развития очагов инфекционных заболеваний человека и животных (отсутствие прогреваемых застойных участков в </w:t>
      </w:r>
      <w:r w:rsidRPr="005014E6">
        <w:rPr>
          <w:rFonts w:ascii="Minion Pro" w:hAnsi="Minion Pro"/>
          <w:bCs/>
          <w:sz w:val="22"/>
          <w:szCs w:val="22"/>
        </w:rPr>
        <w:lastRenderedPageBreak/>
        <w:t>проектируемых водотоках, учет данного фактора при проектировании водозаборов и систем водоочистки и др.).</w:t>
      </w:r>
    </w:p>
    <w:p w:rsidR="001B0D5F" w:rsidRPr="005014E6" w:rsidRDefault="001B0D5F" w:rsidP="00DB2578">
      <w:pPr>
        <w:numPr>
          <w:ilvl w:val="0"/>
          <w:numId w:val="19"/>
        </w:numPr>
        <w:spacing w:before="60"/>
        <w:ind w:left="0" w:firstLine="284"/>
        <w:jc w:val="both"/>
        <w:rPr>
          <w:rFonts w:ascii="Minion Pro" w:hAnsi="Minion Pro"/>
          <w:sz w:val="22"/>
          <w:szCs w:val="22"/>
        </w:rPr>
      </w:pPr>
      <w:r w:rsidRPr="005014E6">
        <w:rPr>
          <w:rFonts w:ascii="Minion Pro" w:hAnsi="Minion Pro"/>
          <w:b/>
          <w:sz w:val="22"/>
          <w:szCs w:val="22"/>
        </w:rPr>
        <w:t>Изменение экологических условий на наземных территориях в бассейнах рек-реципиентов.</w:t>
      </w:r>
      <w:r w:rsidRPr="005014E6">
        <w:rPr>
          <w:rFonts w:ascii="Minion Pro" w:hAnsi="Minion Pro"/>
          <w:sz w:val="22"/>
          <w:szCs w:val="22"/>
        </w:rPr>
        <w:t xml:space="preserve"> Этот аспект может проявляться как в форме целенаправленного техногенеза окружающей среды, так и сопутствующего. В первом случае перебрасываемый сток используется для орошения земель. В идеальном варианте результатом этой деятельности является формирование экосистем с высоким биоразнообразием, обладающих рекреационным и хозяйственным значением. Подобные проекты весьма востребованы в засушливых регионах. Целью подвода к ним бессточных антирек является не только увеличение сельскохозяйственных угодий, но и создание новых участков для комфортного проживания людей. В связи с обострением демографической проблемы данная мотивация приобретает все большую значимость. Как правило, обе указанных цели рассматриваются в проектах в форме единого комплекса инженерно-технических и компоновочных решений. </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 xml:space="preserve">Однако целенаправленный техногенез наземных территорий, окружающих водотоки-реципиенты, не всегда приводит к изменениям окружающей среды, которые с экологической точки зрения можно однозначно рассматривать как позитивные. Во-первых, аридные области отнюдь не являются безжизненными. В них существуют свои специфические экосистемы, которые при ирригации земель подвергаются существенной трансформации или уничтожаются. Во-вторых, как показывает практика, непродуманное создание оросительных систем может вызвать экологическую деградацию обширных участков суши. Так, смыкание почвенных поливных земель с линзами подземных соленых вод приводит к образованию солончаков, непригодных для выращивания сельскохозяйственных культур. Засоление почв происходит и </w:t>
      </w:r>
      <w:r w:rsidRPr="005014E6">
        <w:rPr>
          <w:rFonts w:ascii="Minion Pro" w:hAnsi="Minion Pro"/>
          <w:sz w:val="22"/>
          <w:szCs w:val="22"/>
        </w:rPr>
        <w:lastRenderedPageBreak/>
        <w:t>при орошении водами с относительно высоким уровнем минерализации без организации специальных мер по дренированию почв. В этих случаях осолонение плодородного слоя возникает вследствие аккумуляции солей, привносимых с поливными водами. В-третьих, позитивные изменения состояния наземных участков, как правило, наблюдаются до тех пор, пока соответствующая ИТС (например, ирригационная система) функционирует в определенном режиме. Если же ее работа, предусмотренная проектом, нарушается в каком-то аспекте (часто второстепенном с точки зрения основных целей ее создания), велика вероятность развития процессов экологической деградации (например, заболачивани</w:t>
      </w:r>
      <w:r w:rsidR="00E07D91">
        <w:rPr>
          <w:rFonts w:ascii="Minion Pro" w:hAnsi="Minion Pro"/>
          <w:sz w:val="22"/>
          <w:szCs w:val="22"/>
        </w:rPr>
        <w:t>е</w:t>
      </w:r>
      <w:r w:rsidRPr="005014E6">
        <w:rPr>
          <w:rFonts w:ascii="Minion Pro" w:hAnsi="Minion Pro"/>
          <w:sz w:val="22"/>
          <w:szCs w:val="22"/>
        </w:rPr>
        <w:t xml:space="preserve"> территорий вокруг спонтанно возникших техногенных скоплений вод).</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 xml:space="preserve">Таким образом, экологический механизм изменения состояния наземной среды в районах водотоков-реципиентов даже при ее целенаправленном техногенезе может принципиально различаться (табл. 3.4). </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 xml:space="preserve">Сопутствующий техногенез территорий, окружающих водотоки-реципиенты, также носит как позитивный, так и негативный характер. При этом граница между целенаправленной и сопутствующей формами техногенеза в большинстве случаев носит условный характер. Дефицит водных ресурсов обычно рассматривается как фактор, лимитирующий развитие наземных экосистем. Следовательно, его устранение (даже когда это побочный эффект) априорно считается позитивным моментом деятельности. Различия в целенаправленном и сопутствующем техногенезе участков суши вокруг водотоков-реципиентов заключаются главным образом в том, что в первом случае проектом предусматриваются специальные меры по инженерно-экологическому обустройству </w:t>
      </w:r>
      <w:r w:rsidRPr="005014E6">
        <w:rPr>
          <w:rFonts w:ascii="Minion Pro" w:hAnsi="Minion Pro"/>
          <w:sz w:val="22"/>
          <w:szCs w:val="22"/>
        </w:rPr>
        <w:lastRenderedPageBreak/>
        <w:t>этих территорий и/или их благоустройству (например, в рекреационных целях).</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Значимыми факторами сопутствующего техногенеза участков, окружающих водотоки-реципиенты, являются:</w:t>
      </w:r>
    </w:p>
    <w:p w:rsidR="001B0D5F" w:rsidRPr="005014E6" w:rsidRDefault="001B0D5F" w:rsidP="00DB2578">
      <w:pPr>
        <w:numPr>
          <w:ilvl w:val="0"/>
          <w:numId w:val="46"/>
        </w:numPr>
        <w:ind w:firstLine="0"/>
        <w:jc w:val="both"/>
        <w:rPr>
          <w:rFonts w:ascii="Minion Pro" w:hAnsi="Minion Pro"/>
          <w:bCs/>
          <w:sz w:val="22"/>
          <w:szCs w:val="22"/>
        </w:rPr>
      </w:pPr>
      <w:r w:rsidRPr="005014E6">
        <w:rPr>
          <w:rFonts w:ascii="Minion Pro" w:hAnsi="Minion Pro"/>
          <w:bCs/>
          <w:sz w:val="22"/>
          <w:szCs w:val="22"/>
        </w:rPr>
        <w:t>затопление и подтопление территории;</w:t>
      </w:r>
    </w:p>
    <w:p w:rsidR="001B0D5F" w:rsidRPr="005014E6" w:rsidRDefault="001B0D5F" w:rsidP="00DB2578">
      <w:pPr>
        <w:numPr>
          <w:ilvl w:val="0"/>
          <w:numId w:val="46"/>
        </w:numPr>
        <w:ind w:firstLine="0"/>
        <w:jc w:val="both"/>
        <w:rPr>
          <w:rFonts w:ascii="Minion Pro" w:hAnsi="Minion Pro"/>
          <w:bCs/>
          <w:sz w:val="22"/>
          <w:szCs w:val="22"/>
        </w:rPr>
      </w:pPr>
      <w:r w:rsidRPr="005014E6">
        <w:rPr>
          <w:rFonts w:ascii="Minion Pro" w:hAnsi="Minion Pro"/>
          <w:bCs/>
          <w:sz w:val="22"/>
          <w:szCs w:val="22"/>
        </w:rPr>
        <w:t>изменение микро- мезоклиматических условий;</w:t>
      </w:r>
    </w:p>
    <w:p w:rsidR="001B0D5F" w:rsidRPr="005014E6" w:rsidRDefault="001B0D5F" w:rsidP="00DB2578">
      <w:pPr>
        <w:numPr>
          <w:ilvl w:val="0"/>
          <w:numId w:val="46"/>
        </w:numPr>
        <w:ind w:firstLine="0"/>
        <w:jc w:val="both"/>
        <w:rPr>
          <w:rFonts w:ascii="Minion Pro" w:hAnsi="Minion Pro"/>
          <w:bCs/>
          <w:sz w:val="22"/>
          <w:szCs w:val="22"/>
        </w:rPr>
      </w:pPr>
      <w:r w:rsidRPr="005014E6">
        <w:rPr>
          <w:rFonts w:ascii="Minion Pro" w:hAnsi="Minion Pro"/>
          <w:bCs/>
          <w:sz w:val="22"/>
          <w:szCs w:val="22"/>
        </w:rPr>
        <w:t>изменение характера почвенно-растительного покрова;</w:t>
      </w:r>
    </w:p>
    <w:p w:rsidR="001B0D5F" w:rsidRPr="005014E6" w:rsidRDefault="001B0D5F" w:rsidP="00DB2578">
      <w:pPr>
        <w:numPr>
          <w:ilvl w:val="0"/>
          <w:numId w:val="46"/>
        </w:numPr>
        <w:ind w:firstLine="0"/>
        <w:jc w:val="both"/>
        <w:rPr>
          <w:rFonts w:ascii="Minion Pro" w:hAnsi="Minion Pro"/>
          <w:bCs/>
          <w:sz w:val="22"/>
          <w:szCs w:val="22"/>
        </w:rPr>
      </w:pPr>
      <w:r w:rsidRPr="005014E6">
        <w:rPr>
          <w:rFonts w:ascii="Minion Pro" w:hAnsi="Minion Pro"/>
          <w:bCs/>
          <w:sz w:val="22"/>
          <w:szCs w:val="22"/>
        </w:rPr>
        <w:t>трансформация местообитаний животных.</w:t>
      </w:r>
    </w:p>
    <w:p w:rsidR="001B0D5F" w:rsidRPr="005014E6" w:rsidRDefault="001B0D5F" w:rsidP="00434089">
      <w:pPr>
        <w:spacing w:before="60"/>
        <w:ind w:firstLine="284"/>
        <w:jc w:val="both"/>
        <w:rPr>
          <w:rFonts w:ascii="Minion Pro" w:hAnsi="Minion Pro"/>
          <w:bCs/>
          <w:sz w:val="22"/>
          <w:szCs w:val="22"/>
        </w:rPr>
      </w:pPr>
      <w:r w:rsidRPr="005014E6">
        <w:rPr>
          <w:rFonts w:ascii="Minion Pro" w:hAnsi="Minion Pro"/>
          <w:bCs/>
          <w:sz w:val="22"/>
          <w:szCs w:val="22"/>
        </w:rPr>
        <w:t>Эти факторы могут способствовать как улучшению состояния этих территорий, так и их экологической деградации. Например, подтопление в районах рек-реципиентов, протекающих через залесенные участки, с высокой долей вероятности вызовет деградацию лесов. Причем, поскольку увеличение водности реки-реципиента может вследствие подпора вод повысить уровень воды в ее притоках, подобные явления способны достиг</w:t>
      </w:r>
      <w:r w:rsidR="00714643">
        <w:rPr>
          <w:rFonts w:ascii="Minion Pro" w:hAnsi="Minion Pro"/>
          <w:bCs/>
          <w:sz w:val="22"/>
          <w:szCs w:val="22"/>
        </w:rPr>
        <w:t>а</w:t>
      </w:r>
      <w:r w:rsidRPr="005014E6">
        <w:rPr>
          <w:rFonts w:ascii="Minion Pro" w:hAnsi="Minion Pro"/>
          <w:bCs/>
          <w:sz w:val="22"/>
          <w:szCs w:val="22"/>
        </w:rPr>
        <w:t>ть весьма значительных масштабов. Тот же фактор на опустыненных участках, если он не сопровождается рассмотренным выше засолением почв, может способствовать развитию и увеличению площади тугайных лесов, обычно характеризующихся высокой степенью биоразнообразия и являющихся местообитанием многих редких и хозяйственно-ценных видов.</w:t>
      </w:r>
    </w:p>
    <w:p w:rsidR="001B0D5F" w:rsidRPr="005014E6" w:rsidRDefault="001B0D5F" w:rsidP="00434089">
      <w:pPr>
        <w:ind w:firstLine="284"/>
        <w:jc w:val="both"/>
        <w:rPr>
          <w:rFonts w:ascii="Minion Pro" w:hAnsi="Minion Pro"/>
          <w:bCs/>
          <w:sz w:val="22"/>
          <w:szCs w:val="22"/>
        </w:rPr>
      </w:pPr>
      <w:r w:rsidRPr="005014E6">
        <w:rPr>
          <w:rFonts w:ascii="Minion Pro" w:hAnsi="Minion Pro"/>
          <w:bCs/>
          <w:sz w:val="22"/>
          <w:szCs w:val="22"/>
        </w:rPr>
        <w:t>Экологическая оптимизация данного экологического аспекта техногенеза</w:t>
      </w:r>
      <w:r w:rsidR="00714643">
        <w:rPr>
          <w:rFonts w:ascii="Minion Pro" w:hAnsi="Minion Pro"/>
          <w:bCs/>
          <w:sz w:val="22"/>
          <w:szCs w:val="22"/>
        </w:rPr>
        <w:t>,</w:t>
      </w:r>
      <w:r w:rsidRPr="005014E6">
        <w:rPr>
          <w:rFonts w:ascii="Minion Pro" w:hAnsi="Minion Pro"/>
          <w:bCs/>
          <w:sz w:val="22"/>
          <w:szCs w:val="22"/>
        </w:rPr>
        <w:t xml:space="preserve"> как и при целенаправленной форме техногенеза, заключается в разработке специальной системы инженерно-экологического обустройства территорий, окружающих водотоки-реципиенты, которая позволила бы включить их в качестве одного из компонентов управляемой ПТС, объединяющей всю систему перераспределения стока.</w:t>
      </w:r>
    </w:p>
    <w:p w:rsidR="001B0D5F" w:rsidRPr="005014E6" w:rsidRDefault="001B0D5F" w:rsidP="00DB2578">
      <w:pPr>
        <w:numPr>
          <w:ilvl w:val="0"/>
          <w:numId w:val="19"/>
        </w:numPr>
        <w:spacing w:before="60"/>
        <w:ind w:left="0" w:firstLine="284"/>
        <w:jc w:val="both"/>
        <w:rPr>
          <w:rFonts w:ascii="Minion Pro" w:hAnsi="Minion Pro"/>
          <w:bCs/>
          <w:sz w:val="22"/>
          <w:szCs w:val="22"/>
        </w:rPr>
      </w:pPr>
      <w:r w:rsidRPr="005014E6">
        <w:rPr>
          <w:rFonts w:ascii="Minion Pro" w:hAnsi="Minion Pro"/>
          <w:b/>
          <w:sz w:val="22"/>
          <w:szCs w:val="22"/>
        </w:rPr>
        <w:t>Изменение характера водопользования и экосистемных услуг.</w:t>
      </w:r>
      <w:r w:rsidRPr="005014E6">
        <w:rPr>
          <w:rFonts w:ascii="Minion Pro" w:hAnsi="Minion Pro"/>
          <w:sz w:val="22"/>
          <w:szCs w:val="22"/>
        </w:rPr>
        <w:t xml:space="preserve"> Данный аспект техногенеза также во многих случаях носит противоречивый характер. В соответствии с </w:t>
      </w:r>
      <w:r w:rsidRPr="005014E6">
        <w:rPr>
          <w:rFonts w:ascii="Minion Pro" w:hAnsi="Minion Pro"/>
          <w:sz w:val="22"/>
          <w:szCs w:val="22"/>
        </w:rPr>
        <w:lastRenderedPageBreak/>
        <w:t xml:space="preserve">международными стандартами (МФК…, 2012) под термином «Экосистемные услуги» понимается получение выгод и благ </w:t>
      </w:r>
      <w:r w:rsidRPr="005014E6">
        <w:rPr>
          <w:rFonts w:ascii="Minion Pro" w:hAnsi="Minion Pro"/>
          <w:bCs/>
          <w:sz w:val="22"/>
          <w:szCs w:val="22"/>
        </w:rPr>
        <w:t xml:space="preserve">населением и предприятиями в результате использования экосистем. Экосистемные услуги подразделяются на четыре вида: </w:t>
      </w:r>
    </w:p>
    <w:p w:rsidR="001B0D5F" w:rsidRPr="005014E6" w:rsidRDefault="001B0D5F" w:rsidP="00DB2578">
      <w:pPr>
        <w:numPr>
          <w:ilvl w:val="0"/>
          <w:numId w:val="44"/>
        </w:numPr>
        <w:ind w:firstLine="0"/>
        <w:jc w:val="both"/>
        <w:rPr>
          <w:rFonts w:ascii="Minion Pro" w:hAnsi="Minion Pro"/>
          <w:bCs/>
          <w:sz w:val="22"/>
          <w:szCs w:val="22"/>
        </w:rPr>
      </w:pPr>
      <w:r w:rsidRPr="005014E6">
        <w:rPr>
          <w:rFonts w:ascii="Minion Pro" w:hAnsi="Minion Pro"/>
          <w:bCs/>
          <w:sz w:val="22"/>
          <w:szCs w:val="22"/>
        </w:rPr>
        <w:t>обеспечивающие услуги – продукты, получаемые от экосистем. Они могут включать обеспечение пищей (рыболовство), пресной водой, лесным и лекарственным сырьем.</w:t>
      </w:r>
    </w:p>
    <w:p w:rsidR="001B0D5F" w:rsidRPr="005014E6" w:rsidRDefault="001B0D5F" w:rsidP="00DB2578">
      <w:pPr>
        <w:numPr>
          <w:ilvl w:val="0"/>
          <w:numId w:val="44"/>
        </w:numPr>
        <w:ind w:firstLine="0"/>
        <w:jc w:val="both"/>
        <w:rPr>
          <w:rFonts w:ascii="Minion Pro" w:hAnsi="Minion Pro"/>
          <w:bCs/>
          <w:sz w:val="22"/>
          <w:szCs w:val="22"/>
        </w:rPr>
      </w:pPr>
      <w:r w:rsidRPr="005014E6">
        <w:rPr>
          <w:rFonts w:ascii="Minion Pro" w:hAnsi="Minion Pro"/>
          <w:bCs/>
          <w:sz w:val="22"/>
          <w:szCs w:val="22"/>
        </w:rPr>
        <w:t>регулирующие услуги – выгоды, получаемые от регулирования экосистемных процессов. В контексте рассматриваемых стандартов (Руководства…, 2012) основное значение в данном случае имеет регулирование водопользования и водопотребления, а также защита от опасных природных явлений гидрометеорологического характера;</w:t>
      </w:r>
    </w:p>
    <w:p w:rsidR="001B0D5F" w:rsidRPr="005014E6" w:rsidRDefault="001B0D5F" w:rsidP="00DB2578">
      <w:pPr>
        <w:numPr>
          <w:ilvl w:val="0"/>
          <w:numId w:val="44"/>
        </w:numPr>
        <w:ind w:firstLine="0"/>
        <w:jc w:val="both"/>
        <w:rPr>
          <w:rFonts w:ascii="Minion Pro" w:hAnsi="Minion Pro"/>
          <w:bCs/>
          <w:sz w:val="22"/>
          <w:szCs w:val="22"/>
        </w:rPr>
      </w:pPr>
      <w:r w:rsidRPr="005014E6">
        <w:rPr>
          <w:rFonts w:ascii="Minion Pro" w:hAnsi="Minion Pro"/>
          <w:bCs/>
          <w:sz w:val="22"/>
          <w:szCs w:val="22"/>
        </w:rPr>
        <w:t>культурные услуги – нематериальные блага, которые люди получают от пользования и общения с природной средой. Они включают природные районы, имеющие рекреационное и эстетическое значение, а также территории, представляющие собой мемориалы и места отправления религиозных культов.</w:t>
      </w:r>
    </w:p>
    <w:p w:rsidR="001B0D5F" w:rsidRPr="005014E6" w:rsidRDefault="001B0D5F" w:rsidP="00DB2578">
      <w:pPr>
        <w:numPr>
          <w:ilvl w:val="0"/>
          <w:numId w:val="44"/>
        </w:numPr>
        <w:ind w:firstLine="0"/>
        <w:jc w:val="both"/>
        <w:rPr>
          <w:rFonts w:ascii="Minion Pro" w:hAnsi="Minion Pro"/>
          <w:bCs/>
          <w:sz w:val="22"/>
          <w:szCs w:val="22"/>
        </w:rPr>
      </w:pPr>
      <w:r w:rsidRPr="005014E6">
        <w:rPr>
          <w:rFonts w:ascii="Minion Pro" w:hAnsi="Minion Pro"/>
          <w:bCs/>
          <w:sz w:val="22"/>
          <w:szCs w:val="22"/>
        </w:rPr>
        <w:t>поддерживающие услуги – естественные процессы, которые поддерживают остальные услуги. В их число, согласно международным стандартам, входят почвообразование, круговорот питательных веществ, производство первичной продукции.</w:t>
      </w:r>
    </w:p>
    <w:p w:rsidR="001B0D5F" w:rsidRPr="005014E6" w:rsidRDefault="001B0D5F" w:rsidP="00434089">
      <w:pPr>
        <w:spacing w:before="60"/>
        <w:ind w:firstLine="284"/>
        <w:jc w:val="both"/>
        <w:rPr>
          <w:rFonts w:ascii="Minion Pro" w:hAnsi="Minion Pro"/>
          <w:bCs/>
          <w:sz w:val="22"/>
          <w:szCs w:val="22"/>
        </w:rPr>
      </w:pPr>
      <w:r w:rsidRPr="005014E6">
        <w:rPr>
          <w:rFonts w:ascii="Minion Pro" w:hAnsi="Minion Pro"/>
          <w:bCs/>
          <w:sz w:val="22"/>
          <w:szCs w:val="22"/>
        </w:rPr>
        <w:t>Пользуясь терминологией, принятой в сфере экологического менеджмента, всю совокупность физических и юридических лиц, пользующихся экосистемными услугами, можно обозначить понятием «стейкхолдеры» (точнее – стейкхолдеры, связанные с использованием ресурсов водотока-реципиента и региона, в формировании условий которого он играет значимую роль).</w:t>
      </w:r>
    </w:p>
    <w:p w:rsidR="001B0D5F" w:rsidRPr="005014E6" w:rsidRDefault="001B0D5F" w:rsidP="00434089">
      <w:pPr>
        <w:ind w:firstLine="284"/>
        <w:jc w:val="both"/>
        <w:rPr>
          <w:rFonts w:ascii="Minion Pro" w:hAnsi="Minion Pro"/>
          <w:bCs/>
          <w:sz w:val="22"/>
          <w:szCs w:val="22"/>
        </w:rPr>
      </w:pPr>
      <w:r w:rsidRPr="005014E6">
        <w:rPr>
          <w:rFonts w:ascii="Minion Pro" w:hAnsi="Minion Pro"/>
          <w:bCs/>
          <w:sz w:val="22"/>
          <w:szCs w:val="22"/>
        </w:rPr>
        <w:lastRenderedPageBreak/>
        <w:t>Осуществление перечисленных экосистемных услуг непосредственно связано с рассмотренными выше аспектами техногенеза водотока-реципиента. В большинстве случаев увеличение его водности ведет к расширению и увеличени</w:t>
      </w:r>
      <w:r w:rsidR="00714643">
        <w:rPr>
          <w:rFonts w:ascii="Minion Pro" w:hAnsi="Minion Pro"/>
          <w:bCs/>
          <w:sz w:val="22"/>
          <w:szCs w:val="22"/>
        </w:rPr>
        <w:t>ю</w:t>
      </w:r>
      <w:r w:rsidRPr="005014E6">
        <w:rPr>
          <w:rFonts w:ascii="Minion Pro" w:hAnsi="Minion Pro"/>
          <w:bCs/>
          <w:sz w:val="22"/>
          <w:szCs w:val="22"/>
        </w:rPr>
        <w:t xml:space="preserve"> объема этих услуг (увеличение рыбохозяйственого потенциала и возникновение рекреационных зон за счет создания новых водных объектов; увеличение биопродуктивности и улучшение водоснабжения и т.п.). Вместе с тем, могут иметь место и различные негативные последствия, затрудняющие доступ к экосистемным услугам или делающие невозможным их осуществление (засоление почв, затопление территорий, имеющих историческое и/или религиозно-обрядовое значение и т.п.). </w:t>
      </w:r>
    </w:p>
    <w:p w:rsidR="001B0D5F" w:rsidRPr="005014E6" w:rsidRDefault="001B0D5F" w:rsidP="00434089">
      <w:pPr>
        <w:ind w:firstLine="284"/>
        <w:jc w:val="both"/>
        <w:rPr>
          <w:rFonts w:ascii="Minion Pro" w:hAnsi="Minion Pro"/>
          <w:bCs/>
          <w:sz w:val="22"/>
          <w:szCs w:val="22"/>
        </w:rPr>
      </w:pPr>
      <w:r w:rsidRPr="005014E6">
        <w:rPr>
          <w:rFonts w:ascii="Minion Pro" w:hAnsi="Minion Pro"/>
          <w:bCs/>
          <w:sz w:val="22"/>
          <w:szCs w:val="22"/>
        </w:rPr>
        <w:t>Техногенез окружающей среды, изменяющей степень доступности и характер экосистемных услуг, может проявляться как в целенаправленной, так и сопутствующей формах. При этом в обоих случаях возможен широкий спектр экологических механизмов –  от деградационного до управляющего (табл. 3.4). Например, как целенаправленную экологическую деградацию следует рассматривать случаи запланированного затопления природных экосистем, характеризующихся высоким уровнем биоразнообразия и биопродуктивности. Деградацию подобных экосистем вследствие подтопления скорее можно отнести к сопутствующему техногенезу.</w:t>
      </w:r>
    </w:p>
    <w:p w:rsidR="001B0D5F" w:rsidRPr="005014E6" w:rsidRDefault="001B0D5F" w:rsidP="00434089">
      <w:pPr>
        <w:ind w:firstLine="284"/>
        <w:jc w:val="both"/>
        <w:rPr>
          <w:rFonts w:ascii="Minion Pro" w:hAnsi="Minion Pro"/>
          <w:bCs/>
          <w:sz w:val="22"/>
          <w:szCs w:val="22"/>
        </w:rPr>
      </w:pPr>
      <w:r w:rsidRPr="005014E6">
        <w:rPr>
          <w:rFonts w:ascii="Minion Pro" w:hAnsi="Minion Pro"/>
          <w:sz w:val="22"/>
          <w:szCs w:val="22"/>
        </w:rPr>
        <w:t xml:space="preserve">Рассматривая данный аспект техногенеза, нельзя забывать о главной цели деятельности по межбассейновому (межзональному) перераспределению стока – созданию благоприятных условий для экономического развития конкретных регионов. Иными словами, это создание условий для хозяйственного освоения регионов, сопровождающегося, как правило, частичной урбанизацией их территорий. Однако эти явления нельзя безоговорочно рассматривать как фактор </w:t>
      </w:r>
      <w:r w:rsidRPr="005014E6">
        <w:rPr>
          <w:rFonts w:ascii="Minion Pro" w:hAnsi="Minion Pro"/>
          <w:sz w:val="22"/>
          <w:szCs w:val="22"/>
        </w:rPr>
        <w:lastRenderedPageBreak/>
        <w:t>негативного воздействия на экосистемные услуги. Во многих случаях именно хозяйственное освоение региона и развитие сопутствующей инфраструктуры создают необходимую базу для рационального пользования природными ресурсами и прекращают их неконтролируемое хищническое потребление.</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Значительную часть негативных последствий можно уменьшить или свести к малозначимому минимуму, установив определенный баланс между потребностями в водоснабжении (водопользовании), способами их удовлетворения и механизмами получения экосистемных услуг. Как и в случае с реками</w:t>
      </w:r>
      <w:r w:rsidR="00714643">
        <w:rPr>
          <w:rFonts w:ascii="Minion Pro" w:hAnsi="Minion Pro"/>
          <w:sz w:val="22"/>
          <w:szCs w:val="22"/>
        </w:rPr>
        <w:t>-</w:t>
      </w:r>
      <w:r w:rsidRPr="005014E6">
        <w:rPr>
          <w:rFonts w:ascii="Minion Pro" w:hAnsi="Minion Pro"/>
          <w:sz w:val="22"/>
          <w:szCs w:val="22"/>
        </w:rPr>
        <w:t>донорами, для этого, прежде всего, необходима разработка экологически ориентированного режима попусков воды в водотоках-реципиентах. Таким образом, перспективным направлением экологической оптимизации в данном случае является организация процесса получения экосистемных услуг всех видов как форм регулируемой эксплуатации ресурсов управляемой ПТС. В свою очередь</w:t>
      </w:r>
      <w:r w:rsidR="00714643">
        <w:rPr>
          <w:rFonts w:ascii="Minion Pro" w:hAnsi="Minion Pro"/>
          <w:sz w:val="22"/>
          <w:szCs w:val="22"/>
        </w:rPr>
        <w:t>,</w:t>
      </w:r>
      <w:r w:rsidRPr="005014E6">
        <w:rPr>
          <w:rFonts w:ascii="Minion Pro" w:hAnsi="Minion Pro"/>
          <w:sz w:val="22"/>
          <w:szCs w:val="22"/>
        </w:rPr>
        <w:t xml:space="preserve"> это подразумевает включение в нее в качестве элементов всех стейкхолдеров водотока-реципиента.</w:t>
      </w:r>
    </w:p>
    <w:p w:rsidR="001B0D5F" w:rsidRPr="005014E6" w:rsidRDefault="001B0D5F" w:rsidP="005014E6">
      <w:pPr>
        <w:tabs>
          <w:tab w:val="left" w:pos="0"/>
        </w:tabs>
        <w:spacing w:before="240"/>
        <w:ind w:left="284"/>
        <w:jc w:val="both"/>
        <w:rPr>
          <w:rFonts w:ascii="Minion Pro Med" w:hAnsi="Minion Pro Med"/>
          <w:b/>
          <w:sz w:val="22"/>
          <w:szCs w:val="22"/>
        </w:rPr>
      </w:pPr>
      <w:r w:rsidRPr="005014E6">
        <w:rPr>
          <w:rFonts w:ascii="Minion Pro Med" w:hAnsi="Minion Pro Med"/>
          <w:b/>
          <w:sz w:val="22"/>
          <w:szCs w:val="22"/>
        </w:rPr>
        <w:t>Обобщая рассмотренные выше материалы, можно сделать следующие заключения:</w:t>
      </w:r>
    </w:p>
    <w:p w:rsidR="001B0D5F" w:rsidRPr="005014E6" w:rsidRDefault="001B0D5F" w:rsidP="005014E6">
      <w:pPr>
        <w:numPr>
          <w:ilvl w:val="0"/>
          <w:numId w:val="47"/>
        </w:numPr>
        <w:tabs>
          <w:tab w:val="clear" w:pos="0"/>
          <w:tab w:val="left" w:pos="567"/>
        </w:tabs>
        <w:ind w:left="284" w:firstLine="0"/>
        <w:jc w:val="both"/>
        <w:rPr>
          <w:rFonts w:ascii="Minion Pro Med" w:hAnsi="Minion Pro Med"/>
          <w:sz w:val="22"/>
          <w:szCs w:val="22"/>
        </w:rPr>
      </w:pPr>
      <w:r w:rsidRPr="005014E6">
        <w:rPr>
          <w:rFonts w:ascii="Minion Pro Med" w:hAnsi="Minion Pro Med"/>
          <w:sz w:val="22"/>
          <w:szCs w:val="22"/>
        </w:rPr>
        <w:t xml:space="preserve">Разделение понятий «антирека» и «межбассейновое (межзональное) перераспределение стока» с экологической точки зрения  нецелесообразно. Разобщение этих терминов отражает только специфику инженерно-технических решений, направленных на достижение одних и тех же конечных результатов, главным из которых в современном </w:t>
      </w:r>
      <w:r w:rsidRPr="005014E6">
        <w:rPr>
          <w:rFonts w:ascii="Minion Pro Med" w:hAnsi="Minion Pro Med"/>
          <w:sz w:val="22"/>
          <w:szCs w:val="22"/>
        </w:rPr>
        <w:lastRenderedPageBreak/>
        <w:t>мире становится создание международного рынка водных ресурсов</w:t>
      </w:r>
      <w:r w:rsidRPr="005014E6">
        <w:rPr>
          <w:rStyle w:val="a9"/>
          <w:rFonts w:ascii="Minion Pro Med" w:hAnsi="Minion Pro Med"/>
          <w:sz w:val="22"/>
          <w:szCs w:val="22"/>
        </w:rPr>
        <w:footnoteReference w:id="87"/>
      </w:r>
      <w:r w:rsidRPr="005014E6">
        <w:rPr>
          <w:rFonts w:ascii="Minion Pro Med" w:hAnsi="Minion Pro Med"/>
          <w:sz w:val="22"/>
          <w:szCs w:val="22"/>
        </w:rPr>
        <w:t>.</w:t>
      </w:r>
    </w:p>
    <w:p w:rsidR="001B0D5F" w:rsidRPr="005014E6" w:rsidRDefault="001B0D5F" w:rsidP="005014E6">
      <w:pPr>
        <w:numPr>
          <w:ilvl w:val="0"/>
          <w:numId w:val="47"/>
        </w:numPr>
        <w:tabs>
          <w:tab w:val="clear" w:pos="0"/>
          <w:tab w:val="left" w:pos="567"/>
        </w:tabs>
        <w:ind w:left="284" w:firstLine="0"/>
        <w:jc w:val="both"/>
        <w:rPr>
          <w:rFonts w:ascii="Minion Pro Med" w:hAnsi="Minion Pro Med"/>
          <w:sz w:val="22"/>
          <w:szCs w:val="22"/>
        </w:rPr>
      </w:pPr>
      <w:r w:rsidRPr="005014E6">
        <w:rPr>
          <w:rFonts w:ascii="Minion Pro Med" w:hAnsi="Minion Pro Med"/>
          <w:sz w:val="22"/>
          <w:szCs w:val="22"/>
        </w:rPr>
        <w:t xml:space="preserve">Непредвзятый и полноценный анализ экологических последствий реализации проектов антирек возможен только в том случае, если предметом изучения является ПТС, возникающая в результате этой деятельности. Изучение значимых аспектов техногенеза следует проводить как исследование процессов, протекающих в данной системе на базе изучения взаимодействия природных и техногенных факторов. Обязательным элементом оценки каждого аспекта должно являться определение путей и возможностей его экологической оптимизации. Следует подчеркнуть, что авторы монографии рассматривают в качестве одного из видов экологической оптимизации разработку обоснованного отказа от реализации  проектов (их запрета), способных повлечь экологические катастрофы, при условии замены на альтернативные варианты, экологические риски которых можно рассматривать как допустимые. </w:t>
      </w:r>
    </w:p>
    <w:p w:rsidR="001B0D5F" w:rsidRPr="005014E6" w:rsidRDefault="001B0D5F" w:rsidP="005014E6">
      <w:pPr>
        <w:numPr>
          <w:ilvl w:val="0"/>
          <w:numId w:val="47"/>
        </w:numPr>
        <w:tabs>
          <w:tab w:val="clear" w:pos="0"/>
          <w:tab w:val="left" w:pos="567"/>
        </w:tabs>
        <w:ind w:left="284" w:firstLine="0"/>
        <w:jc w:val="both"/>
        <w:rPr>
          <w:rFonts w:ascii="Minion Pro Med" w:hAnsi="Minion Pro Med"/>
          <w:sz w:val="22"/>
          <w:szCs w:val="22"/>
        </w:rPr>
      </w:pPr>
      <w:r w:rsidRPr="005014E6">
        <w:rPr>
          <w:rFonts w:ascii="Minion Pro Med" w:hAnsi="Minion Pro Med"/>
          <w:sz w:val="22"/>
          <w:szCs w:val="22"/>
        </w:rPr>
        <w:t xml:space="preserve">Антиреки изначально создаются как управляемые ПТС. Однако сам этот факт в настоящее время в полной мере не осознан. По этой причине данные проекты рассматриваются как сугубо технические. На практике возможность их реализации оценивается с позиций экономической (а в скором времени, вероятно, и  геополитической) выгоды. Экологическая составляющая данных проектов рассматривается как побочный эффект. Причем подобный взгляд на проблему свойственен как технократам, так и защитникам окружающей среды. Различие в занимаемых ими позициях заключается лишь в том, что первые пытаются </w:t>
      </w:r>
      <w:r w:rsidRPr="005014E6">
        <w:rPr>
          <w:rFonts w:ascii="Minion Pro Med" w:hAnsi="Minion Pro Med"/>
          <w:sz w:val="22"/>
          <w:szCs w:val="22"/>
        </w:rPr>
        <w:lastRenderedPageBreak/>
        <w:t>принизить роль экологических последствий (или отчасти игнорировать их), а вторые – обосновать их значимость и добиться запрещения реализации проекта. Опираясь на исторический опыт, можно с большой долей уверенности прогнозировать, что победа «экономической» и тем более «геополитической целесообразности» – это лишь вопрос времени. Поэтому возникает необходимость выработки конструктивного подхода к решению проблемы экологической оптимизации значимых аспектов техногенеза межбассейнового (межзонального) перераспределения речного стока, опережающего по времени реализацию этих проектов. Подобный подход, помимо прочего, позволяет использовать антиреки и для решения экологических проблем, например, сохранения природных экосистем в регионах опустынивания, обусловленного развитием парникового эффекта.</w:t>
      </w:r>
    </w:p>
    <w:p w:rsidR="001B0D5F" w:rsidRPr="005014E6" w:rsidRDefault="001B0D5F" w:rsidP="005014E6">
      <w:pPr>
        <w:numPr>
          <w:ilvl w:val="0"/>
          <w:numId w:val="47"/>
        </w:numPr>
        <w:tabs>
          <w:tab w:val="clear" w:pos="0"/>
          <w:tab w:val="left" w:pos="567"/>
        </w:tabs>
        <w:ind w:left="284" w:firstLine="0"/>
        <w:jc w:val="both"/>
        <w:rPr>
          <w:rFonts w:ascii="Minion Pro Med" w:hAnsi="Minion Pro Med"/>
          <w:sz w:val="26"/>
          <w:szCs w:val="26"/>
        </w:rPr>
      </w:pPr>
      <w:r w:rsidRPr="005014E6">
        <w:rPr>
          <w:rFonts w:ascii="Minion Pro Med" w:hAnsi="Minion Pro Med"/>
          <w:sz w:val="22"/>
          <w:szCs w:val="22"/>
        </w:rPr>
        <w:t>Как показано в вводной части работы, на современном этапе биосфера Земли трансформировалась в биотехносферу. Остановить этот процесс нереально. В этих условиях единственным путем предотвращения глобальной экологической катастрофы является разработка механизмов управления им. Очевидно, что это управление будет достаточно результативным только в том случае, если оно будет осуществляться системно, а не проводиться в виде частных по своим задачам мероприятий по защите отдельных фрагментов окружающей среды. Поэтому создание управляемых ПТС</w:t>
      </w:r>
      <w:r w:rsidRPr="005014E6">
        <w:rPr>
          <w:rStyle w:val="a9"/>
          <w:rFonts w:ascii="Minion Pro Med" w:hAnsi="Minion Pro Med"/>
          <w:sz w:val="22"/>
          <w:szCs w:val="22"/>
        </w:rPr>
        <w:footnoteReference w:id="88"/>
      </w:r>
      <w:r w:rsidRPr="005014E6">
        <w:rPr>
          <w:rFonts w:ascii="Minion Pro Med" w:hAnsi="Minion Pro Med"/>
          <w:sz w:val="22"/>
          <w:szCs w:val="22"/>
        </w:rPr>
        <w:t xml:space="preserve"> на базе реализации экологически оптимизированных проектов </w:t>
      </w:r>
      <w:r w:rsidRPr="005014E6">
        <w:rPr>
          <w:rFonts w:ascii="Minion Pro Med" w:hAnsi="Minion Pro Med"/>
          <w:sz w:val="22"/>
          <w:szCs w:val="22"/>
        </w:rPr>
        <w:lastRenderedPageBreak/>
        <w:t>перераспределения речного стока – это один из реальных путей формирования управляемой биотехносферы.</w:t>
      </w:r>
    </w:p>
    <w:p w:rsidR="001B0D5F" w:rsidRPr="005014E6" w:rsidRDefault="001B0D5F" w:rsidP="00BA7AB1">
      <w:pPr>
        <w:spacing w:before="240" w:after="120"/>
        <w:jc w:val="both"/>
        <w:outlineLvl w:val="2"/>
        <w:rPr>
          <w:rFonts w:ascii="Minion Pro" w:hAnsi="Minion Pro"/>
          <w:b/>
          <w:bCs/>
          <w:smallCaps/>
          <w:sz w:val="22"/>
          <w:szCs w:val="22"/>
        </w:rPr>
      </w:pPr>
      <w:bookmarkStart w:id="48" w:name="_Toc396467779"/>
      <w:r w:rsidRPr="005014E6">
        <w:rPr>
          <w:rFonts w:ascii="Minion Pro" w:hAnsi="Minion Pro"/>
          <w:b/>
          <w:bCs/>
          <w:smallCaps/>
          <w:sz w:val="22"/>
          <w:szCs w:val="22"/>
        </w:rPr>
        <w:t>3.2.4. Инженерно</w:t>
      </w:r>
      <w:bookmarkStart w:id="49" w:name="_Toc382662204"/>
      <w:r w:rsidRPr="005014E6">
        <w:rPr>
          <w:rFonts w:ascii="Minion Pro" w:hAnsi="Minion Pro"/>
          <w:b/>
          <w:bCs/>
          <w:smallCaps/>
          <w:sz w:val="22"/>
          <w:szCs w:val="22"/>
        </w:rPr>
        <w:t>-экологическое обустройство малых городских водных объектов</w:t>
      </w:r>
      <w:bookmarkEnd w:id="48"/>
      <w:bookmarkEnd w:id="49"/>
    </w:p>
    <w:p w:rsidR="001B0D5F" w:rsidRPr="005014E6" w:rsidRDefault="001B0D5F" w:rsidP="00434089">
      <w:pPr>
        <w:spacing w:after="60"/>
        <w:jc w:val="both"/>
        <w:outlineLvl w:val="3"/>
        <w:rPr>
          <w:rFonts w:ascii="Minion Pro" w:hAnsi="Minion Pro"/>
          <w:b/>
          <w:bCs/>
          <w:sz w:val="22"/>
          <w:szCs w:val="22"/>
        </w:rPr>
      </w:pPr>
      <w:bookmarkStart w:id="50" w:name="_Toc382662205"/>
      <w:bookmarkStart w:id="51" w:name="_Toc396467780"/>
      <w:r w:rsidRPr="005014E6">
        <w:rPr>
          <w:rFonts w:ascii="Minion Pro" w:hAnsi="Minion Pro"/>
          <w:b/>
          <w:bCs/>
          <w:sz w:val="22"/>
          <w:szCs w:val="22"/>
        </w:rPr>
        <w:t>3.2.4.1. Общая характеристика</w:t>
      </w:r>
      <w:bookmarkEnd w:id="50"/>
      <w:bookmarkEnd w:id="51"/>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 xml:space="preserve">Под </w:t>
      </w:r>
      <w:r w:rsidRPr="005014E6">
        <w:rPr>
          <w:rFonts w:ascii="Minion Pro" w:hAnsi="Minion Pro"/>
          <w:b/>
          <w:sz w:val="22"/>
          <w:szCs w:val="22"/>
        </w:rPr>
        <w:t>малым городским водным объектом (МГВО)</w:t>
      </w:r>
      <w:r w:rsidRPr="005014E6">
        <w:rPr>
          <w:rFonts w:ascii="Minion Pro" w:hAnsi="Minion Pro"/>
          <w:sz w:val="22"/>
          <w:szCs w:val="22"/>
        </w:rPr>
        <w:t xml:space="preserve"> мы понимаем любой водоем или водоток, частично или полностью расположенный на урбанизированной территории, размеры которого сопоставимы с основными элементами городской застройки (зданиями, сооружениями, транспортными магистралями) (Безносов и др., 2006а). Поскольку урбанизация территории ведет к необратимой трансформации существовавших на этих участках водосборных бассейнов, все МГВО представляют собой ПТС. В большинство из них технические компоненты вводятся и в ходе городского благоустройства (облицовка берегов и др.). Нередок и биотический техногенез, осуществляемый в виде целенаправленно изменения биоты этих объектов (посадка декоративных водных растений и др.). Благополучное состояние МГВО поддерживается проведением технических мероприятий или даже созданием специальных ИТС (отвод загрязненных притоков в канализационную сеть, создание инженерно-мелиоративных устройств и многое другое) (Рябов, Сиренко, 1982; Хендерсон-Селлерс, 1987; Волшаник и др., 2003). Таким образом, любой МГВО является продуктом техногенеза того или иного вида, а чаще – комплекса нескольких видов техногенной трансформации.</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 xml:space="preserve">Спектр экологических механизмов техногенеза МГВО весьма широк. Без принятия специальных мер, окруженные урбанизированной территорией, эти водные объекты неминуемо деградируют. Это происходит даже в том случае, </w:t>
      </w:r>
      <w:r w:rsidRPr="005014E6">
        <w:rPr>
          <w:rFonts w:ascii="Minion Pro" w:hAnsi="Minion Pro"/>
          <w:sz w:val="22"/>
          <w:szCs w:val="22"/>
        </w:rPr>
        <w:lastRenderedPageBreak/>
        <w:t>когда они защищены от попадания в них сточных вод. Примером являются многие пруды в московских дворах, которые при прекращении специальных мер по их содержанию быстро замусориваются и начинают представлять угрозу для здоровья населения (особенно детей).</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Отличительной чертой данного типового варианта техногенеза являются небольшие размеры водных объектов. Если в предшествующих разделах мы рассматривали, главным образом, процессы регионального и межрегионального техногенеза, то в данном случае эти процессы носят точечный характер. Вместе с тем, это утверждение справедливо только в отношении единичного МГВО и не в полной мере отражает реальную ситуацию. Многие МГВО являются частями гидрографической сети города, принимающей его стоки и транспортирующей их в определенный речной бассейн</w:t>
      </w:r>
      <w:r w:rsidRPr="005014E6">
        <w:rPr>
          <w:rStyle w:val="a9"/>
          <w:rFonts w:ascii="Minion Pro" w:hAnsi="Minion Pro"/>
          <w:sz w:val="22"/>
          <w:szCs w:val="22"/>
        </w:rPr>
        <w:footnoteReference w:id="89"/>
      </w:r>
      <w:r w:rsidRPr="005014E6">
        <w:rPr>
          <w:rFonts w:ascii="Minion Pro" w:hAnsi="Minion Pro"/>
          <w:sz w:val="22"/>
          <w:szCs w:val="22"/>
        </w:rPr>
        <w:t>. Другие можно рассматривать как часть городских систем водоснабжения или водоотведения. Например, многие исследовавшиеся нами МГВО г.Москвы наполняются из городского водопровода, а слив вод осуществляется в городскую канализацию. МГВО принципиально различаются и по своему генезису. В эту категорию входят как трансформированные природные водные объекты, так искусственно созданные, организация которых служит примером креативного техногенеза. Кроме того, современные МГВО являются одним из компонентов урбосистемы</w:t>
      </w:r>
      <w:r w:rsidRPr="005014E6">
        <w:rPr>
          <w:rStyle w:val="a9"/>
          <w:rFonts w:ascii="Minion Pro" w:hAnsi="Minion Pro"/>
          <w:sz w:val="22"/>
          <w:szCs w:val="22"/>
        </w:rPr>
        <w:footnoteReference w:id="90"/>
      </w:r>
      <w:r w:rsidRPr="005014E6">
        <w:rPr>
          <w:rFonts w:ascii="Minion Pro" w:hAnsi="Minion Pro"/>
          <w:sz w:val="22"/>
          <w:szCs w:val="22"/>
        </w:rPr>
        <w:t xml:space="preserve">. Их состояние во многом определяет социальную привлекательность того или иного района городской застройки, ее так называемую </w:t>
      </w:r>
      <w:r w:rsidRPr="005014E6">
        <w:rPr>
          <w:rFonts w:ascii="Minion Pro" w:hAnsi="Minion Pro"/>
          <w:sz w:val="22"/>
          <w:szCs w:val="22"/>
        </w:rPr>
        <w:lastRenderedPageBreak/>
        <w:t xml:space="preserve">«видеоэкологию» (Филин, 1997). МГВО играют существенную роль в формировании санитарно-гигиенических условий в городах и могут даже служить источниками распространения инфекционных заболеваний. </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 xml:space="preserve">При обсуждении масштабности техногенеза МГВО следует также учитывать, что общее количество малых водных объектов в крупных городах, как правило, всегда было весьма значительно. Например, существуют данные, что в </w:t>
      </w:r>
      <w:smartTag w:uri="urn:schemas-microsoft-com:office:smarttags" w:element="metricconverter">
        <w:smartTagPr>
          <w:attr w:name="ProductID" w:val="1872 г"/>
        </w:smartTagPr>
        <w:r w:rsidRPr="005014E6">
          <w:rPr>
            <w:rFonts w:ascii="Minion Pro" w:hAnsi="Minion Pro"/>
            <w:sz w:val="22"/>
            <w:szCs w:val="22"/>
          </w:rPr>
          <w:t>1872 г</w:t>
        </w:r>
      </w:smartTag>
      <w:r w:rsidRPr="005014E6">
        <w:rPr>
          <w:rFonts w:ascii="Minion Pro" w:hAnsi="Minion Pro"/>
          <w:sz w:val="22"/>
          <w:szCs w:val="22"/>
        </w:rPr>
        <w:t xml:space="preserve">. в городской черте Москвы, занимавшей пространство, приблизительно ограниченное Садовым кольцом, их насчитывалось около 200 (Шамаро, 1988). В настоящее время на территории Москвы насчитывается около 350 водоемов с площадью более </w:t>
      </w:r>
      <w:smartTag w:uri="urn:schemas-microsoft-com:office:smarttags" w:element="metricconverter">
        <w:smartTagPr>
          <w:attr w:name="ProductID" w:val="0,01 га"/>
        </w:smartTagPr>
        <w:r w:rsidRPr="005014E6">
          <w:rPr>
            <w:rFonts w:ascii="Minion Pro" w:hAnsi="Minion Pro"/>
            <w:sz w:val="22"/>
            <w:szCs w:val="22"/>
          </w:rPr>
          <w:t>0,01 га</w:t>
        </w:r>
      </w:smartTag>
      <w:r w:rsidRPr="005014E6">
        <w:rPr>
          <w:rFonts w:ascii="Minion Pro" w:hAnsi="Minion Pro"/>
          <w:sz w:val="22"/>
          <w:szCs w:val="22"/>
        </w:rPr>
        <w:t xml:space="preserve"> и порядка 100 малых рек и ручьев общей протяженностью </w:t>
      </w:r>
      <w:smartTag w:uri="urn:schemas-microsoft-com:office:smarttags" w:element="metricconverter">
        <w:smartTagPr>
          <w:attr w:name="ProductID" w:val="492,568 км"/>
        </w:smartTagPr>
        <w:r w:rsidRPr="005014E6">
          <w:rPr>
            <w:rFonts w:ascii="Minion Pro" w:hAnsi="Minion Pro"/>
            <w:sz w:val="22"/>
            <w:szCs w:val="22"/>
          </w:rPr>
          <w:t>492,568 км</w:t>
        </w:r>
      </w:smartTag>
      <w:r w:rsidRPr="005014E6">
        <w:rPr>
          <w:rFonts w:ascii="Minion Pro" w:hAnsi="Minion Pro"/>
          <w:sz w:val="22"/>
          <w:szCs w:val="22"/>
        </w:rPr>
        <w:t xml:space="preserve"> (из них 313, </w:t>
      </w:r>
      <w:smartTag w:uri="urn:schemas-microsoft-com:office:smarttags" w:element="metricconverter">
        <w:smartTagPr>
          <w:attr w:name="ProductID" w:val="98 км"/>
        </w:smartTagPr>
        <w:r w:rsidRPr="005014E6">
          <w:rPr>
            <w:rFonts w:ascii="Minion Pro" w:hAnsi="Minion Pro"/>
            <w:sz w:val="22"/>
            <w:szCs w:val="22"/>
          </w:rPr>
          <w:t>98 км</w:t>
        </w:r>
      </w:smartTag>
      <w:r w:rsidRPr="005014E6">
        <w:rPr>
          <w:rFonts w:ascii="Minion Pro" w:hAnsi="Minion Pro"/>
          <w:sz w:val="22"/>
          <w:szCs w:val="22"/>
        </w:rPr>
        <w:t xml:space="preserve"> речных коллекторов и </w:t>
      </w:r>
      <w:smartTag w:uri="urn:schemas-microsoft-com:office:smarttags" w:element="metricconverter">
        <w:smartTagPr>
          <w:attr w:name="ProductID" w:val="178,60 км"/>
        </w:smartTagPr>
        <w:r w:rsidRPr="005014E6">
          <w:rPr>
            <w:rFonts w:ascii="Minion Pro" w:hAnsi="Minion Pro"/>
            <w:sz w:val="22"/>
            <w:szCs w:val="22"/>
          </w:rPr>
          <w:t>178,60 км</w:t>
        </w:r>
      </w:smartTag>
      <w:r w:rsidRPr="005014E6">
        <w:rPr>
          <w:rFonts w:ascii="Minion Pro" w:hAnsi="Minion Pro"/>
          <w:sz w:val="22"/>
          <w:szCs w:val="22"/>
        </w:rPr>
        <w:t xml:space="preserve"> открытых участков) (Пальгунов и др., 1997). На территории столицы осталось всего 9 рек и ручьев, имеющих открытое русло, 57 водотоков полностью заключены в коллекторы. 28 рек и 79 водоемов расположено на особо охраняемых территориях архитектурно-парковых ансамблей. Долины 12 рек и 13 водоемов сами являются уникальными памятниками природы. Однако еще в конце XIX века количество рек, протекавших по территории современной Москвы, было на 25-30% больше. Около 90 малых рек г.Москвы заключены в подземные трубы. В ходе урбанизации на территории города за последнее столетие полностью исчезло более 100 рек и ручьев, более 700 озер, болот и прудов. </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 xml:space="preserve">Рассматривать МГВО как отдельные объекты техногенеза некорректно. Этот процесс происходит в ходе урбанизации территории или в более широком понимании (особенно в отношении предшествующих эпох) – при трансформации ее из природной территории в селитебную. Вместе с тем, экологические механизмы, определяющие состояние водных </w:t>
      </w:r>
      <w:r w:rsidRPr="005014E6">
        <w:rPr>
          <w:rFonts w:ascii="Minion Pro" w:hAnsi="Minion Pro"/>
          <w:sz w:val="22"/>
          <w:szCs w:val="22"/>
        </w:rPr>
        <w:lastRenderedPageBreak/>
        <w:t>объектов, принципиально отличны от процессов формирования окружающих ее других компонентов урбосистемы. Единство и разобщенность процессов техногенеза МГВО и окружающих их территорий целесообразно рассмотреть в контексте их исторического развития.</w:t>
      </w:r>
    </w:p>
    <w:p w:rsidR="00533128" w:rsidRPr="005014E6" w:rsidRDefault="001B0D5F" w:rsidP="00533128">
      <w:pPr>
        <w:jc w:val="both"/>
        <w:rPr>
          <w:rFonts w:ascii="Minion Pro" w:hAnsi="Minion Pro"/>
          <w:sz w:val="22"/>
          <w:szCs w:val="22"/>
        </w:rPr>
      </w:pPr>
      <w:r w:rsidRPr="005014E6">
        <w:rPr>
          <w:rFonts w:ascii="Minion Pro" w:hAnsi="Minion Pro"/>
          <w:sz w:val="22"/>
          <w:szCs w:val="22"/>
        </w:rPr>
        <w:t>Несмотря на то, что городские водоемы и водотоки имеют различное происхождение, в их историческом развитии (эволюции) существуют определенные закономерности, обусловленные общим характером изменения экологической и социальной обстановки в процессе урбанизации территории. На основе изучения этих закономерностей нами разработана схема эволюции городских малых водных объектов (Безносов и др., 2006а), представленная на рисунке 3.2</w:t>
      </w:r>
      <w:r w:rsidR="00E46BB0" w:rsidRPr="005014E6">
        <w:rPr>
          <w:rFonts w:ascii="Minion Pro" w:hAnsi="Minion Pro"/>
          <w:sz w:val="22"/>
          <w:szCs w:val="22"/>
        </w:rPr>
        <w:t xml:space="preserve"> Очевидно, что она отражает лишь наиболее типичные пути развития МГВО, когда процесс урбанизации идет поэтапно и происходит в течение относительного длительного исторического периода. Например, именно так развивалась ситуация в центральной части московского мегаполиса (Забелин, 1990; Малиновский, 1992; Кондратьев, 1997). Первоначально здесь существовали лишь отдельные поселения. Еще в XIII веке современный центр Москвы представлял собой группу деревень, разделенных перелесками, речками и болотами (Бойцов и др., 1993). Даже в XVII веке Москва –  большое поселение сельского типа, состоящее из отельных личных хозяйств (Молева, 1997).</w:t>
      </w:r>
      <w:r w:rsidR="00533128" w:rsidRPr="00533128">
        <w:rPr>
          <w:rFonts w:ascii="Minion Pro" w:hAnsi="Minion Pro"/>
          <w:sz w:val="22"/>
          <w:szCs w:val="22"/>
        </w:rPr>
        <w:t xml:space="preserve"> </w:t>
      </w:r>
      <w:r w:rsidR="00533128" w:rsidRPr="005014E6">
        <w:rPr>
          <w:rFonts w:ascii="Minion Pro" w:hAnsi="Minion Pro"/>
          <w:sz w:val="22"/>
          <w:szCs w:val="22"/>
        </w:rPr>
        <w:t>В других случаях, когда строительство современного города осуществляется на ранее неосвоенной территории, этот этап эволюции выпадает – природные водные объекты сразу оказываются в зоне урбанизации. В связи с этим в их историческом развитии отсутствует период хозяйственно-бытового водопользования.</w:t>
      </w:r>
    </w:p>
    <w:p w:rsidR="001C1DCB" w:rsidRPr="005014E6" w:rsidRDefault="00533128" w:rsidP="00E46BB0">
      <w:pPr>
        <w:jc w:val="both"/>
        <w:rPr>
          <w:rFonts w:ascii="Minion Pro" w:hAnsi="Minion Pro"/>
          <w:sz w:val="22"/>
          <w:szCs w:val="22"/>
        </w:rPr>
        <w:sectPr w:rsidR="001C1DCB" w:rsidRPr="005014E6" w:rsidSect="004E0020">
          <w:headerReference w:type="default" r:id="rId53"/>
          <w:footerReference w:type="default" r:id="rId54"/>
          <w:headerReference w:type="first" r:id="rId55"/>
          <w:footerReference w:type="first" r:id="rId56"/>
          <w:endnotePr>
            <w:numFmt w:val="decimal"/>
          </w:endnotePr>
          <w:pgSz w:w="8391" w:h="11907" w:code="11"/>
          <w:pgMar w:top="1134" w:right="1134" w:bottom="1134" w:left="1134" w:header="708" w:footer="708" w:gutter="0"/>
          <w:cols w:space="708"/>
          <w:docGrid w:linePitch="360"/>
        </w:sectPr>
      </w:pPr>
      <w:r>
        <w:rPr>
          <w:rFonts w:ascii="Minion Pro" w:hAnsi="Minion Pro"/>
          <w:sz w:val="22"/>
          <w:szCs w:val="22"/>
        </w:rPr>
        <w:t xml:space="preserve"> </w:t>
      </w:r>
      <w:r w:rsidR="00E46BB0" w:rsidRPr="005014E6">
        <w:rPr>
          <w:rFonts w:ascii="Minion Pro" w:hAnsi="Minion Pro"/>
          <w:sz w:val="22"/>
          <w:szCs w:val="22"/>
        </w:rPr>
        <w:t xml:space="preserve">   </w:t>
      </w:r>
      <w:r w:rsidR="001B0D5F" w:rsidRPr="005014E6">
        <w:rPr>
          <w:rFonts w:ascii="Minion Pro" w:hAnsi="Minion Pro"/>
          <w:sz w:val="22"/>
          <w:szCs w:val="22"/>
        </w:rPr>
        <w:t xml:space="preserve"> </w:t>
      </w:r>
    </w:p>
    <w:p w:rsidR="001C1DCB" w:rsidRPr="005014E6" w:rsidRDefault="001C1DCB" w:rsidP="00632FD5">
      <w:pPr>
        <w:spacing w:before="120"/>
        <w:ind w:firstLine="284"/>
        <w:jc w:val="both"/>
        <w:rPr>
          <w:rFonts w:ascii="Minion Pro" w:hAnsi="Minion Pro"/>
          <w:sz w:val="22"/>
          <w:szCs w:val="22"/>
        </w:rPr>
      </w:pPr>
    </w:p>
    <w:p w:rsidR="001C1DCB" w:rsidRPr="005014E6" w:rsidRDefault="0041027A" w:rsidP="008210E2">
      <w:pPr>
        <w:ind w:left="227" w:firstLine="284"/>
        <w:jc w:val="both"/>
        <w:rPr>
          <w:rFonts w:ascii="Minion Pro" w:hAnsi="Minion Pro"/>
          <w:sz w:val="22"/>
          <w:szCs w:val="22"/>
        </w:rPr>
      </w:pPr>
      <w:r>
        <w:rPr>
          <w:noProof/>
        </w:rPr>
        <w:drawing>
          <wp:inline distT="0" distB="0" distL="0" distR="0">
            <wp:extent cx="5401310" cy="3317240"/>
            <wp:effectExtent l="19050" t="19050" r="27940" b="165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lum bright="-16000" contrast="48000"/>
                      <a:grayscl/>
                      <a:extLst>
                        <a:ext uri="{28A0092B-C50C-407E-A947-70E740481C1C}">
                          <a14:useLocalDpi xmlns:a14="http://schemas.microsoft.com/office/drawing/2010/main" val="0"/>
                        </a:ext>
                      </a:extLst>
                    </a:blip>
                    <a:srcRect t="7463" b="6970"/>
                    <a:stretch>
                      <a:fillRect/>
                    </a:stretch>
                  </pic:blipFill>
                  <pic:spPr bwMode="auto">
                    <a:xfrm>
                      <a:off x="0" y="0"/>
                      <a:ext cx="5401310" cy="3317240"/>
                    </a:xfrm>
                    <a:prstGeom prst="rect">
                      <a:avLst/>
                    </a:prstGeom>
                    <a:noFill/>
                    <a:ln w="6350" cmpd="sng">
                      <a:solidFill>
                        <a:srgbClr val="000000"/>
                      </a:solidFill>
                      <a:miter lim="800000"/>
                      <a:headEnd/>
                      <a:tailEnd/>
                    </a:ln>
                    <a:effectLst/>
                  </pic:spPr>
                </pic:pic>
              </a:graphicData>
            </a:graphic>
          </wp:inline>
        </w:drawing>
      </w:r>
    </w:p>
    <w:p w:rsidR="001C1DCB" w:rsidRPr="005014E6" w:rsidRDefault="001C1DCB" w:rsidP="008210E2">
      <w:pPr>
        <w:spacing w:before="120"/>
        <w:ind w:firstLine="284"/>
        <w:jc w:val="center"/>
        <w:rPr>
          <w:rFonts w:ascii="Minion Pro" w:hAnsi="Minion Pro"/>
          <w:sz w:val="22"/>
          <w:szCs w:val="22"/>
        </w:rPr>
      </w:pPr>
      <w:r w:rsidRPr="005014E6">
        <w:rPr>
          <w:rFonts w:ascii="Minion Pro" w:hAnsi="Minion Pro"/>
          <w:b/>
          <w:bCs/>
          <w:sz w:val="22"/>
          <w:szCs w:val="22"/>
        </w:rPr>
        <w:t>Рис. 3.2.</w:t>
      </w:r>
      <w:r w:rsidRPr="005014E6">
        <w:rPr>
          <w:rFonts w:ascii="Minion Pro" w:hAnsi="Minion Pro"/>
          <w:b/>
          <w:sz w:val="22"/>
          <w:szCs w:val="22"/>
        </w:rPr>
        <w:t xml:space="preserve"> </w:t>
      </w:r>
      <w:r w:rsidRPr="005014E6">
        <w:rPr>
          <w:rFonts w:ascii="Minion Pro" w:hAnsi="Minion Pro"/>
          <w:bCs/>
          <w:sz w:val="22"/>
          <w:szCs w:val="22"/>
        </w:rPr>
        <w:t>Схема эволюции малого городского водного объекта</w:t>
      </w:r>
    </w:p>
    <w:p w:rsidR="001C1DCB" w:rsidRPr="005014E6" w:rsidRDefault="001C1DCB" w:rsidP="00434089">
      <w:pPr>
        <w:ind w:firstLine="284"/>
        <w:jc w:val="both"/>
        <w:rPr>
          <w:rFonts w:ascii="Minion Pro" w:hAnsi="Minion Pro"/>
          <w:sz w:val="22"/>
          <w:szCs w:val="22"/>
        </w:rPr>
        <w:sectPr w:rsidR="001C1DCB" w:rsidRPr="005014E6" w:rsidSect="00E740C5">
          <w:headerReference w:type="default" r:id="rId58"/>
          <w:footerReference w:type="default" r:id="rId59"/>
          <w:headerReference w:type="first" r:id="rId60"/>
          <w:footerReference w:type="first" r:id="rId61"/>
          <w:endnotePr>
            <w:numFmt w:val="decimal"/>
          </w:endnotePr>
          <w:pgSz w:w="11907" w:h="8391" w:orient="landscape" w:code="11"/>
          <w:pgMar w:top="1134" w:right="1134" w:bottom="1134" w:left="1134" w:header="708" w:footer="708" w:gutter="0"/>
          <w:cols w:space="708"/>
          <w:docGrid w:linePitch="360"/>
        </w:sectPr>
      </w:pP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lastRenderedPageBreak/>
        <w:t>МГВО по происхождению и первоначальному предназначению можно разделить на четыре основных типа:</w:t>
      </w:r>
    </w:p>
    <w:p w:rsidR="001B0D5F" w:rsidRPr="005014E6" w:rsidRDefault="001B0D5F" w:rsidP="00DB2578">
      <w:pPr>
        <w:numPr>
          <w:ilvl w:val="0"/>
          <w:numId w:val="48"/>
        </w:numPr>
        <w:ind w:firstLine="0"/>
        <w:jc w:val="both"/>
        <w:rPr>
          <w:rFonts w:ascii="Minion Pro" w:hAnsi="Minion Pro"/>
          <w:sz w:val="22"/>
          <w:szCs w:val="22"/>
        </w:rPr>
      </w:pPr>
      <w:r w:rsidRPr="005014E6">
        <w:rPr>
          <w:rFonts w:ascii="Minion Pro" w:hAnsi="Minion Pro"/>
          <w:sz w:val="22"/>
          <w:szCs w:val="22"/>
        </w:rPr>
        <w:t>природные водоемы и водотоки;</w:t>
      </w:r>
    </w:p>
    <w:p w:rsidR="001B0D5F" w:rsidRPr="005014E6" w:rsidRDefault="001B0D5F" w:rsidP="00DB2578">
      <w:pPr>
        <w:numPr>
          <w:ilvl w:val="0"/>
          <w:numId w:val="48"/>
        </w:numPr>
        <w:ind w:firstLine="0"/>
        <w:jc w:val="both"/>
        <w:rPr>
          <w:rFonts w:ascii="Minion Pro" w:hAnsi="Minion Pro"/>
          <w:sz w:val="22"/>
          <w:szCs w:val="22"/>
        </w:rPr>
      </w:pPr>
      <w:r w:rsidRPr="005014E6">
        <w:rPr>
          <w:rFonts w:ascii="Minion Pro" w:hAnsi="Minion Pro"/>
          <w:sz w:val="22"/>
          <w:szCs w:val="22"/>
        </w:rPr>
        <w:t>искусственные водоемы хозяйственно-бытового назначения;</w:t>
      </w:r>
    </w:p>
    <w:p w:rsidR="001B0D5F" w:rsidRPr="005014E6" w:rsidRDefault="001B0D5F" w:rsidP="00DB2578">
      <w:pPr>
        <w:numPr>
          <w:ilvl w:val="0"/>
          <w:numId w:val="48"/>
        </w:numPr>
        <w:ind w:firstLine="0"/>
        <w:jc w:val="both"/>
        <w:rPr>
          <w:rFonts w:ascii="Minion Pro" w:hAnsi="Minion Pro"/>
          <w:sz w:val="22"/>
          <w:szCs w:val="22"/>
        </w:rPr>
      </w:pPr>
      <w:r w:rsidRPr="005014E6">
        <w:rPr>
          <w:rFonts w:ascii="Minion Pro" w:hAnsi="Minion Pro"/>
          <w:sz w:val="22"/>
          <w:szCs w:val="22"/>
        </w:rPr>
        <w:t>водные объекты рекреационного назначения;</w:t>
      </w:r>
    </w:p>
    <w:p w:rsidR="001B0D5F" w:rsidRPr="005014E6" w:rsidRDefault="001B0D5F" w:rsidP="00DB2578">
      <w:pPr>
        <w:numPr>
          <w:ilvl w:val="0"/>
          <w:numId w:val="48"/>
        </w:numPr>
        <w:ind w:firstLine="0"/>
        <w:jc w:val="both"/>
        <w:rPr>
          <w:rFonts w:ascii="Minion Pro" w:hAnsi="Minion Pro"/>
          <w:sz w:val="22"/>
          <w:szCs w:val="22"/>
        </w:rPr>
      </w:pPr>
      <w:r w:rsidRPr="005014E6">
        <w:rPr>
          <w:rFonts w:ascii="Minion Pro" w:hAnsi="Minion Pro"/>
          <w:sz w:val="22"/>
          <w:szCs w:val="22"/>
        </w:rPr>
        <w:t>техногенные водные объекты.</w:t>
      </w:r>
    </w:p>
    <w:p w:rsidR="001B0D5F" w:rsidRPr="005014E6" w:rsidRDefault="001B0D5F" w:rsidP="00434089">
      <w:pPr>
        <w:spacing w:before="60"/>
        <w:ind w:firstLine="284"/>
        <w:jc w:val="both"/>
        <w:rPr>
          <w:rFonts w:ascii="Minion Pro" w:hAnsi="Minion Pro"/>
          <w:sz w:val="22"/>
          <w:szCs w:val="22"/>
        </w:rPr>
      </w:pPr>
      <w:r w:rsidRPr="005014E6">
        <w:rPr>
          <w:rFonts w:ascii="Minion Pro" w:hAnsi="Minion Pro"/>
          <w:sz w:val="22"/>
          <w:szCs w:val="22"/>
        </w:rPr>
        <w:t>Каждый из этих типов появл</w:t>
      </w:r>
      <w:r w:rsidR="004F3739">
        <w:rPr>
          <w:rFonts w:ascii="Minion Pro" w:hAnsi="Minion Pro"/>
          <w:sz w:val="22"/>
          <w:szCs w:val="22"/>
        </w:rPr>
        <w:t>яется на</w:t>
      </w:r>
      <w:r w:rsidRPr="005014E6">
        <w:rPr>
          <w:rFonts w:ascii="Minion Pro" w:hAnsi="Minion Pro"/>
          <w:sz w:val="22"/>
          <w:szCs w:val="22"/>
        </w:rPr>
        <w:t xml:space="preserve"> определенном этапе исторического развития города. Дальнейшая эволюция водных объектов, относящихся к одному типу, также носит, как правило, сходный характер.</w:t>
      </w:r>
    </w:p>
    <w:p w:rsidR="001B0D5F" w:rsidRPr="005014E6" w:rsidRDefault="001B0D5F" w:rsidP="00DB2578">
      <w:pPr>
        <w:numPr>
          <w:ilvl w:val="1"/>
          <w:numId w:val="48"/>
        </w:numPr>
        <w:ind w:firstLine="284"/>
        <w:jc w:val="both"/>
        <w:rPr>
          <w:rFonts w:ascii="Minion Pro" w:hAnsi="Minion Pro"/>
          <w:sz w:val="22"/>
          <w:szCs w:val="22"/>
        </w:rPr>
      </w:pPr>
      <w:r w:rsidRPr="005014E6">
        <w:rPr>
          <w:rFonts w:ascii="Minion Pro" w:hAnsi="Minion Pro"/>
          <w:b/>
          <w:sz w:val="22"/>
          <w:szCs w:val="22"/>
        </w:rPr>
        <w:t>Природные водные объекты</w:t>
      </w:r>
      <w:r w:rsidRPr="005014E6">
        <w:rPr>
          <w:rFonts w:ascii="Minion Pro" w:hAnsi="Minion Pro"/>
          <w:sz w:val="22"/>
          <w:szCs w:val="22"/>
        </w:rPr>
        <w:t>, оказавшись в пределах человеческих поселений сельского типа или вблизи них, начинают интенсивно использоваться в хозяйственных целях. С этого момента происходят изменения в структуре водных экосистем, в результате бытового загрязнения и эвтрофирования постепенно снижается качество вод (физико-химический и биотический виды техногенеза). На определенном этапе возникает необходимость природообустройственного техногенеза этих объектов, проводи</w:t>
      </w:r>
      <w:r w:rsidR="004F3739">
        <w:rPr>
          <w:rFonts w:ascii="Minion Pro" w:hAnsi="Minion Pro"/>
          <w:sz w:val="22"/>
          <w:szCs w:val="22"/>
        </w:rPr>
        <w:t>м</w:t>
      </w:r>
      <w:r w:rsidRPr="005014E6">
        <w:rPr>
          <w:rFonts w:ascii="Minion Pro" w:hAnsi="Minion Pro"/>
          <w:sz w:val="22"/>
          <w:szCs w:val="22"/>
        </w:rPr>
        <w:t>ого в целях обеспечения нормальных условий водопользования (периодическая очистка прудов, контроль за сбросом в воду нечистот и др.). Вода из таких водных объектов используется населением, главным образом, в питьевых целях. На современном этапе в подобном состоянии находятся небольшие озера и речки, расположенные или протекающие поблизости от достаточно крупных поселений сельского типа.</w:t>
      </w:r>
    </w:p>
    <w:p w:rsidR="001B0D5F" w:rsidRPr="005014E6" w:rsidRDefault="001B0D5F" w:rsidP="00392984">
      <w:pPr>
        <w:ind w:firstLine="284"/>
        <w:jc w:val="both"/>
        <w:rPr>
          <w:rFonts w:ascii="Minion Pro" w:hAnsi="Minion Pro"/>
          <w:sz w:val="22"/>
          <w:szCs w:val="22"/>
        </w:rPr>
      </w:pPr>
      <w:r w:rsidRPr="005014E6">
        <w:rPr>
          <w:rFonts w:ascii="Minion Pro" w:hAnsi="Minion Pro"/>
          <w:sz w:val="22"/>
          <w:szCs w:val="22"/>
        </w:rPr>
        <w:t>В следующий, переходный период, когда территория сельского поселения постепенно урбанизируется, как правило, наблюдается сильная антропогенная деградация малых водных объектов, при которой они переходят в «</w:t>
      </w:r>
      <w:r w:rsidRPr="005014E6">
        <w:rPr>
          <w:rFonts w:ascii="Minion Pro" w:hAnsi="Minion Pro"/>
          <w:b/>
          <w:sz w:val="22"/>
          <w:szCs w:val="22"/>
        </w:rPr>
        <w:t>катастрофическое состояние</w:t>
      </w:r>
      <w:r w:rsidRPr="005014E6">
        <w:rPr>
          <w:rFonts w:ascii="Minion Pro" w:hAnsi="Minion Pro"/>
          <w:sz w:val="22"/>
          <w:szCs w:val="22"/>
        </w:rPr>
        <w:t xml:space="preserve">», для которого характерно резкое ухудшение качества вод (они уже не могут быть использованы в питьевых </w:t>
      </w:r>
      <w:r w:rsidRPr="005014E6">
        <w:rPr>
          <w:rFonts w:ascii="Minion Pro" w:hAnsi="Minion Pro"/>
          <w:sz w:val="22"/>
          <w:szCs w:val="22"/>
        </w:rPr>
        <w:lastRenderedPageBreak/>
        <w:t xml:space="preserve">целях). Многие небольшие водоемы и водотоки полностью исчезают. Социальная привлекательность и рекреационный потенциал окружающих МГВО территорий в значительной мере утрачивается. Происходит это главным образом вследствие двух причин. Во-первых, в период интенсивного градостроительства и промышленного освоения территории антропогенное воздействие на малые водные объекты многократно усиливается. Оно заключается не только в бытовом загрязнении, засорении и эвтрофировании, как на предшествующем этапе. Практически всегда происходит принципиальное изменение характера водосборного бассейна. Во многих случаях русла рек частично заключаются в трубы. Во-вторых, потеря хозяйственного значения водного объекта на этом этапе практически всегда ведет к ослаблению государственного и </w:t>
      </w:r>
    </w:p>
    <w:p w:rsidR="00392984" w:rsidRPr="005014E6" w:rsidRDefault="00392984" w:rsidP="00392984">
      <w:pPr>
        <w:jc w:val="both"/>
        <w:rPr>
          <w:rFonts w:ascii="Minion Pro" w:hAnsi="Minion Pro"/>
          <w:sz w:val="22"/>
          <w:szCs w:val="22"/>
        </w:rPr>
      </w:pPr>
      <w:r w:rsidRPr="005014E6">
        <w:rPr>
          <w:rFonts w:ascii="Minion Pro" w:hAnsi="Minion Pro"/>
          <w:sz w:val="22"/>
          <w:szCs w:val="22"/>
        </w:rPr>
        <w:t>общественного контроля за качеством его вод. Кроме того, в переходный период инфраструктура города еще развита не в полной мере.</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МГВО по происхождению и первоначальному предназначению можно разделить на четыре основных типа:</w:t>
      </w:r>
    </w:p>
    <w:p w:rsidR="001B0D5F" w:rsidRPr="005014E6" w:rsidRDefault="001B0D5F" w:rsidP="00DB2578">
      <w:pPr>
        <w:numPr>
          <w:ilvl w:val="0"/>
          <w:numId w:val="48"/>
        </w:numPr>
        <w:ind w:firstLine="0"/>
        <w:jc w:val="both"/>
        <w:rPr>
          <w:rFonts w:ascii="Minion Pro" w:hAnsi="Minion Pro"/>
          <w:sz w:val="22"/>
          <w:szCs w:val="22"/>
        </w:rPr>
      </w:pPr>
      <w:r w:rsidRPr="005014E6">
        <w:rPr>
          <w:rFonts w:ascii="Minion Pro" w:hAnsi="Minion Pro"/>
          <w:sz w:val="22"/>
          <w:szCs w:val="22"/>
        </w:rPr>
        <w:t>природные водоемы и водотоки;</w:t>
      </w:r>
    </w:p>
    <w:p w:rsidR="001B0D5F" w:rsidRPr="005014E6" w:rsidRDefault="001B0D5F" w:rsidP="00DB2578">
      <w:pPr>
        <w:numPr>
          <w:ilvl w:val="0"/>
          <w:numId w:val="48"/>
        </w:numPr>
        <w:ind w:firstLine="0"/>
        <w:jc w:val="both"/>
        <w:rPr>
          <w:rFonts w:ascii="Minion Pro" w:hAnsi="Minion Pro"/>
          <w:sz w:val="22"/>
          <w:szCs w:val="22"/>
        </w:rPr>
      </w:pPr>
      <w:r w:rsidRPr="005014E6">
        <w:rPr>
          <w:rFonts w:ascii="Minion Pro" w:hAnsi="Minion Pro"/>
          <w:sz w:val="22"/>
          <w:szCs w:val="22"/>
        </w:rPr>
        <w:t>искусственные водоемы хозяйственно-бытового назначения;</w:t>
      </w:r>
    </w:p>
    <w:p w:rsidR="001B0D5F" w:rsidRPr="005014E6" w:rsidRDefault="001B0D5F" w:rsidP="00DB2578">
      <w:pPr>
        <w:numPr>
          <w:ilvl w:val="0"/>
          <w:numId w:val="48"/>
        </w:numPr>
        <w:ind w:firstLine="0"/>
        <w:jc w:val="both"/>
        <w:rPr>
          <w:rFonts w:ascii="Minion Pro" w:hAnsi="Minion Pro"/>
          <w:sz w:val="22"/>
          <w:szCs w:val="22"/>
        </w:rPr>
      </w:pPr>
      <w:r w:rsidRPr="005014E6">
        <w:rPr>
          <w:rFonts w:ascii="Minion Pro" w:hAnsi="Minion Pro"/>
          <w:sz w:val="22"/>
          <w:szCs w:val="22"/>
        </w:rPr>
        <w:t>водные объекты рекреационного назначения;</w:t>
      </w:r>
    </w:p>
    <w:p w:rsidR="001B0D5F" w:rsidRPr="005014E6" w:rsidRDefault="001B0D5F" w:rsidP="00DB2578">
      <w:pPr>
        <w:numPr>
          <w:ilvl w:val="0"/>
          <w:numId w:val="48"/>
        </w:numPr>
        <w:ind w:firstLine="0"/>
        <w:jc w:val="both"/>
        <w:rPr>
          <w:rFonts w:ascii="Minion Pro" w:hAnsi="Minion Pro"/>
          <w:sz w:val="22"/>
          <w:szCs w:val="22"/>
        </w:rPr>
      </w:pPr>
      <w:r w:rsidRPr="005014E6">
        <w:rPr>
          <w:rFonts w:ascii="Minion Pro" w:hAnsi="Minion Pro"/>
          <w:sz w:val="22"/>
          <w:szCs w:val="22"/>
        </w:rPr>
        <w:t>техногенные водные объекты.</w:t>
      </w:r>
    </w:p>
    <w:p w:rsidR="001B0D5F" w:rsidRPr="005014E6" w:rsidRDefault="001B0D5F" w:rsidP="00434089">
      <w:pPr>
        <w:spacing w:before="60"/>
        <w:ind w:firstLine="284"/>
        <w:jc w:val="both"/>
        <w:rPr>
          <w:rFonts w:ascii="Minion Pro" w:hAnsi="Minion Pro"/>
          <w:sz w:val="22"/>
          <w:szCs w:val="22"/>
        </w:rPr>
      </w:pPr>
      <w:r w:rsidRPr="005014E6">
        <w:rPr>
          <w:rFonts w:ascii="Minion Pro" w:hAnsi="Minion Pro"/>
          <w:sz w:val="22"/>
          <w:szCs w:val="22"/>
        </w:rPr>
        <w:t>Каждый из этих типов появляется в определенном этапе исторического развития города. Дальнейшая эволюция водных объектов, относящихся к одному типу, также носит, как правило, сходный характер.</w:t>
      </w:r>
    </w:p>
    <w:p w:rsidR="001B0D5F" w:rsidRPr="005014E6" w:rsidRDefault="001B0D5F" w:rsidP="00DB2578">
      <w:pPr>
        <w:numPr>
          <w:ilvl w:val="1"/>
          <w:numId w:val="48"/>
        </w:numPr>
        <w:ind w:firstLine="284"/>
        <w:jc w:val="both"/>
        <w:rPr>
          <w:rFonts w:ascii="Minion Pro" w:hAnsi="Minion Pro"/>
          <w:sz w:val="22"/>
          <w:szCs w:val="22"/>
        </w:rPr>
      </w:pPr>
      <w:r w:rsidRPr="005014E6">
        <w:rPr>
          <w:rFonts w:ascii="Minion Pro" w:hAnsi="Minion Pro"/>
          <w:b/>
          <w:sz w:val="22"/>
          <w:szCs w:val="22"/>
        </w:rPr>
        <w:t>Природные водные объекты</w:t>
      </w:r>
      <w:r w:rsidRPr="005014E6">
        <w:rPr>
          <w:rFonts w:ascii="Minion Pro" w:hAnsi="Minion Pro"/>
          <w:sz w:val="22"/>
          <w:szCs w:val="22"/>
        </w:rPr>
        <w:t xml:space="preserve">, оказавшись в пределах человеческих поселений сельского типа или вблизи них, начинают интенсивно использоваться в хозяйственных целях. С этого момента происходят изменения в структуре водных экосистем, в результате бытового загрязнения и </w:t>
      </w:r>
      <w:r w:rsidRPr="005014E6">
        <w:rPr>
          <w:rFonts w:ascii="Minion Pro" w:hAnsi="Minion Pro"/>
          <w:sz w:val="22"/>
          <w:szCs w:val="22"/>
        </w:rPr>
        <w:lastRenderedPageBreak/>
        <w:t>эвтрофирования постепенно снижается качество вод (физико-химический и биотический виды техногенеза). На определенном этапе возникает необходимость природообустройственного техногенеза этих объектов, проводиього в целях обеспечения нормальных условий водопользования (периодическая очистка прудов, контроль за сбросом в воду нечистот и др.). Вода из таких водных объектов используется населением, главным образом, в питьевых целях. На современном этапе в подобном состоянии находятся небольшие озера и речки, расположенные или протекающие поблизости от достаточно крупных поселений сельского типа.</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В следующий, переходный период, когда территория сельского поселения постепенно урбанизируется, как правило, наблюдается сильная антропогенная деградация малых водных объектов, при которой они переходят в «</w:t>
      </w:r>
      <w:r w:rsidRPr="005014E6">
        <w:rPr>
          <w:rFonts w:ascii="Minion Pro" w:hAnsi="Minion Pro"/>
          <w:b/>
          <w:sz w:val="22"/>
          <w:szCs w:val="22"/>
        </w:rPr>
        <w:t>катастрофическое состояние</w:t>
      </w:r>
      <w:r w:rsidRPr="005014E6">
        <w:rPr>
          <w:rFonts w:ascii="Minion Pro" w:hAnsi="Minion Pro"/>
          <w:sz w:val="22"/>
          <w:szCs w:val="22"/>
        </w:rPr>
        <w:t xml:space="preserve">», для которого характерно резкое ухудшение качества вод (они уже не могут быть использованы в питьевых целях). Многие небольшие водоемы и водотоки полностью исчезают. Социальная привлекательность и рекреационный потенциал окружающих МГВО территорий в значительной мере утрачивается. Происходит это главным образом вследствие двух причин. Во-первых, в период интенсивного градостроительства и промышленного освоения территории антропогенное воздействие на малые водные объекты многократно усиливается. Оно заключается не только в бытовом загрязнении, засорении и эвтрофировании, как на предшествующем этапе. Практически всегда происходит принципиальное изменение характера водосборного бассейна. Во многих случаях русла рек частично заключаются в трубы. Во-вторых, потеря хозяйственного значения водного объекта на этом этапе практически всегда ведет к ослаблению государственного и общественного контроля за качеством его вод. Кроме того, в </w:t>
      </w:r>
      <w:r w:rsidRPr="005014E6">
        <w:rPr>
          <w:rFonts w:ascii="Minion Pro" w:hAnsi="Minion Pro"/>
          <w:sz w:val="22"/>
          <w:szCs w:val="22"/>
        </w:rPr>
        <w:lastRenderedPageBreak/>
        <w:t>переходный период инфраструктура города еще развита не в полной мере.</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На следующем этапе водный объект оказывается в пределах окончательно сформировавшейся городской территории. В отличие от переходного периода, он становится элементом городского пейзажа, улучшающего или ухудшающего видеоэкологию данного района. Принципиально изменяется характер использования водного объекта. Если раньше он удовлетворял, главным образом, хозяйственно-бытовые потребности населения, то теперь его основное назначение – рекреационное. Когда специальных мер по инженерно-экологическому обустройству МГВО не проводится, водоем практически всегда не удовлетворяет санитарно-гигиеническим требованиям и не должен использоваться для отдыха населения. Однако проведенные нами исследования (Суздалева и др., 2012) показали, что вблизи таких МГВО почти всегда стихийно формируются неорганизованные места массового отдыха (стихийные резорты), часто представляющие опасность для здоровья городского населения. В ряде случаев неконтролируемая рекреационная нагрузка приводит к дальнейшему ухудшению экологического состояния МГВО. Улучшить его состояние в условиях принципиального изменения окружающей территории (водосборного бассейна) можно только путем целенаправленного природообустройственного техногенеза, в ходе которого водный объект подвергается еще более глубокой трансформации, превращаясь в управляемую ПТС</w:t>
      </w:r>
      <w:r w:rsidRPr="005014E6">
        <w:rPr>
          <w:rStyle w:val="a9"/>
          <w:rFonts w:ascii="Minion Pro" w:hAnsi="Minion Pro"/>
          <w:sz w:val="22"/>
          <w:szCs w:val="22"/>
        </w:rPr>
        <w:footnoteReference w:id="91"/>
      </w:r>
      <w:r w:rsidRPr="005014E6">
        <w:rPr>
          <w:rFonts w:ascii="Minion Pro" w:hAnsi="Minion Pro"/>
          <w:sz w:val="22"/>
          <w:szCs w:val="22"/>
        </w:rPr>
        <w:t xml:space="preserve"> (механизмы ее управления будут рассмотрены дальше).</w:t>
      </w:r>
    </w:p>
    <w:p w:rsidR="001B0D5F" w:rsidRPr="005014E6" w:rsidRDefault="001B0D5F" w:rsidP="00DB2578">
      <w:pPr>
        <w:numPr>
          <w:ilvl w:val="1"/>
          <w:numId w:val="48"/>
        </w:numPr>
        <w:ind w:firstLine="284"/>
        <w:jc w:val="both"/>
        <w:rPr>
          <w:rFonts w:ascii="Minion Pro" w:hAnsi="Minion Pro"/>
          <w:sz w:val="22"/>
          <w:szCs w:val="22"/>
        </w:rPr>
      </w:pPr>
      <w:r w:rsidRPr="005014E6">
        <w:rPr>
          <w:rFonts w:ascii="Minion Pro" w:hAnsi="Minion Pro"/>
          <w:sz w:val="22"/>
          <w:szCs w:val="22"/>
        </w:rPr>
        <w:lastRenderedPageBreak/>
        <w:t>Возникновение городских водных объектов следующего типа – «</w:t>
      </w:r>
      <w:r w:rsidRPr="005014E6">
        <w:rPr>
          <w:rFonts w:ascii="Minion Pro" w:hAnsi="Minion Pro"/>
          <w:b/>
          <w:sz w:val="22"/>
          <w:szCs w:val="22"/>
        </w:rPr>
        <w:t>искусственных водоемов хозяйственно-бытового назначения</w:t>
      </w:r>
      <w:r w:rsidRPr="005014E6">
        <w:rPr>
          <w:rFonts w:ascii="Minion Pro" w:hAnsi="Minion Pro"/>
          <w:sz w:val="22"/>
          <w:szCs w:val="22"/>
        </w:rPr>
        <w:t>» – обычно происходит на этапе развития поселений сельского типа (рис. 3.2). Они являются примером примитивного креативного техногенеза водных объектов. В переходный период такие водоемы подвергаются сильной антропогенной деградации и теряют свое водохозяйственное значение. Затем они либо ликвидируются, либо используются в рекреационных и видеоэкологических целях, для чего, также как и в предшествующем случае, необходимо осуществление целенаправленного природообустройственного техногенеза, в результате которого возникает управляемая ПТС.</w:t>
      </w:r>
    </w:p>
    <w:p w:rsidR="001B0D5F" w:rsidRPr="005014E6" w:rsidRDefault="001B0D5F" w:rsidP="00DB2578">
      <w:pPr>
        <w:numPr>
          <w:ilvl w:val="1"/>
          <w:numId w:val="48"/>
        </w:numPr>
        <w:ind w:firstLine="284"/>
        <w:jc w:val="both"/>
        <w:rPr>
          <w:rFonts w:ascii="Minion Pro" w:hAnsi="Minion Pro"/>
          <w:sz w:val="22"/>
          <w:szCs w:val="22"/>
        </w:rPr>
      </w:pPr>
      <w:r w:rsidRPr="005014E6">
        <w:rPr>
          <w:rFonts w:ascii="Minion Pro" w:hAnsi="Minion Pro"/>
          <w:b/>
          <w:sz w:val="22"/>
          <w:szCs w:val="22"/>
        </w:rPr>
        <w:t xml:space="preserve">Городские водные объекты, </w:t>
      </w:r>
      <w:r w:rsidRPr="005014E6">
        <w:rPr>
          <w:rFonts w:ascii="Minion Pro" w:hAnsi="Minion Pro"/>
          <w:sz w:val="22"/>
          <w:szCs w:val="22"/>
        </w:rPr>
        <w:t xml:space="preserve">изначально </w:t>
      </w:r>
      <w:r w:rsidRPr="005014E6">
        <w:rPr>
          <w:rFonts w:ascii="Minion Pro" w:hAnsi="Minion Pro"/>
          <w:b/>
          <w:sz w:val="22"/>
          <w:szCs w:val="22"/>
        </w:rPr>
        <w:t>создававшиеся в рекреационных целях</w:t>
      </w:r>
      <w:r w:rsidRPr="005014E6">
        <w:rPr>
          <w:rFonts w:ascii="Minion Pro" w:hAnsi="Minion Pro"/>
          <w:sz w:val="22"/>
          <w:szCs w:val="22"/>
        </w:rPr>
        <w:t xml:space="preserve"> (рис. 3.2), согласно классификации, приведенной в таблице 1.2, также можно рассматривать как пример креативного рекреационного техногенеза водных объектов. Подобные МГВО возникают либо в переходный период как водоемы, украшающие пригородные усадьбы и парки, либо на территории парковых комплексов, создаваемых уже на территории города и окруженных полностью урбанизированной территорией. Отличительной чертой данной категории водных объектов является то, что их состояние, обеспечивающее надлежащий рекреационный потенциал, поддерживается искусственно мерами по их инженерно-экологическому обустройству. Оставленные без ухода</w:t>
      </w:r>
      <w:r w:rsidR="00AB673F">
        <w:rPr>
          <w:rFonts w:ascii="Minion Pro" w:hAnsi="Minion Pro"/>
          <w:sz w:val="22"/>
          <w:szCs w:val="22"/>
        </w:rPr>
        <w:t>,</w:t>
      </w:r>
      <w:r w:rsidRPr="005014E6">
        <w:rPr>
          <w:rFonts w:ascii="Minion Pro" w:hAnsi="Minion Pro"/>
          <w:sz w:val="22"/>
          <w:szCs w:val="22"/>
        </w:rPr>
        <w:t xml:space="preserve"> такие водоемы постепенно деградируют или исчезают. </w:t>
      </w:r>
    </w:p>
    <w:p w:rsidR="001B0D5F" w:rsidRPr="005014E6" w:rsidRDefault="001B0D5F" w:rsidP="00DB2578">
      <w:pPr>
        <w:numPr>
          <w:ilvl w:val="1"/>
          <w:numId w:val="48"/>
        </w:numPr>
        <w:ind w:firstLine="284"/>
        <w:jc w:val="both"/>
        <w:rPr>
          <w:rFonts w:ascii="Minion Pro" w:hAnsi="Minion Pro"/>
          <w:sz w:val="22"/>
          <w:szCs w:val="22"/>
        </w:rPr>
      </w:pPr>
      <w:r w:rsidRPr="005014E6">
        <w:rPr>
          <w:rFonts w:ascii="Minion Pro" w:hAnsi="Minion Pro"/>
          <w:sz w:val="22"/>
          <w:szCs w:val="22"/>
        </w:rPr>
        <w:t>Возникновение последней категории – «</w:t>
      </w:r>
      <w:r w:rsidRPr="005014E6">
        <w:rPr>
          <w:rFonts w:ascii="Minion Pro" w:hAnsi="Minion Pro"/>
          <w:b/>
          <w:sz w:val="22"/>
          <w:szCs w:val="22"/>
        </w:rPr>
        <w:t>техногенных водных объектов</w:t>
      </w:r>
      <w:r w:rsidRPr="005014E6">
        <w:rPr>
          <w:rFonts w:ascii="Minion Pro" w:hAnsi="Minion Pro"/>
          <w:sz w:val="22"/>
          <w:szCs w:val="22"/>
        </w:rPr>
        <w:t xml:space="preserve">» – как правило, приурочено к переходному периоду (постепенной урбанизации) (рис. 3.2). На полностью освоенной городской территории в современных условиях такие водоемы и водотоки возникают значительно реже вследствие усиления контроля за использованием земель и сбросами </w:t>
      </w:r>
      <w:r w:rsidRPr="005014E6">
        <w:rPr>
          <w:rFonts w:ascii="Minion Pro" w:hAnsi="Minion Pro"/>
          <w:sz w:val="22"/>
          <w:szCs w:val="22"/>
        </w:rPr>
        <w:lastRenderedPageBreak/>
        <w:t>предприятий. Техногенный МГВО возникает как побочный продукт производства (технической деятельности) и как таковой изначально не предназначен для какого-либо вида водопользования. Существует два основных вида техногенных водных объектов. Первый из них – это открытые потоки сточных вод с производственных и коммунально-бытовых объектов, проходящие через городскую территорию. Второй вид городских техногенных водных объектов представля</w:t>
      </w:r>
      <w:r w:rsidR="008A11EC">
        <w:rPr>
          <w:rFonts w:ascii="Minion Pro" w:hAnsi="Minion Pro"/>
          <w:sz w:val="22"/>
          <w:szCs w:val="22"/>
        </w:rPr>
        <w:t>е</w:t>
      </w:r>
      <w:r w:rsidRPr="005014E6">
        <w:rPr>
          <w:rFonts w:ascii="Minion Pro" w:hAnsi="Minion Pro"/>
          <w:sz w:val="22"/>
          <w:szCs w:val="22"/>
        </w:rPr>
        <w:t>т собой «техногенные скопления вод» (см. разд. 2.3). Они образуются как спонтанно, например, в результате скопления стоков с городской территории у железнодорожных насыпей и иных подобных сооружений, так и создаются целенаправленно, как пруды для накопления жидких отходов. Как показали проведенные нами исследования (Суздалева и др., 2012), многие из них (несмотря на свое происхождение) также интенсивно используются в рекреационных и иных целях (например, для полива огородов, несанкционированно создаваемых горожанами в полосах отчуждения). Мы неоднократно обнаруживали стихийные резорты, оборудованные местным населением для пикников, на берегах открытых участк</w:t>
      </w:r>
      <w:r w:rsidR="008A11EC">
        <w:rPr>
          <w:rFonts w:ascii="Minion Pro" w:hAnsi="Minion Pro"/>
          <w:sz w:val="22"/>
          <w:szCs w:val="22"/>
        </w:rPr>
        <w:t>ов</w:t>
      </w:r>
      <w:r w:rsidRPr="005014E6">
        <w:rPr>
          <w:rFonts w:ascii="Minion Pro" w:hAnsi="Minion Pro"/>
          <w:sz w:val="22"/>
          <w:szCs w:val="22"/>
        </w:rPr>
        <w:t xml:space="preserve"> стоков городской ливневой канализации. Опасность подобного времяпрепровождения очевидна. Но даже </w:t>
      </w:r>
      <w:r w:rsidR="008A11EC">
        <w:rPr>
          <w:rFonts w:ascii="Minion Pro" w:hAnsi="Minion Pro"/>
          <w:sz w:val="22"/>
          <w:szCs w:val="22"/>
        </w:rPr>
        <w:t>и</w:t>
      </w:r>
      <w:r w:rsidRPr="005014E6">
        <w:rPr>
          <w:rFonts w:ascii="Minion Pro" w:hAnsi="Minion Pro"/>
          <w:sz w:val="22"/>
          <w:szCs w:val="22"/>
        </w:rPr>
        <w:t xml:space="preserve"> само по себе наличие таких объектов на городской территории ухудшает санитарно-эпидемиологическую ситуацию и представляет собой опасность для здоровья жителей, особенно детей. Поэтому проблема инженерно-экологического обустройства техногенных водных объектов также весьма актуальна. Однако в данном случае инженерно-экологическое обустройство заключается не </w:t>
      </w:r>
      <w:r w:rsidR="0023398B">
        <w:rPr>
          <w:rFonts w:ascii="Minion Pro" w:hAnsi="Minion Pro"/>
          <w:sz w:val="22"/>
          <w:szCs w:val="22"/>
        </w:rPr>
        <w:t xml:space="preserve">в </w:t>
      </w:r>
      <w:r w:rsidRPr="005014E6">
        <w:rPr>
          <w:rFonts w:ascii="Minion Pro" w:hAnsi="Minion Pro"/>
          <w:sz w:val="22"/>
          <w:szCs w:val="22"/>
        </w:rPr>
        <w:t>восстановлении водн</w:t>
      </w:r>
      <w:r w:rsidR="008A11EC">
        <w:rPr>
          <w:rFonts w:ascii="Minion Pro" w:hAnsi="Minion Pro"/>
          <w:sz w:val="22"/>
          <w:szCs w:val="22"/>
        </w:rPr>
        <w:t>ых</w:t>
      </w:r>
      <w:r w:rsidRPr="005014E6">
        <w:rPr>
          <w:rFonts w:ascii="Minion Pro" w:hAnsi="Minion Pro"/>
          <w:sz w:val="22"/>
          <w:szCs w:val="22"/>
        </w:rPr>
        <w:t xml:space="preserve"> объект</w:t>
      </w:r>
      <w:r w:rsidR="008A11EC">
        <w:rPr>
          <w:rFonts w:ascii="Minion Pro" w:hAnsi="Minion Pro"/>
          <w:sz w:val="22"/>
          <w:szCs w:val="22"/>
        </w:rPr>
        <w:t>ов</w:t>
      </w:r>
      <w:r w:rsidRPr="005014E6">
        <w:rPr>
          <w:rFonts w:ascii="Minion Pro" w:hAnsi="Minion Pro"/>
          <w:sz w:val="22"/>
          <w:szCs w:val="22"/>
        </w:rPr>
        <w:t xml:space="preserve">, а в разработке и осуществлении проектов их ликвидации (отвод стоков в канализационные системы, засыпка впадин, где скапливаются стоки и др.). </w:t>
      </w:r>
    </w:p>
    <w:p w:rsidR="001B0D5F" w:rsidRPr="005014E6" w:rsidRDefault="001B0D5F" w:rsidP="009821BB">
      <w:pPr>
        <w:spacing w:before="120" w:after="60"/>
        <w:jc w:val="both"/>
        <w:outlineLvl w:val="3"/>
        <w:rPr>
          <w:rFonts w:ascii="Minion Pro" w:hAnsi="Minion Pro"/>
          <w:b/>
          <w:bCs/>
          <w:sz w:val="22"/>
          <w:szCs w:val="22"/>
        </w:rPr>
      </w:pPr>
      <w:bookmarkStart w:id="52" w:name="_Toc382662206"/>
      <w:bookmarkStart w:id="53" w:name="_Toc396467781"/>
      <w:r w:rsidRPr="005014E6">
        <w:rPr>
          <w:rFonts w:ascii="Minion Pro" w:hAnsi="Minion Pro"/>
          <w:b/>
          <w:bCs/>
          <w:sz w:val="22"/>
          <w:szCs w:val="22"/>
        </w:rPr>
        <w:lastRenderedPageBreak/>
        <w:t>3.2.4.2. Значимые аспекты техногенеза и пути экологической оптимизации</w:t>
      </w:r>
      <w:bookmarkEnd w:id="52"/>
      <w:bookmarkEnd w:id="53"/>
    </w:p>
    <w:p w:rsidR="001B0D5F" w:rsidRPr="005014E6" w:rsidRDefault="001B0D5F" w:rsidP="00434089">
      <w:pPr>
        <w:ind w:firstLine="284"/>
        <w:jc w:val="both"/>
        <w:rPr>
          <w:rFonts w:ascii="Minion Pro" w:hAnsi="Minion Pro"/>
          <w:bCs/>
          <w:sz w:val="22"/>
          <w:szCs w:val="22"/>
        </w:rPr>
      </w:pPr>
      <w:r w:rsidRPr="005014E6">
        <w:rPr>
          <w:rFonts w:ascii="Minion Pro" w:hAnsi="Minion Pro"/>
          <w:b/>
          <w:bCs/>
          <w:sz w:val="22"/>
          <w:szCs w:val="22"/>
        </w:rPr>
        <w:t>Несмотря на то, что</w:t>
      </w:r>
      <w:r w:rsidRPr="005014E6">
        <w:rPr>
          <w:rFonts w:ascii="Minion Pro" w:hAnsi="Minion Pro"/>
          <w:sz w:val="22"/>
          <w:szCs w:val="22"/>
        </w:rPr>
        <w:t xml:space="preserve"> по своему происхождению и другим особенностям </w:t>
      </w:r>
      <w:r w:rsidRPr="005014E6">
        <w:rPr>
          <w:rFonts w:ascii="Minion Pro" w:hAnsi="Minion Pro"/>
          <w:b/>
          <w:bCs/>
          <w:sz w:val="22"/>
          <w:szCs w:val="22"/>
        </w:rPr>
        <w:t>МГВО образуют весьма разнородную группу объектов, им всем присущ ряд общих черт, большинство из которых можно рассматривать как экологические аспекты</w:t>
      </w:r>
      <w:r w:rsidRPr="005014E6">
        <w:rPr>
          <w:rFonts w:ascii="Minion Pro" w:hAnsi="Minion Pro"/>
          <w:sz w:val="22"/>
          <w:szCs w:val="22"/>
        </w:rPr>
        <w:t xml:space="preserve"> </w:t>
      </w:r>
      <w:r w:rsidRPr="005014E6">
        <w:rPr>
          <w:rFonts w:ascii="Minion Pro" w:hAnsi="Minion Pro"/>
          <w:b/>
          <w:bCs/>
          <w:sz w:val="22"/>
          <w:szCs w:val="22"/>
        </w:rPr>
        <w:t>техногенеза.</w:t>
      </w:r>
      <w:r w:rsidRPr="005014E6">
        <w:rPr>
          <w:rFonts w:ascii="Minion Pro" w:hAnsi="Minion Pro"/>
          <w:sz w:val="22"/>
          <w:szCs w:val="22"/>
        </w:rPr>
        <w:t xml:space="preserve"> Это не только позволяет </w:t>
      </w:r>
      <w:r w:rsidR="008A11EC">
        <w:rPr>
          <w:rFonts w:ascii="Minion Pro" w:hAnsi="Minion Pro"/>
          <w:sz w:val="22"/>
          <w:szCs w:val="22"/>
        </w:rPr>
        <w:t>изучать</w:t>
      </w:r>
      <w:r w:rsidRPr="005014E6">
        <w:rPr>
          <w:rFonts w:ascii="Minion Pro" w:hAnsi="Minion Pro"/>
          <w:sz w:val="22"/>
          <w:szCs w:val="22"/>
        </w:rPr>
        <w:t xml:space="preserve"> их в качестве отдельной специфической категории компонентов окружающей среды, но и разрабатывать единые концептуально-методологические принципы их экологической оптимизации. К числу значимых аспектов техногенеза МГВО относятся (таб</w:t>
      </w:r>
      <w:r w:rsidRPr="005014E6">
        <w:rPr>
          <w:rFonts w:ascii="Minion Pro" w:hAnsi="Minion Pro"/>
          <w:bCs/>
          <w:sz w:val="22"/>
          <w:szCs w:val="22"/>
        </w:rPr>
        <w:t>л. 3.5):</w:t>
      </w:r>
    </w:p>
    <w:p w:rsidR="001B0D5F" w:rsidRDefault="001B0D5F" w:rsidP="00E630C6">
      <w:pPr>
        <w:numPr>
          <w:ilvl w:val="0"/>
          <w:numId w:val="19"/>
        </w:numPr>
        <w:ind w:left="0" w:firstLine="284"/>
        <w:jc w:val="both"/>
        <w:rPr>
          <w:rFonts w:ascii="Minion Pro" w:hAnsi="Minion Pro"/>
          <w:sz w:val="22"/>
          <w:szCs w:val="22"/>
        </w:rPr>
      </w:pPr>
      <w:r w:rsidRPr="005014E6">
        <w:rPr>
          <w:rFonts w:ascii="Minion Pro" w:hAnsi="Minion Pro"/>
          <w:b/>
          <w:sz w:val="22"/>
          <w:szCs w:val="22"/>
        </w:rPr>
        <w:t>Видеоэкологический потенциал МГВО</w:t>
      </w:r>
      <w:r w:rsidRPr="005014E6">
        <w:rPr>
          <w:rFonts w:ascii="Minion Pro" w:hAnsi="Minion Pro"/>
          <w:sz w:val="22"/>
          <w:szCs w:val="22"/>
        </w:rPr>
        <w:t xml:space="preserve">, то есть его роль как элемента городского пейзажа, оказывающего влияние на </w:t>
      </w:r>
      <w:r w:rsidR="00E46BB0" w:rsidRPr="005014E6">
        <w:rPr>
          <w:rFonts w:ascii="Minion Pro" w:hAnsi="Minion Pro"/>
          <w:sz w:val="22"/>
          <w:szCs w:val="22"/>
        </w:rPr>
        <w:t xml:space="preserve">социальную привлекательность водного объекта. В настоящее время практическое значение данного аспекта весьма велико, поскольку он, помимо прочего, является фактором формирования цен на жилье и земельные участки городских территорий. Во многом именно по этой причине и осуществляется благоустройство МГВО, попадающих в черту городской застройки, а также создание новых объектов, призванных улучшить ее пейзажность. Однако эти усилия зачастую дают лишь временный эффект. В определенный момент благоустроенные объекты начинают быстро деградировать. Для исправления ситуации проводится их </w:t>
      </w:r>
      <w:r w:rsidR="008B3B74" w:rsidRPr="005014E6">
        <w:rPr>
          <w:rFonts w:ascii="Minion Pro" w:hAnsi="Minion Pro"/>
          <w:sz w:val="22"/>
          <w:szCs w:val="22"/>
        </w:rPr>
        <w:t>повторное (иногда – многократное) благоустройство или проблема решается раз и навсегда в виде их ликвидации</w:t>
      </w:r>
      <w:r w:rsidR="008B3B74">
        <w:rPr>
          <w:rFonts w:ascii="Minion Pro" w:hAnsi="Minion Pro"/>
          <w:sz w:val="22"/>
          <w:szCs w:val="22"/>
        </w:rPr>
        <w:t>.</w:t>
      </w:r>
    </w:p>
    <w:p w:rsidR="008B3B74" w:rsidRPr="005014E6" w:rsidRDefault="008B3B74" w:rsidP="008B3B74">
      <w:pPr>
        <w:ind w:firstLine="284"/>
        <w:jc w:val="both"/>
        <w:rPr>
          <w:rFonts w:ascii="Minion Pro" w:hAnsi="Minion Pro"/>
          <w:sz w:val="22"/>
          <w:szCs w:val="22"/>
        </w:rPr>
      </w:pPr>
      <w:r w:rsidRPr="005014E6">
        <w:rPr>
          <w:rFonts w:ascii="Minion Pro" w:hAnsi="Minion Pro"/>
          <w:sz w:val="22"/>
          <w:szCs w:val="22"/>
        </w:rPr>
        <w:t>Основная причина неудач заключается в отсутствии научно-обоснованного подхода к этой</w:t>
      </w:r>
      <w:r w:rsidRPr="005014E6">
        <w:rPr>
          <w:rFonts w:ascii="Minion Pro" w:hAnsi="Minion Pro"/>
          <w:sz w:val="26"/>
          <w:szCs w:val="26"/>
        </w:rPr>
        <w:t xml:space="preserve"> </w:t>
      </w:r>
      <w:r w:rsidRPr="005014E6">
        <w:rPr>
          <w:rFonts w:ascii="Minion Pro" w:hAnsi="Minion Pro"/>
          <w:sz w:val="22"/>
          <w:szCs w:val="22"/>
        </w:rPr>
        <w:t>деятельности.</w:t>
      </w:r>
    </w:p>
    <w:p w:rsidR="001B0D5F" w:rsidRPr="005014E6" w:rsidRDefault="001B0D5F" w:rsidP="00611C9F">
      <w:pPr>
        <w:ind w:firstLine="709"/>
        <w:jc w:val="both"/>
        <w:rPr>
          <w:rFonts w:ascii="Minion Pro" w:hAnsi="Minion Pro"/>
          <w:sz w:val="26"/>
          <w:szCs w:val="26"/>
        </w:rPr>
        <w:sectPr w:rsidR="001B0D5F" w:rsidRPr="005014E6" w:rsidSect="00675F4B">
          <w:headerReference w:type="even" r:id="rId62"/>
          <w:headerReference w:type="default" r:id="rId63"/>
          <w:footerReference w:type="default" r:id="rId64"/>
          <w:endnotePr>
            <w:numFmt w:val="decimal"/>
          </w:endnotePr>
          <w:pgSz w:w="8391" w:h="11907" w:code="11"/>
          <w:pgMar w:top="1134" w:right="1134" w:bottom="1134" w:left="1134" w:header="708" w:footer="708" w:gutter="0"/>
          <w:cols w:space="708"/>
          <w:docGrid w:linePitch="360"/>
        </w:sectPr>
      </w:pPr>
    </w:p>
    <w:p w:rsidR="001B0D5F" w:rsidRPr="005014E6" w:rsidRDefault="001B0D5F" w:rsidP="00632FD5">
      <w:pPr>
        <w:spacing w:before="60" w:after="20"/>
        <w:jc w:val="both"/>
        <w:rPr>
          <w:rFonts w:ascii="Minion Pro" w:hAnsi="Minion Pro"/>
          <w:b/>
          <w:sz w:val="20"/>
          <w:szCs w:val="20"/>
        </w:rPr>
      </w:pPr>
      <w:r w:rsidRPr="005014E6">
        <w:rPr>
          <w:rFonts w:ascii="Minion Pro" w:hAnsi="Minion Pro"/>
          <w:spacing w:val="40"/>
          <w:sz w:val="20"/>
          <w:szCs w:val="20"/>
        </w:rPr>
        <w:lastRenderedPageBreak/>
        <w:t>Таблица 3.5.</w:t>
      </w:r>
      <w:r w:rsidRPr="005014E6">
        <w:rPr>
          <w:rFonts w:ascii="Minion Pro" w:hAnsi="Minion Pro"/>
          <w:b/>
          <w:sz w:val="20"/>
          <w:szCs w:val="20"/>
        </w:rPr>
        <w:t xml:space="preserve"> Основные пути экологической оптимизации МГВО и окружающей их территориии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4"/>
        <w:gridCol w:w="1888"/>
        <w:gridCol w:w="2225"/>
        <w:gridCol w:w="3648"/>
      </w:tblGrid>
      <w:tr w:rsidR="001B0D5F" w:rsidRPr="005014E6">
        <w:tc>
          <w:tcPr>
            <w:tcW w:w="1062" w:type="pct"/>
          </w:tcPr>
          <w:p w:rsidR="001B0D5F" w:rsidRPr="005014E6" w:rsidRDefault="001B0D5F" w:rsidP="00B54EB2">
            <w:pPr>
              <w:spacing w:line="216" w:lineRule="auto"/>
              <w:jc w:val="center"/>
              <w:rPr>
                <w:rFonts w:ascii="Minion Pro" w:hAnsi="Minion Pro"/>
                <w:b/>
                <w:sz w:val="18"/>
                <w:szCs w:val="18"/>
              </w:rPr>
            </w:pPr>
            <w:r w:rsidRPr="005014E6">
              <w:rPr>
                <w:rFonts w:ascii="Minion Pro" w:hAnsi="Minion Pro"/>
                <w:b/>
                <w:sz w:val="18"/>
                <w:szCs w:val="18"/>
              </w:rPr>
              <w:t>Значимые аспекты техногенеза</w:t>
            </w:r>
          </w:p>
        </w:tc>
        <w:tc>
          <w:tcPr>
            <w:tcW w:w="958" w:type="pct"/>
          </w:tcPr>
          <w:p w:rsidR="001B0D5F" w:rsidRPr="005014E6" w:rsidRDefault="001B0D5F" w:rsidP="00B54EB2">
            <w:pPr>
              <w:spacing w:line="216" w:lineRule="auto"/>
              <w:jc w:val="center"/>
              <w:rPr>
                <w:rFonts w:ascii="Minion Pro" w:hAnsi="Minion Pro"/>
                <w:b/>
                <w:sz w:val="18"/>
                <w:szCs w:val="18"/>
              </w:rPr>
            </w:pPr>
            <w:r w:rsidRPr="005014E6">
              <w:rPr>
                <w:rFonts w:ascii="Minion Pro" w:hAnsi="Minion Pro"/>
                <w:b/>
                <w:sz w:val="18"/>
                <w:szCs w:val="18"/>
              </w:rPr>
              <w:t>Форма техногенеза</w:t>
            </w:r>
          </w:p>
        </w:tc>
        <w:tc>
          <w:tcPr>
            <w:tcW w:w="1129" w:type="pct"/>
          </w:tcPr>
          <w:p w:rsidR="001B0D5F" w:rsidRPr="005014E6" w:rsidRDefault="001B0D5F" w:rsidP="00B54EB2">
            <w:pPr>
              <w:spacing w:line="216" w:lineRule="auto"/>
              <w:jc w:val="center"/>
              <w:rPr>
                <w:rFonts w:ascii="Minion Pro" w:hAnsi="Minion Pro"/>
                <w:b/>
                <w:sz w:val="18"/>
                <w:szCs w:val="18"/>
              </w:rPr>
            </w:pPr>
            <w:r w:rsidRPr="005014E6">
              <w:rPr>
                <w:rFonts w:ascii="Minion Pro" w:hAnsi="Minion Pro"/>
                <w:b/>
                <w:sz w:val="18"/>
                <w:szCs w:val="18"/>
              </w:rPr>
              <w:t>Механизм техногенеза</w:t>
            </w:r>
          </w:p>
        </w:tc>
        <w:tc>
          <w:tcPr>
            <w:tcW w:w="1851" w:type="pct"/>
          </w:tcPr>
          <w:p w:rsidR="001B0D5F" w:rsidRPr="005014E6" w:rsidRDefault="001B0D5F" w:rsidP="00B54EB2">
            <w:pPr>
              <w:spacing w:line="216" w:lineRule="auto"/>
              <w:jc w:val="center"/>
              <w:rPr>
                <w:rFonts w:ascii="Minion Pro" w:hAnsi="Minion Pro"/>
                <w:b/>
                <w:sz w:val="18"/>
                <w:szCs w:val="18"/>
              </w:rPr>
            </w:pPr>
            <w:r w:rsidRPr="005014E6">
              <w:rPr>
                <w:rFonts w:ascii="Minion Pro" w:hAnsi="Minion Pro"/>
                <w:b/>
                <w:sz w:val="18"/>
                <w:szCs w:val="18"/>
              </w:rPr>
              <w:t>Основные пути и ожидаемые результаты экологической оптимизации</w:t>
            </w:r>
          </w:p>
        </w:tc>
      </w:tr>
      <w:tr w:rsidR="009821BB" w:rsidRPr="005014E6">
        <w:tc>
          <w:tcPr>
            <w:tcW w:w="1062" w:type="pct"/>
          </w:tcPr>
          <w:p w:rsidR="009821BB" w:rsidRPr="005014E6" w:rsidRDefault="009821BB" w:rsidP="00B54EB2">
            <w:pPr>
              <w:spacing w:line="216" w:lineRule="auto"/>
              <w:jc w:val="center"/>
              <w:rPr>
                <w:rFonts w:ascii="Minion Pro" w:hAnsi="Minion Pro"/>
                <w:b/>
                <w:sz w:val="18"/>
                <w:szCs w:val="18"/>
              </w:rPr>
            </w:pPr>
            <w:r w:rsidRPr="005014E6">
              <w:rPr>
                <w:rFonts w:ascii="Minion Pro" w:hAnsi="Minion Pro"/>
                <w:b/>
                <w:sz w:val="18"/>
                <w:szCs w:val="18"/>
              </w:rPr>
              <w:t>1</w:t>
            </w:r>
          </w:p>
        </w:tc>
        <w:tc>
          <w:tcPr>
            <w:tcW w:w="958" w:type="pct"/>
          </w:tcPr>
          <w:p w:rsidR="009821BB" w:rsidRPr="005014E6" w:rsidRDefault="009821BB" w:rsidP="00B54EB2">
            <w:pPr>
              <w:spacing w:line="216" w:lineRule="auto"/>
              <w:jc w:val="center"/>
              <w:rPr>
                <w:rFonts w:ascii="Minion Pro" w:hAnsi="Minion Pro"/>
                <w:b/>
                <w:sz w:val="18"/>
                <w:szCs w:val="18"/>
              </w:rPr>
            </w:pPr>
            <w:r w:rsidRPr="005014E6">
              <w:rPr>
                <w:rFonts w:ascii="Minion Pro" w:hAnsi="Minion Pro"/>
                <w:b/>
                <w:sz w:val="18"/>
                <w:szCs w:val="18"/>
              </w:rPr>
              <w:t>2</w:t>
            </w:r>
          </w:p>
        </w:tc>
        <w:tc>
          <w:tcPr>
            <w:tcW w:w="1129" w:type="pct"/>
          </w:tcPr>
          <w:p w:rsidR="009821BB" w:rsidRPr="005014E6" w:rsidRDefault="009821BB" w:rsidP="00B54EB2">
            <w:pPr>
              <w:spacing w:line="216" w:lineRule="auto"/>
              <w:jc w:val="center"/>
              <w:rPr>
                <w:rFonts w:ascii="Minion Pro" w:hAnsi="Minion Pro"/>
                <w:b/>
                <w:sz w:val="18"/>
                <w:szCs w:val="18"/>
              </w:rPr>
            </w:pPr>
            <w:r w:rsidRPr="005014E6">
              <w:rPr>
                <w:rFonts w:ascii="Minion Pro" w:hAnsi="Minion Pro"/>
                <w:b/>
                <w:sz w:val="18"/>
                <w:szCs w:val="18"/>
              </w:rPr>
              <w:t>3</w:t>
            </w:r>
          </w:p>
        </w:tc>
        <w:tc>
          <w:tcPr>
            <w:tcW w:w="1851" w:type="pct"/>
          </w:tcPr>
          <w:p w:rsidR="009821BB" w:rsidRPr="005014E6" w:rsidRDefault="009821BB" w:rsidP="00B54EB2">
            <w:pPr>
              <w:spacing w:line="216" w:lineRule="auto"/>
              <w:jc w:val="center"/>
              <w:rPr>
                <w:rFonts w:ascii="Minion Pro" w:hAnsi="Minion Pro"/>
                <w:b/>
                <w:sz w:val="18"/>
                <w:szCs w:val="18"/>
              </w:rPr>
            </w:pPr>
            <w:r w:rsidRPr="005014E6">
              <w:rPr>
                <w:rFonts w:ascii="Minion Pro" w:hAnsi="Minion Pro"/>
                <w:b/>
                <w:sz w:val="18"/>
                <w:szCs w:val="18"/>
              </w:rPr>
              <w:t>4</w:t>
            </w:r>
          </w:p>
        </w:tc>
      </w:tr>
      <w:tr w:rsidR="001B0D5F" w:rsidRPr="005014E6">
        <w:tc>
          <w:tcPr>
            <w:tcW w:w="1062" w:type="pct"/>
          </w:tcPr>
          <w:p w:rsidR="001B0D5F" w:rsidRPr="005014E6" w:rsidRDefault="001B0D5F" w:rsidP="00E40B39">
            <w:pPr>
              <w:spacing w:line="228" w:lineRule="auto"/>
              <w:rPr>
                <w:rFonts w:ascii="Minion Pro" w:hAnsi="Minion Pro"/>
                <w:b/>
                <w:bCs/>
                <w:sz w:val="19"/>
                <w:szCs w:val="19"/>
              </w:rPr>
            </w:pPr>
            <w:r w:rsidRPr="005014E6">
              <w:rPr>
                <w:rFonts w:ascii="Minion Pro" w:hAnsi="Minion Pro"/>
                <w:b/>
                <w:bCs/>
                <w:sz w:val="19"/>
                <w:szCs w:val="19"/>
              </w:rPr>
              <w:t>Видеоэкологический потенциал МГВО</w:t>
            </w:r>
          </w:p>
        </w:tc>
        <w:tc>
          <w:tcPr>
            <w:tcW w:w="958" w:type="pct"/>
          </w:tcPr>
          <w:p w:rsidR="001B0D5F" w:rsidRPr="005014E6" w:rsidRDefault="001B0D5F" w:rsidP="00E40B39">
            <w:pPr>
              <w:spacing w:line="228" w:lineRule="auto"/>
              <w:rPr>
                <w:rFonts w:ascii="Minion Pro" w:hAnsi="Minion Pro"/>
                <w:sz w:val="19"/>
                <w:szCs w:val="19"/>
              </w:rPr>
            </w:pPr>
            <w:r w:rsidRPr="005014E6">
              <w:rPr>
                <w:rFonts w:ascii="Minion Pro" w:hAnsi="Minion Pro"/>
                <w:bCs/>
                <w:sz w:val="19"/>
                <w:szCs w:val="19"/>
              </w:rPr>
              <w:t>Целенаправленный; сопутствующий; неконтролируемый</w:t>
            </w:r>
          </w:p>
        </w:tc>
        <w:tc>
          <w:tcPr>
            <w:tcW w:w="1129" w:type="pct"/>
          </w:tcPr>
          <w:p w:rsidR="001B0D5F" w:rsidRPr="005014E6" w:rsidRDefault="001B0D5F" w:rsidP="00E40B39">
            <w:pPr>
              <w:spacing w:line="228" w:lineRule="auto"/>
              <w:rPr>
                <w:rFonts w:ascii="Minion Pro" w:hAnsi="Minion Pro"/>
                <w:sz w:val="19"/>
                <w:szCs w:val="19"/>
              </w:rPr>
            </w:pPr>
            <w:r w:rsidRPr="005014E6">
              <w:rPr>
                <w:rFonts w:ascii="Minion Pro" w:hAnsi="Minion Pro"/>
                <w:sz w:val="19"/>
                <w:szCs w:val="19"/>
              </w:rPr>
              <w:t>Поддерживающий; управляющий; деградационный</w:t>
            </w:r>
          </w:p>
        </w:tc>
        <w:tc>
          <w:tcPr>
            <w:tcW w:w="1851" w:type="pct"/>
          </w:tcPr>
          <w:p w:rsidR="001B0D5F" w:rsidRPr="005014E6" w:rsidRDefault="001B0D5F" w:rsidP="00E40B39">
            <w:pPr>
              <w:spacing w:line="228" w:lineRule="auto"/>
              <w:rPr>
                <w:rFonts w:ascii="Minion Pro" w:hAnsi="Minion Pro"/>
                <w:sz w:val="19"/>
                <w:szCs w:val="19"/>
              </w:rPr>
            </w:pPr>
            <w:r w:rsidRPr="005014E6">
              <w:rPr>
                <w:rFonts w:ascii="Minion Pro" w:hAnsi="Minion Pro"/>
                <w:sz w:val="19"/>
                <w:szCs w:val="19"/>
              </w:rPr>
              <w:t>Разработка проектов благоустройства МГВО и окружающей территории на основе обоснованного выбора их историко-экологического прототипа, способного реально улучшить социальную привлекательность района городской застройки</w:t>
            </w:r>
          </w:p>
        </w:tc>
      </w:tr>
      <w:tr w:rsidR="001B0D5F" w:rsidRPr="005014E6">
        <w:tc>
          <w:tcPr>
            <w:tcW w:w="1062" w:type="pct"/>
          </w:tcPr>
          <w:p w:rsidR="001B0D5F" w:rsidRPr="005014E6" w:rsidRDefault="001B0D5F" w:rsidP="00E40B39">
            <w:pPr>
              <w:spacing w:line="228" w:lineRule="auto"/>
              <w:rPr>
                <w:rFonts w:ascii="Minion Pro" w:hAnsi="Minion Pro"/>
                <w:b/>
                <w:bCs/>
                <w:sz w:val="19"/>
                <w:szCs w:val="19"/>
              </w:rPr>
            </w:pPr>
            <w:r w:rsidRPr="005014E6">
              <w:rPr>
                <w:rFonts w:ascii="Minion Pro" w:hAnsi="Minion Pro"/>
                <w:b/>
                <w:bCs/>
                <w:sz w:val="19"/>
                <w:szCs w:val="19"/>
              </w:rPr>
              <w:t>Формирование участков массового отдыха городского населения на базе МГВО</w:t>
            </w:r>
          </w:p>
        </w:tc>
        <w:tc>
          <w:tcPr>
            <w:tcW w:w="958" w:type="pct"/>
          </w:tcPr>
          <w:p w:rsidR="001B0D5F" w:rsidRPr="005014E6" w:rsidRDefault="001B0D5F" w:rsidP="00E40B39">
            <w:pPr>
              <w:spacing w:line="228" w:lineRule="auto"/>
              <w:rPr>
                <w:rFonts w:ascii="Minion Pro" w:hAnsi="Minion Pro"/>
                <w:sz w:val="19"/>
                <w:szCs w:val="19"/>
              </w:rPr>
            </w:pPr>
            <w:r w:rsidRPr="005014E6">
              <w:rPr>
                <w:rFonts w:ascii="Minion Pro" w:hAnsi="Minion Pro"/>
                <w:bCs/>
                <w:sz w:val="19"/>
                <w:szCs w:val="19"/>
              </w:rPr>
              <w:t>Целенаправленный; сопутствующий; неконтролируемый</w:t>
            </w:r>
          </w:p>
        </w:tc>
        <w:tc>
          <w:tcPr>
            <w:tcW w:w="1129" w:type="pct"/>
          </w:tcPr>
          <w:p w:rsidR="001B0D5F" w:rsidRPr="005014E6" w:rsidRDefault="001B0D5F" w:rsidP="00E40B39">
            <w:pPr>
              <w:spacing w:line="228" w:lineRule="auto"/>
              <w:rPr>
                <w:rFonts w:ascii="Minion Pro" w:hAnsi="Minion Pro"/>
                <w:sz w:val="19"/>
                <w:szCs w:val="19"/>
              </w:rPr>
            </w:pPr>
            <w:r w:rsidRPr="005014E6">
              <w:rPr>
                <w:rFonts w:ascii="Minion Pro" w:hAnsi="Minion Pro"/>
                <w:sz w:val="19"/>
                <w:szCs w:val="19"/>
              </w:rPr>
              <w:t>Поддерживающий; управляющий; деградационный</w:t>
            </w:r>
          </w:p>
        </w:tc>
        <w:tc>
          <w:tcPr>
            <w:tcW w:w="1851" w:type="pct"/>
          </w:tcPr>
          <w:p w:rsidR="001B0D5F" w:rsidRPr="005014E6" w:rsidRDefault="001B0D5F" w:rsidP="00E40B39">
            <w:pPr>
              <w:spacing w:line="228" w:lineRule="auto"/>
              <w:rPr>
                <w:rFonts w:ascii="Minion Pro" w:hAnsi="Minion Pro"/>
                <w:sz w:val="19"/>
                <w:szCs w:val="19"/>
              </w:rPr>
            </w:pPr>
            <w:r w:rsidRPr="005014E6">
              <w:rPr>
                <w:rFonts w:ascii="Minion Pro" w:hAnsi="Minion Pro"/>
                <w:sz w:val="19"/>
                <w:szCs w:val="19"/>
              </w:rPr>
              <w:t>Инженерно-экологическое обустройство МГВО с целью сохранения или повышения их рекреационного потенциала</w:t>
            </w:r>
          </w:p>
        </w:tc>
      </w:tr>
      <w:tr w:rsidR="001B0D5F" w:rsidRPr="005014E6">
        <w:tc>
          <w:tcPr>
            <w:tcW w:w="1062" w:type="pct"/>
          </w:tcPr>
          <w:p w:rsidR="001B0D5F" w:rsidRPr="005014E6" w:rsidRDefault="001B0D5F" w:rsidP="00E40B39">
            <w:pPr>
              <w:spacing w:line="228" w:lineRule="auto"/>
              <w:rPr>
                <w:rFonts w:ascii="Minion Pro" w:hAnsi="Minion Pro"/>
                <w:b/>
                <w:sz w:val="19"/>
                <w:szCs w:val="19"/>
              </w:rPr>
            </w:pPr>
            <w:r w:rsidRPr="005014E6">
              <w:rPr>
                <w:rFonts w:ascii="Minion Pro" w:hAnsi="Minion Pro"/>
                <w:b/>
                <w:sz w:val="19"/>
                <w:szCs w:val="19"/>
              </w:rPr>
              <w:t>Формирование на урбанизированных территориях биотопов растений и животных</w:t>
            </w:r>
          </w:p>
        </w:tc>
        <w:tc>
          <w:tcPr>
            <w:tcW w:w="958" w:type="pct"/>
          </w:tcPr>
          <w:p w:rsidR="001B0D5F" w:rsidRPr="005014E6" w:rsidRDefault="001B0D5F" w:rsidP="00E40B39">
            <w:pPr>
              <w:spacing w:line="228" w:lineRule="auto"/>
              <w:rPr>
                <w:rFonts w:ascii="Minion Pro" w:hAnsi="Minion Pro"/>
                <w:sz w:val="19"/>
                <w:szCs w:val="19"/>
              </w:rPr>
            </w:pPr>
            <w:r w:rsidRPr="005014E6">
              <w:rPr>
                <w:rFonts w:ascii="Minion Pro" w:hAnsi="Minion Pro"/>
                <w:bCs/>
                <w:sz w:val="19"/>
                <w:szCs w:val="19"/>
              </w:rPr>
              <w:t xml:space="preserve">Неконтролируемый; сопутствующий; целенаправленный </w:t>
            </w:r>
          </w:p>
        </w:tc>
        <w:tc>
          <w:tcPr>
            <w:tcW w:w="1129" w:type="pct"/>
          </w:tcPr>
          <w:p w:rsidR="001B0D5F" w:rsidRPr="005014E6" w:rsidRDefault="001B0D5F" w:rsidP="00E40B39">
            <w:pPr>
              <w:spacing w:line="228" w:lineRule="auto"/>
              <w:rPr>
                <w:rFonts w:ascii="Minion Pro" w:hAnsi="Minion Pro"/>
                <w:sz w:val="19"/>
                <w:szCs w:val="19"/>
              </w:rPr>
            </w:pPr>
            <w:r w:rsidRPr="005014E6">
              <w:rPr>
                <w:rFonts w:ascii="Minion Pro" w:hAnsi="Minion Pro"/>
                <w:sz w:val="19"/>
                <w:szCs w:val="19"/>
              </w:rPr>
              <w:t>Поддерживающий; креативный; управляющий; деградационный</w:t>
            </w:r>
          </w:p>
        </w:tc>
        <w:tc>
          <w:tcPr>
            <w:tcW w:w="1851" w:type="pct"/>
          </w:tcPr>
          <w:p w:rsidR="001B0D5F" w:rsidRPr="005014E6" w:rsidRDefault="001B0D5F" w:rsidP="00E40B39">
            <w:pPr>
              <w:spacing w:line="228" w:lineRule="auto"/>
              <w:rPr>
                <w:rFonts w:ascii="Minion Pro" w:hAnsi="Minion Pro"/>
                <w:sz w:val="19"/>
                <w:szCs w:val="19"/>
              </w:rPr>
            </w:pPr>
            <w:r w:rsidRPr="005014E6">
              <w:rPr>
                <w:rFonts w:ascii="Minion Pro" w:hAnsi="Minion Pro"/>
                <w:sz w:val="19"/>
                <w:szCs w:val="19"/>
              </w:rPr>
              <w:t>Сохранение и создание рефугимов с целью повышения биоразнообразия городской биоты. Мероприятия по борьбе с массовым развитием нежелательных организмов и ограничению численности отдельных видов.</w:t>
            </w:r>
          </w:p>
        </w:tc>
      </w:tr>
    </w:tbl>
    <w:p w:rsidR="00E40B39" w:rsidRPr="005014E6" w:rsidRDefault="00490529" w:rsidP="00E46BB0">
      <w:pPr>
        <w:spacing w:before="120" w:after="60"/>
        <w:rPr>
          <w:rFonts w:ascii="Minion Pro" w:hAnsi="Minion Pro"/>
          <w:sz w:val="22"/>
          <w:szCs w:val="22"/>
        </w:rPr>
      </w:pPr>
      <w:r w:rsidRPr="005014E6">
        <w:rPr>
          <w:rFonts w:ascii="Minion Pro" w:hAnsi="Minion Pro"/>
          <w:spacing w:val="40"/>
          <w:sz w:val="20"/>
          <w:szCs w:val="20"/>
        </w:rPr>
        <w:lastRenderedPageBreak/>
        <w:t>Окончание таблицы 3.5.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5"/>
        <w:gridCol w:w="1977"/>
        <w:gridCol w:w="2225"/>
        <w:gridCol w:w="3648"/>
      </w:tblGrid>
      <w:tr w:rsidR="00E40B39" w:rsidRPr="005014E6">
        <w:tc>
          <w:tcPr>
            <w:tcW w:w="1017" w:type="pct"/>
          </w:tcPr>
          <w:p w:rsidR="00E40B39" w:rsidRPr="005014E6" w:rsidRDefault="00490529" w:rsidP="00490529">
            <w:pPr>
              <w:spacing w:line="228" w:lineRule="auto"/>
              <w:jc w:val="center"/>
              <w:rPr>
                <w:rFonts w:ascii="Minion Pro" w:hAnsi="Minion Pro"/>
                <w:b/>
                <w:sz w:val="18"/>
                <w:szCs w:val="18"/>
              </w:rPr>
            </w:pPr>
            <w:r w:rsidRPr="005014E6">
              <w:rPr>
                <w:rFonts w:ascii="Minion Pro" w:hAnsi="Minion Pro"/>
                <w:b/>
                <w:sz w:val="18"/>
                <w:szCs w:val="18"/>
              </w:rPr>
              <w:t>1</w:t>
            </w:r>
          </w:p>
        </w:tc>
        <w:tc>
          <w:tcPr>
            <w:tcW w:w="1003" w:type="pct"/>
          </w:tcPr>
          <w:p w:rsidR="00E40B39" w:rsidRPr="005014E6" w:rsidRDefault="00490529" w:rsidP="00490529">
            <w:pPr>
              <w:spacing w:line="228" w:lineRule="auto"/>
              <w:jc w:val="center"/>
              <w:rPr>
                <w:rFonts w:ascii="Minion Pro" w:hAnsi="Minion Pro"/>
                <w:b/>
                <w:sz w:val="18"/>
                <w:szCs w:val="18"/>
              </w:rPr>
            </w:pPr>
            <w:r w:rsidRPr="005014E6">
              <w:rPr>
                <w:rFonts w:ascii="Minion Pro" w:hAnsi="Minion Pro"/>
                <w:b/>
                <w:sz w:val="18"/>
                <w:szCs w:val="18"/>
              </w:rPr>
              <w:t>2</w:t>
            </w:r>
          </w:p>
        </w:tc>
        <w:tc>
          <w:tcPr>
            <w:tcW w:w="1129" w:type="pct"/>
          </w:tcPr>
          <w:p w:rsidR="00E40B39" w:rsidRPr="005014E6" w:rsidRDefault="00490529" w:rsidP="00490529">
            <w:pPr>
              <w:spacing w:line="228" w:lineRule="auto"/>
              <w:jc w:val="center"/>
              <w:rPr>
                <w:rFonts w:ascii="Minion Pro" w:hAnsi="Minion Pro"/>
                <w:b/>
                <w:sz w:val="18"/>
                <w:szCs w:val="18"/>
              </w:rPr>
            </w:pPr>
            <w:r w:rsidRPr="005014E6">
              <w:rPr>
                <w:rFonts w:ascii="Minion Pro" w:hAnsi="Minion Pro"/>
                <w:b/>
                <w:sz w:val="18"/>
                <w:szCs w:val="18"/>
              </w:rPr>
              <w:t>3</w:t>
            </w:r>
          </w:p>
        </w:tc>
        <w:tc>
          <w:tcPr>
            <w:tcW w:w="1852" w:type="pct"/>
          </w:tcPr>
          <w:p w:rsidR="00E40B39" w:rsidRPr="005014E6" w:rsidRDefault="00490529" w:rsidP="00490529">
            <w:pPr>
              <w:spacing w:line="228" w:lineRule="auto"/>
              <w:jc w:val="center"/>
              <w:rPr>
                <w:rFonts w:ascii="Minion Pro" w:hAnsi="Minion Pro"/>
                <w:b/>
                <w:sz w:val="18"/>
                <w:szCs w:val="18"/>
              </w:rPr>
            </w:pPr>
            <w:r w:rsidRPr="005014E6">
              <w:rPr>
                <w:rFonts w:ascii="Minion Pro" w:hAnsi="Minion Pro"/>
                <w:b/>
                <w:sz w:val="18"/>
                <w:szCs w:val="18"/>
              </w:rPr>
              <w:t>4</w:t>
            </w:r>
          </w:p>
        </w:tc>
      </w:tr>
      <w:tr w:rsidR="001B0D5F" w:rsidRPr="005014E6">
        <w:tc>
          <w:tcPr>
            <w:tcW w:w="1017" w:type="pct"/>
          </w:tcPr>
          <w:p w:rsidR="001B0D5F" w:rsidRPr="005014E6" w:rsidRDefault="001B0D5F" w:rsidP="00E40B39">
            <w:pPr>
              <w:spacing w:line="228" w:lineRule="auto"/>
              <w:rPr>
                <w:rFonts w:ascii="Minion Pro" w:hAnsi="Minion Pro"/>
                <w:b/>
                <w:sz w:val="19"/>
                <w:szCs w:val="19"/>
              </w:rPr>
            </w:pPr>
            <w:r w:rsidRPr="005014E6">
              <w:rPr>
                <w:rFonts w:ascii="Minion Pro" w:hAnsi="Minion Pro"/>
                <w:b/>
                <w:sz w:val="19"/>
                <w:szCs w:val="19"/>
              </w:rPr>
              <w:t>Формирование городского климата</w:t>
            </w:r>
          </w:p>
        </w:tc>
        <w:tc>
          <w:tcPr>
            <w:tcW w:w="1003" w:type="pct"/>
          </w:tcPr>
          <w:p w:rsidR="001B0D5F" w:rsidRPr="005014E6" w:rsidRDefault="001B0D5F" w:rsidP="00E40B39">
            <w:pPr>
              <w:spacing w:line="228" w:lineRule="auto"/>
              <w:rPr>
                <w:rFonts w:ascii="Minion Pro" w:hAnsi="Minion Pro"/>
                <w:bCs/>
                <w:sz w:val="19"/>
                <w:szCs w:val="19"/>
              </w:rPr>
            </w:pPr>
            <w:r w:rsidRPr="005014E6">
              <w:rPr>
                <w:rFonts w:ascii="Minion Pro" w:hAnsi="Minion Pro"/>
                <w:bCs/>
                <w:sz w:val="19"/>
                <w:szCs w:val="19"/>
              </w:rPr>
              <w:t>Сопутствующий; целенаправленный</w:t>
            </w:r>
          </w:p>
        </w:tc>
        <w:tc>
          <w:tcPr>
            <w:tcW w:w="1129" w:type="pct"/>
          </w:tcPr>
          <w:p w:rsidR="001B0D5F" w:rsidRPr="005014E6" w:rsidRDefault="001B0D5F" w:rsidP="00E40B39">
            <w:pPr>
              <w:spacing w:line="228" w:lineRule="auto"/>
              <w:rPr>
                <w:rFonts w:ascii="Minion Pro" w:hAnsi="Minion Pro"/>
                <w:sz w:val="19"/>
                <w:szCs w:val="19"/>
              </w:rPr>
            </w:pPr>
            <w:r w:rsidRPr="005014E6">
              <w:rPr>
                <w:rFonts w:ascii="Minion Pro" w:hAnsi="Minion Pro"/>
                <w:sz w:val="19"/>
                <w:szCs w:val="19"/>
              </w:rPr>
              <w:t>Модифицирующий;поддерживающий; креативный; управляющий</w:t>
            </w:r>
          </w:p>
        </w:tc>
        <w:tc>
          <w:tcPr>
            <w:tcW w:w="1852" w:type="pct"/>
          </w:tcPr>
          <w:p w:rsidR="001B0D5F" w:rsidRPr="005014E6" w:rsidRDefault="001B0D5F" w:rsidP="00E40B39">
            <w:pPr>
              <w:spacing w:line="228" w:lineRule="auto"/>
              <w:rPr>
                <w:rFonts w:ascii="Minion Pro" w:hAnsi="Minion Pro"/>
                <w:sz w:val="19"/>
                <w:szCs w:val="19"/>
              </w:rPr>
            </w:pPr>
            <w:r w:rsidRPr="005014E6">
              <w:rPr>
                <w:rFonts w:ascii="Minion Pro" w:hAnsi="Minion Pro"/>
                <w:sz w:val="19"/>
                <w:szCs w:val="19"/>
              </w:rPr>
              <w:t>Мероприятии по улучшению климатогенной функции:</w:t>
            </w:r>
          </w:p>
          <w:p w:rsidR="001B0D5F" w:rsidRPr="005014E6" w:rsidRDefault="001B0D5F" w:rsidP="00E40B39">
            <w:pPr>
              <w:spacing w:line="228" w:lineRule="auto"/>
              <w:rPr>
                <w:rFonts w:ascii="Minion Pro" w:hAnsi="Minion Pro"/>
                <w:sz w:val="19"/>
                <w:szCs w:val="19"/>
              </w:rPr>
            </w:pPr>
            <w:r w:rsidRPr="005014E6">
              <w:rPr>
                <w:rFonts w:ascii="Minion Pro" w:hAnsi="Minion Pro"/>
                <w:sz w:val="19"/>
                <w:szCs w:val="19"/>
              </w:rPr>
              <w:t>- ПТС, формирующихся на базе отдельных МГВО;</w:t>
            </w:r>
          </w:p>
          <w:p w:rsidR="001B0D5F" w:rsidRPr="005014E6" w:rsidRDefault="001B0D5F" w:rsidP="00E40B39">
            <w:pPr>
              <w:spacing w:line="228" w:lineRule="auto"/>
              <w:rPr>
                <w:rFonts w:ascii="Minion Pro" w:hAnsi="Minion Pro"/>
                <w:sz w:val="19"/>
                <w:szCs w:val="19"/>
              </w:rPr>
            </w:pPr>
            <w:r w:rsidRPr="005014E6">
              <w:rPr>
                <w:rFonts w:ascii="Minion Pro" w:hAnsi="Minion Pro"/>
                <w:sz w:val="19"/>
                <w:szCs w:val="19"/>
              </w:rPr>
              <w:t>- урбосистемы в целом, на основе организации комплекса МГВО в ее пределах</w:t>
            </w:r>
          </w:p>
        </w:tc>
      </w:tr>
      <w:tr w:rsidR="001B0D5F" w:rsidRPr="005014E6">
        <w:tc>
          <w:tcPr>
            <w:tcW w:w="1017" w:type="pct"/>
          </w:tcPr>
          <w:p w:rsidR="001B0D5F" w:rsidRPr="005014E6" w:rsidRDefault="001B0D5F" w:rsidP="00E40B39">
            <w:pPr>
              <w:spacing w:line="228" w:lineRule="auto"/>
              <w:rPr>
                <w:rFonts w:ascii="Minion Pro" w:hAnsi="Minion Pro"/>
                <w:b/>
                <w:bCs/>
                <w:sz w:val="19"/>
                <w:szCs w:val="19"/>
              </w:rPr>
            </w:pPr>
            <w:r w:rsidRPr="005014E6">
              <w:rPr>
                <w:rFonts w:ascii="Minion Pro" w:hAnsi="Minion Pro"/>
                <w:b/>
                <w:bCs/>
                <w:sz w:val="19"/>
                <w:szCs w:val="19"/>
              </w:rPr>
              <w:t>Отвод стоков с городской территории и аккумуляция загрязнителей</w:t>
            </w:r>
          </w:p>
        </w:tc>
        <w:tc>
          <w:tcPr>
            <w:tcW w:w="1003" w:type="pct"/>
          </w:tcPr>
          <w:p w:rsidR="001B0D5F" w:rsidRPr="005014E6" w:rsidRDefault="001B0D5F" w:rsidP="00E40B39">
            <w:pPr>
              <w:spacing w:line="228" w:lineRule="auto"/>
              <w:rPr>
                <w:rFonts w:ascii="Minion Pro" w:hAnsi="Minion Pro"/>
                <w:sz w:val="19"/>
                <w:szCs w:val="19"/>
              </w:rPr>
            </w:pPr>
            <w:r w:rsidRPr="005014E6">
              <w:rPr>
                <w:rFonts w:ascii="Minion Pro" w:hAnsi="Minion Pro"/>
                <w:bCs/>
                <w:sz w:val="19"/>
                <w:szCs w:val="19"/>
              </w:rPr>
              <w:t>Неконтролируемый; сопутствующий; целенаправленный</w:t>
            </w:r>
          </w:p>
        </w:tc>
        <w:tc>
          <w:tcPr>
            <w:tcW w:w="1129" w:type="pct"/>
          </w:tcPr>
          <w:p w:rsidR="001B0D5F" w:rsidRPr="005014E6" w:rsidRDefault="001B0D5F" w:rsidP="00E40B39">
            <w:pPr>
              <w:spacing w:line="228" w:lineRule="auto"/>
              <w:rPr>
                <w:rFonts w:ascii="Minion Pro" w:hAnsi="Minion Pro"/>
                <w:sz w:val="19"/>
                <w:szCs w:val="19"/>
              </w:rPr>
            </w:pPr>
            <w:r w:rsidRPr="005014E6">
              <w:rPr>
                <w:rFonts w:ascii="Minion Pro" w:hAnsi="Minion Pro"/>
                <w:sz w:val="19"/>
                <w:szCs w:val="19"/>
              </w:rPr>
              <w:t>Деградационный; поддерживающий; креативный; управляющий</w:t>
            </w:r>
          </w:p>
        </w:tc>
        <w:tc>
          <w:tcPr>
            <w:tcW w:w="1852" w:type="pct"/>
          </w:tcPr>
          <w:p w:rsidR="001B0D5F" w:rsidRPr="005014E6" w:rsidRDefault="001B0D5F" w:rsidP="00E40B39">
            <w:pPr>
              <w:spacing w:line="228" w:lineRule="auto"/>
              <w:rPr>
                <w:rFonts w:ascii="Minion Pro" w:hAnsi="Minion Pro"/>
                <w:sz w:val="19"/>
                <w:szCs w:val="19"/>
              </w:rPr>
            </w:pPr>
            <w:r w:rsidRPr="005014E6">
              <w:rPr>
                <w:rFonts w:ascii="Minion Pro" w:hAnsi="Minion Pro"/>
                <w:sz w:val="19"/>
                <w:szCs w:val="19"/>
              </w:rPr>
              <w:t>Отвод поверхностного стока и сбросов сточных вод на очистные сооружения. Создание специальных ИТС, позволяющих интенсифицировать процессы самоочищения и изымать загрязнители из водных объектов.</w:t>
            </w:r>
          </w:p>
          <w:p w:rsidR="001B0D5F" w:rsidRPr="005014E6" w:rsidRDefault="001B0D5F" w:rsidP="00E40B39">
            <w:pPr>
              <w:spacing w:line="228" w:lineRule="auto"/>
              <w:rPr>
                <w:rFonts w:ascii="Minion Pro" w:hAnsi="Minion Pro"/>
                <w:sz w:val="19"/>
                <w:szCs w:val="19"/>
              </w:rPr>
            </w:pPr>
            <w:r w:rsidRPr="005014E6">
              <w:rPr>
                <w:rFonts w:ascii="Minion Pro" w:hAnsi="Minion Pro"/>
                <w:sz w:val="19"/>
                <w:szCs w:val="19"/>
              </w:rPr>
              <w:t>Ликвидация техногенных скоплений вод, аккумулирующих загрязнители.</w:t>
            </w:r>
          </w:p>
        </w:tc>
      </w:tr>
    </w:tbl>
    <w:p w:rsidR="001B0D5F" w:rsidRPr="005014E6" w:rsidRDefault="001B0D5F" w:rsidP="00AD03A5">
      <w:pPr>
        <w:ind w:firstLine="709"/>
        <w:jc w:val="both"/>
        <w:rPr>
          <w:rFonts w:ascii="Minion Pro" w:hAnsi="Minion Pro"/>
          <w:sz w:val="20"/>
          <w:szCs w:val="20"/>
        </w:rPr>
        <w:sectPr w:rsidR="001B0D5F" w:rsidRPr="005014E6" w:rsidSect="00632FD5">
          <w:headerReference w:type="default" r:id="rId65"/>
          <w:footerReference w:type="default" r:id="rId66"/>
          <w:footerReference w:type="first" r:id="rId67"/>
          <w:endnotePr>
            <w:numFmt w:val="decimal"/>
          </w:endnotePr>
          <w:pgSz w:w="11907" w:h="8391" w:orient="landscape" w:code="11"/>
          <w:pgMar w:top="851" w:right="1134" w:bottom="1701" w:left="1134" w:header="709" w:footer="709" w:gutter="0"/>
          <w:cols w:space="708"/>
          <w:docGrid w:linePitch="360"/>
        </w:sectPr>
      </w:pPr>
    </w:p>
    <w:p w:rsidR="001C1DCB" w:rsidRPr="005014E6" w:rsidRDefault="001C1DCB" w:rsidP="001C1DCB">
      <w:pPr>
        <w:ind w:firstLine="284"/>
        <w:jc w:val="both"/>
        <w:rPr>
          <w:rFonts w:ascii="Minion Pro" w:hAnsi="Minion Pro"/>
          <w:sz w:val="22"/>
          <w:szCs w:val="22"/>
        </w:rPr>
      </w:pPr>
      <w:r w:rsidRPr="005014E6">
        <w:rPr>
          <w:rFonts w:ascii="Minion Pro" w:hAnsi="Minion Pro"/>
          <w:sz w:val="22"/>
          <w:szCs w:val="22"/>
        </w:rPr>
        <w:lastRenderedPageBreak/>
        <w:t>В ряде предшествующих наших работ был разработан методологический подход, позволяющий решить данную проблему (Родионов и др., 2004; Суздалева, Горюнова; 2004; 2005; Безносов и др., 2006а; 2007; Горюнова и др., 2009). Основанием послужили многолетние исследования МГВО и участие авторов в разработке проектов их инженерно-экологического обустройства.</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 xml:space="preserve">В большинстве случаев в качестве конечной цели проекта инженерно-экологического обустройства водного объекта предлагается восстановление его облика, соответствующего тому или иному историческому периоду. Степень исторической достоверности этого облика может быть разной. При разработке проекта реабилитации – это лишь общие черты, свойственные городским водоемам определенной эпохи. Как показывает анализ опыта различных стран, наиболее удовлетворительные результаты (с точки зрения социальной привлекательности) дает восстановление водных объектов в том облике, который им был свойственен в XVII-XIX в.в. Он часто выдается за «естественный» или «изначально им присущий», но, как правило, таковым не является. В настоящее время подобный облик придается и многим МГВО, искусственно создаваемым в период застройки территории. </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Однако, если реконструкция МГВО в большинстве случаев весьма условна, то проект их реставрации подразумевает полное исторически достоверное восстановление водного объекта. Подобные программы восстановления МГВО включают не только мероприятия, направленные на улучшение качества вод, но также и строительство объектов, имитирующих некоторые ГТС, традиционных для этого периода. Примерами могут служить модели водяных мельниц и мельничные пруды (Родионов и др., 2004).</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lastRenderedPageBreak/>
        <w:t>Вместе с тем, выбор подлинного «исторического прототипа» на практике довольно сложен. Если речь идет о малой городской реке, то в идеальном случае реку, казалось бы, следовало восстановить в первозданном виде. Но здесь возникает вопрос: что собственно под этим понимать? Наиболее сложна проблема выбора облика при инженерно-экологическом обустройстве городских прудов. Большинство из них в первоначальный период своего существования представляли собой интенсивно загрязняемые водоемы с низким видеоэкологическим потенциалом. Например, Чистые пруды, расположенные в центре г.Москвы, стали так называться только после их очистки, предпринятой в XVII веке по требованию Александра Меньшикова, купившего неподалеку от них земельный участок. До этого они именовались Погаными прудами, поскольку в них сбрасывались отбросы со скотобоен (Федосюк, 1983). Таким образом, в качестве прототипа выбирается не столько исторический облик, сколько укоренившееся в сознании современных людей представление о нем.</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 xml:space="preserve">Однако восстановление внешнего облика с той или иной степенью его историчности не подразумевает восстановление экосистемы МГВО, существовавшей в ту историческую эпоху. Последнее практически невозможно вследствие необратимой трансформации водосборного бассейна. Вместе с тем, обеспечение хорошего экологического и санитарно-гигиенического состояния водного объекта не менее важно, чем воссоздание его исторического облика. При создании проекта необходимо предусматривать условия существования обустроенного водного объекта, при которых его экологическое состояние будет поддерживаться на достаточно высоком уровне в течение длительного времени. В противном случае, после окончания инженерно-технических работ, водный объект быстро деградирует и его рекреационный потенциал повторно </w:t>
      </w:r>
      <w:r w:rsidRPr="005014E6">
        <w:rPr>
          <w:rFonts w:ascii="Minion Pro" w:hAnsi="Minion Pro"/>
          <w:sz w:val="22"/>
          <w:szCs w:val="22"/>
        </w:rPr>
        <w:lastRenderedPageBreak/>
        <w:t>утрачивается. Связано это с тем, что в условиях современного города интенсивность процессов самоочищения и самовосстановления водоемов и водотоков несопоставима с количеством поступающих в них загрязнителей. Так, миллионный город сбрасывает ежегодно 360-450 млн м</w:t>
      </w:r>
      <w:r w:rsidRPr="005014E6">
        <w:rPr>
          <w:rFonts w:ascii="Minion Pro" w:hAnsi="Minion Pro"/>
          <w:sz w:val="22"/>
          <w:szCs w:val="22"/>
          <w:vertAlign w:val="superscript"/>
        </w:rPr>
        <w:t>3</w:t>
      </w:r>
      <w:r w:rsidRPr="005014E6">
        <w:rPr>
          <w:rFonts w:ascii="Minion Pro" w:hAnsi="Minion Pro"/>
          <w:sz w:val="22"/>
          <w:szCs w:val="22"/>
        </w:rPr>
        <w:t xml:space="preserve"> сточных вод (Владимиров и др., 1986). Для их регенерации необходима площадь водосборного бассейна не менее 20 тыс. км</w:t>
      </w:r>
      <w:r w:rsidRPr="005014E6">
        <w:rPr>
          <w:rFonts w:ascii="Minion Pro" w:hAnsi="Minion Pro"/>
          <w:sz w:val="22"/>
          <w:szCs w:val="22"/>
          <w:vertAlign w:val="superscript"/>
        </w:rPr>
        <w:t>2</w:t>
      </w:r>
      <w:r w:rsidRPr="005014E6">
        <w:rPr>
          <w:rFonts w:ascii="Minion Pro" w:hAnsi="Minion Pro"/>
          <w:sz w:val="22"/>
          <w:szCs w:val="22"/>
        </w:rPr>
        <w:t>. Реальная же площадь города с населением 1 млн человек во много раз меньше – в среднем 20 тыс. га (Маслов и др., 2002). Значительная часть городских стоков сбрасывается не на очистные сооружения, а непосредственно в водные объекты. По этой причине хорошее экологическое состояние малых водных объектов может быть достигнуто только в том случае, если они представляют собой природно-техногенные или полностью техногенные системы, существование которых поддерживается работой специальных устройств (аэраторов, циркуляционных систем и др.).</w:t>
      </w:r>
    </w:p>
    <w:p w:rsidR="001B0D5F" w:rsidRPr="005014E6" w:rsidRDefault="001B0D5F" w:rsidP="00434089">
      <w:pPr>
        <w:ind w:firstLine="284"/>
        <w:jc w:val="both"/>
        <w:rPr>
          <w:rFonts w:ascii="Minion Pro" w:hAnsi="Minion Pro"/>
          <w:sz w:val="22"/>
          <w:szCs w:val="22"/>
        </w:rPr>
      </w:pPr>
      <w:r w:rsidRPr="005014E6">
        <w:rPr>
          <w:rFonts w:ascii="Minion Pro" w:hAnsi="Minion Pro"/>
          <w:sz w:val="22"/>
          <w:szCs w:val="22"/>
        </w:rPr>
        <w:t xml:space="preserve">Учитывая изложенное выше, для обозначения предполагаемого состояния водного объекта, которое является целью его инженерно-экологического обустройства, был предложен термин «историко-экологический прототип» (Суздалева, 2005), под которым подразумевается внешний вид водного объекта или его фрагмента, свойственный водоемам определенной эпохи, надлежащее экологического состояние которого обеспечивается проведением специальных инженерно-технических мероприятий. Следовательно, выбор историко-экологического прототипа, с одной стороны, заключается в определении желаемого исторического облика, а с другой стороны, в разработке инженерно-экологического обустройства данного объекта, позволяющего сохранить этот облик в современных условиях. Как показывает опыт, нарушение работы ИТС, поддерживающей благополучное состояние МГВО, </w:t>
      </w:r>
      <w:r w:rsidRPr="005014E6">
        <w:rPr>
          <w:rFonts w:ascii="Minion Pro" w:hAnsi="Minion Pro"/>
          <w:sz w:val="22"/>
          <w:szCs w:val="22"/>
        </w:rPr>
        <w:lastRenderedPageBreak/>
        <w:t>приводит к их быстрой экологической деградации. Таким образом, эти объекты могут обладать социальной привлекательностью только в том случае, когда они представляют собой управляемую ПТС. При этом их технические компоненты по возможности маскируются с целью создания иллюзии «естественного облика».</w:t>
      </w:r>
    </w:p>
    <w:p w:rsidR="001B0D5F" w:rsidRPr="005014E6" w:rsidRDefault="001B0D5F" w:rsidP="00DB2578">
      <w:pPr>
        <w:numPr>
          <w:ilvl w:val="0"/>
          <w:numId w:val="19"/>
        </w:numPr>
        <w:spacing w:before="120"/>
        <w:ind w:left="0" w:firstLine="284"/>
        <w:jc w:val="both"/>
        <w:rPr>
          <w:rFonts w:ascii="Minion Pro" w:hAnsi="Minion Pro"/>
          <w:sz w:val="22"/>
          <w:szCs w:val="22"/>
        </w:rPr>
      </w:pPr>
      <w:r w:rsidRPr="005014E6">
        <w:rPr>
          <w:rFonts w:ascii="Minion Pro" w:hAnsi="Minion Pro"/>
          <w:b/>
          <w:sz w:val="22"/>
          <w:szCs w:val="22"/>
        </w:rPr>
        <w:t>Формирование участков массового отдыха городского населения.</w:t>
      </w:r>
      <w:r w:rsidRPr="005014E6">
        <w:rPr>
          <w:rFonts w:ascii="Minion Pro" w:hAnsi="Minion Pro"/>
          <w:sz w:val="22"/>
          <w:szCs w:val="22"/>
        </w:rPr>
        <w:t xml:space="preserve"> Как уже рассматривалось в предшествующем разделе, этот процесс может происходить как в форме целенаправленного или сопутствующего</w:t>
      </w:r>
      <w:r w:rsidRPr="005014E6">
        <w:rPr>
          <w:rStyle w:val="a9"/>
          <w:rFonts w:ascii="Minion Pro" w:hAnsi="Minion Pro"/>
          <w:sz w:val="22"/>
          <w:szCs w:val="22"/>
        </w:rPr>
        <w:footnoteReference w:id="92"/>
      </w:r>
      <w:r w:rsidRPr="005014E6">
        <w:rPr>
          <w:rFonts w:ascii="Minion Pro" w:hAnsi="Minion Pro"/>
          <w:sz w:val="22"/>
          <w:szCs w:val="22"/>
        </w:rPr>
        <w:t xml:space="preserve"> рекреационного, так и прямого неконтролируемого техногенеза (самовольная организация городских резортов, неудовлетворяющих санитарно-гигиеническим требованиям). Различие форм техногенеза обусловливает различие его экологических механизмов. </w:t>
      </w:r>
      <w:r w:rsidR="00DD4867">
        <w:rPr>
          <w:rFonts w:ascii="Minion Pro" w:hAnsi="Minion Pro"/>
          <w:sz w:val="22"/>
          <w:szCs w:val="22"/>
        </w:rPr>
        <w:t xml:space="preserve">При </w:t>
      </w:r>
      <w:r w:rsidRPr="005014E6">
        <w:rPr>
          <w:rFonts w:ascii="Minion Pro" w:hAnsi="Minion Pro"/>
          <w:sz w:val="22"/>
          <w:szCs w:val="22"/>
        </w:rPr>
        <w:t>целенаправленно</w:t>
      </w:r>
      <w:r w:rsidR="00DD4867">
        <w:rPr>
          <w:rFonts w:ascii="Minion Pro" w:hAnsi="Minion Pro"/>
          <w:sz w:val="22"/>
          <w:szCs w:val="22"/>
        </w:rPr>
        <w:t>м</w:t>
      </w:r>
      <w:r w:rsidRPr="005014E6">
        <w:rPr>
          <w:rFonts w:ascii="Minion Pro" w:hAnsi="Minion Pro"/>
          <w:sz w:val="22"/>
          <w:szCs w:val="22"/>
        </w:rPr>
        <w:t xml:space="preserve"> формировани</w:t>
      </w:r>
      <w:r w:rsidR="00DD4867">
        <w:rPr>
          <w:rFonts w:ascii="Minion Pro" w:hAnsi="Minion Pro"/>
          <w:sz w:val="22"/>
          <w:szCs w:val="22"/>
        </w:rPr>
        <w:t>и</w:t>
      </w:r>
      <w:r w:rsidRPr="005014E6">
        <w:rPr>
          <w:rFonts w:ascii="Minion Pro" w:hAnsi="Minion Pro"/>
          <w:sz w:val="22"/>
          <w:szCs w:val="22"/>
        </w:rPr>
        <w:t xml:space="preserve"> резортов на базе МГВО в большинстве случаев наблюдается поддерживающий механизм техногенеза. Значительно реже, когда инженерно-экологическое обустройство водного объекта включает создание постоянно действующих специальных ИТС, эти меры по сохранению экологически благополучного его состояния можно рассматривать как управляющий экологический механизм. При стихийном возникновении городских резортов антропогенное воздействие, оказываемое на близлежащие МГВО, как правило, усиливается, что, в свою очередь, обуславливает их экологическую деградацию. Таким образом, в зависимости от складывающейся ситуации данный </w:t>
      </w:r>
      <w:r w:rsidRPr="005014E6">
        <w:rPr>
          <w:rFonts w:ascii="Minion Pro" w:hAnsi="Minion Pro"/>
          <w:sz w:val="22"/>
          <w:szCs w:val="22"/>
        </w:rPr>
        <w:lastRenderedPageBreak/>
        <w:t xml:space="preserve">аспект техногенеза можно рассматривать и как позитивный, так и негативный. </w:t>
      </w:r>
    </w:p>
    <w:p w:rsidR="001B0D5F" w:rsidRPr="005014E6" w:rsidRDefault="001B0D5F" w:rsidP="00490529">
      <w:pPr>
        <w:ind w:firstLine="284"/>
        <w:jc w:val="both"/>
        <w:rPr>
          <w:rFonts w:ascii="Minion Pro" w:hAnsi="Minion Pro"/>
          <w:sz w:val="22"/>
          <w:szCs w:val="22"/>
        </w:rPr>
      </w:pPr>
      <w:r w:rsidRPr="005014E6">
        <w:rPr>
          <w:rFonts w:ascii="Minion Pro" w:hAnsi="Minion Pro"/>
          <w:sz w:val="22"/>
          <w:szCs w:val="22"/>
        </w:rPr>
        <w:t xml:space="preserve">Особый случай – это добровольное, несанкционированное властями сохранение благополучного состояния МГВО населением. Примером является обустройство (в том числе с элементами простейших технических приспособлений) некоторых родников, расположенных в черте городской застройки. Не рассматривая санитарно-гигиеническую сторону этого феномена, </w:t>
      </w:r>
      <w:r w:rsidR="00CA099C">
        <w:rPr>
          <w:rFonts w:ascii="Minion Pro" w:hAnsi="Minion Pro"/>
          <w:sz w:val="22"/>
          <w:szCs w:val="22"/>
        </w:rPr>
        <w:t>такую</w:t>
      </w:r>
      <w:r w:rsidRPr="005014E6">
        <w:rPr>
          <w:rFonts w:ascii="Minion Pro" w:hAnsi="Minion Pro"/>
          <w:sz w:val="22"/>
          <w:szCs w:val="22"/>
        </w:rPr>
        <w:t xml:space="preserve"> деятельность можно считать одной и</w:t>
      </w:r>
      <w:r w:rsidR="00CA099C">
        <w:rPr>
          <w:rFonts w:ascii="Minion Pro" w:hAnsi="Minion Pro"/>
          <w:sz w:val="22"/>
          <w:szCs w:val="22"/>
        </w:rPr>
        <w:t>з</w:t>
      </w:r>
      <w:r w:rsidRPr="005014E6">
        <w:rPr>
          <w:rFonts w:ascii="Minion Pro" w:hAnsi="Minion Pro"/>
          <w:sz w:val="22"/>
          <w:szCs w:val="22"/>
        </w:rPr>
        <w:t xml:space="preserve"> разновидностей поддерживающего экологического механизма техногенеза.</w:t>
      </w:r>
    </w:p>
    <w:p w:rsidR="001B0D5F" w:rsidRPr="005014E6" w:rsidRDefault="001B0D5F" w:rsidP="00490529">
      <w:pPr>
        <w:ind w:firstLine="284"/>
        <w:jc w:val="both"/>
        <w:rPr>
          <w:rFonts w:ascii="Minion Pro" w:hAnsi="Minion Pro"/>
          <w:sz w:val="22"/>
          <w:szCs w:val="22"/>
        </w:rPr>
      </w:pPr>
      <w:r w:rsidRPr="005014E6">
        <w:rPr>
          <w:rFonts w:ascii="Minion Pro" w:hAnsi="Minion Pro"/>
          <w:sz w:val="22"/>
          <w:szCs w:val="22"/>
        </w:rPr>
        <w:t>Экологическая оптимизация резортологического аспекта техногенеза МГВО осуществляется в виде использования одной из форм инженерно-экологического обустройства этих объектов. На практике решение данного вопроса осложняется тем, что многие из МГВО формируют исторический облик города и их ликвидация или трансформация (даже в тех случаях, когда с санитарно-гигиенической точки зрения она вполне оправдана) ведет к частичной его утрате. Анализ этой проблемы облегчается при ранжировании МГВО на ряд групп по их рекреационному потенциалу и значению, которое они играют (Безносов и др., 2007в):</w:t>
      </w:r>
    </w:p>
    <w:p w:rsidR="001B0D5F" w:rsidRPr="005014E6" w:rsidRDefault="001B0D5F" w:rsidP="00DB2578">
      <w:pPr>
        <w:numPr>
          <w:ilvl w:val="0"/>
          <w:numId w:val="21"/>
        </w:numPr>
        <w:ind w:left="0" w:firstLine="0"/>
        <w:jc w:val="both"/>
        <w:rPr>
          <w:rFonts w:ascii="Minion Pro" w:hAnsi="Minion Pro"/>
          <w:sz w:val="22"/>
          <w:szCs w:val="22"/>
        </w:rPr>
      </w:pPr>
      <w:r w:rsidRPr="005014E6">
        <w:rPr>
          <w:rFonts w:ascii="Minion Pro" w:hAnsi="Minion Pro"/>
          <w:b/>
          <w:i/>
          <w:sz w:val="22"/>
          <w:szCs w:val="22"/>
        </w:rPr>
        <w:t>Полностью утраченный МГВО.</w:t>
      </w:r>
      <w:r w:rsidRPr="005014E6">
        <w:rPr>
          <w:rFonts w:ascii="Minion Pro" w:hAnsi="Minion Pro"/>
          <w:sz w:val="22"/>
          <w:szCs w:val="22"/>
        </w:rPr>
        <w:t xml:space="preserve"> Восстановление этих водных объектов в современных городских условиях нереально. Необходимость их включения в классификацию обусловлена тем, что решение о возможности или невозможности инженерно-экологического обустройства водного объекта должно основываться на результатах исследований. Введение этой категории необходимо и в качестве альтернативы при анализе следующей категории МГВО.</w:t>
      </w:r>
    </w:p>
    <w:p w:rsidR="001B0D5F" w:rsidRPr="005014E6" w:rsidRDefault="001B0D5F" w:rsidP="00DB2578">
      <w:pPr>
        <w:numPr>
          <w:ilvl w:val="0"/>
          <w:numId w:val="21"/>
        </w:numPr>
        <w:ind w:left="0" w:firstLine="0"/>
        <w:jc w:val="both"/>
        <w:rPr>
          <w:rFonts w:ascii="Minion Pro" w:hAnsi="Minion Pro"/>
          <w:sz w:val="22"/>
          <w:szCs w:val="22"/>
        </w:rPr>
      </w:pPr>
      <w:r w:rsidRPr="005014E6">
        <w:rPr>
          <w:rFonts w:ascii="Minion Pro" w:hAnsi="Minion Pro"/>
          <w:b/>
          <w:i/>
          <w:sz w:val="22"/>
          <w:szCs w:val="22"/>
        </w:rPr>
        <w:t>Временно утраченный МГВО.</w:t>
      </w:r>
      <w:r w:rsidRPr="005014E6">
        <w:rPr>
          <w:rFonts w:ascii="Minion Pro" w:hAnsi="Minion Pro"/>
          <w:sz w:val="22"/>
          <w:szCs w:val="22"/>
        </w:rPr>
        <w:t xml:space="preserve"> К данной категории относятся объекты, в настоящее время не существующие, но подлежащие </w:t>
      </w:r>
      <w:r w:rsidRPr="005014E6">
        <w:rPr>
          <w:rFonts w:ascii="Minion Pro" w:hAnsi="Minion Pro"/>
          <w:sz w:val="22"/>
          <w:szCs w:val="22"/>
        </w:rPr>
        <w:lastRenderedPageBreak/>
        <w:t>восстановлению путем реализации проектов реабилитации, реконструкции, реставрации.</w:t>
      </w:r>
    </w:p>
    <w:p w:rsidR="001B0D5F" w:rsidRPr="005014E6" w:rsidRDefault="001B0D5F" w:rsidP="00DB2578">
      <w:pPr>
        <w:numPr>
          <w:ilvl w:val="0"/>
          <w:numId w:val="21"/>
        </w:numPr>
        <w:ind w:left="0" w:firstLine="0"/>
        <w:jc w:val="both"/>
        <w:rPr>
          <w:rFonts w:ascii="Minion Pro" w:hAnsi="Minion Pro"/>
          <w:sz w:val="22"/>
          <w:szCs w:val="22"/>
        </w:rPr>
      </w:pPr>
      <w:r w:rsidRPr="005014E6">
        <w:rPr>
          <w:rFonts w:ascii="Minion Pro" w:hAnsi="Minion Pro"/>
          <w:b/>
          <w:i/>
          <w:sz w:val="22"/>
          <w:szCs w:val="22"/>
        </w:rPr>
        <w:t>Фрагментарно сохранившийся МГВО.</w:t>
      </w:r>
      <w:r w:rsidRPr="005014E6">
        <w:rPr>
          <w:rFonts w:ascii="Minion Pro" w:hAnsi="Minion Pro"/>
          <w:sz w:val="22"/>
          <w:szCs w:val="22"/>
        </w:rPr>
        <w:t xml:space="preserve"> Их примером являются городские водоемы, сохранившиеся в виде отдельных фрагментов ранее существовавших водотоков (речек и ручьев). В данном случае полностью воссоздать водоток уже нельзя. Вместе с тем, можно восстановить его отдельные фрагменты, сохранившиеся, например, в пределах территории культурно-исторических объектов и рекреационных зон. В г. Москве примерами таких объектов могут служить пруды Московского зоопарка, первоначально образовавшиеся в русле р.Пресни (Авилова и др., 1994) и Чистые пруды, созданные в результате запруживания р.Рачки, когда-то протекавшей вдоль стены Белого города (Федосюк, 1983). В некоторых случаях фрагментарно сохранившиеся участки городских малых рек, расположенные в пределах парковых территорий, можно превратить в водоемы рекреационного назначения. Для этого необходимо проведение следующих инженерно-технических, гидромелиоративных и экологических мероприятий (Горюнова, Суздалева, 2005):</w:t>
      </w:r>
    </w:p>
    <w:p w:rsidR="001B0D5F" w:rsidRPr="005014E6" w:rsidRDefault="001B0D5F" w:rsidP="00DB2578">
      <w:pPr>
        <w:numPr>
          <w:ilvl w:val="1"/>
          <w:numId w:val="21"/>
        </w:numPr>
        <w:ind w:firstLine="0"/>
        <w:jc w:val="both"/>
        <w:rPr>
          <w:rFonts w:ascii="Minion Pro" w:hAnsi="Minion Pro"/>
          <w:sz w:val="22"/>
          <w:szCs w:val="22"/>
        </w:rPr>
      </w:pPr>
      <w:r w:rsidRPr="005014E6">
        <w:rPr>
          <w:rFonts w:ascii="Minion Pro" w:hAnsi="Minion Pro"/>
          <w:sz w:val="22"/>
          <w:szCs w:val="22"/>
        </w:rPr>
        <w:t>изоляция реабилитируемого фрагмента речного русла от потока загрязненных вод, поступающих из закрытого участка реки, путем его отвода в систему городской ливневой канализации;</w:t>
      </w:r>
    </w:p>
    <w:p w:rsidR="001B0D5F" w:rsidRPr="005014E6" w:rsidRDefault="001B0D5F" w:rsidP="00DB2578">
      <w:pPr>
        <w:numPr>
          <w:ilvl w:val="1"/>
          <w:numId w:val="21"/>
        </w:numPr>
        <w:ind w:firstLine="0"/>
        <w:jc w:val="both"/>
        <w:rPr>
          <w:rFonts w:ascii="Minion Pro" w:hAnsi="Minion Pro"/>
          <w:sz w:val="22"/>
          <w:szCs w:val="22"/>
        </w:rPr>
      </w:pPr>
      <w:r w:rsidRPr="005014E6">
        <w:rPr>
          <w:rFonts w:ascii="Minion Pro" w:hAnsi="Minion Pro"/>
          <w:sz w:val="22"/>
          <w:szCs w:val="22"/>
        </w:rPr>
        <w:t>заполнение образовавшегося изолированного фрагмента русла (после его предварительной расчистки) чистой водой и создание циркуляционной системы, в которой вода движется по замкнутому контуру. В закрытую часть контура встраиваются узлы по очистке и кондиционированию водной среды;</w:t>
      </w:r>
    </w:p>
    <w:p w:rsidR="001B0D5F" w:rsidRPr="005014E6" w:rsidRDefault="001B0D5F" w:rsidP="00DB2578">
      <w:pPr>
        <w:numPr>
          <w:ilvl w:val="1"/>
          <w:numId w:val="21"/>
        </w:numPr>
        <w:ind w:firstLine="0"/>
        <w:jc w:val="both"/>
        <w:rPr>
          <w:rFonts w:ascii="Minion Pro" w:hAnsi="Minion Pro"/>
          <w:sz w:val="22"/>
          <w:szCs w:val="22"/>
        </w:rPr>
      </w:pPr>
      <w:r w:rsidRPr="005014E6">
        <w:rPr>
          <w:rFonts w:ascii="Minion Pro" w:hAnsi="Minion Pro"/>
          <w:sz w:val="22"/>
          <w:szCs w:val="22"/>
        </w:rPr>
        <w:t xml:space="preserve">разработка экологического дизайна нового водоема и формирование биотического комплекса (создание зарослей прибрежной растительности на открытых участках контура, </w:t>
      </w:r>
      <w:r w:rsidRPr="005014E6">
        <w:rPr>
          <w:rFonts w:ascii="Minion Pro" w:hAnsi="Minion Pro"/>
          <w:sz w:val="22"/>
          <w:szCs w:val="22"/>
        </w:rPr>
        <w:lastRenderedPageBreak/>
        <w:t>зарыбление, организация водопадов-аэраторов и др.). Возможно частичное восстановление (реконструкция) некоторых природно-ландшафтных особенностей этого участка.</w:t>
      </w:r>
    </w:p>
    <w:p w:rsidR="001B0D5F" w:rsidRPr="005014E6" w:rsidRDefault="001B0D5F" w:rsidP="00490529">
      <w:pPr>
        <w:ind w:firstLine="284"/>
        <w:jc w:val="both"/>
        <w:rPr>
          <w:rFonts w:ascii="Minion Pro" w:hAnsi="Minion Pro"/>
          <w:sz w:val="22"/>
          <w:szCs w:val="22"/>
        </w:rPr>
      </w:pPr>
      <w:r w:rsidRPr="005014E6">
        <w:rPr>
          <w:rFonts w:ascii="Minion Pro" w:hAnsi="Minion Pro"/>
          <w:sz w:val="22"/>
          <w:szCs w:val="22"/>
        </w:rPr>
        <w:t xml:space="preserve">Несомненно, что водоем, возникающий в результате реализации подобной программы, не является восстановленным водотоком, а представляет собой природно-техногенный водный объект, существование которого поддерживается благодаря постоянной или периодической работе циркуляционной системы и водоочистных устройств. В связи с этим, для обозначения подобных проектов нами предложен специальный термин – «имитационные водоемы» (Суздалева, Горюнова, 2004). </w:t>
      </w:r>
    </w:p>
    <w:p w:rsidR="001B0D5F" w:rsidRPr="005014E6" w:rsidRDefault="001B0D5F" w:rsidP="00490529">
      <w:pPr>
        <w:ind w:firstLine="284"/>
        <w:jc w:val="both"/>
        <w:rPr>
          <w:rFonts w:ascii="Minion Pro" w:hAnsi="Minion Pro"/>
          <w:sz w:val="22"/>
          <w:szCs w:val="22"/>
        </w:rPr>
      </w:pPr>
      <w:r w:rsidRPr="005014E6">
        <w:rPr>
          <w:rFonts w:ascii="Minion Pro" w:hAnsi="Minion Pro"/>
          <w:sz w:val="22"/>
          <w:szCs w:val="22"/>
        </w:rPr>
        <w:t>Таким образом, инженерно-экологическое обустройство фрагментарно сохранившихся водных объектов может осуществляться в виде реабилитации и реконструкции их отдельных изолированных частей.</w:t>
      </w:r>
    </w:p>
    <w:p w:rsidR="001B0D5F" w:rsidRPr="005014E6" w:rsidRDefault="001B0D5F" w:rsidP="00DB2578">
      <w:pPr>
        <w:numPr>
          <w:ilvl w:val="0"/>
          <w:numId w:val="21"/>
        </w:numPr>
        <w:spacing w:before="60"/>
        <w:ind w:left="0" w:firstLine="0"/>
        <w:jc w:val="both"/>
        <w:rPr>
          <w:rFonts w:ascii="Minion Pro" w:hAnsi="Minion Pro"/>
          <w:sz w:val="22"/>
          <w:szCs w:val="22"/>
        </w:rPr>
      </w:pPr>
      <w:r w:rsidRPr="005014E6">
        <w:rPr>
          <w:rFonts w:ascii="Minion Pro" w:hAnsi="Minion Pro"/>
          <w:b/>
          <w:i/>
          <w:sz w:val="22"/>
          <w:szCs w:val="22"/>
        </w:rPr>
        <w:t>Рекреационно незначимый водный объект.</w:t>
      </w:r>
      <w:r w:rsidRPr="005014E6">
        <w:rPr>
          <w:rFonts w:ascii="Minion Pro" w:hAnsi="Minion Pro"/>
          <w:sz w:val="22"/>
          <w:szCs w:val="22"/>
        </w:rPr>
        <w:t xml:space="preserve"> Данная категория включает городские водные объекты и техногенные скопления вод, берега которых не используются населением в качестве мест отдыха. Наличие такого водоема и водотока на городской территории только ухудшает ее видеоэкологические характеристики. Сюда же можно отнести водоемы, неблагополучные с санитарно-гигиенической точки зрения, сильно замусоренные, загрязненные, от вод которых исходит неприятный запах. Иными словами, «рекреационно незначимый водный объект» – это такой водный объект, который люди не хотели бы иметь в районе своего проживания. </w:t>
      </w:r>
    </w:p>
    <w:p w:rsidR="001B0D5F" w:rsidRPr="005014E6" w:rsidRDefault="001B0D5F" w:rsidP="00490529">
      <w:pPr>
        <w:ind w:firstLine="284"/>
        <w:jc w:val="both"/>
        <w:rPr>
          <w:rFonts w:ascii="Minion Pro" w:hAnsi="Minion Pro"/>
          <w:sz w:val="22"/>
          <w:szCs w:val="22"/>
        </w:rPr>
      </w:pPr>
      <w:r w:rsidRPr="005014E6">
        <w:rPr>
          <w:rFonts w:ascii="Minion Pro" w:hAnsi="Minion Pro"/>
          <w:sz w:val="22"/>
          <w:szCs w:val="22"/>
        </w:rPr>
        <w:t xml:space="preserve">Инженерно-экологическое обустройство рекреационно незначимых водных объектов может осуществляться в виде реабилитации. В тех же случаях, когда подобные водные объекты представляют собой опасность для здоровья населения, а проведение мероприятий по улучшению их состояния </w:t>
      </w:r>
      <w:r w:rsidRPr="005014E6">
        <w:rPr>
          <w:rFonts w:ascii="Minion Pro" w:hAnsi="Minion Pro"/>
          <w:sz w:val="22"/>
          <w:szCs w:val="22"/>
        </w:rPr>
        <w:lastRenderedPageBreak/>
        <w:t>невозможно или нецелесообразно, их инженерно-экологическое обустройство заключается в разработке и осуществлении проектов их ликвидации.</w:t>
      </w:r>
    </w:p>
    <w:p w:rsidR="001B0D5F" w:rsidRPr="005014E6" w:rsidRDefault="001B0D5F" w:rsidP="00DB2578">
      <w:pPr>
        <w:numPr>
          <w:ilvl w:val="0"/>
          <w:numId w:val="21"/>
        </w:numPr>
        <w:spacing w:before="60"/>
        <w:ind w:left="0" w:firstLine="0"/>
        <w:jc w:val="both"/>
        <w:rPr>
          <w:rFonts w:ascii="Minion Pro" w:hAnsi="Minion Pro"/>
          <w:sz w:val="22"/>
          <w:szCs w:val="22"/>
        </w:rPr>
      </w:pPr>
      <w:r w:rsidRPr="005014E6">
        <w:rPr>
          <w:rFonts w:ascii="Minion Pro" w:hAnsi="Minion Pro"/>
          <w:b/>
          <w:i/>
          <w:sz w:val="22"/>
          <w:szCs w:val="22"/>
        </w:rPr>
        <w:t>Рекреационно малозначимый водный объект</w:t>
      </w:r>
      <w:r w:rsidRPr="005014E6">
        <w:rPr>
          <w:rFonts w:ascii="Minion Pro" w:hAnsi="Minion Pro"/>
          <w:sz w:val="22"/>
          <w:szCs w:val="22"/>
        </w:rPr>
        <w:t xml:space="preserve"> – городской водоем или водоток, который в силу своего плохого экологического и санитарно-гигиенического состояния не может использоваться для организации рекреационных зон. Видеоэкологическую ситуацию наличие таких объектов на городской территории также не улучшает. Вместе с тем, население использует прибрежную зону, а иногда и сам водный объект, как место отдыха (иногда даже массового) или в иных целях. Во многих случаях неконтролируемое использование таких водных объектов представляет опасность для здоровья людей. В качестве рекреационно малозначимых водных объектов можно также рассматривать упоминавшиеся ранее открытые участки систем городских ливневых канализаций, поскольку они также иногда используются населением как места отдыха. Очевидно, что в последнем случае программа инженерно-экологического обустройства должна заключаться не в реабилитации этих водотоков, а в их ликвидации путем отвода канализационных стоков, исключающем использование потоков сточных вод в рекреационных целях.</w:t>
      </w:r>
    </w:p>
    <w:p w:rsidR="001B0D5F" w:rsidRPr="005014E6" w:rsidRDefault="001B0D5F" w:rsidP="00DB2578">
      <w:pPr>
        <w:numPr>
          <w:ilvl w:val="0"/>
          <w:numId w:val="21"/>
        </w:numPr>
        <w:spacing w:before="60"/>
        <w:ind w:left="0" w:firstLine="0"/>
        <w:jc w:val="both"/>
        <w:rPr>
          <w:rFonts w:ascii="Minion Pro" w:hAnsi="Minion Pro"/>
          <w:sz w:val="22"/>
          <w:szCs w:val="22"/>
        </w:rPr>
      </w:pPr>
      <w:r w:rsidRPr="005014E6">
        <w:rPr>
          <w:rFonts w:ascii="Minion Pro" w:hAnsi="Minion Pro"/>
          <w:b/>
          <w:i/>
          <w:sz w:val="22"/>
          <w:szCs w:val="22"/>
        </w:rPr>
        <w:t>Рекреационно значимый водный объект</w:t>
      </w:r>
      <w:r w:rsidRPr="005014E6">
        <w:rPr>
          <w:rFonts w:ascii="Minion Pro" w:hAnsi="Minion Pro"/>
          <w:sz w:val="22"/>
          <w:szCs w:val="22"/>
        </w:rPr>
        <w:t xml:space="preserve">, то есть городской водный объект, находящийся в удовлетворительном экологическом и санитарно-гигиеническом состоянии и использующийся населением в рекреационных целях. Эти объекты всегда являются важным видеоэкологическим фактором, формирующим позитивное восприятие от данного участка городской территории в целом. </w:t>
      </w:r>
    </w:p>
    <w:p w:rsidR="001B0D5F" w:rsidRPr="005014E6" w:rsidRDefault="001B0D5F" w:rsidP="00490529">
      <w:pPr>
        <w:ind w:firstLine="284"/>
        <w:jc w:val="both"/>
        <w:rPr>
          <w:rFonts w:ascii="Minion Pro" w:hAnsi="Minion Pro"/>
          <w:sz w:val="22"/>
          <w:szCs w:val="22"/>
        </w:rPr>
      </w:pPr>
      <w:r w:rsidRPr="005014E6">
        <w:rPr>
          <w:rFonts w:ascii="Minion Pro" w:hAnsi="Minion Pro"/>
          <w:sz w:val="22"/>
          <w:szCs w:val="22"/>
        </w:rPr>
        <w:t xml:space="preserve">В отличие от предшествующей категории, отдых в прибрежной зоне таких водных объектов не представляет собой прямой угрозы для здоровья людей. Вместе с тем, говоря об </w:t>
      </w:r>
      <w:r w:rsidRPr="005014E6">
        <w:rPr>
          <w:rFonts w:ascii="Minion Pro" w:hAnsi="Minion Pro"/>
          <w:sz w:val="22"/>
          <w:szCs w:val="22"/>
        </w:rPr>
        <w:lastRenderedPageBreak/>
        <w:t xml:space="preserve">удовлетворительном состоянии рекреационно значимых водных объектов, мы отнюдь не подразумеваем отсутствие необходимости в его улучшении. Напротив, исходя из полученных результатов, рекреационная значимость не свидетельствует о хорошем экологическом и санитарно-гигиеническом состоянии водного объекта. Как показывает анализ имеющихся материалов, большинство рекреационно значимых городских водоемов в условиях возрастающей антропогенной нагрузки без проведения специальных мероприятий (реабилитации, экологической защиты и охраны) быстро деградирует. Поэтому главная задача инженерно-экологического обустройства заключается в достижении соответствия между качеством вод и характером использования данных объектов. </w:t>
      </w:r>
    </w:p>
    <w:p w:rsidR="001B0D5F" w:rsidRPr="005014E6" w:rsidRDefault="001B0D5F" w:rsidP="00DB2578">
      <w:pPr>
        <w:numPr>
          <w:ilvl w:val="0"/>
          <w:numId w:val="21"/>
        </w:numPr>
        <w:spacing w:before="60"/>
        <w:ind w:left="0" w:firstLine="0"/>
        <w:jc w:val="both"/>
        <w:rPr>
          <w:rFonts w:ascii="Minion Pro" w:hAnsi="Minion Pro"/>
          <w:sz w:val="22"/>
          <w:szCs w:val="22"/>
        </w:rPr>
      </w:pPr>
      <w:r w:rsidRPr="005014E6">
        <w:rPr>
          <w:rFonts w:ascii="Minion Pro" w:hAnsi="Minion Pro"/>
          <w:b/>
          <w:i/>
          <w:sz w:val="22"/>
          <w:szCs w:val="22"/>
        </w:rPr>
        <w:t>Исторически ценный водный объект.</w:t>
      </w:r>
      <w:r w:rsidRPr="005014E6">
        <w:rPr>
          <w:rFonts w:ascii="Minion Pro" w:hAnsi="Minion Pro"/>
          <w:sz w:val="22"/>
          <w:szCs w:val="22"/>
        </w:rPr>
        <w:t xml:space="preserve"> К данной категории мы относим все городские водные объекты, обладающие, помимо рекреационного потенциала, несомненной культурно-исторической ценностью, а в ряде случаев имеющих и религиозно-культовое значение. Как показывает практика, их современное экологическое и санитарно-гигиеническое состояние может быть различным, в том числе и неудовлетворительным. Особенность программ инженерно-экологического обустройства таких водоемов и водотоков заключается в том, что их целью является не реабилитация, а реконструкция или даже реставрация исторического облика водного объекта. Иногда инженерно-экологическое обустройство исторически ценных водных объектов осуществляется для их консервации. </w:t>
      </w:r>
    </w:p>
    <w:p w:rsidR="001B0D5F" w:rsidRPr="005014E6" w:rsidRDefault="001B0D5F" w:rsidP="00DB2578">
      <w:pPr>
        <w:numPr>
          <w:ilvl w:val="0"/>
          <w:numId w:val="19"/>
        </w:numPr>
        <w:spacing w:before="120"/>
        <w:ind w:left="0" w:firstLine="284"/>
        <w:jc w:val="both"/>
        <w:rPr>
          <w:rFonts w:ascii="Minion Pro" w:hAnsi="Minion Pro"/>
          <w:sz w:val="22"/>
          <w:szCs w:val="22"/>
        </w:rPr>
      </w:pPr>
      <w:r w:rsidRPr="005014E6">
        <w:rPr>
          <w:rFonts w:ascii="Minion Pro" w:hAnsi="Minion Pro"/>
          <w:b/>
          <w:bCs/>
          <w:sz w:val="22"/>
          <w:szCs w:val="22"/>
        </w:rPr>
        <w:t>Формирование на урбанизированных территориях биотопов растений и животных.</w:t>
      </w:r>
      <w:r w:rsidRPr="005014E6">
        <w:rPr>
          <w:rFonts w:ascii="Minion Pro" w:hAnsi="Minion Pro"/>
          <w:bCs/>
          <w:sz w:val="22"/>
          <w:szCs w:val="22"/>
        </w:rPr>
        <w:t xml:space="preserve"> Биотический компонент ПТС, формирующихся на базе МГВО, часто достаточно </w:t>
      </w:r>
      <w:r w:rsidRPr="005014E6">
        <w:rPr>
          <w:rFonts w:ascii="Minion Pro" w:hAnsi="Minion Pro"/>
          <w:bCs/>
          <w:sz w:val="22"/>
          <w:szCs w:val="22"/>
        </w:rPr>
        <w:lastRenderedPageBreak/>
        <w:t xml:space="preserve">разнообразен. Некоторые исследователи рассматривают территории вокруг этих объектов как своеобразные рефугиумы (убежища), в которых на урбанизированных территориях сохраняются многие виды растений и животных (Авилова, 2000). </w:t>
      </w:r>
      <w:r w:rsidR="00CA099C">
        <w:rPr>
          <w:rFonts w:ascii="Minion Pro" w:hAnsi="Minion Pro"/>
          <w:bCs/>
          <w:sz w:val="22"/>
          <w:szCs w:val="22"/>
        </w:rPr>
        <w:t>Многи</w:t>
      </w:r>
      <w:r w:rsidRPr="005014E6">
        <w:rPr>
          <w:rFonts w:ascii="Minion Pro" w:hAnsi="Minion Pro"/>
          <w:bCs/>
          <w:sz w:val="22"/>
          <w:szCs w:val="22"/>
        </w:rPr>
        <w:t xml:space="preserve">е из них имеют статус охраняемых (например, занесены в Красную книгу г. Москвы). </w:t>
      </w:r>
      <w:r w:rsidRPr="005014E6">
        <w:rPr>
          <w:rFonts w:ascii="Minion Pro" w:hAnsi="Minion Pro"/>
          <w:sz w:val="22"/>
          <w:szCs w:val="22"/>
        </w:rPr>
        <w:t xml:space="preserve">Например, анализ материала, собранного 1991-1998 гг. на 21 московской речке (Чичев, 2000) показывает, что, несмотря на значительные нарушения, а нередко и полное уничтожение отдельных пойменных и приречных участков, на обследованных территориях встречается более 445 видов высших растений (более 40% видов московской флоры). </w:t>
      </w:r>
    </w:p>
    <w:p w:rsidR="001B0D5F" w:rsidRPr="005014E6" w:rsidRDefault="001B0D5F" w:rsidP="00490529">
      <w:pPr>
        <w:ind w:firstLine="284"/>
        <w:jc w:val="both"/>
        <w:rPr>
          <w:rFonts w:ascii="Minion Pro" w:hAnsi="Minion Pro"/>
          <w:sz w:val="22"/>
          <w:szCs w:val="22"/>
        </w:rPr>
      </w:pPr>
      <w:r w:rsidRPr="005014E6">
        <w:rPr>
          <w:rFonts w:ascii="Minion Pro" w:hAnsi="Minion Pro"/>
          <w:sz w:val="22"/>
          <w:szCs w:val="22"/>
        </w:rPr>
        <w:t xml:space="preserve">Вместе с тем, следует особо подчеркнуть, что формирование этих рефугиумов является продуктом техногенеза (точнее – урбанизации). В пределах городской застройки каких-либо природных экосистем существовать не может. Как уже рассматривалось ранее, все виды МГВО – это части урбосистемы, эволюционировавшие в ее составе. Следовательно, как это ни парадоксально звучит, формирование местообитаний для живых организмов в водной среде МГВО и на территории, их окружающей, представляет собой один из аспектов техногенеза. Представление о данных рефугиумах как об «островках» природной среды неправомерно и может стать причиной некорректной интерпретации наблюдаемых явлений. Так, многие МГВО в зимний период имеют температуру воды, значительно превышающую естественный уровень. Именно тепловое загрязнение, вызванное как отепляющим эффектом самого города, так и сбросом подогретых стоков, обуславливает возможность зимовки в МГВО ряда видов водоплавающих птиц (Авилова и др., 1994). Существеннейшим образом отличается и видовой состав водных сообществ. Причем это не обедненный вариант биоты природных водоемов небольшого масштаба. </w:t>
      </w:r>
      <w:r w:rsidRPr="005014E6">
        <w:rPr>
          <w:rFonts w:ascii="Minion Pro" w:hAnsi="Minion Pro"/>
          <w:sz w:val="22"/>
          <w:szCs w:val="22"/>
        </w:rPr>
        <w:lastRenderedPageBreak/>
        <w:t>Зачастую в МГВО доминируют иные виды, попавшие в результате их целенаправленной интродукции или биологических инвазий, сопутствующих человеческой деятельности</w:t>
      </w:r>
      <w:r w:rsidRPr="005014E6">
        <w:rPr>
          <w:rStyle w:val="a9"/>
          <w:rFonts w:ascii="Minion Pro" w:hAnsi="Minion Pro"/>
          <w:sz w:val="22"/>
          <w:szCs w:val="22"/>
        </w:rPr>
        <w:footnoteReference w:id="93"/>
      </w:r>
      <w:r w:rsidRPr="005014E6">
        <w:rPr>
          <w:rFonts w:ascii="Minion Pro" w:hAnsi="Minion Pro"/>
          <w:sz w:val="22"/>
          <w:szCs w:val="22"/>
        </w:rPr>
        <w:t>. В обоих случаях эти процессы можно рассматривать как биотический техногенез (целенаправленный или стихийный). Почвенный покров, окружающий МГВО, как правило, представлен специфическими городскими почвами – урбоземами (Герасимова и др., 2003). В произрастающей на них флоре также значимую роль могут играть различные вселенцы.</w:t>
      </w:r>
    </w:p>
    <w:p w:rsidR="001B0D5F" w:rsidRPr="005014E6" w:rsidRDefault="001B0D5F" w:rsidP="00490529">
      <w:pPr>
        <w:ind w:firstLine="284"/>
        <w:jc w:val="both"/>
        <w:rPr>
          <w:rFonts w:ascii="Minion Pro" w:hAnsi="Minion Pro"/>
          <w:sz w:val="22"/>
          <w:szCs w:val="22"/>
        </w:rPr>
      </w:pPr>
      <w:r w:rsidRPr="005014E6">
        <w:rPr>
          <w:rFonts w:ascii="Minion Pro" w:hAnsi="Minion Pro"/>
          <w:sz w:val="22"/>
          <w:szCs w:val="22"/>
        </w:rPr>
        <w:t>В то</w:t>
      </w:r>
      <w:r w:rsidR="00F41390">
        <w:rPr>
          <w:rFonts w:ascii="Minion Pro" w:hAnsi="Minion Pro"/>
          <w:sz w:val="22"/>
          <w:szCs w:val="22"/>
        </w:rPr>
        <w:t xml:space="preserve"> </w:t>
      </w:r>
      <w:r w:rsidRPr="005014E6">
        <w:rPr>
          <w:rFonts w:ascii="Minion Pro" w:hAnsi="Minion Pro"/>
          <w:sz w:val="22"/>
          <w:szCs w:val="22"/>
        </w:rPr>
        <w:t>же время местообитания, формирующиеся благодаря существованию МГВО, являются важнейшим фактором, определяющим уровень биоразнообразия городской биоты. Показателен такой пример: на базе некоторых технологических водоемов и очистных сооружений искусственно возникают водно-болотные массивы, уровень биоразнообразия которых чрезвычайно высок (Авилова, 2000). На одном из таких объектов, образовавшихся благодаря функционированию одной из очистных канализационных станций Москвы, за 10 лет наблюдений зарегистрировано 164 вида птиц (65% всей орнитофауны Московской области), из которых 58 видов гнездились, 42 – регулярно и подолгу обитали на территории во время сезонных миграций (Еремкин, 1997а).</w:t>
      </w:r>
    </w:p>
    <w:p w:rsidR="001B0D5F" w:rsidRPr="005014E6" w:rsidRDefault="001B0D5F" w:rsidP="00490529">
      <w:pPr>
        <w:ind w:firstLine="284"/>
        <w:jc w:val="both"/>
        <w:rPr>
          <w:rFonts w:ascii="Minion Pro" w:hAnsi="Minion Pro"/>
          <w:sz w:val="22"/>
          <w:szCs w:val="22"/>
        </w:rPr>
      </w:pPr>
      <w:r w:rsidRPr="005014E6">
        <w:rPr>
          <w:rFonts w:ascii="Minion Pro" w:hAnsi="Minion Pro"/>
          <w:sz w:val="22"/>
          <w:szCs w:val="22"/>
        </w:rPr>
        <w:t>Однако экологическая значимость техногенных местообитаний далеко не всегда может рассматривать</w:t>
      </w:r>
      <w:r w:rsidR="00F41390">
        <w:rPr>
          <w:rFonts w:ascii="Minion Pro" w:hAnsi="Minion Pro"/>
          <w:sz w:val="22"/>
          <w:szCs w:val="22"/>
        </w:rPr>
        <w:t>ся</w:t>
      </w:r>
      <w:r w:rsidRPr="005014E6">
        <w:rPr>
          <w:rFonts w:ascii="Minion Pro" w:hAnsi="Minion Pro"/>
          <w:sz w:val="22"/>
          <w:szCs w:val="22"/>
        </w:rPr>
        <w:t xml:space="preserve"> как сугубо позитивный фактор. В этих биотопах создаются условия для жизни некоторых организмов, массовое развитие которых или несбалансированное повышение численности в городах </w:t>
      </w:r>
      <w:r w:rsidRPr="005014E6">
        <w:rPr>
          <w:rFonts w:ascii="Minion Pro" w:hAnsi="Minion Pro"/>
          <w:sz w:val="22"/>
          <w:szCs w:val="22"/>
        </w:rPr>
        <w:lastRenderedPageBreak/>
        <w:t>нежелательно. Эти виды условно можно разделить на три группы:</w:t>
      </w:r>
    </w:p>
    <w:p w:rsidR="001B0D5F" w:rsidRPr="005014E6" w:rsidRDefault="001B0D5F" w:rsidP="00DB2578">
      <w:pPr>
        <w:numPr>
          <w:ilvl w:val="2"/>
          <w:numId w:val="19"/>
        </w:numPr>
        <w:ind w:firstLine="0"/>
        <w:jc w:val="both"/>
        <w:rPr>
          <w:rFonts w:ascii="Minion Pro" w:hAnsi="Minion Pro"/>
          <w:sz w:val="22"/>
          <w:szCs w:val="22"/>
        </w:rPr>
      </w:pPr>
      <w:r w:rsidRPr="005014E6">
        <w:rPr>
          <w:rFonts w:ascii="Minion Pro" w:hAnsi="Minion Pro"/>
          <w:sz w:val="22"/>
          <w:szCs w:val="22"/>
        </w:rPr>
        <w:t>организмы, массовое развитие которых</w:t>
      </w:r>
      <w:r w:rsidRPr="005014E6">
        <w:rPr>
          <w:rFonts w:ascii="Minion Pro" w:hAnsi="Minion Pro"/>
          <w:b/>
          <w:sz w:val="22"/>
          <w:szCs w:val="22"/>
        </w:rPr>
        <w:t xml:space="preserve"> ухудшает экологическое состояние</w:t>
      </w:r>
      <w:r w:rsidRPr="005014E6">
        <w:rPr>
          <w:rFonts w:ascii="Minion Pro" w:hAnsi="Minion Pro"/>
          <w:sz w:val="22"/>
          <w:szCs w:val="22"/>
        </w:rPr>
        <w:t xml:space="preserve"> МГВО и их социальную привлекательность. Жизнедеятельность данных организмов ведет к экологической деградации водного объекта. Прежде всего, это синезеленные водоросли, «цветение» которых весьма характерно для интенсивно эвтрофируемых городских прудов, а также некоторые виды высшей водной растительности (например, ряски, покрывающие сплошным покровом поверхность воды). При отмирании и разложении этой растительности наблюдаются явления вторичного загрязнения. Вода начинает издавать неприятный запах. Цветение фитопланктона сопровождается гибелью других представителей водной биоты в результате отравления экзометаболитами и продуктами разложения водорослей. Подобные явления могут наблюдаться и в последующий период при возникновении заморов при разложении отмерших организмов. Интенсивное зарастание МГВО приводит к их обмелению за счет накопление донных отложений, в результате чего деградация такого объекта может закончиться его исчезновением. К рассматриваемым явлениям можно отнести и чрезмерное развитие на МГВО водоплавающих птиц, что в ряде случаев обусловливает их так называемое «зоогенное загрязнение» (Авилова и др., 1994), ведущее к существенному ухудшению качества воды;</w:t>
      </w:r>
    </w:p>
    <w:p w:rsidR="001B0D5F" w:rsidRPr="005014E6" w:rsidRDefault="001B0D5F" w:rsidP="00DB2578">
      <w:pPr>
        <w:numPr>
          <w:ilvl w:val="2"/>
          <w:numId w:val="19"/>
        </w:numPr>
        <w:ind w:firstLine="0"/>
        <w:jc w:val="both"/>
        <w:rPr>
          <w:rFonts w:ascii="Minion Pro" w:hAnsi="Minion Pro"/>
          <w:sz w:val="22"/>
          <w:szCs w:val="22"/>
        </w:rPr>
      </w:pPr>
      <w:r w:rsidRPr="005014E6">
        <w:rPr>
          <w:rFonts w:ascii="Minion Pro" w:hAnsi="Minion Pro"/>
          <w:sz w:val="22"/>
          <w:szCs w:val="22"/>
        </w:rPr>
        <w:t xml:space="preserve">организмы, развитие которых </w:t>
      </w:r>
      <w:r w:rsidRPr="005014E6">
        <w:rPr>
          <w:rFonts w:ascii="Minion Pro" w:hAnsi="Minion Pro"/>
          <w:b/>
          <w:sz w:val="22"/>
          <w:szCs w:val="22"/>
        </w:rPr>
        <w:t>ухудшает санитарно-эпидемиологическую обстановку</w:t>
      </w:r>
      <w:r w:rsidRPr="005014E6">
        <w:rPr>
          <w:rFonts w:ascii="Minion Pro" w:hAnsi="Minion Pro"/>
          <w:sz w:val="22"/>
          <w:szCs w:val="22"/>
        </w:rPr>
        <w:t xml:space="preserve">. К ним относятся кровососущие насекомые, личиночная стадия которых развивается в водной среде, а также другие организмы-переносчики инфекционных заболеваний (птицы, грызуны), размножающиеся или находящие пищу вблизи МГВО. Тепловое загрязнение, характерное для некоторых из этих объектов, </w:t>
      </w:r>
      <w:r w:rsidRPr="005014E6">
        <w:rPr>
          <w:rFonts w:ascii="Minion Pro" w:hAnsi="Minion Pro"/>
          <w:sz w:val="22"/>
          <w:szCs w:val="22"/>
        </w:rPr>
        <w:lastRenderedPageBreak/>
        <w:t>может сопровождаться явлением «вторичного роста» патогенных микроорганизмов в водной среде (см. раздел. 3.2.2.2);</w:t>
      </w:r>
    </w:p>
    <w:p w:rsidR="001B0D5F" w:rsidRPr="005014E6" w:rsidRDefault="001B0D5F" w:rsidP="00DB2578">
      <w:pPr>
        <w:numPr>
          <w:ilvl w:val="2"/>
          <w:numId w:val="19"/>
        </w:numPr>
        <w:ind w:firstLine="0"/>
        <w:jc w:val="both"/>
        <w:rPr>
          <w:rFonts w:ascii="Minion Pro" w:hAnsi="Minion Pro"/>
          <w:sz w:val="22"/>
          <w:szCs w:val="22"/>
        </w:rPr>
      </w:pPr>
      <w:r w:rsidRPr="005014E6">
        <w:rPr>
          <w:rFonts w:ascii="Minion Pro" w:hAnsi="Minion Pro"/>
          <w:sz w:val="22"/>
          <w:szCs w:val="22"/>
        </w:rPr>
        <w:t xml:space="preserve">организмы, чрезмерное увеличение численности которых может привести </w:t>
      </w:r>
      <w:r w:rsidRPr="00F41390">
        <w:rPr>
          <w:rFonts w:ascii="Minion Pro" w:hAnsi="Minion Pro"/>
          <w:b/>
          <w:sz w:val="22"/>
          <w:szCs w:val="22"/>
        </w:rPr>
        <w:t>к снижению уровня биоразнообразия городской биоты.</w:t>
      </w:r>
      <w:r w:rsidRPr="005014E6">
        <w:rPr>
          <w:rFonts w:ascii="Minion Pro" w:hAnsi="Minion Pro"/>
          <w:sz w:val="22"/>
          <w:szCs w:val="22"/>
        </w:rPr>
        <w:t xml:space="preserve"> Примером является увеличение количества ворон, наблюдавшееся на территории Курьяновской станции аэрации (которую можно было рассматривать и как систему МГВО), которые интенсивно разоряли гнезда других птиц, обитавших в близрасположенном музее-заповеднике «Коломенское» (Цветков и др., 2002).</w:t>
      </w:r>
    </w:p>
    <w:p w:rsidR="001B0D5F" w:rsidRPr="005014E6" w:rsidRDefault="001B0D5F" w:rsidP="00490529">
      <w:pPr>
        <w:spacing w:before="60"/>
        <w:ind w:firstLine="284"/>
        <w:jc w:val="both"/>
        <w:rPr>
          <w:rFonts w:ascii="Minion Pro" w:hAnsi="Minion Pro"/>
          <w:sz w:val="22"/>
          <w:szCs w:val="22"/>
        </w:rPr>
      </w:pPr>
      <w:r w:rsidRPr="005014E6">
        <w:rPr>
          <w:rFonts w:ascii="Minion Pro" w:hAnsi="Minion Pro"/>
          <w:sz w:val="22"/>
          <w:szCs w:val="22"/>
        </w:rPr>
        <w:t>Формирование биотопов МГВО может происходить в различных формах и иметь принципиально отличные экологические механизмы (табл. 3.5). Характерными чертами МГВО являются их интенсивное эвтрофирование, загрязнение и замусоревание. Поэтому при стихийной форме техногенеза (отсутствие мер по их инженерно-экологическому обустройству) почти неминуемой является экологическая деградация водных объектов, распространяющаяся, как правило, и на окружающую территорию. Обычно это сопровождается снижением биоразнообразия на данных участках и вспышками развития нежелательных организмов («цветений» фитопланктона и др.). При целенаправленной организации специальной инженерно-технической системы (при обустройстве уже существующих объектов или создании новых), выполняющей функцию регулятора их экологического состояния, возникает управляемая ПТС. На практике чаще встречаются промежуточные варианты (частичное и/или периодическое управление экологическим состояни</w:t>
      </w:r>
      <w:r w:rsidR="00F41390">
        <w:rPr>
          <w:rFonts w:ascii="Minion Pro" w:hAnsi="Minion Pro"/>
          <w:sz w:val="22"/>
          <w:szCs w:val="22"/>
        </w:rPr>
        <w:t>е</w:t>
      </w:r>
      <w:r w:rsidRPr="005014E6">
        <w:rPr>
          <w:rFonts w:ascii="Minion Pro" w:hAnsi="Minion Pro"/>
          <w:sz w:val="22"/>
          <w:szCs w:val="22"/>
        </w:rPr>
        <w:t>м МГВО), которые можно рассматривать как сопутствующую форму техногенеза, а экологический механизм формирования их состояния – как поддерживающий.</w:t>
      </w:r>
    </w:p>
    <w:p w:rsidR="001B0D5F" w:rsidRPr="005014E6" w:rsidRDefault="001B0D5F" w:rsidP="00490529">
      <w:pPr>
        <w:ind w:firstLine="284"/>
        <w:jc w:val="both"/>
        <w:rPr>
          <w:rFonts w:ascii="Minion Pro" w:hAnsi="Minion Pro"/>
          <w:sz w:val="22"/>
          <w:szCs w:val="22"/>
        </w:rPr>
      </w:pPr>
      <w:r w:rsidRPr="005014E6">
        <w:rPr>
          <w:rFonts w:ascii="Minion Pro" w:hAnsi="Minion Pro"/>
          <w:sz w:val="22"/>
          <w:szCs w:val="22"/>
        </w:rPr>
        <w:lastRenderedPageBreak/>
        <w:t>Специфичность роли отдельных групп биоты ПТС, формирующихся на базе МГВО, обусловливает разнородность возможных путей экологической оптимизации данного аспекта техногенеза. С одной стороны, это разнообразные мероприятия по сохранению и целенаправленному созданию биотопов, служащих рефугимами для различных видов, обитающих в пределах урбанизированной территории. Сюда же можно отнести и интродукцию растений и животных, обогащающих городскую биоту и повышающих социальную привлекательность территории. С другой стороны, это меры по борьбе с массовым развитием нежелательных организмов и ограничению численности отдельных видов. Основной акцент следует делать не на различные способы по уничтожению этих организмов, а на создание условий, не допускающих их развития. Например, при формировании городских прудов желательно придание им корытообразной формы, при которой отсутствуют значительные по площади участки зарастающих мелководий. Одновременно подобные проекты могут включать организацию специальных подводных террас для высадки пояса макрофитов, задерживающих значительную часть эвтрофикантов, содержащихся в поверхностном стоке с окружающей территории.</w:t>
      </w:r>
    </w:p>
    <w:p w:rsidR="001B0D5F" w:rsidRPr="005014E6" w:rsidRDefault="001B0D5F" w:rsidP="00DB2578">
      <w:pPr>
        <w:numPr>
          <w:ilvl w:val="0"/>
          <w:numId w:val="19"/>
        </w:numPr>
        <w:spacing w:before="60"/>
        <w:ind w:left="0" w:firstLine="284"/>
        <w:jc w:val="both"/>
        <w:rPr>
          <w:rFonts w:ascii="Minion Pro" w:hAnsi="Minion Pro"/>
          <w:sz w:val="22"/>
          <w:szCs w:val="22"/>
        </w:rPr>
      </w:pPr>
      <w:r w:rsidRPr="005014E6">
        <w:rPr>
          <w:rFonts w:ascii="Minion Pro" w:hAnsi="Minion Pro"/>
          <w:b/>
          <w:sz w:val="22"/>
          <w:szCs w:val="22"/>
        </w:rPr>
        <w:t>Формирование городского климата.</w:t>
      </w:r>
      <w:r w:rsidRPr="005014E6">
        <w:rPr>
          <w:rFonts w:ascii="Minion Pro" w:hAnsi="Minion Pro"/>
          <w:sz w:val="22"/>
          <w:szCs w:val="22"/>
        </w:rPr>
        <w:t xml:space="preserve"> Любой водный объект может рассматриваться как климатообразующий фактор того или иного масштаба. В полной мере это относится и к небольшим водоемам, вблизи которых формируется особый микроклимат. </w:t>
      </w:r>
    </w:p>
    <w:p w:rsidR="001B0D5F" w:rsidRPr="005014E6" w:rsidRDefault="001B0D5F" w:rsidP="00490529">
      <w:pPr>
        <w:ind w:firstLine="284"/>
        <w:jc w:val="both"/>
        <w:rPr>
          <w:rFonts w:ascii="Minion Pro" w:hAnsi="Minion Pro"/>
          <w:sz w:val="22"/>
          <w:szCs w:val="22"/>
        </w:rPr>
      </w:pPr>
      <w:r w:rsidRPr="005014E6">
        <w:rPr>
          <w:rFonts w:ascii="Minion Pro" w:hAnsi="Minion Pro"/>
          <w:b/>
          <w:sz w:val="22"/>
          <w:szCs w:val="22"/>
        </w:rPr>
        <w:t>Влияние МГВО как климатообразующего фактора</w:t>
      </w:r>
      <w:r w:rsidRPr="005014E6">
        <w:rPr>
          <w:rFonts w:ascii="Minion Pro" w:hAnsi="Minion Pro"/>
          <w:sz w:val="22"/>
          <w:szCs w:val="22"/>
        </w:rPr>
        <w:t xml:space="preserve"> городской среды может проявляться двумя различными путями:</w:t>
      </w:r>
    </w:p>
    <w:p w:rsidR="001B0D5F" w:rsidRPr="005014E6" w:rsidRDefault="001B0D5F" w:rsidP="00DB2578">
      <w:pPr>
        <w:numPr>
          <w:ilvl w:val="2"/>
          <w:numId w:val="19"/>
        </w:numPr>
        <w:ind w:firstLine="0"/>
        <w:jc w:val="both"/>
        <w:rPr>
          <w:rFonts w:ascii="Minion Pro" w:hAnsi="Minion Pro"/>
          <w:sz w:val="22"/>
          <w:szCs w:val="22"/>
        </w:rPr>
      </w:pPr>
      <w:r w:rsidRPr="005014E6">
        <w:rPr>
          <w:rFonts w:ascii="Minion Pro" w:hAnsi="Minion Pro"/>
          <w:sz w:val="22"/>
          <w:szCs w:val="22"/>
        </w:rPr>
        <w:t xml:space="preserve">непосредственно изменяя физико-химические параметры воздушной среды у водной поверхности. Вблизи МГВО происходит увлажнение воздуха вследствие испарения воды, </w:t>
      </w:r>
      <w:r w:rsidRPr="005014E6">
        <w:rPr>
          <w:rFonts w:ascii="Minion Pro" w:hAnsi="Minion Pro"/>
          <w:sz w:val="22"/>
          <w:szCs w:val="22"/>
        </w:rPr>
        <w:lastRenderedPageBreak/>
        <w:t>поглощение из него аэрозолей и ряда других компонентов (в т.ч. и вредных примесей) и т.п.). Не случайно, что еще в глубокой древности благоустройство дворцовых территорий в южных странах в большинстве случаев включало организацию небольших водных объектов (прудов, бассейнов, ручьев). Вместе с тем, данный аспект далеко не всегда носит однозначно позитивный характер. При определенных условиях (расположение жилых построек в котловинообразных формах рельефа) близость МГВО может обусловить избыточную влажность воздуха («сырость») в помещениях.</w:t>
      </w:r>
    </w:p>
    <w:p w:rsidR="001B0D5F" w:rsidRPr="005014E6" w:rsidRDefault="001B0D5F" w:rsidP="00DB2578">
      <w:pPr>
        <w:numPr>
          <w:ilvl w:val="2"/>
          <w:numId w:val="19"/>
        </w:numPr>
        <w:ind w:firstLine="0"/>
        <w:jc w:val="both"/>
        <w:rPr>
          <w:rFonts w:ascii="Minion Pro" w:hAnsi="Minion Pro"/>
          <w:sz w:val="22"/>
          <w:szCs w:val="22"/>
        </w:rPr>
      </w:pPr>
      <w:r w:rsidRPr="005014E6">
        <w:rPr>
          <w:rFonts w:ascii="Minion Pro" w:hAnsi="Minion Pro"/>
          <w:sz w:val="22"/>
          <w:szCs w:val="22"/>
        </w:rPr>
        <w:t xml:space="preserve">косвенно, благодаря жизнедеятельности организмов (главным образом, растений), существование которых связано с наличием МГВО. Речь идет, скорее, о климатогенной роли ПТС, складывающейся на базе этих объектов. В вегетационный сезон эти объекты являются донорами кислорода. Как уже указывалось в предшествующем разделе, в большинстве случаев вокруг них формируются островки растительности. Высшая водная растительность и фитопланктон развиваются и в самих МГВО. Следует вспомнить, что город с населением в 1 млн чел., занимающий условно площадь более 20 тыс. га и хорошо озелененный, производит на своей территории менее 30 тыс. т кислорода, однако его потребление достигает 10 млн т. (Владимиров, 1986). Возникающий дисбаланс компенсируется в основном за счет притока воздуха с окружающих город территорий. Если вследствие гидрометеорологических условий такого поступления не происходит, городское население начинает ощущать духоту, наблюдается массовое обострение ряда заболеваний. Причем, как правило, подобная ситуация складывается именно в летний (т.е. вегетационный) период, когда роль МГВО как фактора микроклимата наиболее значима. </w:t>
      </w:r>
    </w:p>
    <w:p w:rsidR="001B0D5F" w:rsidRPr="005014E6" w:rsidRDefault="001B0D5F" w:rsidP="00490529">
      <w:pPr>
        <w:spacing w:before="60"/>
        <w:ind w:firstLine="284"/>
        <w:jc w:val="both"/>
        <w:rPr>
          <w:rFonts w:ascii="Minion Pro" w:hAnsi="Minion Pro"/>
          <w:sz w:val="22"/>
          <w:szCs w:val="22"/>
        </w:rPr>
      </w:pPr>
      <w:r w:rsidRPr="005014E6">
        <w:rPr>
          <w:rFonts w:ascii="Minion Pro" w:hAnsi="Minion Pro"/>
          <w:sz w:val="22"/>
          <w:szCs w:val="22"/>
        </w:rPr>
        <w:lastRenderedPageBreak/>
        <w:t xml:space="preserve">Объективная </w:t>
      </w:r>
      <w:r w:rsidRPr="005014E6">
        <w:rPr>
          <w:rFonts w:ascii="Minion Pro" w:hAnsi="Minion Pro"/>
          <w:b/>
          <w:sz w:val="22"/>
          <w:szCs w:val="22"/>
        </w:rPr>
        <w:t>оценка М</w:t>
      </w:r>
      <w:r w:rsidR="00695145">
        <w:rPr>
          <w:rFonts w:ascii="Minion Pro" w:hAnsi="Minion Pro"/>
          <w:b/>
          <w:sz w:val="22"/>
          <w:szCs w:val="22"/>
        </w:rPr>
        <w:t>Г</w:t>
      </w:r>
      <w:r w:rsidRPr="005014E6">
        <w:rPr>
          <w:rFonts w:ascii="Minion Pro" w:hAnsi="Minion Pro"/>
          <w:b/>
          <w:sz w:val="22"/>
          <w:szCs w:val="22"/>
        </w:rPr>
        <w:t>ВО как климатообразующего фактора</w:t>
      </w:r>
      <w:r w:rsidRPr="005014E6">
        <w:rPr>
          <w:rFonts w:ascii="Minion Pro" w:hAnsi="Minion Pro"/>
          <w:sz w:val="22"/>
          <w:szCs w:val="22"/>
        </w:rPr>
        <w:t>, на наш взгляд, должна рассматриваться в двух направлениях:</w:t>
      </w:r>
    </w:p>
    <w:p w:rsidR="001B0D5F" w:rsidRPr="005014E6" w:rsidRDefault="001B0D5F" w:rsidP="00DB2578">
      <w:pPr>
        <w:numPr>
          <w:ilvl w:val="2"/>
          <w:numId w:val="19"/>
        </w:numPr>
        <w:ind w:firstLine="0"/>
        <w:jc w:val="both"/>
        <w:rPr>
          <w:rFonts w:ascii="Minion Pro" w:hAnsi="Minion Pro"/>
          <w:sz w:val="22"/>
          <w:szCs w:val="22"/>
        </w:rPr>
      </w:pPr>
      <w:r w:rsidRPr="005014E6">
        <w:rPr>
          <w:rFonts w:ascii="Minion Pro" w:hAnsi="Minion Pro"/>
          <w:sz w:val="22"/>
          <w:szCs w:val="22"/>
        </w:rPr>
        <w:t>оценка роли отдельных МГВО в формировании микроклимата близлежащей территории и их воздействия на качество среды обитания населения;</w:t>
      </w:r>
    </w:p>
    <w:p w:rsidR="001B0D5F" w:rsidRPr="005014E6" w:rsidRDefault="001B0D5F" w:rsidP="00DB2578">
      <w:pPr>
        <w:numPr>
          <w:ilvl w:val="2"/>
          <w:numId w:val="19"/>
        </w:numPr>
        <w:ind w:firstLine="0"/>
        <w:jc w:val="both"/>
        <w:rPr>
          <w:rFonts w:ascii="Minion Pro" w:hAnsi="Minion Pro"/>
          <w:sz w:val="22"/>
          <w:szCs w:val="22"/>
        </w:rPr>
      </w:pPr>
      <w:r w:rsidRPr="005014E6">
        <w:rPr>
          <w:rFonts w:ascii="Minion Pro" w:hAnsi="Minion Pro"/>
          <w:sz w:val="22"/>
          <w:szCs w:val="22"/>
        </w:rPr>
        <w:t>оценка совокупного воздействия на городской климат всех МГВО, расположенных на его территории. Результаты подобных исследований могли бы значительно уточнить ответ на вопрос: сколько и каких МГВО необходимо планировать при застройке (реконструкции) современной городской территории?</w:t>
      </w:r>
    </w:p>
    <w:p w:rsidR="001B0D5F" w:rsidRPr="005014E6" w:rsidRDefault="001B0D5F" w:rsidP="00490529">
      <w:pPr>
        <w:spacing w:before="60"/>
        <w:ind w:firstLine="284"/>
        <w:jc w:val="both"/>
        <w:rPr>
          <w:rFonts w:ascii="Minion Pro" w:hAnsi="Minion Pro"/>
          <w:sz w:val="22"/>
          <w:szCs w:val="22"/>
        </w:rPr>
      </w:pPr>
      <w:r w:rsidRPr="005014E6">
        <w:rPr>
          <w:rFonts w:ascii="Minion Pro" w:hAnsi="Minion Pro"/>
          <w:sz w:val="22"/>
          <w:szCs w:val="22"/>
        </w:rPr>
        <w:t>Любые мероприятия по улучшению каждого из перечисленных видов воздействия можно рассматривать как экологическую оптимизацию. В первом случае она будет идти по пути повышения управляемости ПТС отдельных МГВО, во втором – по пути повышения управляемости урбосистемы в целом.</w:t>
      </w:r>
    </w:p>
    <w:p w:rsidR="001B0D5F" w:rsidRPr="005014E6" w:rsidRDefault="001B0D5F" w:rsidP="00490529">
      <w:pPr>
        <w:ind w:firstLine="284"/>
        <w:jc w:val="both"/>
        <w:rPr>
          <w:rFonts w:ascii="Minion Pro" w:hAnsi="Minion Pro"/>
          <w:sz w:val="22"/>
          <w:szCs w:val="22"/>
        </w:rPr>
      </w:pPr>
      <w:r w:rsidRPr="005014E6">
        <w:rPr>
          <w:rFonts w:ascii="Minion Pro" w:hAnsi="Minion Pro"/>
          <w:sz w:val="22"/>
          <w:szCs w:val="22"/>
        </w:rPr>
        <w:t>В зависимости от меры и пути воздействия МГВО на климат, точнее</w:t>
      </w:r>
      <w:r w:rsidR="002D500D">
        <w:rPr>
          <w:rFonts w:ascii="Minion Pro" w:hAnsi="Minion Pro"/>
          <w:sz w:val="22"/>
          <w:szCs w:val="22"/>
        </w:rPr>
        <w:t>,</w:t>
      </w:r>
      <w:r w:rsidRPr="005014E6">
        <w:rPr>
          <w:rFonts w:ascii="Minion Pro" w:hAnsi="Minion Pro"/>
          <w:sz w:val="22"/>
          <w:szCs w:val="22"/>
        </w:rPr>
        <w:t xml:space="preserve"> воздействия сложившейся на его основе ПТС, можно рассматривать его как форму сопутствующего или целенаправленного техногенеза (табл. 3.5). Это определяет и характер экологического механизма (при создании МГВО, когда одной из преследуемых целей является улучшение климатических характеристик – это разновидность креативного механизма техногенеза окружающей среды).</w:t>
      </w:r>
    </w:p>
    <w:p w:rsidR="001B0D5F" w:rsidRPr="005014E6" w:rsidRDefault="001B0D5F" w:rsidP="00DB2578">
      <w:pPr>
        <w:numPr>
          <w:ilvl w:val="0"/>
          <w:numId w:val="19"/>
        </w:numPr>
        <w:spacing w:before="60"/>
        <w:ind w:left="0" w:firstLine="284"/>
        <w:jc w:val="both"/>
        <w:rPr>
          <w:rFonts w:ascii="Minion Pro" w:hAnsi="Minion Pro"/>
          <w:sz w:val="22"/>
          <w:szCs w:val="22"/>
        </w:rPr>
      </w:pPr>
      <w:r w:rsidRPr="005014E6">
        <w:rPr>
          <w:rFonts w:ascii="Minion Pro" w:hAnsi="Minion Pro"/>
          <w:b/>
          <w:sz w:val="22"/>
          <w:szCs w:val="22"/>
        </w:rPr>
        <w:t>Отвод стоков с городской территории и аккумуляция загрязнителей.</w:t>
      </w:r>
      <w:r w:rsidRPr="005014E6">
        <w:rPr>
          <w:rFonts w:ascii="Minion Pro" w:hAnsi="Minion Pro"/>
          <w:sz w:val="22"/>
          <w:szCs w:val="22"/>
        </w:rPr>
        <w:t xml:space="preserve"> Гидрографическая сеть, сохраняющаяся на урбанизированной территории, практически всегда служит основным путем транзита различных загрязнителей. Таким образом, оценка данного аспекта техногенеза носит двоякий характер. С одной стороны, благодаря наличию водотоков (в т.ч. и заключенных в подземные трубопроводы) с территории </w:t>
      </w:r>
      <w:r w:rsidRPr="005014E6">
        <w:rPr>
          <w:rFonts w:ascii="Minion Pro" w:hAnsi="Minion Pro"/>
          <w:sz w:val="22"/>
          <w:szCs w:val="22"/>
        </w:rPr>
        <w:lastRenderedPageBreak/>
        <w:t>города удаляется значительная часть загрязнителей. До последнего времени во многих российских городах большая часть убираемого с их территории загрязненного снега сбрасывалась в реки. Этот процесс долго рассматривался если не как позитивный, то как функционально оправданный. Именно благодаря отводу нечистот в гидрографическую сеть городов в предшествующие эпохи поддерживалось приемлемое санитарно-гигиеническое состояние их территорий. В зависимости от организации данного процесса форма техногенеза МГВО с этой точки зрения может рассматривать</w:t>
      </w:r>
      <w:r w:rsidR="002D500D">
        <w:rPr>
          <w:rFonts w:ascii="Minion Pro" w:hAnsi="Minion Pro"/>
          <w:sz w:val="22"/>
          <w:szCs w:val="22"/>
        </w:rPr>
        <w:t>ся</w:t>
      </w:r>
      <w:r w:rsidRPr="005014E6">
        <w:rPr>
          <w:rFonts w:ascii="Minion Pro" w:hAnsi="Minion Pro"/>
          <w:sz w:val="22"/>
          <w:szCs w:val="22"/>
        </w:rPr>
        <w:t xml:space="preserve"> и как неконтролируемая, и как целенаправленная (при официальном признании факта использования городской гидрографической сети для отвода стоков).</w:t>
      </w:r>
    </w:p>
    <w:p w:rsidR="001B0D5F" w:rsidRPr="005014E6" w:rsidRDefault="001B0D5F" w:rsidP="00490529">
      <w:pPr>
        <w:ind w:firstLine="284"/>
        <w:jc w:val="both"/>
        <w:rPr>
          <w:rFonts w:ascii="Minion Pro" w:hAnsi="Minion Pro"/>
          <w:sz w:val="22"/>
          <w:szCs w:val="22"/>
        </w:rPr>
      </w:pPr>
      <w:r w:rsidRPr="005014E6">
        <w:rPr>
          <w:rFonts w:ascii="Minion Pro" w:hAnsi="Minion Pro"/>
          <w:sz w:val="22"/>
          <w:szCs w:val="22"/>
        </w:rPr>
        <w:t>С другой стороны, практически неконтролируемое распространение загрязнителей по городской гидрографической сети – это один из главных факторов экологической деградации водных бассейнов, принимающих эти воды. Оценка этих явлений с экологической точки зрения может быть только негативной. Аналогичным образом оценивается и накопление загрязнителей в изолированных МГВО (например, в прудах, не сообщающихся с другими водными объектами).</w:t>
      </w:r>
    </w:p>
    <w:p w:rsidR="001B0D5F" w:rsidRPr="005014E6" w:rsidRDefault="001B0D5F" w:rsidP="00490529">
      <w:pPr>
        <w:ind w:firstLine="284"/>
        <w:jc w:val="both"/>
        <w:rPr>
          <w:rFonts w:ascii="Minion Pro" w:hAnsi="Minion Pro"/>
          <w:sz w:val="22"/>
          <w:szCs w:val="22"/>
        </w:rPr>
      </w:pPr>
      <w:r w:rsidRPr="005014E6">
        <w:rPr>
          <w:rFonts w:ascii="Minion Pro" w:hAnsi="Minion Pro"/>
          <w:sz w:val="22"/>
          <w:szCs w:val="22"/>
        </w:rPr>
        <w:t xml:space="preserve">Сложность разработки эффективных мер по предотвращению загрязнения МГВО и аккумуляции в них загрязнителей во многом связана с разнородностью процессов, обусловливающих данные явления. Загрязнители поступают в МГВО различными путями, главными из которых являются сброс сточных вод с различных хозяйственно-бытовых объектов и поверхностный сток с окружающей территории. При этом сброс в МГВО поверхностного стока может осуществляться как организованно, через городскую систему ливневой канализации, так и неорганизованно, стекая в них по поверхности окружающих участков в периоды обильных атмосферных </w:t>
      </w:r>
      <w:r w:rsidRPr="005014E6">
        <w:rPr>
          <w:rFonts w:ascii="Minion Pro" w:hAnsi="Minion Pro"/>
          <w:sz w:val="22"/>
          <w:szCs w:val="22"/>
        </w:rPr>
        <w:lastRenderedPageBreak/>
        <w:t xml:space="preserve">осадков и снеготаяния. В соответствии с нормативной базой, действующей в РФ, очистка вод поверхностного стока перед их сбросом в водные объекты не требуется. Вместе с тем, практически всегда уровень загрязненности этих вод весьма высок (Янин, 2002). Причем это касается не только химического, но и микробиологического загрязнения (Митяева, 2013). Следует также отметить, что сам объем поверхностного стока на урбанизированных территориях существенно возрастает за счет их покрытия водонепроницаемыми материалами (асфальтирование и др.). В условиях современного города интенсивное загрязнение водной среды может быть обусловлено и осаждением на поверхность воды атмосферных аэрозолей (Хват и др., 1991; Митяева, 2013). </w:t>
      </w:r>
    </w:p>
    <w:p w:rsidR="001B0D5F" w:rsidRPr="005014E6" w:rsidRDefault="001B0D5F" w:rsidP="00490529">
      <w:pPr>
        <w:spacing w:before="60"/>
        <w:ind w:firstLine="284"/>
        <w:jc w:val="both"/>
        <w:rPr>
          <w:rFonts w:ascii="Minion Pro" w:hAnsi="Minion Pro"/>
          <w:b/>
          <w:sz w:val="22"/>
          <w:szCs w:val="22"/>
        </w:rPr>
      </w:pPr>
      <w:r w:rsidRPr="005014E6">
        <w:rPr>
          <w:rFonts w:ascii="Minion Pro" w:hAnsi="Minion Pro"/>
          <w:sz w:val="22"/>
          <w:szCs w:val="22"/>
        </w:rPr>
        <w:t xml:space="preserve">Вследствие многофакторности и разнородности процессов, вызывающих ухудшение состояния МГВО, </w:t>
      </w:r>
      <w:r w:rsidRPr="005014E6">
        <w:rPr>
          <w:rFonts w:ascii="Minion Pro" w:hAnsi="Minion Pro"/>
          <w:b/>
          <w:sz w:val="22"/>
          <w:szCs w:val="22"/>
        </w:rPr>
        <w:t xml:space="preserve">единого подхода к их экологической оптимизации существовать не может. </w:t>
      </w:r>
      <w:r w:rsidRPr="005014E6">
        <w:rPr>
          <w:rFonts w:ascii="Minion Pro" w:hAnsi="Minion Pro"/>
          <w:sz w:val="22"/>
          <w:szCs w:val="22"/>
        </w:rPr>
        <w:t xml:space="preserve">Эти меры необходимо разрабатывать, исходя из конкретных условий. На практике </w:t>
      </w:r>
      <w:r w:rsidRPr="005014E6">
        <w:rPr>
          <w:rFonts w:ascii="Minion Pro" w:hAnsi="Minion Pro"/>
          <w:b/>
          <w:sz w:val="22"/>
          <w:szCs w:val="22"/>
        </w:rPr>
        <w:t>наиболее распространенными способами являются:</w:t>
      </w:r>
    </w:p>
    <w:p w:rsidR="001B0D5F" w:rsidRPr="005014E6" w:rsidRDefault="001B0D5F" w:rsidP="00DB2578">
      <w:pPr>
        <w:numPr>
          <w:ilvl w:val="0"/>
          <w:numId w:val="50"/>
        </w:numPr>
        <w:ind w:firstLine="0"/>
        <w:jc w:val="both"/>
        <w:rPr>
          <w:rFonts w:ascii="Minion Pro" w:hAnsi="Minion Pro"/>
          <w:sz w:val="22"/>
          <w:szCs w:val="22"/>
        </w:rPr>
      </w:pPr>
      <w:r w:rsidRPr="005014E6">
        <w:rPr>
          <w:rFonts w:ascii="Minion Pro" w:hAnsi="Minion Pro"/>
          <w:sz w:val="22"/>
          <w:szCs w:val="22"/>
        </w:rPr>
        <w:t>защита путем отвода сбросов сточных вод и организованного сброса поверхностного стока на очистные сооружения;</w:t>
      </w:r>
    </w:p>
    <w:p w:rsidR="001B0D5F" w:rsidRPr="005014E6" w:rsidRDefault="001B0D5F" w:rsidP="00DB2578">
      <w:pPr>
        <w:numPr>
          <w:ilvl w:val="0"/>
          <w:numId w:val="50"/>
        </w:numPr>
        <w:ind w:firstLine="0"/>
        <w:jc w:val="both"/>
        <w:rPr>
          <w:rFonts w:ascii="Minion Pro" w:hAnsi="Minion Pro"/>
          <w:sz w:val="22"/>
          <w:szCs w:val="22"/>
        </w:rPr>
      </w:pPr>
      <w:r w:rsidRPr="005014E6">
        <w:rPr>
          <w:rFonts w:ascii="Minion Pro" w:hAnsi="Minion Pro"/>
          <w:sz w:val="22"/>
          <w:szCs w:val="22"/>
        </w:rPr>
        <w:t>кондиционирование вод на основе создания специальных ИТС, повышающих интенсивность процессов физико-химического и биологического самоочищения (от простейших аэраторов до систем замкнутой циркуляции вод) (Рябов, Сиренко, 1982; Хендерсон-Селлерс, 1987; Волшаник и др., 2003);</w:t>
      </w:r>
    </w:p>
    <w:p w:rsidR="001B0D5F" w:rsidRPr="005014E6" w:rsidRDefault="001B0D5F" w:rsidP="00DB2578">
      <w:pPr>
        <w:numPr>
          <w:ilvl w:val="0"/>
          <w:numId w:val="50"/>
        </w:numPr>
        <w:ind w:firstLine="0"/>
        <w:jc w:val="both"/>
        <w:rPr>
          <w:rFonts w:ascii="Minion Pro" w:hAnsi="Minion Pro"/>
          <w:sz w:val="22"/>
          <w:szCs w:val="22"/>
        </w:rPr>
      </w:pPr>
      <w:r w:rsidRPr="005014E6">
        <w:rPr>
          <w:rFonts w:ascii="Minion Pro" w:hAnsi="Minion Pro"/>
          <w:sz w:val="22"/>
          <w:szCs w:val="22"/>
        </w:rPr>
        <w:t>регулярная очистка МГВО от мусора и наносов.</w:t>
      </w:r>
    </w:p>
    <w:p w:rsidR="001B0D5F" w:rsidRPr="005014E6" w:rsidRDefault="001B0D5F" w:rsidP="00490529">
      <w:pPr>
        <w:spacing w:before="60"/>
        <w:ind w:firstLine="284"/>
        <w:jc w:val="both"/>
        <w:rPr>
          <w:rFonts w:ascii="Minion Pro" w:hAnsi="Minion Pro"/>
          <w:sz w:val="22"/>
          <w:szCs w:val="22"/>
        </w:rPr>
      </w:pPr>
      <w:r w:rsidRPr="005014E6">
        <w:rPr>
          <w:rFonts w:ascii="Minion Pro" w:hAnsi="Minion Pro"/>
          <w:sz w:val="22"/>
          <w:szCs w:val="22"/>
        </w:rPr>
        <w:t xml:space="preserve">Однако, несмотря на различие способов решения проблемы, во всех перечисленных случаях ощутимый эффект достигается только тогда, когда эта деятельность осуществляется систематически. Иными словами, МГВО включается в состав управляемой ПТС, основу которой составляют специальные </w:t>
      </w:r>
      <w:r w:rsidRPr="005014E6">
        <w:rPr>
          <w:rFonts w:ascii="Minion Pro" w:hAnsi="Minion Pro"/>
          <w:sz w:val="22"/>
          <w:szCs w:val="22"/>
        </w:rPr>
        <w:lastRenderedPageBreak/>
        <w:t>инженерно-технические устройства и их системы. Решение проблемы обеспечения благополучного состояния МГВО одними биомелиоративными мероприятиями в условиях современных городов практически невозможно</w:t>
      </w:r>
      <w:r w:rsidRPr="005014E6">
        <w:rPr>
          <w:rStyle w:val="a9"/>
          <w:rFonts w:ascii="Minion Pro" w:hAnsi="Minion Pro"/>
          <w:sz w:val="22"/>
          <w:szCs w:val="22"/>
        </w:rPr>
        <w:footnoteReference w:id="94"/>
      </w:r>
      <w:r w:rsidRPr="005014E6">
        <w:rPr>
          <w:rFonts w:ascii="Minion Pro" w:hAnsi="Minion Pro"/>
          <w:sz w:val="22"/>
          <w:szCs w:val="22"/>
        </w:rPr>
        <w:t>.</w:t>
      </w:r>
    </w:p>
    <w:p w:rsidR="001B0D5F" w:rsidRPr="005014E6" w:rsidRDefault="001B0D5F" w:rsidP="00490529">
      <w:pPr>
        <w:ind w:firstLine="284"/>
        <w:jc w:val="both"/>
        <w:rPr>
          <w:rFonts w:ascii="Minion Pro" w:hAnsi="Minion Pro"/>
          <w:sz w:val="22"/>
          <w:szCs w:val="22"/>
        </w:rPr>
      </w:pPr>
      <w:r w:rsidRPr="005014E6">
        <w:rPr>
          <w:rFonts w:ascii="Minion Pro" w:hAnsi="Minion Pro"/>
          <w:sz w:val="22"/>
          <w:szCs w:val="22"/>
        </w:rPr>
        <w:t>В противном случае наблюдается явление, которое можно назвать «</w:t>
      </w:r>
      <w:r w:rsidRPr="005014E6">
        <w:rPr>
          <w:rFonts w:ascii="Minion Pro" w:hAnsi="Minion Pro"/>
          <w:b/>
          <w:sz w:val="22"/>
          <w:szCs w:val="22"/>
        </w:rPr>
        <w:t>циклической деградацией</w:t>
      </w:r>
      <w:r w:rsidRPr="005014E6">
        <w:rPr>
          <w:rFonts w:ascii="Minion Pro" w:hAnsi="Minion Pro"/>
          <w:sz w:val="22"/>
          <w:szCs w:val="22"/>
        </w:rPr>
        <w:t>», которую можно рассматривать как один из видов деградационного экологического механизма техногенеза. После проведения разовых мероприятий по очистке МГВО (или первичного благоустройства в период его создания), он, подвергаясь интенсивной антропогенной нагрузке, постепенно деградирует. В определенный момент состояние МГВО достигает какого-то критического уровня, вынуждающая городские власти провести его очередную очистку. После чего ситуация повторяется вновь. Значительную часть времени своего существования подобные МГВО имеют малую рекреационную значимость, снижают социальную привлекательность района городской застройки и создают угрозу для здоровья населения.</w:t>
      </w:r>
    </w:p>
    <w:p w:rsidR="001B0D5F" w:rsidRPr="005014E6" w:rsidRDefault="001B0D5F" w:rsidP="00490529">
      <w:pPr>
        <w:ind w:firstLine="284"/>
        <w:jc w:val="both"/>
        <w:rPr>
          <w:rFonts w:ascii="Minion Pro" w:hAnsi="Minion Pro"/>
          <w:sz w:val="22"/>
          <w:szCs w:val="22"/>
        </w:rPr>
      </w:pPr>
      <w:r w:rsidRPr="005014E6">
        <w:rPr>
          <w:rFonts w:ascii="Minion Pro" w:hAnsi="Minion Pro"/>
          <w:sz w:val="22"/>
          <w:szCs w:val="22"/>
        </w:rPr>
        <w:t>Особую проблему создает накопление загрязнителей в образованиях, которые мы обозначаем как «</w:t>
      </w:r>
      <w:r w:rsidRPr="005014E6">
        <w:rPr>
          <w:rFonts w:ascii="Minion Pro" w:hAnsi="Minion Pro"/>
          <w:b/>
          <w:sz w:val="22"/>
          <w:szCs w:val="22"/>
        </w:rPr>
        <w:t>техногенные скопления вод</w:t>
      </w:r>
      <w:r w:rsidRPr="005014E6">
        <w:rPr>
          <w:rFonts w:ascii="Minion Pro" w:hAnsi="Minion Pro"/>
          <w:sz w:val="22"/>
          <w:szCs w:val="22"/>
        </w:rPr>
        <w:t>» (см. разд. 2.3). Единственным путем экологической оптимизации таких водных объектов является их ликвидация. В отличие от рассмотренных выше случаев</w:t>
      </w:r>
      <w:r w:rsidR="00582C9F">
        <w:rPr>
          <w:rFonts w:ascii="Minion Pro" w:hAnsi="Minion Pro"/>
          <w:sz w:val="22"/>
          <w:szCs w:val="22"/>
        </w:rPr>
        <w:t>,</w:t>
      </w:r>
      <w:r w:rsidRPr="005014E6">
        <w:rPr>
          <w:rFonts w:ascii="Minion Pro" w:hAnsi="Minion Pro"/>
          <w:sz w:val="22"/>
          <w:szCs w:val="22"/>
        </w:rPr>
        <w:t xml:space="preserve"> в подобной ситуации объектом оптимизации является не МГВО, а участок городской территории</w:t>
      </w:r>
      <w:r w:rsidR="0053546D">
        <w:rPr>
          <w:rFonts w:ascii="Minion Pro" w:hAnsi="Minion Pro"/>
          <w:sz w:val="22"/>
          <w:szCs w:val="22"/>
        </w:rPr>
        <w:t>.</w:t>
      </w:r>
    </w:p>
    <w:p w:rsidR="00A732DF" w:rsidRDefault="00A732DF">
      <w:pPr>
        <w:rPr>
          <w:rFonts w:ascii="Minion Pro Med" w:hAnsi="Minion Pro Med"/>
          <w:sz w:val="22"/>
          <w:szCs w:val="22"/>
        </w:rPr>
      </w:pPr>
      <w:r>
        <w:rPr>
          <w:rFonts w:ascii="Minion Pro Med" w:hAnsi="Minion Pro Med"/>
          <w:sz w:val="22"/>
          <w:szCs w:val="22"/>
        </w:rPr>
        <w:br w:type="page"/>
      </w:r>
    </w:p>
    <w:p w:rsidR="001B0D5F" w:rsidRPr="005014E6" w:rsidRDefault="001B0D5F" w:rsidP="008B3B74">
      <w:pPr>
        <w:spacing w:before="120"/>
        <w:ind w:left="284"/>
        <w:jc w:val="both"/>
        <w:rPr>
          <w:rFonts w:ascii="Minion Pro Med" w:hAnsi="Minion Pro Med"/>
          <w:sz w:val="22"/>
          <w:szCs w:val="22"/>
        </w:rPr>
      </w:pPr>
      <w:r w:rsidRPr="005014E6">
        <w:rPr>
          <w:rFonts w:ascii="Minion Pro Med" w:hAnsi="Minion Pro Med"/>
          <w:sz w:val="22"/>
          <w:szCs w:val="22"/>
        </w:rPr>
        <w:lastRenderedPageBreak/>
        <w:t xml:space="preserve">В краткой форме </w:t>
      </w:r>
      <w:r w:rsidRPr="005014E6">
        <w:rPr>
          <w:rFonts w:ascii="Minion Pro Med" w:hAnsi="Minion Pro Med"/>
          <w:b/>
          <w:sz w:val="22"/>
          <w:szCs w:val="22"/>
        </w:rPr>
        <w:t xml:space="preserve">материалы настоящего раздела можно резюмировать </w:t>
      </w:r>
      <w:r w:rsidRPr="005014E6">
        <w:rPr>
          <w:rFonts w:ascii="Minion Pro Med" w:hAnsi="Minion Pro Med"/>
          <w:sz w:val="22"/>
          <w:szCs w:val="22"/>
        </w:rPr>
        <w:t>следующим образом:</w:t>
      </w:r>
    </w:p>
    <w:p w:rsidR="001B0D5F" w:rsidRPr="005014E6" w:rsidRDefault="001B0D5F" w:rsidP="005014E6">
      <w:pPr>
        <w:numPr>
          <w:ilvl w:val="0"/>
          <w:numId w:val="49"/>
        </w:numPr>
        <w:tabs>
          <w:tab w:val="clear" w:pos="0"/>
          <w:tab w:val="left" w:pos="567"/>
        </w:tabs>
        <w:ind w:left="284" w:firstLine="0"/>
        <w:jc w:val="both"/>
        <w:rPr>
          <w:rFonts w:ascii="Minion Pro Med" w:hAnsi="Minion Pro Med"/>
          <w:sz w:val="22"/>
          <w:szCs w:val="22"/>
        </w:rPr>
      </w:pPr>
      <w:r w:rsidRPr="005014E6">
        <w:rPr>
          <w:rFonts w:ascii="Minion Pro Med" w:hAnsi="Minion Pro Med"/>
          <w:sz w:val="22"/>
          <w:szCs w:val="22"/>
        </w:rPr>
        <w:t xml:space="preserve">Все существующие на урбанизированной территории МГВО (включая «техногенные скопления вод») представляют собой ПТС. Степень управляемости этих систем различна и ее повышение является главной задачей экологической оптимизации техногенеза данной категории объектов. В большинстве случаев в состав этих ПТС в качестве компонентов входят: </w:t>
      </w:r>
    </w:p>
    <w:p w:rsidR="001B0D5F" w:rsidRPr="005014E6" w:rsidRDefault="001B0D5F" w:rsidP="005014E6">
      <w:pPr>
        <w:ind w:left="284"/>
        <w:jc w:val="both"/>
        <w:rPr>
          <w:rFonts w:ascii="Minion Pro Med" w:hAnsi="Minion Pro Med"/>
          <w:sz w:val="22"/>
          <w:szCs w:val="22"/>
        </w:rPr>
      </w:pPr>
      <w:r w:rsidRPr="005014E6">
        <w:rPr>
          <w:rFonts w:ascii="Minion Pro Med" w:hAnsi="Minion Pro Med"/>
          <w:sz w:val="22"/>
          <w:szCs w:val="22"/>
        </w:rPr>
        <w:t>- непосредственно прилегающие к МГВО земельные участки, экологическая ситуация в которых зависит от состояния данного водного объекта и/или, наоборот, на состояние МГВО ситуация, складывающаяся на этих участках, оказывает значимое влияние;</w:t>
      </w:r>
    </w:p>
    <w:p w:rsidR="001B0D5F" w:rsidRPr="005014E6" w:rsidRDefault="001B0D5F" w:rsidP="005014E6">
      <w:pPr>
        <w:ind w:left="284"/>
        <w:jc w:val="both"/>
        <w:rPr>
          <w:rFonts w:ascii="Minion Pro Med" w:hAnsi="Minion Pro Med"/>
          <w:sz w:val="22"/>
          <w:szCs w:val="22"/>
        </w:rPr>
      </w:pPr>
      <w:r w:rsidRPr="005014E6">
        <w:rPr>
          <w:rFonts w:ascii="Minion Pro Med" w:hAnsi="Minion Pro Med"/>
          <w:sz w:val="22"/>
          <w:szCs w:val="22"/>
        </w:rPr>
        <w:t>- элементы инженерно-экологического обустройства (более широко – объекты природообустройственного техногенеза) на территории, экологическая ситуация на которых оказывает влияние на состояние МГВО.</w:t>
      </w:r>
    </w:p>
    <w:p w:rsidR="001B0D5F" w:rsidRPr="005014E6" w:rsidRDefault="001B0D5F" w:rsidP="005014E6">
      <w:pPr>
        <w:numPr>
          <w:ilvl w:val="0"/>
          <w:numId w:val="49"/>
        </w:numPr>
        <w:tabs>
          <w:tab w:val="clear" w:pos="0"/>
          <w:tab w:val="left" w:pos="567"/>
        </w:tabs>
        <w:ind w:left="284" w:firstLine="0"/>
        <w:jc w:val="both"/>
        <w:rPr>
          <w:rFonts w:ascii="Minion Pro Med" w:hAnsi="Minion Pro Med"/>
          <w:sz w:val="22"/>
          <w:szCs w:val="22"/>
        </w:rPr>
      </w:pPr>
      <w:r w:rsidRPr="005014E6">
        <w:rPr>
          <w:rFonts w:ascii="Minion Pro Med" w:hAnsi="Minion Pro Med"/>
          <w:sz w:val="22"/>
          <w:szCs w:val="22"/>
        </w:rPr>
        <w:t>Фомирующиеся на основе подобных ПТС экологические рефугиумы являются продуктами техногенеза. Рассматривать их как «островки» природной среды, сохранившейся в пределах урбанизированной территории, некорректно. Подобная неадекватная оценка данных объектов окружающей среды затрудняет разработку эффективных мер по созданию благоприятных экологических условий в городах.</w:t>
      </w:r>
    </w:p>
    <w:p w:rsidR="001B0D5F" w:rsidRPr="005014E6" w:rsidRDefault="001B0D5F" w:rsidP="005014E6">
      <w:pPr>
        <w:numPr>
          <w:ilvl w:val="0"/>
          <w:numId w:val="49"/>
        </w:numPr>
        <w:tabs>
          <w:tab w:val="clear" w:pos="0"/>
          <w:tab w:val="left" w:pos="567"/>
        </w:tabs>
        <w:ind w:left="284" w:firstLine="0"/>
        <w:jc w:val="both"/>
        <w:rPr>
          <w:rFonts w:ascii="Minion Pro Med" w:hAnsi="Minion Pro Med"/>
          <w:sz w:val="22"/>
          <w:szCs w:val="22"/>
        </w:rPr>
      </w:pPr>
      <w:r w:rsidRPr="005014E6">
        <w:rPr>
          <w:rFonts w:ascii="Minion Pro Med" w:hAnsi="Minion Pro Med"/>
          <w:sz w:val="22"/>
          <w:szCs w:val="22"/>
        </w:rPr>
        <w:t>Влияние МГВО на состояние городской среды целесообразно анализировать на трех разномасштабных уровнях:</w:t>
      </w:r>
    </w:p>
    <w:p w:rsidR="001B0D5F" w:rsidRPr="005014E6" w:rsidRDefault="001B0D5F" w:rsidP="005014E6">
      <w:pPr>
        <w:ind w:left="284"/>
        <w:jc w:val="both"/>
        <w:rPr>
          <w:rFonts w:ascii="Minion Pro Med" w:hAnsi="Minion Pro Med"/>
          <w:sz w:val="22"/>
          <w:szCs w:val="22"/>
        </w:rPr>
      </w:pPr>
      <w:r w:rsidRPr="005014E6">
        <w:rPr>
          <w:rFonts w:ascii="Minion Pro Med" w:hAnsi="Minion Pro Med"/>
          <w:sz w:val="22"/>
          <w:szCs w:val="22"/>
        </w:rPr>
        <w:t>- отдельного водного объекта;</w:t>
      </w:r>
    </w:p>
    <w:p w:rsidR="001B0D5F" w:rsidRPr="005014E6" w:rsidRDefault="001B0D5F" w:rsidP="005014E6">
      <w:pPr>
        <w:ind w:left="284"/>
        <w:jc w:val="both"/>
        <w:rPr>
          <w:rFonts w:ascii="Minion Pro Med" w:hAnsi="Minion Pro Med"/>
          <w:sz w:val="22"/>
          <w:szCs w:val="22"/>
        </w:rPr>
      </w:pPr>
      <w:r w:rsidRPr="005014E6">
        <w:rPr>
          <w:rFonts w:ascii="Minion Pro Med" w:hAnsi="Minion Pro Med"/>
          <w:sz w:val="22"/>
          <w:szCs w:val="22"/>
        </w:rPr>
        <w:t>- ПТС, формирующейся на его основе, которая должна рассматриваться как отдельный компонент урбосистемы;</w:t>
      </w:r>
    </w:p>
    <w:p w:rsidR="001B0D5F" w:rsidRPr="005014E6" w:rsidRDefault="001B0D5F" w:rsidP="005014E6">
      <w:pPr>
        <w:ind w:left="284"/>
        <w:jc w:val="both"/>
        <w:rPr>
          <w:rFonts w:ascii="Minion Pro Med" w:hAnsi="Minion Pro Med"/>
          <w:sz w:val="22"/>
          <w:szCs w:val="22"/>
        </w:rPr>
      </w:pPr>
      <w:r w:rsidRPr="005014E6">
        <w:rPr>
          <w:rFonts w:ascii="Minion Pro Med" w:hAnsi="Minion Pro Med"/>
          <w:sz w:val="22"/>
          <w:szCs w:val="22"/>
        </w:rPr>
        <w:lastRenderedPageBreak/>
        <w:t>- всей совокупности МГВО</w:t>
      </w:r>
      <w:r w:rsidRPr="005014E6">
        <w:rPr>
          <w:rStyle w:val="a9"/>
          <w:rFonts w:ascii="Minion Pro Med" w:hAnsi="Minion Pro Med"/>
          <w:sz w:val="22"/>
          <w:szCs w:val="22"/>
        </w:rPr>
        <w:footnoteReference w:id="95"/>
      </w:r>
      <w:r w:rsidRPr="005014E6">
        <w:rPr>
          <w:rFonts w:ascii="Minion Pro Med" w:hAnsi="Minion Pro Med"/>
          <w:sz w:val="22"/>
          <w:szCs w:val="22"/>
        </w:rPr>
        <w:t>, входящих в состав урбосистемы.</w:t>
      </w:r>
    </w:p>
    <w:p w:rsidR="001B0D5F" w:rsidRPr="005014E6" w:rsidRDefault="001B0D5F" w:rsidP="005014E6">
      <w:pPr>
        <w:spacing w:before="60"/>
        <w:ind w:left="284" w:firstLine="284"/>
        <w:jc w:val="both"/>
        <w:rPr>
          <w:rFonts w:ascii="Minion Pro Med" w:hAnsi="Minion Pro Med"/>
          <w:sz w:val="22"/>
          <w:szCs w:val="22"/>
        </w:rPr>
      </w:pPr>
      <w:r w:rsidRPr="005014E6">
        <w:rPr>
          <w:rFonts w:ascii="Minion Pro Med" w:hAnsi="Minion Pro Med"/>
          <w:sz w:val="22"/>
          <w:szCs w:val="22"/>
        </w:rPr>
        <w:t>Выделение перечисленных уровней анализа экологических проблем необходимо для полной и комплексной оценки рассмотренных в настоящем разделе различных аспектов техногенеза МГВО и разработки эффективных мер по их экологической оптимизации.</w:t>
      </w:r>
    </w:p>
    <w:p w:rsidR="001B0D5F" w:rsidRPr="005014E6" w:rsidRDefault="001B0D5F" w:rsidP="00490529">
      <w:pPr>
        <w:ind w:firstLine="284"/>
        <w:jc w:val="both"/>
        <w:rPr>
          <w:rFonts w:ascii="Minion Pro" w:hAnsi="Minion Pro"/>
          <w:sz w:val="22"/>
          <w:szCs w:val="22"/>
        </w:rPr>
      </w:pPr>
    </w:p>
    <w:p w:rsidR="001B0D5F" w:rsidRPr="005014E6" w:rsidRDefault="001B0D5F" w:rsidP="00E71F89">
      <w:pPr>
        <w:spacing w:before="240" w:after="240"/>
        <w:jc w:val="both"/>
        <w:outlineLvl w:val="0"/>
        <w:rPr>
          <w:rFonts w:ascii="Minion Pro" w:hAnsi="Minion Pro"/>
          <w:b/>
          <w:bCs/>
        </w:rPr>
      </w:pPr>
      <w:r w:rsidRPr="005014E6">
        <w:rPr>
          <w:rFonts w:ascii="Minion Pro" w:hAnsi="Minion Pro"/>
          <w:sz w:val="22"/>
          <w:szCs w:val="22"/>
        </w:rPr>
        <w:br w:type="page"/>
      </w:r>
      <w:bookmarkStart w:id="54" w:name="_Toc386366020"/>
      <w:bookmarkStart w:id="55" w:name="_Toc396467782"/>
      <w:r w:rsidRPr="005014E6">
        <w:rPr>
          <w:rFonts w:ascii="Minion Pro" w:hAnsi="Minion Pro"/>
          <w:b/>
          <w:bCs/>
          <w:lang w:val="en-US" w:bidi="ar-EG"/>
        </w:rPr>
        <w:lastRenderedPageBreak/>
        <w:t>I</w:t>
      </w:r>
      <w:r w:rsidRPr="005014E6">
        <w:rPr>
          <w:rFonts w:ascii="Minion Pro" w:hAnsi="Minion Pro"/>
          <w:b/>
          <w:bCs/>
          <w:lang w:val="en-US"/>
        </w:rPr>
        <w:t>V</w:t>
      </w:r>
      <w:r w:rsidRPr="005014E6">
        <w:rPr>
          <w:rFonts w:ascii="Minion Pro" w:hAnsi="Minion Pro"/>
          <w:b/>
          <w:bCs/>
        </w:rPr>
        <w:t>. ПРОЦЕСС ТЕХНОГЕНЕЗА МИРОВОГО ОКЕАНА</w:t>
      </w:r>
      <w:bookmarkEnd w:id="54"/>
      <w:bookmarkEnd w:id="55"/>
    </w:p>
    <w:p w:rsidR="001B0D5F" w:rsidRPr="005014E6" w:rsidRDefault="001B0D5F" w:rsidP="00E71F89">
      <w:pPr>
        <w:spacing w:before="120" w:after="60"/>
        <w:jc w:val="both"/>
        <w:outlineLvl w:val="1"/>
        <w:rPr>
          <w:rFonts w:ascii="Minion Pro" w:hAnsi="Minion Pro"/>
          <w:b/>
          <w:bCs/>
          <w:smallCaps/>
        </w:rPr>
      </w:pPr>
      <w:bookmarkStart w:id="56" w:name="_Toc386366021"/>
      <w:bookmarkStart w:id="57" w:name="_Toc396467783"/>
      <w:r w:rsidRPr="005014E6">
        <w:rPr>
          <w:rFonts w:ascii="Minion Pro" w:hAnsi="Minion Pro"/>
          <w:b/>
          <w:bCs/>
          <w:smallCaps/>
        </w:rPr>
        <w:t>4.1. Современный характер техногенной трансформации Мирового океана</w:t>
      </w:r>
      <w:bookmarkEnd w:id="56"/>
      <w:bookmarkEnd w:id="57"/>
    </w:p>
    <w:p w:rsidR="001B0D5F" w:rsidRPr="005014E6" w:rsidRDefault="001B0D5F" w:rsidP="00E71F89">
      <w:pPr>
        <w:ind w:firstLine="284"/>
        <w:jc w:val="both"/>
        <w:rPr>
          <w:rFonts w:ascii="Minion Pro" w:hAnsi="Minion Pro"/>
          <w:sz w:val="22"/>
          <w:szCs w:val="22"/>
        </w:rPr>
      </w:pPr>
      <w:r w:rsidRPr="005014E6">
        <w:rPr>
          <w:rFonts w:ascii="Minion Pro" w:hAnsi="Minion Pro"/>
          <w:sz w:val="22"/>
          <w:szCs w:val="22"/>
        </w:rPr>
        <w:t>К настоящему времени процессы техногенеза морских водных объектов принципиально изменились, приобретя следующие особенности, не наблюдавшиеся в предшествующие эпохи:</w:t>
      </w:r>
    </w:p>
    <w:p w:rsidR="001B0D5F" w:rsidRPr="005014E6" w:rsidRDefault="001B0D5F" w:rsidP="00DB2578">
      <w:pPr>
        <w:numPr>
          <w:ilvl w:val="0"/>
          <w:numId w:val="51"/>
        </w:numPr>
        <w:ind w:firstLine="284"/>
        <w:jc w:val="both"/>
        <w:rPr>
          <w:rFonts w:ascii="Minion Pro" w:hAnsi="Minion Pro"/>
          <w:sz w:val="22"/>
          <w:szCs w:val="22"/>
        </w:rPr>
      </w:pPr>
      <w:r w:rsidRPr="005014E6">
        <w:rPr>
          <w:rFonts w:ascii="Minion Pro" w:hAnsi="Minion Pro"/>
          <w:b/>
          <w:bCs/>
          <w:sz w:val="22"/>
          <w:szCs w:val="22"/>
        </w:rPr>
        <w:t>Изменился</w:t>
      </w:r>
      <w:r w:rsidRPr="005014E6">
        <w:rPr>
          <w:rFonts w:ascii="Minion Pro" w:hAnsi="Minion Pro"/>
          <w:sz w:val="22"/>
          <w:szCs w:val="22"/>
        </w:rPr>
        <w:t xml:space="preserve"> </w:t>
      </w:r>
      <w:r w:rsidRPr="005014E6">
        <w:rPr>
          <w:rFonts w:ascii="Minion Pro" w:hAnsi="Minion Pro"/>
          <w:b/>
          <w:sz w:val="22"/>
          <w:szCs w:val="22"/>
        </w:rPr>
        <w:t>характер пространственной локализации техногенных воздействий</w:t>
      </w:r>
      <w:r w:rsidRPr="005014E6">
        <w:rPr>
          <w:rFonts w:ascii="Minion Pro" w:hAnsi="Minion Pro"/>
          <w:sz w:val="22"/>
          <w:szCs w:val="22"/>
        </w:rPr>
        <w:t xml:space="preserve"> и, что еще более важно, </w:t>
      </w:r>
      <w:r w:rsidRPr="005014E6">
        <w:rPr>
          <w:rFonts w:ascii="Minion Pro" w:hAnsi="Minion Pro"/>
          <w:b/>
          <w:sz w:val="22"/>
          <w:szCs w:val="22"/>
        </w:rPr>
        <w:t>их масштаб</w:t>
      </w:r>
      <w:r w:rsidRPr="005014E6">
        <w:rPr>
          <w:rFonts w:ascii="Minion Pro" w:hAnsi="Minion Pro"/>
          <w:sz w:val="22"/>
          <w:szCs w:val="22"/>
        </w:rPr>
        <w:t>. Приблизительно до середины ХХ века значимое влияние человеческой деятельности наблюдалось лишь на отдельных прибрежных участках. В период, который мы в разделе 1.3 обозначили как «индустриальный этап развития техногенеза», результаты этих процессов в морской среде носили локальный характер. Лишь в редких случаях они достигали регионального масштаба. Причем подобные явления наблюдались, главным образом, в морских водных объектах</w:t>
      </w:r>
      <w:r w:rsidRPr="005014E6">
        <w:rPr>
          <w:rStyle w:val="a9"/>
          <w:rFonts w:ascii="Minion Pro" w:hAnsi="Minion Pro"/>
          <w:sz w:val="22"/>
          <w:szCs w:val="22"/>
        </w:rPr>
        <w:footnoteReference w:id="96"/>
      </w:r>
      <w:r w:rsidRPr="005014E6">
        <w:rPr>
          <w:rFonts w:ascii="Minion Pro" w:hAnsi="Minion Pro"/>
          <w:sz w:val="22"/>
          <w:szCs w:val="22"/>
        </w:rPr>
        <w:t>, имевших ограниченный водообмен с другими частями Мирового океана, например, во внутреннем Японском море. В ряде случаев воздействие временно выходило за рамки локального при авариях (например, разливах нефти при разгерметизации перевозивших ее танкеров).</w:t>
      </w:r>
    </w:p>
    <w:p w:rsidR="001B0D5F" w:rsidRPr="005014E6" w:rsidRDefault="001B0D5F" w:rsidP="00E71F89">
      <w:pPr>
        <w:ind w:firstLine="284"/>
        <w:jc w:val="both"/>
        <w:rPr>
          <w:rFonts w:ascii="Minion Pro" w:hAnsi="Minion Pro"/>
          <w:sz w:val="22"/>
          <w:szCs w:val="22"/>
        </w:rPr>
      </w:pPr>
      <w:r w:rsidRPr="005014E6">
        <w:rPr>
          <w:rFonts w:ascii="Minion Pro" w:hAnsi="Minion Pro"/>
          <w:sz w:val="22"/>
          <w:szCs w:val="22"/>
        </w:rPr>
        <w:t>В последние десятилетия процессы техногенеза Мирового океана стали происходить в региональном, межрегиональном и глобальном масштабах. Процессами, обусловившими изменение масштабов техногенеза, явились:</w:t>
      </w:r>
    </w:p>
    <w:p w:rsidR="001B0D5F" w:rsidRPr="005014E6" w:rsidRDefault="001B0D5F" w:rsidP="00DB2578">
      <w:pPr>
        <w:numPr>
          <w:ilvl w:val="1"/>
          <w:numId w:val="51"/>
        </w:numPr>
        <w:ind w:firstLine="0"/>
        <w:jc w:val="both"/>
        <w:rPr>
          <w:rFonts w:ascii="Minion Pro" w:hAnsi="Minion Pro"/>
          <w:sz w:val="22"/>
          <w:szCs w:val="22"/>
        </w:rPr>
      </w:pPr>
      <w:r w:rsidRPr="005014E6">
        <w:rPr>
          <w:rFonts w:ascii="Minion Pro" w:hAnsi="Minion Pro"/>
          <w:sz w:val="22"/>
          <w:szCs w:val="22"/>
        </w:rPr>
        <w:lastRenderedPageBreak/>
        <w:t>зарегулирование стока рек, спровоцировавшее в ряде случаев устойчивое изменение гидрохимического и гидрологического режимов обширных морских акваторий. Примером может являться трансформация структуры водных масс Черного моря (Виноградов, 1987). По мнению некоторых специалистов, именно эти процессы вызвали подъем в нем уровня сероводородного слоя, приведшего к катастрофическим экологическим последствиям (уничтожению значительной части так называемого «филлофорного поля» Зернова и ряда других биоценозов бентали Черного моря);</w:t>
      </w:r>
    </w:p>
    <w:p w:rsidR="001B0D5F" w:rsidRPr="005014E6" w:rsidRDefault="001B0D5F" w:rsidP="00DB2578">
      <w:pPr>
        <w:numPr>
          <w:ilvl w:val="1"/>
          <w:numId w:val="51"/>
        </w:numPr>
        <w:ind w:firstLine="0"/>
        <w:jc w:val="both"/>
        <w:rPr>
          <w:rFonts w:ascii="Minion Pro" w:hAnsi="Minion Pro"/>
          <w:sz w:val="22"/>
          <w:szCs w:val="22"/>
        </w:rPr>
      </w:pPr>
      <w:r w:rsidRPr="005014E6">
        <w:rPr>
          <w:rFonts w:ascii="Minion Pro" w:hAnsi="Minion Pro"/>
          <w:sz w:val="22"/>
          <w:szCs w:val="22"/>
        </w:rPr>
        <w:t>засорение Мирового океана, проявляющееся в форме неконтролируемого потока сбрасываем</w:t>
      </w:r>
      <w:r w:rsidR="002B341C">
        <w:rPr>
          <w:rFonts w:ascii="Minion Pro" w:hAnsi="Minion Pro"/>
          <w:sz w:val="22"/>
          <w:szCs w:val="22"/>
        </w:rPr>
        <w:t>ых</w:t>
      </w:r>
      <w:r w:rsidRPr="005014E6">
        <w:rPr>
          <w:rFonts w:ascii="Minion Pro" w:hAnsi="Minion Pro"/>
          <w:sz w:val="22"/>
          <w:szCs w:val="22"/>
        </w:rPr>
        <w:t xml:space="preserve"> в него в течение длительного времени неразлагающихся в воде различных предметов (от консервных банок до затапливаемых плавсредств). Масштабы этого процесса в настоящее время оценить сколько-нибудь точно нельзя. Но можно обоснованно утверждать, что он уже давно приобрел глобальный масштаб. Суммарная поверхность этих антропогенных субстратов огромна. Как осевшие на дно, так и длительно плавающие предметы интенсивно заселяются некоторыми группами гидробионтов (так называемыми организмами-обрастателями), биомасса которых достигает килограммов на м</w:t>
      </w:r>
      <w:r w:rsidRPr="005014E6">
        <w:rPr>
          <w:rFonts w:ascii="Minion Pro" w:hAnsi="Minion Pro"/>
          <w:sz w:val="22"/>
          <w:szCs w:val="22"/>
          <w:vertAlign w:val="superscript"/>
        </w:rPr>
        <w:t>2</w:t>
      </w:r>
      <w:r w:rsidRPr="005014E6">
        <w:rPr>
          <w:rFonts w:ascii="Minion Pro" w:hAnsi="Minion Pro"/>
          <w:sz w:val="22"/>
          <w:szCs w:val="22"/>
        </w:rPr>
        <w:t xml:space="preserve"> (Резниченко и др., 1976). Их развитие способно привести к значимому изменению облика и трофической структуры как бентических, так</w:t>
      </w:r>
      <w:r w:rsidR="002B341C">
        <w:rPr>
          <w:rFonts w:ascii="Minion Pro" w:hAnsi="Minion Pro"/>
          <w:sz w:val="22"/>
          <w:szCs w:val="22"/>
        </w:rPr>
        <w:t xml:space="preserve"> и</w:t>
      </w:r>
      <w:r w:rsidRPr="005014E6">
        <w:rPr>
          <w:rFonts w:ascii="Minion Pro" w:hAnsi="Minion Pro"/>
          <w:sz w:val="22"/>
          <w:szCs w:val="22"/>
        </w:rPr>
        <w:t xml:space="preserve"> пелагических экосистем. Причем засорению подвергаются и самые глубокие участки Мирового океана, в которых осуществление целенаправленной человеческой деятельности при современном уровне технического развития невозможно. В данном случае мы наблюдаем особый вид дистанционной формы техногенеза;</w:t>
      </w:r>
    </w:p>
    <w:p w:rsidR="001B0D5F" w:rsidRPr="005014E6" w:rsidRDefault="001B0D5F" w:rsidP="00DB2578">
      <w:pPr>
        <w:numPr>
          <w:ilvl w:val="1"/>
          <w:numId w:val="51"/>
        </w:numPr>
        <w:ind w:firstLine="0"/>
        <w:jc w:val="both"/>
        <w:rPr>
          <w:rFonts w:ascii="Minion Pro" w:hAnsi="Minion Pro"/>
          <w:sz w:val="22"/>
          <w:szCs w:val="22"/>
        </w:rPr>
      </w:pPr>
      <w:r w:rsidRPr="005014E6">
        <w:rPr>
          <w:rFonts w:ascii="Minion Pro" w:hAnsi="Minion Pro"/>
          <w:sz w:val="22"/>
          <w:szCs w:val="22"/>
        </w:rPr>
        <w:t>глобальные климатические изменения, в основе которых лежат процессы техногенеза биосферы</w:t>
      </w:r>
      <w:r w:rsidR="002B341C">
        <w:rPr>
          <w:rFonts w:ascii="Minion Pro" w:hAnsi="Minion Pro"/>
          <w:sz w:val="22"/>
          <w:szCs w:val="22"/>
        </w:rPr>
        <w:t>. Они</w:t>
      </w:r>
      <w:r w:rsidRPr="005014E6">
        <w:rPr>
          <w:rFonts w:ascii="Minion Pro" w:hAnsi="Minion Pro"/>
          <w:sz w:val="22"/>
          <w:szCs w:val="22"/>
        </w:rPr>
        <w:t xml:space="preserve"> обуславливают </w:t>
      </w:r>
      <w:r w:rsidRPr="005014E6">
        <w:rPr>
          <w:rFonts w:ascii="Minion Pro" w:hAnsi="Minion Pro"/>
          <w:sz w:val="22"/>
          <w:szCs w:val="22"/>
        </w:rPr>
        <w:lastRenderedPageBreak/>
        <w:t>изменение характера океанической циркуляции. Известно, что потепления климата, связанные с повышением содержания в атмосфере парниковых газов, периодически наблюдались в истории Земли. В палеоклиматологии они получали названия «термоэры» и их суммарная продолжительность составляла более 70% фанерозоя</w:t>
      </w:r>
      <w:r w:rsidRPr="005014E6">
        <w:rPr>
          <w:rStyle w:val="a9"/>
          <w:rFonts w:ascii="Minion Pro" w:hAnsi="Minion Pro"/>
          <w:sz w:val="22"/>
          <w:szCs w:val="22"/>
        </w:rPr>
        <w:footnoteReference w:id="97"/>
      </w:r>
      <w:r w:rsidRPr="005014E6">
        <w:rPr>
          <w:rFonts w:ascii="Minion Pro" w:hAnsi="Minion Pro"/>
          <w:sz w:val="22"/>
          <w:szCs w:val="22"/>
        </w:rPr>
        <w:t xml:space="preserve"> (Чумаков, 1993; 1995), то есть по сути всего времени существования на планете высокоорганизованных форм жизни. Поэтому прогнозировать некоторые экологические последствия этих явлений можно на основе геологических и палеонтологических материалов. Так, в эти экологические эпохи отмечалось значительное ослабление вертикальной циркуляции вод и накопление на обширных участках придонных слоев сероводорода. Так, значительные части океанов Юрского периода, часто приводимого как пример развития парникового эффекта, по своей структуре напоминали современное Черное море (Несов, 1995). Существование высокоорганизованных форм жизни в их зараженных сероводородом глубинах было невозможно. В современных условиях замедление вертикальной циркуляции вод Мирового океана в результате развития парникового эффекта (т.е. одного из проявлений техногенеза) будет иметь аналогичные последствия как по масштабам, так и по степени катастрофичности наблюдаемых явлений.</w:t>
      </w:r>
    </w:p>
    <w:p w:rsidR="001B0D5F" w:rsidRPr="005014E6" w:rsidRDefault="001B0D5F" w:rsidP="00DB2578">
      <w:pPr>
        <w:numPr>
          <w:ilvl w:val="0"/>
          <w:numId w:val="51"/>
        </w:numPr>
        <w:spacing w:before="120"/>
        <w:ind w:firstLine="284"/>
        <w:jc w:val="both"/>
        <w:rPr>
          <w:rFonts w:ascii="Minion Pro" w:hAnsi="Minion Pro"/>
          <w:sz w:val="22"/>
          <w:szCs w:val="22"/>
        </w:rPr>
      </w:pPr>
      <w:r w:rsidRPr="005014E6">
        <w:rPr>
          <w:rFonts w:ascii="Minion Pro" w:hAnsi="Minion Pro"/>
          <w:sz w:val="22"/>
          <w:szCs w:val="22"/>
        </w:rPr>
        <w:t xml:space="preserve">Изменение масштабности техногенных воздействий и обусловленных ими экологических последствий вызывает </w:t>
      </w:r>
      <w:r w:rsidRPr="005014E6">
        <w:rPr>
          <w:rFonts w:ascii="Minion Pro" w:hAnsi="Minion Pro"/>
          <w:b/>
          <w:bCs/>
          <w:sz w:val="22"/>
          <w:szCs w:val="22"/>
        </w:rPr>
        <w:t>необходимость</w:t>
      </w:r>
      <w:r w:rsidRPr="005014E6">
        <w:rPr>
          <w:rFonts w:ascii="Minion Pro" w:hAnsi="Minion Pro"/>
          <w:sz w:val="22"/>
          <w:szCs w:val="22"/>
        </w:rPr>
        <w:t xml:space="preserve"> </w:t>
      </w:r>
      <w:r w:rsidRPr="005014E6">
        <w:rPr>
          <w:rFonts w:ascii="Minion Pro" w:hAnsi="Minion Pro"/>
          <w:b/>
          <w:sz w:val="22"/>
          <w:szCs w:val="22"/>
        </w:rPr>
        <w:t>изменения уровня анализа процессов техногенеза морских водных объектов</w:t>
      </w:r>
      <w:r w:rsidRPr="005014E6">
        <w:rPr>
          <w:rFonts w:ascii="Minion Pro" w:hAnsi="Minion Pro"/>
          <w:sz w:val="22"/>
          <w:szCs w:val="22"/>
        </w:rPr>
        <w:t xml:space="preserve">. Специалисты, занимающиеся проблемами их техногенной трансформации, как правило, рассматривают происходящие процессы на уровне экосистемы, для обозначения которой был предложен термин </w:t>
      </w:r>
      <w:r w:rsidRPr="005014E6">
        <w:rPr>
          <w:rFonts w:ascii="Minion Pro" w:hAnsi="Minion Pro"/>
          <w:sz w:val="22"/>
          <w:szCs w:val="22"/>
        </w:rPr>
        <w:lastRenderedPageBreak/>
        <w:t>«техноэкосистема» (Звягинцев, Мощенко, 2010). Однако подобный подход, в ряде случаев, несомненно, продуктивный, не позволяет анализировать ряд современных аспектов техногенеза Мирового океана, ограничивая их областью химического и физического загрязнения водной среды. В этой связи следует отметить, что еще в 80-е годы ХХ века известный советский гидробиолог О.Г. Резниченко (1978) предлагал рассматривать эти явления на значительно более высоком уровне, которого они уже тогда достигли. Так, он квалифицировал совокупную роль искусственных субстратов, целенаправленно и спонтанно вводимых человеком в морскую среду, как отдельный суббиоцикл биосферы – «мезаль» или «антропаль»</w:t>
      </w:r>
      <w:r w:rsidRPr="005014E6">
        <w:rPr>
          <w:rStyle w:val="a9"/>
          <w:rFonts w:ascii="Minion Pro" w:hAnsi="Minion Pro"/>
          <w:sz w:val="22"/>
          <w:szCs w:val="22"/>
        </w:rPr>
        <w:footnoteReference w:id="98"/>
      </w:r>
      <w:r w:rsidRPr="005014E6">
        <w:rPr>
          <w:rFonts w:ascii="Minion Pro" w:hAnsi="Minion Pro"/>
          <w:sz w:val="22"/>
          <w:szCs w:val="22"/>
        </w:rPr>
        <w:t>, роль и пространственные масштабы которого уже достигали других аналогичных структурных подразделений биосферы – бентали и пелагиали. В качестве примера, обосновывающего высказанную идею, О.Г. Резниченко приводил расчеты, свидетельствующие о том, что суммарная поверхность только одного из выделенных им типов антропогенных субстратов – подводная часть корпусов плавсредств – по площади превышала верхнюю часть сублиторали</w:t>
      </w:r>
      <w:r w:rsidRPr="005014E6">
        <w:rPr>
          <w:rStyle w:val="a9"/>
          <w:rFonts w:ascii="Minion Pro" w:hAnsi="Minion Pro"/>
          <w:sz w:val="22"/>
          <w:szCs w:val="22"/>
        </w:rPr>
        <w:footnoteReference w:id="99"/>
      </w:r>
      <w:r w:rsidRPr="005014E6">
        <w:rPr>
          <w:rFonts w:ascii="Minion Pro" w:hAnsi="Minion Pro"/>
          <w:sz w:val="22"/>
          <w:szCs w:val="22"/>
        </w:rPr>
        <w:t xml:space="preserve"> Черного, Азовского и Каспийского морей. В соответствии с этим он предлагал и рассматривать роль этого фактора (по своей сути, один из аспектов техногенеза Мирового океана). В реальности, масштаб этих процессов значительно больше, поскольку материалы, необходимые для оценки большинства других типов антропогенных субстратов </w:t>
      </w:r>
      <w:r w:rsidRPr="005014E6">
        <w:rPr>
          <w:rFonts w:ascii="Minion Pro" w:hAnsi="Minion Pro"/>
          <w:sz w:val="22"/>
          <w:szCs w:val="22"/>
        </w:rPr>
        <w:lastRenderedPageBreak/>
        <w:t>(например, количество упоминавшегося нами ранее техногенного мусора, скопившегося в морских водах), в настоящее время отсутствуют.</w:t>
      </w:r>
    </w:p>
    <w:p w:rsidR="001B0D5F" w:rsidRPr="005014E6" w:rsidRDefault="001B0D5F" w:rsidP="00DB2578">
      <w:pPr>
        <w:numPr>
          <w:ilvl w:val="0"/>
          <w:numId w:val="51"/>
        </w:numPr>
        <w:spacing w:before="120"/>
        <w:ind w:firstLine="284"/>
        <w:jc w:val="both"/>
        <w:rPr>
          <w:rFonts w:ascii="Minion Pro" w:hAnsi="Minion Pro"/>
          <w:sz w:val="22"/>
          <w:szCs w:val="22"/>
        </w:rPr>
      </w:pPr>
      <w:r w:rsidRPr="005014E6">
        <w:rPr>
          <w:rFonts w:ascii="Minion Pro" w:hAnsi="Minion Pro"/>
          <w:b/>
          <w:bCs/>
          <w:sz w:val="22"/>
          <w:szCs w:val="22"/>
        </w:rPr>
        <w:t>Произошла</w:t>
      </w:r>
      <w:r w:rsidRPr="005014E6">
        <w:rPr>
          <w:rFonts w:ascii="Minion Pro" w:hAnsi="Minion Pro"/>
          <w:sz w:val="22"/>
          <w:szCs w:val="22"/>
        </w:rPr>
        <w:t xml:space="preserve"> </w:t>
      </w:r>
      <w:r w:rsidRPr="005014E6">
        <w:rPr>
          <w:rFonts w:ascii="Minion Pro" w:hAnsi="Minion Pro"/>
          <w:b/>
          <w:sz w:val="22"/>
          <w:szCs w:val="22"/>
        </w:rPr>
        <w:t>смена доминирующих форм техногенеза</w:t>
      </w:r>
      <w:r w:rsidRPr="005014E6">
        <w:rPr>
          <w:rFonts w:ascii="Minion Pro" w:hAnsi="Minion Pro"/>
          <w:sz w:val="22"/>
          <w:szCs w:val="22"/>
        </w:rPr>
        <w:t xml:space="preserve">. В предшествующую индустриальную эпоху техногенез морских водных объектов достигал наиболее значимых последствий, когда был либо целенаправленным (строительство портов, обустройство морских курортов и т.п.), либо сопутствующим (осуществление в той или иной степени контролируемого сброса сточных вод в море). Как ни странно это звучит, в постиндустриальную эпоху, отличительной чертой которой стало осознание необходимости контроля за воздействием производства на окружающую среду, основную роль начал играть неконтролируемый дистанционный техногенез. Он проявляется не только в изменениях гидрологической циркуляции, обусловленных техногенным изменением состава атмосферы (парниковых газов), но и в трансграничном переносе загрязнителей как морскими течениями, так и воздушными массами. Несмотря на многочисленные декларативные заявления, принимаемые на самом высоком уровне, эти процессы в настоящее время в действительности являются неконтролируемыми. Их интенсивность растет с ростом мирового производства и народонаселения планеты. Собственно, глобализация техногенного загрязнения стала возможной тогда, когда количество загрязнителей, выбрасываемых в окружающую среду, достигло уровня, при котором их концентрация за пределами локальных зон вокруг источников их поступления перестала снижаться до фонового уровня в результате дисперсии агентов загрязнения (их распыления в атмосфере или разбавления в водных объектах). С точки зрения процесса эволюции техногенеза (1.3), это ни что иное, как один из аспектов трансформации биосферы в </w:t>
      </w:r>
      <w:r w:rsidRPr="005014E6">
        <w:rPr>
          <w:rFonts w:ascii="Minion Pro" w:hAnsi="Minion Pro"/>
          <w:sz w:val="22"/>
          <w:szCs w:val="22"/>
        </w:rPr>
        <w:lastRenderedPageBreak/>
        <w:t>неуправляемую биотехносферу, которая формируется на современном этапе.</w:t>
      </w:r>
    </w:p>
    <w:p w:rsidR="001B0D5F" w:rsidRPr="005014E6" w:rsidRDefault="001B0D5F" w:rsidP="00DB2578">
      <w:pPr>
        <w:numPr>
          <w:ilvl w:val="0"/>
          <w:numId w:val="51"/>
        </w:numPr>
        <w:spacing w:before="120"/>
        <w:ind w:firstLine="284"/>
        <w:jc w:val="both"/>
        <w:rPr>
          <w:rFonts w:ascii="Minion Pro" w:hAnsi="Minion Pro"/>
          <w:sz w:val="22"/>
          <w:szCs w:val="22"/>
        </w:rPr>
      </w:pPr>
      <w:r w:rsidRPr="005014E6">
        <w:rPr>
          <w:rFonts w:ascii="Minion Pro" w:hAnsi="Minion Pro"/>
          <w:b/>
          <w:sz w:val="22"/>
          <w:szCs w:val="22"/>
        </w:rPr>
        <w:t>Изменяется и значимость отдельных видов техногенеза</w:t>
      </w:r>
      <w:r w:rsidRPr="005014E6">
        <w:rPr>
          <w:rFonts w:ascii="Minion Pro" w:hAnsi="Minion Pro"/>
          <w:sz w:val="22"/>
          <w:szCs w:val="22"/>
        </w:rPr>
        <w:t>. В предшествующей истории основными видами техногенеза морских водных объектов были биотический (последствия хищнической добычи водных биологических ресурсов с использованием новых технических возможностей) и физико-химический (проявляющийся, главным образом, как загрязнение отдельных морских акваторий). На современном этапе приоритетное значение по масштабам возможных негативных последствий приобретает гидрологический техногенез</w:t>
      </w:r>
      <w:r w:rsidRPr="005014E6">
        <w:rPr>
          <w:rStyle w:val="a9"/>
          <w:rFonts w:ascii="Minion Pro" w:hAnsi="Minion Pro"/>
          <w:sz w:val="22"/>
          <w:szCs w:val="22"/>
        </w:rPr>
        <w:footnoteReference w:id="100"/>
      </w:r>
      <w:r w:rsidRPr="005014E6">
        <w:rPr>
          <w:rFonts w:ascii="Minion Pro" w:hAnsi="Minion Pro"/>
          <w:sz w:val="22"/>
          <w:szCs w:val="22"/>
        </w:rPr>
        <w:t>. Провоцируемые развитием парникового эффекта изменения исторически сложившейся системы циркуляции Мирового океана уже вызвали увеличение частоты и масштабов гидрометеорологических флуктуаций. Практически каждое из таких явлений имеет значимые экологические последствия регионального и межрегионального масштаба. Еще большую опасность представляют устойчивые климатические изменения, обусловленные техногенной трансформацией гидрологической структуры Мирового океана. Они неизбежно будут сопровождаться коренной трансформацией не только водных, но и наземных экосистем на обширных участках планеты (климатогенными сукцессиями), что повлечет за собой необходимость изменения характера природопользования (экосистемных услуг) и смены традиционных форм сельского хозяйства. Эти процессы наблюдаются в настоящее время в виде опустынивания некоторых регионов.</w:t>
      </w:r>
    </w:p>
    <w:p w:rsidR="001B0D5F" w:rsidRPr="005014E6" w:rsidRDefault="001B0D5F" w:rsidP="00E71F89">
      <w:pPr>
        <w:ind w:firstLine="284"/>
        <w:jc w:val="both"/>
        <w:rPr>
          <w:rFonts w:ascii="Minion Pro" w:hAnsi="Minion Pro"/>
          <w:sz w:val="22"/>
          <w:szCs w:val="22"/>
        </w:rPr>
      </w:pPr>
      <w:r w:rsidRPr="005014E6">
        <w:rPr>
          <w:rFonts w:ascii="Minion Pro" w:hAnsi="Minion Pro"/>
          <w:sz w:val="22"/>
          <w:szCs w:val="22"/>
        </w:rPr>
        <w:lastRenderedPageBreak/>
        <w:t>Крупномасштабный гидрологический техногенез на современном этапе может осуществляться целенаправленно или сопутствовать некоторым видам деятельности. Например, в настоящее время разработан и частично уже осуществлен ряд проектов, подразумевающих крупномасштабные подъемы глубинных океанических вод. По аналогии с природными восходящими океаническими течениями, эти техногенные образования получили название «искусственные апвеллинги» (Пшеничный, 1986). Цели их создания различны. В глубинных слоях моря накоплено значительное количество так называемых «биогенных элементов» или «биогенов», т.е. соединений азота и фосфора, дефицит которых ограничивает биологическую продуктивность морских экосистем. Большая часть водной оболочки Земли представляет собой «океаническую пустыню». По ориентировочным подсчетам, зоны естественных апвеллингов, составляющие доли процента площади Мирового океана, дают более 10-20% вылова рыбы. На участках прибрежных аппеллингов сосредоточены и наиболее продуктивные хозяйства морской аквакультуры, поэтому и возникла идея расширить размеры этих зон искусственным путем и многократно увеличить количество добываемых и выращиваемых водных биологических ресурсов.</w:t>
      </w:r>
    </w:p>
    <w:p w:rsidR="001B0D5F" w:rsidRPr="005014E6" w:rsidRDefault="001B0D5F" w:rsidP="00E71F89">
      <w:pPr>
        <w:ind w:firstLine="284"/>
        <w:jc w:val="both"/>
        <w:rPr>
          <w:rFonts w:ascii="Minion Pro" w:hAnsi="Minion Pro"/>
          <w:sz w:val="22"/>
          <w:szCs w:val="22"/>
        </w:rPr>
      </w:pPr>
      <w:r w:rsidRPr="005014E6">
        <w:rPr>
          <w:rFonts w:ascii="Minion Pro" w:hAnsi="Minion Pro"/>
          <w:sz w:val="22"/>
          <w:szCs w:val="22"/>
        </w:rPr>
        <w:t xml:space="preserve">Другой областью использования глубинных океанических вод является одно из направлений альтернативной энергетики – создание океанических термальных электростанций. Крупномасштабным подъемом глубинных вод неминуемо будет сопровождаться и добыча ряда полезных ископаемых в море (железомарганцевых конкреций, газогидратов и др.) (Ахмедов, 1985). </w:t>
      </w:r>
    </w:p>
    <w:p w:rsidR="001B0D5F" w:rsidRPr="005014E6" w:rsidRDefault="001B0D5F" w:rsidP="00E71F89">
      <w:pPr>
        <w:ind w:firstLine="284"/>
        <w:jc w:val="both"/>
        <w:rPr>
          <w:rFonts w:ascii="Minion Pro" w:hAnsi="Minion Pro"/>
          <w:sz w:val="22"/>
          <w:szCs w:val="22"/>
        </w:rPr>
      </w:pPr>
      <w:r w:rsidRPr="005014E6">
        <w:rPr>
          <w:rFonts w:ascii="Minion Pro" w:hAnsi="Minion Pro"/>
          <w:sz w:val="22"/>
          <w:szCs w:val="22"/>
        </w:rPr>
        <w:t xml:space="preserve">Значимые экологические последствия этой деятельности разнородны и могут носить как краткосрочный, так и длительный характер. Вода обладает высокой теплоемкостью и </w:t>
      </w:r>
      <w:r w:rsidRPr="005014E6">
        <w:rPr>
          <w:rFonts w:ascii="Minion Pro" w:hAnsi="Minion Pro"/>
          <w:sz w:val="22"/>
          <w:szCs w:val="22"/>
        </w:rPr>
        <w:lastRenderedPageBreak/>
        <w:t>подъем к поверхности сколько-нибудь значительного количества холодных глубинных вод неминуемо вызовет обширную гидрометеорологическую флуктуацию. Она может, например, проявиться в резком увеличении нормы осадков в районе, удаленном от искусственного апвеллинга на тысячи километров. Сходные явления, наблюдающиеся при изменении интенсивности естественных апвеллингов, получили название эффект «эль-ниньо». Некоторые из них имели катастрофические последствия. Подобное явление может сопутствовать деятельности, которая не предусматривает целенаправленного подъема глубинных вод, например, прокладка трубопроводов по дну моря. Подсчитано, что критический объем этих вод, способный вызвать гидрометеорологическую флуктуацию регионального масштаба, составляет всего несколько десятков км</w:t>
      </w:r>
      <w:r w:rsidRPr="005014E6">
        <w:rPr>
          <w:rFonts w:ascii="Minion Pro" w:hAnsi="Minion Pro"/>
          <w:sz w:val="22"/>
          <w:szCs w:val="22"/>
          <w:vertAlign w:val="superscript"/>
        </w:rPr>
        <w:t>3</w:t>
      </w:r>
      <w:r w:rsidRPr="005014E6">
        <w:rPr>
          <w:rFonts w:ascii="Minion Pro" w:hAnsi="Minion Pro"/>
          <w:sz w:val="22"/>
          <w:szCs w:val="22"/>
        </w:rPr>
        <w:t xml:space="preserve"> (Бензосов, Железный, 2000). Причем подобный процесс может быть спровоцирован техногенным воздействием только на начальном этапе в форме локального разрушения пикноклина</w:t>
      </w:r>
      <w:r w:rsidRPr="005014E6">
        <w:rPr>
          <w:rStyle w:val="a9"/>
          <w:rFonts w:ascii="Minion Pro" w:hAnsi="Minion Pro"/>
          <w:sz w:val="22"/>
          <w:szCs w:val="22"/>
        </w:rPr>
        <w:footnoteReference w:id="101"/>
      </w:r>
      <w:r w:rsidRPr="005014E6">
        <w:rPr>
          <w:rFonts w:ascii="Minion Pro" w:hAnsi="Minion Pro"/>
          <w:sz w:val="22"/>
          <w:szCs w:val="22"/>
        </w:rPr>
        <w:t xml:space="preserve">. В последующий период подъем значительного количества холодных глубинных вод при определенных условиях происходит уже спонтанно (Stommel </w:t>
      </w:r>
      <w:r w:rsidRPr="005014E6">
        <w:rPr>
          <w:rFonts w:ascii="Minion Pro" w:hAnsi="Minion Pro"/>
          <w:sz w:val="22"/>
          <w:szCs w:val="22"/>
          <w:lang w:val="en-US"/>
        </w:rPr>
        <w:t>et</w:t>
      </w:r>
      <w:r w:rsidRPr="005014E6">
        <w:rPr>
          <w:rFonts w:ascii="Minion Pro" w:hAnsi="Minion Pro"/>
          <w:sz w:val="22"/>
          <w:szCs w:val="22"/>
        </w:rPr>
        <w:t xml:space="preserve"> </w:t>
      </w:r>
      <w:r w:rsidRPr="005014E6">
        <w:rPr>
          <w:rFonts w:ascii="Minion Pro" w:hAnsi="Minion Pro"/>
          <w:sz w:val="22"/>
          <w:szCs w:val="22"/>
          <w:lang w:val="en-US"/>
        </w:rPr>
        <w:t>al</w:t>
      </w:r>
      <w:r w:rsidRPr="005014E6">
        <w:rPr>
          <w:rFonts w:ascii="Minion Pro" w:hAnsi="Minion Pro"/>
          <w:sz w:val="22"/>
          <w:szCs w:val="22"/>
        </w:rPr>
        <w:t>., 1956).</w:t>
      </w:r>
    </w:p>
    <w:p w:rsidR="001B0D5F" w:rsidRPr="005014E6" w:rsidRDefault="001B0D5F" w:rsidP="00E71F89">
      <w:pPr>
        <w:ind w:firstLine="284"/>
        <w:jc w:val="both"/>
        <w:rPr>
          <w:rFonts w:ascii="Minion Pro" w:hAnsi="Minion Pro"/>
          <w:sz w:val="22"/>
          <w:szCs w:val="22"/>
        </w:rPr>
      </w:pPr>
      <w:r w:rsidRPr="005014E6">
        <w:rPr>
          <w:rFonts w:ascii="Minion Pro" w:hAnsi="Minion Pro"/>
          <w:sz w:val="22"/>
          <w:szCs w:val="22"/>
        </w:rPr>
        <w:t xml:space="preserve">Последствия длительного характера связаны с неконтролируемым повышением биопродуктивности в районах искусственного подъема глубинных вод. Это может спровоцировать цветение фитопланктона в море (возникновение так называемых «красных приливов») и ряд других негативных экологических последствий. В глубинных морских водах могут также накапливаться и различные загрязнители, подъем которых в поверхностные слои, где они могут вызывать отравление организмов и накапливаться в </w:t>
      </w:r>
      <w:r w:rsidRPr="005014E6">
        <w:rPr>
          <w:rFonts w:ascii="Minion Pro" w:hAnsi="Minion Pro"/>
          <w:sz w:val="22"/>
          <w:szCs w:val="22"/>
        </w:rPr>
        <w:lastRenderedPageBreak/>
        <w:t>потребляемых человеком водных организмах, весьма нежелателен. Для обозначения этих явлений и облегчения использования в отношении их природоохранных нормативов были предложены термины «дестратификационное эвтрофирование» и «дестрафикационное загрязнение» (Безносов и др., 1998/1999; Безносов, 2000б).</w:t>
      </w:r>
    </w:p>
    <w:p w:rsidR="001B0D5F" w:rsidRPr="005014E6" w:rsidRDefault="001B0D5F" w:rsidP="00E71F89">
      <w:pPr>
        <w:ind w:firstLine="284"/>
        <w:jc w:val="both"/>
        <w:rPr>
          <w:rFonts w:ascii="Minion Pro" w:hAnsi="Minion Pro"/>
          <w:sz w:val="22"/>
          <w:szCs w:val="22"/>
        </w:rPr>
      </w:pPr>
      <w:r w:rsidRPr="005014E6">
        <w:rPr>
          <w:rFonts w:ascii="Minion Pro" w:hAnsi="Minion Pro"/>
          <w:sz w:val="22"/>
          <w:szCs w:val="22"/>
        </w:rPr>
        <w:t xml:space="preserve">Чтобы более полно оценить опасность гидрологического техногенеза Мирового океана, следует обратить внимание на некоторые палеонтологические и геологические материалы, описывающие ряд глобальных экологических кризисов, ранее происшедших в истории Земли. Многие из них ученые связывают именно с крупномасштабными нарушениями гидрологической структуры океана (Wilde, Berry, 1986; Schindler, 1990; Несов, 1995; Безносов, 2000в). Так, предполагается, что стартовой причиной массового вымирания биоты на границе мезозоя и кайнозоя (в этот период погибло около трех четвертей ранее существовавших животных (Russel, 1979), в том числе, и многочисленные виды динозавров), стало крупномасштабное нарушение стратификации океанических вод в результате падения метеорита. Последовавший подъем богатых биогенами глубинных вод спровоцировал «цветение» фитопланктона, охватившее в конце мелового периода значительную акваторию Мирового океана (Найдин и др., 1986), и изъятие в процессе фотосинтеза из атмосферы значительного количества углекислого газа. Нарушение баланса продукционно-деструкционных процессов, которыми сопровождались эти «океанические цветения» фитопланктона, вызвало интенсивное осаждение углеродсодержащего материала в донные осадки с их последующей трансформацией в осадочные горные породы. Значительное снижение содержания углекислого газа привело к глобальному похолоданию климата, что и явилось окончательной причиной исчезновения теплолюбивой </w:t>
      </w:r>
      <w:r w:rsidRPr="005014E6">
        <w:rPr>
          <w:rFonts w:ascii="Minion Pro" w:hAnsi="Minion Pro"/>
          <w:sz w:val="22"/>
          <w:szCs w:val="22"/>
        </w:rPr>
        <w:lastRenderedPageBreak/>
        <w:t>мезозойской биоты. Как свидетельствует геологическая летопись, в этот период произошел процесс, обратный наблюдающемуся в настоящее время парниковому эффекту. Некоторые факты свидетельствуют о том, что такие явления происходили в истории биосферы неоднократно.</w:t>
      </w:r>
    </w:p>
    <w:p w:rsidR="001B0D5F" w:rsidRPr="005014E6" w:rsidRDefault="001B0D5F" w:rsidP="00DB2578">
      <w:pPr>
        <w:numPr>
          <w:ilvl w:val="0"/>
          <w:numId w:val="52"/>
        </w:numPr>
        <w:spacing w:before="120"/>
        <w:ind w:firstLine="284"/>
        <w:jc w:val="both"/>
        <w:rPr>
          <w:rFonts w:ascii="Minion Pro" w:hAnsi="Minion Pro"/>
          <w:sz w:val="22"/>
          <w:szCs w:val="22"/>
        </w:rPr>
      </w:pPr>
      <w:r w:rsidRPr="005014E6">
        <w:rPr>
          <w:rFonts w:ascii="Minion Pro" w:hAnsi="Minion Pro"/>
          <w:b/>
          <w:sz w:val="22"/>
          <w:szCs w:val="22"/>
        </w:rPr>
        <w:t>Возникновение и развити</w:t>
      </w:r>
      <w:r w:rsidR="00806406">
        <w:rPr>
          <w:rFonts w:ascii="Minion Pro" w:hAnsi="Minion Pro"/>
          <w:b/>
          <w:sz w:val="22"/>
          <w:szCs w:val="22"/>
        </w:rPr>
        <w:t>е</w:t>
      </w:r>
      <w:r w:rsidRPr="005014E6">
        <w:rPr>
          <w:rFonts w:ascii="Minion Pro" w:hAnsi="Minion Pro"/>
          <w:b/>
          <w:sz w:val="22"/>
          <w:szCs w:val="22"/>
        </w:rPr>
        <w:t xml:space="preserve"> принципиально новых технологий освоения ресурсов Мирового океана.</w:t>
      </w:r>
      <w:r w:rsidRPr="005014E6">
        <w:rPr>
          <w:rFonts w:ascii="Minion Pro" w:hAnsi="Minion Pro"/>
          <w:sz w:val="22"/>
          <w:szCs w:val="22"/>
        </w:rPr>
        <w:t xml:space="preserve"> Основные виды эксплуатации континентальных водоемов уже сложились, что создает основу для прогноза направлений их дальнейшего техногенеза. В отличие от этого, ресурсная база Мирового океана только начинает осваиваться. Особенно это касается его центральных и глубинных слоев. Существует много проектов, реализация которых, вероятно, будет сопровождаться крупномасштабным техногенезом морской среды. В качестве примера можно привести планируемую добычу железомарганцевых конкреций из абиссальных,  расположенных в зоне океанического ложа на глубинах 4-</w:t>
      </w:r>
      <w:smartTag w:uri="urn:schemas-microsoft-com:office:smarttags" w:element="metricconverter">
        <w:smartTagPr>
          <w:attr w:name="ProductID" w:val="6 км"/>
        </w:smartTagPr>
        <w:r w:rsidRPr="005014E6">
          <w:rPr>
            <w:rFonts w:ascii="Minion Pro" w:hAnsi="Minion Pro"/>
            <w:sz w:val="22"/>
            <w:szCs w:val="22"/>
          </w:rPr>
          <w:t>6 км</w:t>
        </w:r>
      </w:smartTag>
      <w:r w:rsidRPr="005014E6">
        <w:rPr>
          <w:rFonts w:ascii="Minion Pro" w:hAnsi="Minion Pro"/>
          <w:sz w:val="22"/>
          <w:szCs w:val="22"/>
        </w:rPr>
        <w:t>, месторождений. Несмотря на то, что технически эта деятельность на современном этапе неосуществима, уже давно действуют международные соглашения, разделившие участки этих месторождений, лежащих в экстерриториальных зонах, между рядом развитых государств. В их число входит и РФ. Причем одним из условий сохранения права на данные запасы полезных ископаемых является периодическое предоставление участниками этих соглашений развернутого экологического обоснования предполагаемых способов их добычи, включая прогноз воздействия на окружающую среду (Пилипчук</w:t>
      </w:r>
      <w:r w:rsidR="00806406">
        <w:rPr>
          <w:rFonts w:ascii="Minion Pro" w:hAnsi="Minion Pro"/>
          <w:sz w:val="22"/>
          <w:szCs w:val="22"/>
        </w:rPr>
        <w:t>,</w:t>
      </w:r>
      <w:r w:rsidRPr="005014E6">
        <w:rPr>
          <w:rFonts w:ascii="Minion Pro" w:hAnsi="Minion Pro"/>
          <w:sz w:val="22"/>
          <w:szCs w:val="22"/>
        </w:rPr>
        <w:t xml:space="preserve"> 2003). Учитывая возрастающую потребность найти мощные и одновременно дешевые источники электроэнергии, можно предположить, что реализация проектов строительства термоядерных электростанций в ближайшем будущем более чем вероятна. Именно с этой целью и затрачиваются громадные </w:t>
      </w:r>
      <w:r w:rsidRPr="005014E6">
        <w:rPr>
          <w:rFonts w:ascii="Minion Pro" w:hAnsi="Minion Pro"/>
          <w:sz w:val="22"/>
          <w:szCs w:val="22"/>
        </w:rPr>
        <w:lastRenderedPageBreak/>
        <w:t xml:space="preserve">средства на разработку управляемой реакции ядерного синтеза. Возможно, что объекты, работающие на этом принципе, будут обозначаться как-нибудь иначе, но одним из перспективных источников сырья для их работы являются глубокие слои Мирового океана, содержание дейтерия в которых хотя и ничтожно мало, но существенно выше, чем в поверхностных слоях (Ахмедов, 1985). Однако экологические последствия этих, пока фантастических, видов деятельности можно прогнозировать. Большую экологическую опасность представляют идеи техногенеза Мирового океана, которые еще не сформировались. Необходимо проведение своеобразного мониторинга подобных инноваций и их своевременного экологического осмысления (т.е. опережающего по времени реализацию). Подобный механизм в какой-то мере уже практикуется в некоторых странах в виде процедуры СЭО (стратегической экологической оценки), подразумевающей принятие во внимание воздействия на окружающую среду при принятии любых административных решений (Пособие…, 2011). Целью данной процедуры является приостановка экологически опасных проектов еще на самых ранних этапах их реализации. Однако на практике эта процедура осуществляется функционерами-администраторами (т.е. чиновниками), как правило, не обладающими необходимой компетенцией. Здесь же важна не столько оценка декларируемых прямых последствий эксплуатации планируемого объекта (они в большинстве случаев очевидны), а косвенных, в т.ч. связанных с другими этапами его жизненного цикла (например, добычей сырья или утилизацией). Поэтому данная деятельность будет эффективна только в том случае, когда она будет выполняться при участии специалистов, получивших </w:t>
      </w:r>
      <w:r w:rsidR="00806406">
        <w:rPr>
          <w:rFonts w:ascii="Minion Pro" w:hAnsi="Minion Pro"/>
          <w:sz w:val="22"/>
          <w:szCs w:val="22"/>
        </w:rPr>
        <w:t>профессиона</w:t>
      </w:r>
      <w:r w:rsidRPr="005014E6">
        <w:rPr>
          <w:rFonts w:ascii="Minion Pro" w:hAnsi="Minion Pro"/>
          <w:sz w:val="22"/>
          <w:szCs w:val="22"/>
        </w:rPr>
        <w:t>льную подготовку в области техногенеза окружающей среды.</w:t>
      </w:r>
    </w:p>
    <w:p w:rsidR="001B0D5F" w:rsidRPr="005014E6" w:rsidRDefault="001B0D5F" w:rsidP="00E71F89">
      <w:pPr>
        <w:ind w:firstLine="284"/>
        <w:jc w:val="both"/>
        <w:rPr>
          <w:rFonts w:ascii="Minion Pro" w:hAnsi="Minion Pro"/>
          <w:sz w:val="22"/>
          <w:szCs w:val="22"/>
        </w:rPr>
      </w:pPr>
      <w:r w:rsidRPr="005014E6">
        <w:rPr>
          <w:rFonts w:ascii="Minion Pro" w:hAnsi="Minion Pro"/>
          <w:sz w:val="22"/>
          <w:szCs w:val="22"/>
        </w:rPr>
        <w:lastRenderedPageBreak/>
        <w:t>Однако в качестве примеров анализа аспектов техногенеза морских водных объектов (типовых вариантов техногенеза) и разработки способов их экологической оптимизации в монографии, по вполне понятным причинам, рассмотрены виды деятельности, для объективной оценки воздействия на окружающую среду которых уже накоплен достаточный материал. Кроме того, при выборе типовых вариантов мы исходили из наличия личного опыта, полученного в ходе исследований экологических последствий данных видов деятельности, а также при проведении инженерно-экологических изысканий по проектам строительства и реконструкции рассматриваемых ниже объектов.</w:t>
      </w:r>
    </w:p>
    <w:p w:rsidR="001B0D5F" w:rsidRPr="005014E6" w:rsidRDefault="001B0D5F" w:rsidP="00E71F89">
      <w:pPr>
        <w:spacing w:before="240" w:after="120"/>
        <w:jc w:val="both"/>
        <w:outlineLvl w:val="1"/>
        <w:rPr>
          <w:rFonts w:ascii="Minion Pro" w:hAnsi="Minion Pro"/>
          <w:b/>
          <w:bCs/>
          <w:smallCaps/>
        </w:rPr>
      </w:pPr>
      <w:bookmarkStart w:id="58" w:name="_Toc396467784"/>
      <w:r w:rsidRPr="005014E6">
        <w:rPr>
          <w:rFonts w:ascii="Minion Pro" w:hAnsi="Minion Pro"/>
          <w:b/>
          <w:bCs/>
          <w:smallCaps/>
        </w:rPr>
        <w:t xml:space="preserve">4.2. Обзор типовых вариантов техногенеза морских водных </w:t>
      </w:r>
      <w:bookmarkStart w:id="59" w:name="_Toc386366022"/>
      <w:r w:rsidRPr="005014E6">
        <w:rPr>
          <w:rFonts w:ascii="Minion Pro" w:hAnsi="Minion Pro"/>
          <w:b/>
          <w:bCs/>
          <w:smallCaps/>
        </w:rPr>
        <w:t>объектов</w:t>
      </w:r>
      <w:bookmarkEnd w:id="58"/>
      <w:bookmarkEnd w:id="59"/>
    </w:p>
    <w:p w:rsidR="001B0D5F" w:rsidRPr="005014E6" w:rsidRDefault="001B0D5F" w:rsidP="00E71F89">
      <w:pPr>
        <w:spacing w:before="120" w:after="120"/>
        <w:jc w:val="both"/>
        <w:outlineLvl w:val="2"/>
        <w:rPr>
          <w:rFonts w:ascii="Minion Pro" w:hAnsi="Minion Pro"/>
          <w:b/>
          <w:bCs/>
          <w:smallCaps/>
          <w:sz w:val="22"/>
          <w:szCs w:val="22"/>
        </w:rPr>
      </w:pPr>
      <w:bookmarkStart w:id="60" w:name="_Toc386366023"/>
      <w:bookmarkStart w:id="61" w:name="_Toc396467785"/>
      <w:r w:rsidRPr="005014E6">
        <w:rPr>
          <w:rFonts w:ascii="Minion Pro" w:hAnsi="Minion Pro"/>
          <w:b/>
          <w:bCs/>
          <w:smallCaps/>
          <w:sz w:val="22"/>
          <w:szCs w:val="22"/>
        </w:rPr>
        <w:t>4.2.1. Прибрежно-морские рекреационные зоны</w:t>
      </w:r>
      <w:bookmarkEnd w:id="60"/>
      <w:bookmarkEnd w:id="61"/>
    </w:p>
    <w:p w:rsidR="001B0D5F" w:rsidRPr="005014E6" w:rsidRDefault="001B0D5F" w:rsidP="00E71F89">
      <w:pPr>
        <w:spacing w:before="120" w:after="60"/>
        <w:jc w:val="both"/>
        <w:outlineLvl w:val="3"/>
        <w:rPr>
          <w:rFonts w:ascii="Minion Pro" w:hAnsi="Minion Pro"/>
          <w:b/>
          <w:bCs/>
          <w:sz w:val="22"/>
          <w:szCs w:val="22"/>
        </w:rPr>
      </w:pPr>
      <w:bookmarkStart w:id="62" w:name="_Toc386366024"/>
      <w:bookmarkStart w:id="63" w:name="_Toc396467786"/>
      <w:r w:rsidRPr="005014E6">
        <w:rPr>
          <w:rFonts w:ascii="Minion Pro" w:hAnsi="Minion Pro"/>
          <w:b/>
          <w:bCs/>
          <w:sz w:val="22"/>
          <w:szCs w:val="22"/>
        </w:rPr>
        <w:t>4.2.1.1. Общая характеристика</w:t>
      </w:r>
      <w:bookmarkEnd w:id="62"/>
      <w:bookmarkEnd w:id="63"/>
    </w:p>
    <w:p w:rsidR="001B0D5F" w:rsidRPr="005014E6" w:rsidRDefault="001B0D5F" w:rsidP="00E466AE">
      <w:pPr>
        <w:ind w:firstLine="284"/>
        <w:jc w:val="both"/>
        <w:rPr>
          <w:rFonts w:ascii="Minion Pro" w:hAnsi="Minion Pro"/>
          <w:sz w:val="22"/>
          <w:szCs w:val="22"/>
        </w:rPr>
      </w:pPr>
      <w:r w:rsidRPr="005014E6">
        <w:rPr>
          <w:rFonts w:ascii="Minion Pro" w:hAnsi="Minion Pro"/>
          <w:sz w:val="22"/>
          <w:szCs w:val="22"/>
        </w:rPr>
        <w:t xml:space="preserve">Данный вариант техногенеза в настоящее время приобретает все больший масштаб и значение. Хотя точные данные отсутствуют, можно предположить, что уже сейчас прибрежно-морские участки рекреационного назначения по протяженности занятой ими береговой линии морей и океанов преобладают над портовыми акваториями. И, по-видимому, данная тенденция будет наблюдаться и в ближайшем будущем. Экономическая выгода от эксплуатации морских курортов и изменение потребностей населения, вероятно, приведут к тому, что значительная часть береговой зоны тропических и субтропических морей будет трансформирована в места массового отдыха, для которых нами был предложен термин «резорты», уже ранее обсуждавшийся (см. раздел 3.2.4.2). </w:t>
      </w:r>
      <w:r w:rsidRPr="005014E6">
        <w:rPr>
          <w:rFonts w:ascii="Minion Pro" w:hAnsi="Minion Pro"/>
          <w:sz w:val="22"/>
          <w:szCs w:val="22"/>
        </w:rPr>
        <w:lastRenderedPageBreak/>
        <w:t>Интенсивное развитие резотов происходит также на побережьях морей средних и даже полярных широт.</w:t>
      </w:r>
    </w:p>
    <w:p w:rsidR="001B0D5F" w:rsidRPr="005014E6" w:rsidRDefault="001B0D5F" w:rsidP="00E466AE">
      <w:pPr>
        <w:ind w:firstLine="284"/>
        <w:jc w:val="both"/>
        <w:rPr>
          <w:rFonts w:ascii="Minion Pro" w:hAnsi="Minion Pro"/>
          <w:sz w:val="22"/>
          <w:szCs w:val="22"/>
        </w:rPr>
      </w:pPr>
      <w:r w:rsidRPr="005014E6">
        <w:rPr>
          <w:rFonts w:ascii="Minion Pro" w:hAnsi="Minion Pro"/>
          <w:sz w:val="22"/>
          <w:szCs w:val="22"/>
        </w:rPr>
        <w:t>Рассматривая проблемы рекреационного техногенеза прибрежно-морских участков, необходимо обратить внимание на принципиальное отличие понятия «резорт» от термина «курорт». Его введение обусловлено необходимостью развития методологической основы изучения свойств и проектирования объектов массового отдыха (Суздалева и др., 2012; Суздалева, Безносов, 2012). Согласно официальному определению, приведенному в статье 1 ФЗ «О природных лечебных ресурсах, лечебно-оздоровительных местностях и курортах» 23.02.1995 г. №26-ФЗ</w:t>
      </w:r>
      <w:r w:rsidR="00806406">
        <w:rPr>
          <w:rFonts w:ascii="Minion Pro" w:hAnsi="Minion Pro"/>
          <w:sz w:val="22"/>
          <w:szCs w:val="22"/>
        </w:rPr>
        <w:t>,</w:t>
      </w:r>
      <w:r w:rsidRPr="005014E6">
        <w:rPr>
          <w:rFonts w:ascii="Minion Pro" w:hAnsi="Minion Pro"/>
          <w:sz w:val="22"/>
          <w:szCs w:val="22"/>
        </w:rPr>
        <w:t xml:space="preserve"> «курорт – освоенная и используемая в лечебно-профилактических целях особо охраняемая природная территория, располагающая природными лечебными ресурсами и необходимыми для их эксплуатации зданиями и сооружениями, включая объекты инфраструктуры». Значительная же часть объектов массового отдыха не обладает ресурсами (возможностями) для осуществления целенаправленного лечения конкретных заболеваний. Их основная цель – получение коммерческой выгоды от предоставления услуг по размещению туристов и их обслуживанию. Некоторые из этих объектов возникают стихийно. По этим причинам для обозначения в совокупности всех различных категорий мест массового отдыха целесообразно использовать другой термин – «</w:t>
      </w:r>
      <w:r w:rsidRPr="005014E6">
        <w:rPr>
          <w:rFonts w:ascii="Minion Pro" w:hAnsi="Minion Pro"/>
          <w:b/>
          <w:sz w:val="22"/>
          <w:szCs w:val="22"/>
        </w:rPr>
        <w:t>резорты</w:t>
      </w:r>
      <w:r w:rsidRPr="005014E6">
        <w:rPr>
          <w:rFonts w:ascii="Minion Pro" w:hAnsi="Minion Pro"/>
          <w:sz w:val="22"/>
          <w:szCs w:val="22"/>
        </w:rPr>
        <w:t>».</w:t>
      </w:r>
    </w:p>
    <w:p w:rsidR="009D0E3C" w:rsidRDefault="001B0D5F" w:rsidP="00E466AE">
      <w:pPr>
        <w:ind w:firstLine="284"/>
        <w:jc w:val="both"/>
        <w:rPr>
          <w:rFonts w:ascii="Minion Pro" w:hAnsi="Minion Pro"/>
          <w:sz w:val="22"/>
          <w:szCs w:val="22"/>
        </w:rPr>
      </w:pPr>
      <w:proofErr w:type="gramStart"/>
      <w:r w:rsidRPr="005014E6">
        <w:rPr>
          <w:rFonts w:ascii="Minion Pro" w:hAnsi="Minion Pro"/>
          <w:b/>
          <w:sz w:val="22"/>
          <w:szCs w:val="22"/>
        </w:rPr>
        <w:t>Исследования закономерностей рекреационного техногенеза прибрежно-морских рекреационных зон</w:t>
      </w:r>
      <w:r w:rsidRPr="005014E6">
        <w:rPr>
          <w:rFonts w:ascii="Minion Pro" w:hAnsi="Minion Pro"/>
          <w:sz w:val="22"/>
          <w:szCs w:val="22"/>
        </w:rPr>
        <w:t xml:space="preserve"> (далее – ПМРЗ) проводились нами в 80-е годы ХХ века в так называемой «курортной зоне г. Анапа» (Кавказское побережье Черного </w:t>
      </w:r>
      <w:r w:rsidR="009D0E3C">
        <w:rPr>
          <w:rFonts w:ascii="Minion Pro" w:hAnsi="Minion Pro"/>
          <w:sz w:val="22"/>
          <w:szCs w:val="22"/>
        </w:rPr>
        <w:br/>
      </w:r>
      <w:proofErr w:type="gramEnd"/>
    </w:p>
    <w:p w:rsidR="009D0E3C" w:rsidRDefault="009D0E3C">
      <w:pPr>
        <w:rPr>
          <w:rFonts w:ascii="Minion Pro" w:hAnsi="Minion Pro"/>
          <w:sz w:val="22"/>
          <w:szCs w:val="22"/>
        </w:rPr>
      </w:pPr>
      <w:r>
        <w:rPr>
          <w:rFonts w:ascii="Minion Pro" w:hAnsi="Minion Pro"/>
          <w:sz w:val="22"/>
          <w:szCs w:val="22"/>
        </w:rPr>
        <w:br w:type="page"/>
      </w:r>
    </w:p>
    <w:p w:rsidR="001B0D5F" w:rsidRPr="005014E6" w:rsidRDefault="001B0D5F" w:rsidP="009D0E3C">
      <w:pPr>
        <w:jc w:val="both"/>
        <w:rPr>
          <w:rFonts w:ascii="Minion Pro" w:hAnsi="Minion Pro"/>
          <w:sz w:val="22"/>
          <w:szCs w:val="22"/>
        </w:rPr>
      </w:pPr>
      <w:r w:rsidRPr="005014E6">
        <w:rPr>
          <w:rFonts w:ascii="Minion Pro" w:hAnsi="Minion Pro"/>
          <w:sz w:val="22"/>
          <w:szCs w:val="22"/>
        </w:rPr>
        <w:lastRenderedPageBreak/>
        <w:t>моря)</w:t>
      </w:r>
      <w:r w:rsidRPr="005014E6">
        <w:rPr>
          <w:rStyle w:val="a9"/>
          <w:rFonts w:ascii="Minion Pro" w:hAnsi="Minion Pro"/>
          <w:sz w:val="22"/>
          <w:szCs w:val="22"/>
        </w:rPr>
        <w:footnoteReference w:id="102"/>
      </w:r>
      <w:r w:rsidRPr="005014E6">
        <w:rPr>
          <w:rFonts w:ascii="Minion Pro" w:hAnsi="Minion Pro"/>
          <w:sz w:val="22"/>
          <w:szCs w:val="22"/>
        </w:rPr>
        <w:t xml:space="preserve">, с целью разработки комплекса мер по инженерно-экологическому обустройству, направленных на предотвращение ее деградации. С </w:t>
      </w:r>
      <w:smartTag w:uri="urn:schemas-microsoft-com:office:smarttags" w:element="metricconverter">
        <w:smartTagPr>
          <w:attr w:name="ProductID" w:val="2006 г"/>
        </w:smartTagPr>
        <w:r w:rsidRPr="005014E6">
          <w:rPr>
            <w:rFonts w:ascii="Minion Pro" w:hAnsi="Minion Pro"/>
            <w:sz w:val="22"/>
            <w:szCs w:val="22"/>
          </w:rPr>
          <w:t>2006 г</w:t>
        </w:r>
      </w:smartTag>
      <w:r w:rsidRPr="005014E6">
        <w:rPr>
          <w:rFonts w:ascii="Minion Pro" w:hAnsi="Minion Pro"/>
          <w:sz w:val="22"/>
          <w:szCs w:val="22"/>
        </w:rPr>
        <w:t xml:space="preserve">. аналогичные исследования были продолжены на побережье Красного моря в провинции </w:t>
      </w:r>
      <w:r w:rsidRPr="005014E6">
        <w:rPr>
          <w:rFonts w:ascii="Minion Pro" w:hAnsi="Minion Pro"/>
          <w:sz w:val="22"/>
          <w:szCs w:val="22"/>
          <w:lang w:val="en-US"/>
        </w:rPr>
        <w:t>Red</w:t>
      </w:r>
      <w:r w:rsidRPr="005014E6">
        <w:rPr>
          <w:rFonts w:ascii="Minion Pro" w:hAnsi="Minion Pro"/>
          <w:sz w:val="22"/>
          <w:szCs w:val="22"/>
        </w:rPr>
        <w:t xml:space="preserve"> </w:t>
      </w:r>
      <w:r w:rsidRPr="005014E6">
        <w:rPr>
          <w:rFonts w:ascii="Minion Pro" w:hAnsi="Minion Pro"/>
          <w:sz w:val="22"/>
          <w:szCs w:val="22"/>
          <w:lang w:val="en-US"/>
        </w:rPr>
        <w:t>Sea</w:t>
      </w:r>
      <w:r w:rsidRPr="005014E6">
        <w:rPr>
          <w:rFonts w:ascii="Minion Pro" w:hAnsi="Minion Pro"/>
          <w:sz w:val="22"/>
          <w:szCs w:val="22"/>
        </w:rPr>
        <w:t xml:space="preserve"> Арабской Республики Египет в рамках работы по организации «Египетского научно-практического центра экологического менеджмента, экологического туризма и экологической резортологии».</w:t>
      </w:r>
    </w:p>
    <w:p w:rsidR="001B0D5F" w:rsidRPr="005014E6" w:rsidRDefault="001B0D5F" w:rsidP="00E466AE">
      <w:pPr>
        <w:ind w:firstLine="284"/>
        <w:jc w:val="both"/>
        <w:rPr>
          <w:rFonts w:ascii="Minion Pro" w:hAnsi="Minion Pro"/>
          <w:sz w:val="22"/>
          <w:szCs w:val="22"/>
        </w:rPr>
      </w:pPr>
      <w:r w:rsidRPr="005014E6">
        <w:rPr>
          <w:rFonts w:ascii="Minion Pro" w:hAnsi="Minion Pro"/>
          <w:sz w:val="22"/>
          <w:szCs w:val="22"/>
        </w:rPr>
        <w:t>Несмотря на значительный разрыв этих исследований по времени, принципиальные различия в социальной и экономической модели развития общества, а также менталитетных особенност</w:t>
      </w:r>
      <w:r w:rsidR="007411C9">
        <w:rPr>
          <w:rFonts w:ascii="Minion Pro" w:hAnsi="Minion Pro"/>
          <w:sz w:val="22"/>
          <w:szCs w:val="22"/>
        </w:rPr>
        <w:t>и</w:t>
      </w:r>
      <w:r w:rsidRPr="005014E6">
        <w:rPr>
          <w:rFonts w:ascii="Minion Pro" w:hAnsi="Minion Pro"/>
          <w:sz w:val="22"/>
          <w:szCs w:val="22"/>
        </w:rPr>
        <w:t xml:space="preserve"> как туристов, так и местного населения, наблюдавшиеся закономерности в обоих случаях носят весьма сходный характер. Отметим основные из них:</w:t>
      </w:r>
    </w:p>
    <w:p w:rsidR="001B0D5F" w:rsidRPr="005014E6" w:rsidRDefault="001B0D5F" w:rsidP="00DB2578">
      <w:pPr>
        <w:numPr>
          <w:ilvl w:val="0"/>
          <w:numId w:val="52"/>
        </w:numPr>
        <w:spacing w:before="120"/>
        <w:ind w:firstLine="284"/>
        <w:jc w:val="both"/>
        <w:rPr>
          <w:rFonts w:ascii="Minion Pro" w:hAnsi="Minion Pro"/>
          <w:sz w:val="22"/>
          <w:szCs w:val="22"/>
        </w:rPr>
      </w:pPr>
      <w:r w:rsidRPr="005014E6">
        <w:rPr>
          <w:rFonts w:ascii="Minion Pro" w:hAnsi="Minion Pro"/>
          <w:b/>
          <w:sz w:val="22"/>
          <w:szCs w:val="22"/>
        </w:rPr>
        <w:t>Глубокая техногенная трансформация прибрежно-морских экосистем.</w:t>
      </w:r>
      <w:r w:rsidRPr="005014E6">
        <w:rPr>
          <w:rFonts w:ascii="Minion Pro" w:hAnsi="Minion Pro"/>
          <w:sz w:val="22"/>
          <w:szCs w:val="22"/>
        </w:rPr>
        <w:t xml:space="preserve"> Все организованные резорты</w:t>
      </w:r>
      <w:r w:rsidRPr="005014E6">
        <w:rPr>
          <w:rStyle w:val="a9"/>
          <w:rFonts w:ascii="Minion Pro" w:hAnsi="Minion Pro"/>
          <w:sz w:val="22"/>
          <w:szCs w:val="22"/>
        </w:rPr>
        <w:footnoteReference w:id="103"/>
      </w:r>
      <w:r w:rsidRPr="005014E6">
        <w:rPr>
          <w:rFonts w:ascii="Minion Pro" w:hAnsi="Minion Pro"/>
          <w:sz w:val="22"/>
          <w:szCs w:val="22"/>
        </w:rPr>
        <w:t>, составляющие основу структуры ПМРЗ, являются разновидностью управляемых ПТС локального масштаба. Их отличительными чертами выступают:</w:t>
      </w:r>
    </w:p>
    <w:p w:rsidR="001B0D5F" w:rsidRPr="005014E6" w:rsidRDefault="001B0D5F" w:rsidP="00E466AE">
      <w:pPr>
        <w:ind w:firstLine="284"/>
        <w:jc w:val="both"/>
        <w:rPr>
          <w:rFonts w:ascii="Minion Pro" w:hAnsi="Minion Pro"/>
          <w:sz w:val="22"/>
          <w:szCs w:val="22"/>
        </w:rPr>
      </w:pPr>
      <w:r w:rsidRPr="005014E6">
        <w:rPr>
          <w:rFonts w:ascii="Minion Pro" w:hAnsi="Minion Pro"/>
          <w:sz w:val="22"/>
          <w:szCs w:val="22"/>
        </w:rPr>
        <w:t>- высокая степень и оперативность управления ситуацией. Организованные резорты (курортные отели и др.) не допускают возникновения на своей территории  дискомфортных условий, за исключением каких-то чрезвычайных ситуаций (далее – ЧС);</w:t>
      </w:r>
    </w:p>
    <w:p w:rsidR="001B0D5F" w:rsidRPr="005014E6" w:rsidRDefault="001B0D5F" w:rsidP="00E466AE">
      <w:pPr>
        <w:ind w:firstLine="284"/>
        <w:jc w:val="both"/>
        <w:rPr>
          <w:rFonts w:ascii="Minion Pro" w:hAnsi="Minion Pro"/>
          <w:sz w:val="22"/>
          <w:szCs w:val="22"/>
        </w:rPr>
      </w:pPr>
      <w:r w:rsidRPr="005014E6">
        <w:rPr>
          <w:rFonts w:ascii="Minion Pro" w:hAnsi="Minion Pro"/>
          <w:sz w:val="22"/>
          <w:szCs w:val="22"/>
        </w:rPr>
        <w:t xml:space="preserve">- главной целью управления данными ПТС является поддержание комфортных условий для отдыха людей. Вместе с тем, следует отметить, что видение этих условий у администрации, управляющей резортом, субъективно и может в </w:t>
      </w:r>
      <w:r w:rsidRPr="005014E6">
        <w:rPr>
          <w:rFonts w:ascii="Minion Pro" w:hAnsi="Minion Pro"/>
          <w:sz w:val="22"/>
          <w:szCs w:val="22"/>
        </w:rPr>
        <w:lastRenderedPageBreak/>
        <w:t xml:space="preserve">отдельных случаях существенно отличаться. Как правило, основной акцент в создании комфортных условий делается на их внешние проявления, которые могут быть непосредственно оценены их массовой клиентурой. Одновременно на территории (и/или в акватории) резорта, как мы рассмотрим ниже, могут присутствовать и негативные факторы, которые невозможно оценить не специалистам. Некоторые из них могут даже создавать угрозу для здоровья и жизни отдыхающих. </w:t>
      </w:r>
    </w:p>
    <w:p w:rsidR="001B0D5F" w:rsidRPr="005014E6" w:rsidRDefault="001B0D5F" w:rsidP="00E466AE">
      <w:pPr>
        <w:ind w:firstLine="284"/>
        <w:jc w:val="both"/>
        <w:rPr>
          <w:rFonts w:ascii="Minion Pro" w:hAnsi="Minion Pro"/>
          <w:sz w:val="22"/>
          <w:szCs w:val="22"/>
        </w:rPr>
      </w:pPr>
      <w:r w:rsidRPr="005014E6">
        <w:rPr>
          <w:rFonts w:ascii="Minion Pro" w:hAnsi="Minion Pro"/>
          <w:sz w:val="22"/>
          <w:szCs w:val="22"/>
        </w:rPr>
        <w:t>Компоненты природной среды (или их фрагменты) в организованных резортах сохраняются в двух случаях:</w:t>
      </w:r>
    </w:p>
    <w:p w:rsidR="001B0D5F" w:rsidRPr="005014E6" w:rsidRDefault="001B0D5F" w:rsidP="00A75CE3">
      <w:pPr>
        <w:jc w:val="both"/>
        <w:rPr>
          <w:rFonts w:ascii="Minion Pro" w:hAnsi="Minion Pro"/>
          <w:sz w:val="22"/>
          <w:szCs w:val="22"/>
        </w:rPr>
      </w:pPr>
      <w:r w:rsidRPr="005014E6">
        <w:rPr>
          <w:rFonts w:ascii="Minion Pro" w:hAnsi="Minion Pro"/>
          <w:sz w:val="22"/>
          <w:szCs w:val="22"/>
        </w:rPr>
        <w:t>- на участках, непосредственно не затронутых организацией резортов и связанных с ними объектов инфраструктуры;</w:t>
      </w:r>
    </w:p>
    <w:p w:rsidR="001B0D5F" w:rsidRPr="005014E6" w:rsidRDefault="001B0D5F" w:rsidP="00A75CE3">
      <w:pPr>
        <w:jc w:val="both"/>
        <w:rPr>
          <w:rFonts w:ascii="Minion Pro" w:hAnsi="Minion Pro"/>
          <w:sz w:val="22"/>
          <w:szCs w:val="22"/>
        </w:rPr>
      </w:pPr>
      <w:r w:rsidRPr="005014E6">
        <w:rPr>
          <w:rFonts w:ascii="Minion Pro" w:hAnsi="Minion Pro"/>
          <w:sz w:val="22"/>
          <w:szCs w:val="22"/>
        </w:rPr>
        <w:t>- в резортах как объектах, имеющих экскурсионную и/или видеоэкологическую ценность.</w:t>
      </w:r>
    </w:p>
    <w:p w:rsidR="001B0D5F" w:rsidRPr="005014E6" w:rsidRDefault="001B0D5F" w:rsidP="00DB2578">
      <w:pPr>
        <w:numPr>
          <w:ilvl w:val="0"/>
          <w:numId w:val="52"/>
        </w:numPr>
        <w:spacing w:before="120"/>
        <w:ind w:firstLine="284"/>
        <w:jc w:val="both"/>
        <w:rPr>
          <w:rFonts w:ascii="Minion Pro" w:hAnsi="Minion Pro"/>
          <w:sz w:val="22"/>
          <w:szCs w:val="22"/>
        </w:rPr>
      </w:pPr>
      <w:r w:rsidRPr="005014E6">
        <w:rPr>
          <w:rFonts w:ascii="Minion Pro" w:hAnsi="Minion Pro"/>
          <w:b/>
          <w:sz w:val="22"/>
          <w:szCs w:val="22"/>
        </w:rPr>
        <w:t>Приоритет интересов организаций, эксплуатирующих организованные резорты, при планировании и осуществлении природоохранных и санитарно-гигиенических мероприятий</w:t>
      </w:r>
      <w:r w:rsidRPr="005014E6">
        <w:rPr>
          <w:rFonts w:ascii="Minion Pro" w:hAnsi="Minion Pro"/>
          <w:sz w:val="22"/>
          <w:szCs w:val="22"/>
        </w:rPr>
        <w:t>. Уровень антропогенного воздействия в ПМРЗ весьма высок. Так же как и в городах</w:t>
      </w:r>
      <w:r w:rsidRPr="005014E6">
        <w:rPr>
          <w:rStyle w:val="a9"/>
          <w:rFonts w:ascii="Minion Pro" w:hAnsi="Minion Pro"/>
          <w:sz w:val="22"/>
          <w:szCs w:val="22"/>
        </w:rPr>
        <w:footnoteReference w:id="104"/>
      </w:r>
      <w:r w:rsidRPr="005014E6">
        <w:rPr>
          <w:rFonts w:ascii="Minion Pro" w:hAnsi="Minion Pro"/>
          <w:sz w:val="22"/>
          <w:szCs w:val="22"/>
        </w:rPr>
        <w:t xml:space="preserve">, естественные процессы самоочищения и самовосстановления экосистем не могут справиться с потоком автохтонных веществ, поступающих в окружающую среду. Значительную часть этих веществ составляют продукты жизнедеятельности человека. Однако рассматривать это явление как «антропогенез» или влияние «антропогенного фактора» в узком смысле этих понятий (см. раздел 1.1), на наш взгляд, некорректно. Удаление большей части этих продуктов из окружающей среды и их переработка на участках ПМРЗ осуществляется с помощью технических средств, даже в тех случаях, когда распространение </w:t>
      </w:r>
      <w:r w:rsidRPr="005014E6">
        <w:rPr>
          <w:rFonts w:ascii="Minion Pro" w:hAnsi="Minion Pro"/>
          <w:sz w:val="22"/>
          <w:szCs w:val="22"/>
        </w:rPr>
        <w:lastRenderedPageBreak/>
        <w:t>загрязнителей носит неорганизованный характер. Воздействие продуктов жизнедеятельности человека в техногенизированной среде следует рассматривать как аспект техногенеза.</w:t>
      </w:r>
    </w:p>
    <w:p w:rsidR="001B0D5F" w:rsidRPr="005014E6" w:rsidRDefault="001B0D5F" w:rsidP="00E466AE">
      <w:pPr>
        <w:ind w:firstLine="284"/>
        <w:jc w:val="both"/>
        <w:rPr>
          <w:rFonts w:ascii="Minion Pro" w:hAnsi="Minion Pro"/>
          <w:sz w:val="22"/>
          <w:szCs w:val="22"/>
        </w:rPr>
      </w:pPr>
      <w:r w:rsidRPr="005014E6">
        <w:rPr>
          <w:rFonts w:ascii="Minion Pro" w:hAnsi="Minion Pro"/>
          <w:sz w:val="22"/>
          <w:szCs w:val="22"/>
        </w:rPr>
        <w:t>Подобный высокий уровень антропогенной нагрузки порождает необходимость проведения на участках ПМРЗ целенаправленных природоохранных и санитарно-гигиенических мероприятий.</w:t>
      </w:r>
    </w:p>
    <w:p w:rsidR="001B0D5F" w:rsidRPr="005014E6" w:rsidRDefault="001B0D5F" w:rsidP="00E466AE">
      <w:pPr>
        <w:ind w:firstLine="284"/>
        <w:jc w:val="both"/>
        <w:rPr>
          <w:rFonts w:ascii="Minion Pro" w:hAnsi="Minion Pro"/>
          <w:sz w:val="22"/>
          <w:szCs w:val="22"/>
        </w:rPr>
      </w:pPr>
      <w:r w:rsidRPr="005014E6">
        <w:rPr>
          <w:rFonts w:ascii="Minion Pro" w:hAnsi="Minion Pro"/>
          <w:sz w:val="22"/>
          <w:szCs w:val="22"/>
        </w:rPr>
        <w:t>Меры, направленные на сохранение компонентов природной среды и поддержание приемлемых санитарно-гигиенических условий в районах ПМРЗ, осуществляются на двух различных уровнях:</w:t>
      </w:r>
    </w:p>
    <w:p w:rsidR="001B0D5F" w:rsidRPr="005014E6" w:rsidRDefault="001B0D5F" w:rsidP="00DB2578">
      <w:pPr>
        <w:numPr>
          <w:ilvl w:val="0"/>
          <w:numId w:val="53"/>
        </w:numPr>
        <w:ind w:firstLine="0"/>
        <w:jc w:val="both"/>
        <w:rPr>
          <w:rFonts w:ascii="Minion Pro" w:hAnsi="Minion Pro"/>
          <w:sz w:val="22"/>
          <w:szCs w:val="22"/>
        </w:rPr>
      </w:pPr>
      <w:r w:rsidRPr="005014E6">
        <w:rPr>
          <w:rFonts w:ascii="Minion Pro" w:hAnsi="Minion Pro"/>
          <w:sz w:val="22"/>
          <w:szCs w:val="22"/>
        </w:rPr>
        <w:t>общем, который осуществляет руководство административно-территориальной единицы, в состав которой входит данный район. Основной целью является поддержани</w:t>
      </w:r>
      <w:r w:rsidR="00417082">
        <w:rPr>
          <w:rFonts w:ascii="Minion Pro" w:hAnsi="Minion Pro"/>
          <w:sz w:val="22"/>
          <w:szCs w:val="22"/>
        </w:rPr>
        <w:t>е</w:t>
      </w:r>
      <w:r w:rsidRPr="005014E6">
        <w:rPr>
          <w:rFonts w:ascii="Minion Pro" w:hAnsi="Minion Pro"/>
          <w:sz w:val="22"/>
          <w:szCs w:val="22"/>
        </w:rPr>
        <w:t xml:space="preserve"> позитивного имиджа данной территории в целом. В компетенцию этих административно-территориальных органов власти входит также предотвращение и борьба с негативными последствия</w:t>
      </w:r>
      <w:r w:rsidR="0019264F">
        <w:rPr>
          <w:rFonts w:ascii="Minion Pro" w:hAnsi="Minion Pro"/>
          <w:sz w:val="22"/>
          <w:szCs w:val="22"/>
        </w:rPr>
        <w:t>ми</w:t>
      </w:r>
      <w:r w:rsidRPr="005014E6">
        <w:rPr>
          <w:rFonts w:ascii="Minion Pro" w:hAnsi="Minion Pro"/>
          <w:sz w:val="22"/>
          <w:szCs w:val="22"/>
        </w:rPr>
        <w:t xml:space="preserve"> различных ЧС (разливы нефти, резкое обострение санитарно-эпидемиологической ситуации и т.п.), способными ухудшить условия отдыха. Таким образом, природоохранные и санитарно-гигиенические меры на общем (т.е. государственном, муниципальном) уровне в пределах ПМРЗ осуществляются, главным образом, в интересах организованных резортов.</w:t>
      </w:r>
    </w:p>
    <w:p w:rsidR="001B0D5F" w:rsidRPr="005014E6" w:rsidRDefault="001B0D5F" w:rsidP="00DB2578">
      <w:pPr>
        <w:numPr>
          <w:ilvl w:val="0"/>
          <w:numId w:val="53"/>
        </w:numPr>
        <w:ind w:firstLine="0"/>
        <w:jc w:val="both"/>
        <w:rPr>
          <w:rFonts w:ascii="Minion Pro" w:hAnsi="Minion Pro"/>
          <w:sz w:val="22"/>
          <w:szCs w:val="22"/>
        </w:rPr>
      </w:pPr>
      <w:r w:rsidRPr="005014E6">
        <w:rPr>
          <w:rFonts w:ascii="Minion Pro" w:hAnsi="Minion Pro"/>
          <w:sz w:val="22"/>
          <w:szCs w:val="22"/>
        </w:rPr>
        <w:t xml:space="preserve">частном, который осуществляется на территориях организованных резортов силами их руководства. Видение данной проблемы складывается у менеджеров, управляющих на основе приоритета успешности выполняемых ими функций. Так, участки коралловых рифов охраняются как туристический, а не как биологический объект. В данном случае – это скорее точечный или локальный природообустройственный техногенез, целью которого является поддержание комфортных условий для представителей организованного туризма в </w:t>
      </w:r>
      <w:r w:rsidRPr="005014E6">
        <w:rPr>
          <w:rFonts w:ascii="Minion Pro" w:hAnsi="Minion Pro"/>
          <w:sz w:val="22"/>
          <w:szCs w:val="22"/>
        </w:rPr>
        <w:lastRenderedPageBreak/>
        <w:t>пределах данного резорта. Экологическая ситуация, складывающаяся за пределами его территории, вызывает интерес у менеджеров резортов только тогда, когда она создает реальную угрозу для их собственной деятельности. Например, нередки случаи сброса в моря сточных вод (в т.ч. с принадлежащих резортам и швартующихся в их пределах плавсредств), осуществляющиеся в расчете на то, что нечистоты будут унесены за пределы резорта.</w:t>
      </w:r>
    </w:p>
    <w:p w:rsidR="001B0D5F" w:rsidRPr="005014E6" w:rsidRDefault="001B0D5F" w:rsidP="00DB2578">
      <w:pPr>
        <w:numPr>
          <w:ilvl w:val="0"/>
          <w:numId w:val="52"/>
        </w:numPr>
        <w:spacing w:before="120"/>
        <w:ind w:firstLine="284"/>
        <w:jc w:val="both"/>
        <w:rPr>
          <w:rFonts w:ascii="Minion Pro" w:hAnsi="Minion Pro"/>
          <w:sz w:val="22"/>
          <w:szCs w:val="22"/>
        </w:rPr>
      </w:pPr>
      <w:r w:rsidRPr="005014E6">
        <w:rPr>
          <w:rFonts w:ascii="Minion Pro" w:hAnsi="Minion Pro"/>
          <w:b/>
          <w:sz w:val="22"/>
          <w:szCs w:val="22"/>
        </w:rPr>
        <w:t>Высокая степень мозаичности условий среды.</w:t>
      </w:r>
      <w:r w:rsidRPr="005014E6">
        <w:rPr>
          <w:rFonts w:ascii="Minion Pro" w:hAnsi="Minion Pro"/>
          <w:sz w:val="22"/>
          <w:szCs w:val="22"/>
        </w:rPr>
        <w:t xml:space="preserve"> Состояние окружающей среды в ПМРЗ отличается пространственной неоднородностью. В их пределах всегда существуют участки, благоустройству которых уделяется значительно меньшее внимание, чем рекреационным объектам. Многие из них превращаются в стихийные (неорганизованные) резорты, служащие местом массового отдыха как местного населения, так и некоторых групп туристов («дикарей», «резидентов» и др.)</w:t>
      </w:r>
      <w:r w:rsidRPr="005014E6">
        <w:rPr>
          <w:rStyle w:val="a9"/>
          <w:rFonts w:ascii="Minion Pro" w:hAnsi="Minion Pro"/>
          <w:sz w:val="22"/>
          <w:szCs w:val="22"/>
        </w:rPr>
        <w:footnoteReference w:id="105"/>
      </w:r>
      <w:r w:rsidRPr="005014E6">
        <w:rPr>
          <w:rFonts w:ascii="Minion Pro" w:hAnsi="Minion Pro"/>
          <w:sz w:val="22"/>
          <w:szCs w:val="22"/>
        </w:rPr>
        <w:t xml:space="preserve">. Количество людей, посещающих эти участки в обеих исследовавшихся нами ПМРЗ, может быть чрезвычайно велико. По своей структуре неорганизованные резорты в большинстве случаев также представляют собой ПТС локального масштаба, но неуправляемые. Расположение между или вблизи рекреационных объектов и объектов инфраструктуры вызывает глубокую техногенную трансформацию их среды. Например, они служат местом накопления мусора (в т.ч. строительного). Через них проходят различные коммуникации. Лишенные объектов санитарной инфраструктуры, стихийные резорты зачастую проявляют тенденцию к экологической деградации, </w:t>
      </w:r>
      <w:r w:rsidRPr="005014E6">
        <w:rPr>
          <w:rFonts w:ascii="Minion Pro" w:hAnsi="Minion Pro"/>
          <w:sz w:val="22"/>
          <w:szCs w:val="22"/>
        </w:rPr>
        <w:lastRenderedPageBreak/>
        <w:t>которая постепенно распространяется и на участки организованных резортов (Горюнова, Безносов, 2004а).</w:t>
      </w:r>
    </w:p>
    <w:p w:rsidR="001B0D5F" w:rsidRPr="005014E6" w:rsidRDefault="001B0D5F" w:rsidP="00E466AE">
      <w:pPr>
        <w:ind w:firstLine="284"/>
        <w:jc w:val="both"/>
        <w:rPr>
          <w:rFonts w:ascii="Minion Pro" w:hAnsi="Minion Pro"/>
          <w:sz w:val="22"/>
          <w:szCs w:val="22"/>
        </w:rPr>
      </w:pPr>
      <w:r w:rsidRPr="005014E6">
        <w:rPr>
          <w:rFonts w:ascii="Minion Pro" w:hAnsi="Minion Pro"/>
          <w:sz w:val="22"/>
          <w:szCs w:val="22"/>
        </w:rPr>
        <w:t>Промежуточное состояние между организованными и неорганизованными резортами в исследовавшихся нами ПМРЗ занимают городские (муниципальные) пляжи. С одной стороны, изначально они возникают как благоустроенные организованные резорты (т.е. управляемые ПТС). Меры по поддержке их инфраструктуры осуществляются и в последующ</w:t>
      </w:r>
      <w:r w:rsidR="0019264F">
        <w:rPr>
          <w:rFonts w:ascii="Minion Pro" w:hAnsi="Minion Pro"/>
          <w:sz w:val="22"/>
          <w:szCs w:val="22"/>
        </w:rPr>
        <w:t>и</w:t>
      </w:r>
      <w:r w:rsidRPr="005014E6">
        <w:rPr>
          <w:rFonts w:ascii="Minion Pro" w:hAnsi="Minion Pro"/>
          <w:sz w:val="22"/>
          <w:szCs w:val="22"/>
        </w:rPr>
        <w:t>й период. Однако недостаточная коммерческая выгода, приносимая данными объектами (или даже их финансовая затратность), зачастую обусловлива</w:t>
      </w:r>
      <w:r w:rsidR="0019264F">
        <w:rPr>
          <w:rFonts w:ascii="Minion Pro" w:hAnsi="Minion Pro"/>
          <w:sz w:val="22"/>
          <w:szCs w:val="22"/>
        </w:rPr>
        <w:t>е</w:t>
      </w:r>
      <w:r w:rsidRPr="005014E6">
        <w:rPr>
          <w:rFonts w:ascii="Minion Pro" w:hAnsi="Minion Pro"/>
          <w:sz w:val="22"/>
          <w:szCs w:val="22"/>
        </w:rPr>
        <w:t>т постепенную потерю управляемости этими ПТС. Поэтому их развитие происходит двумя основными путями:</w:t>
      </w:r>
    </w:p>
    <w:p w:rsidR="001B0D5F" w:rsidRPr="005014E6" w:rsidRDefault="001B0D5F" w:rsidP="00DB2578">
      <w:pPr>
        <w:numPr>
          <w:ilvl w:val="0"/>
          <w:numId w:val="54"/>
        </w:numPr>
        <w:ind w:firstLine="0"/>
        <w:jc w:val="both"/>
        <w:rPr>
          <w:rFonts w:ascii="Minion Pro" w:hAnsi="Minion Pro"/>
          <w:sz w:val="22"/>
          <w:szCs w:val="22"/>
        </w:rPr>
      </w:pPr>
      <w:r w:rsidRPr="005014E6">
        <w:rPr>
          <w:rFonts w:ascii="Minion Pro" w:hAnsi="Minion Pro"/>
          <w:sz w:val="22"/>
          <w:szCs w:val="22"/>
        </w:rPr>
        <w:t>постепенное превращение в неорганизованный резорт, что иногда сопровождается утратой их официального статуса городского пляжа;</w:t>
      </w:r>
    </w:p>
    <w:p w:rsidR="001B0D5F" w:rsidRPr="005014E6" w:rsidRDefault="001B0D5F" w:rsidP="00DB2578">
      <w:pPr>
        <w:numPr>
          <w:ilvl w:val="0"/>
          <w:numId w:val="54"/>
        </w:numPr>
        <w:ind w:firstLine="0"/>
        <w:jc w:val="both"/>
        <w:rPr>
          <w:rFonts w:ascii="Minion Pro" w:hAnsi="Minion Pro"/>
          <w:sz w:val="22"/>
          <w:szCs w:val="22"/>
        </w:rPr>
      </w:pPr>
      <w:r w:rsidRPr="005014E6">
        <w:rPr>
          <w:rFonts w:ascii="Minion Pro" w:hAnsi="Minion Pro"/>
          <w:sz w:val="22"/>
          <w:szCs w:val="22"/>
        </w:rPr>
        <w:t>периодическое повторное благоустройство после периода значительного снижения рекреационного потенциала. Иными словами</w:t>
      </w:r>
      <w:r w:rsidR="0019264F">
        <w:rPr>
          <w:rFonts w:ascii="Minion Pro" w:hAnsi="Minion Pro"/>
          <w:sz w:val="22"/>
          <w:szCs w:val="22"/>
        </w:rPr>
        <w:t>,</w:t>
      </w:r>
      <w:r w:rsidRPr="005014E6">
        <w:rPr>
          <w:rFonts w:ascii="Minion Pro" w:hAnsi="Minion Pro"/>
          <w:sz w:val="22"/>
          <w:szCs w:val="22"/>
        </w:rPr>
        <w:t xml:space="preserve"> наблюдается явление «циклической деградации», ранее описанное нами при анализе аспектов техногенеза малых городских водных объектов (см. раздел. 2.2.4.2).</w:t>
      </w:r>
    </w:p>
    <w:p w:rsidR="001B0D5F" w:rsidRPr="005014E6" w:rsidRDefault="001B0D5F" w:rsidP="00E466AE">
      <w:pPr>
        <w:ind w:firstLine="284"/>
        <w:jc w:val="both"/>
        <w:rPr>
          <w:rFonts w:ascii="Minion Pro" w:hAnsi="Minion Pro"/>
          <w:sz w:val="22"/>
          <w:szCs w:val="22"/>
        </w:rPr>
      </w:pPr>
      <w:r w:rsidRPr="005014E6">
        <w:rPr>
          <w:rFonts w:ascii="Minion Pro" w:hAnsi="Minion Pro"/>
          <w:sz w:val="22"/>
          <w:szCs w:val="22"/>
        </w:rPr>
        <w:t>Помимо резортов различного вида, в состав ПМРЗ входят объекты инфраструктуры, а также территории жилой застройки и административно-производственные объекты. Несмотря на то, что эти участки располагаются в непосредственной близости от резортов, подход к их содержанию принципиально отличен. Как правило, это ПТС</w:t>
      </w:r>
      <w:r w:rsidRPr="005014E6">
        <w:rPr>
          <w:rStyle w:val="a9"/>
          <w:rFonts w:ascii="Minion Pro" w:hAnsi="Minion Pro"/>
          <w:sz w:val="22"/>
          <w:szCs w:val="22"/>
        </w:rPr>
        <w:footnoteReference w:id="106"/>
      </w:r>
      <w:r w:rsidRPr="005014E6">
        <w:rPr>
          <w:rFonts w:ascii="Minion Pro" w:hAnsi="Minion Pro"/>
          <w:sz w:val="22"/>
          <w:szCs w:val="22"/>
        </w:rPr>
        <w:t xml:space="preserve"> с той или иной степенью управляемости. В т.ч. эта управляемость осуществляется и в </w:t>
      </w:r>
      <w:r w:rsidRPr="005014E6">
        <w:rPr>
          <w:rFonts w:ascii="Minion Pro" w:hAnsi="Minion Pro"/>
          <w:sz w:val="22"/>
          <w:szCs w:val="22"/>
        </w:rPr>
        <w:lastRenderedPageBreak/>
        <w:t>форме попыток контролировать негативное воздействие на прилегающие акватории рекреационного назначения. Вместе с тем, скапливающиеся здесь загрязнители иногда распространяются в акватории организованных резортов. Например, подобные явления наблюдались нами вблизи районов размещения морских вокзалов г.Анапа и г.Хургада.</w:t>
      </w:r>
    </w:p>
    <w:p w:rsidR="001B0D5F" w:rsidRPr="005014E6" w:rsidRDefault="001B0D5F" w:rsidP="00DB2578">
      <w:pPr>
        <w:numPr>
          <w:ilvl w:val="0"/>
          <w:numId w:val="52"/>
        </w:numPr>
        <w:spacing w:before="120"/>
        <w:ind w:firstLine="284"/>
        <w:jc w:val="both"/>
        <w:rPr>
          <w:rFonts w:ascii="Minion Pro" w:hAnsi="Minion Pro"/>
          <w:sz w:val="22"/>
          <w:szCs w:val="22"/>
        </w:rPr>
      </w:pPr>
      <w:r w:rsidRPr="005014E6">
        <w:rPr>
          <w:rFonts w:ascii="Minion Pro" w:hAnsi="Minion Pro"/>
          <w:b/>
          <w:sz w:val="22"/>
          <w:szCs w:val="22"/>
        </w:rPr>
        <w:t>Тенденция к формированию многоуровневой ПТС на базе ПМРЗ</w:t>
      </w:r>
      <w:r w:rsidRPr="005014E6">
        <w:rPr>
          <w:rFonts w:ascii="Minion Pro" w:hAnsi="Minion Pro"/>
          <w:sz w:val="22"/>
          <w:szCs w:val="22"/>
        </w:rPr>
        <w:t>, которая, с одно</w:t>
      </w:r>
      <w:r w:rsidR="00CC6596">
        <w:rPr>
          <w:rFonts w:ascii="Minion Pro" w:hAnsi="Minion Pro"/>
          <w:sz w:val="22"/>
          <w:szCs w:val="22"/>
        </w:rPr>
        <w:t>й</w:t>
      </w:r>
      <w:r w:rsidRPr="005014E6">
        <w:rPr>
          <w:rFonts w:ascii="Minion Pro" w:hAnsi="Minion Pro"/>
          <w:sz w:val="22"/>
          <w:szCs w:val="22"/>
        </w:rPr>
        <w:t xml:space="preserve"> стороны, обусловливается необходимостью централизованного управления состоянием ПМРЗ в целом (в масштабах региона), а с другой стороны</w:t>
      </w:r>
      <w:r w:rsidR="00CC6596">
        <w:rPr>
          <w:rFonts w:ascii="Minion Pro" w:hAnsi="Minion Pro"/>
          <w:sz w:val="22"/>
          <w:szCs w:val="22"/>
        </w:rPr>
        <w:t xml:space="preserve">, - </w:t>
      </w:r>
      <w:r w:rsidRPr="005014E6">
        <w:rPr>
          <w:rFonts w:ascii="Minion Pro" w:hAnsi="Minion Pro"/>
          <w:sz w:val="22"/>
          <w:szCs w:val="22"/>
        </w:rPr>
        <w:t xml:space="preserve"> спецификой мероприятий, направленных на формирование определенной среды в границах конкретных рекреационных объектов. Отдельные стороны данного процесса мы уже обсуждали в предшествующих абзацах. В идеальном варианте структурно-функциональная организация региональной ПМРЗ должна представлять собой иерархию управляемых ПТС. Одной из основных целей управления состоянием ПМРЗ на региональном уровне является снижение риска негативных воздействий на входящие в нее частные объекты. Одновременно управление резортами и иными объектами, входящими в региональную управляемую ПТС, должно осуществляться с учетом общих интересов, </w:t>
      </w:r>
      <w:r w:rsidR="00CC6596">
        <w:rPr>
          <w:rFonts w:ascii="Minion Pro" w:hAnsi="Minion Pro"/>
          <w:sz w:val="22"/>
          <w:szCs w:val="22"/>
        </w:rPr>
        <w:t>а</w:t>
      </w:r>
      <w:r w:rsidRPr="005014E6">
        <w:rPr>
          <w:rFonts w:ascii="Minion Pro" w:hAnsi="Minion Pro"/>
          <w:sz w:val="22"/>
          <w:szCs w:val="22"/>
        </w:rPr>
        <w:t xml:space="preserve"> не замыкаться на проблемах, связанных с эксплуатацией собственной территории.</w:t>
      </w:r>
    </w:p>
    <w:p w:rsidR="001B0D5F" w:rsidRPr="005014E6" w:rsidRDefault="001B0D5F" w:rsidP="00E466AE">
      <w:pPr>
        <w:ind w:firstLine="284"/>
        <w:jc w:val="both"/>
        <w:rPr>
          <w:rFonts w:ascii="Minion Pro" w:hAnsi="Minion Pro"/>
          <w:sz w:val="22"/>
          <w:szCs w:val="22"/>
        </w:rPr>
      </w:pPr>
      <w:r w:rsidRPr="005014E6">
        <w:rPr>
          <w:rFonts w:ascii="Minion Pro" w:hAnsi="Minion Pro"/>
          <w:sz w:val="22"/>
          <w:szCs w:val="22"/>
        </w:rPr>
        <w:t xml:space="preserve">Эта тенденция не просто существует, но и часто декларируется в различных официальных документах. Имеются и примеры успешной реализации этой, достаточно очевидной идеи. Однако в настоящее время они носят в основном эмпирический и несистемный характер в форме борьбы с отдельными негативными явлениями. Причем простая экстраполяция позитивного опыта в другие регионы зачастую не приносит ожидаемых результатов. Приведем характерный пример из нашей практики. Одним из наиболее значимых </w:t>
      </w:r>
      <w:r w:rsidRPr="005014E6">
        <w:rPr>
          <w:rFonts w:ascii="Minion Pro" w:hAnsi="Minion Pro"/>
          <w:sz w:val="22"/>
          <w:szCs w:val="22"/>
        </w:rPr>
        <w:lastRenderedPageBreak/>
        <w:t>негативных воздействий на современные египетские ПМРЗ является их засорение синтетическим мусором (главным образом пластиковыми пакетами). С интервалом в 3 года египетскими властями для борьбы с этими явлениями были предприняты два вида мер, эффект от которых принципиально отличался. Первое из них заключалось в запрете на территории г.Хургада использования в розничной торговле пластиковых упаковок и замена их на быстроразлагающиеся бумажные. Этот опыт,  заимствованный у западноевропейских стран, в Египте результатов не дал. Дело в том, что уровень экологического сознания европейцев позволял им терпеть определенные неудобства, связанные с переходом на менее прочную тару. В Египте, несмотря на ввод штрафных санкций, население всячески пыталось уклониться от использования этой упаковки. Люди стремились делать покупки в торговых точках, где нужная им тара «доставалась из-под прилавка». И в течение нескольких месяцев этот запрет был забыт. А вот другая мера, заключавшаяся в организации приема пластикового вторсырья у населения, дала хорошие результаты. Количество синтетического мусора на некоторых централизованно не убираемых участках побережья снизилось в несколько раз.</w:t>
      </w:r>
    </w:p>
    <w:p w:rsidR="001B0D5F" w:rsidRPr="005014E6" w:rsidRDefault="001B0D5F" w:rsidP="00E466AE">
      <w:pPr>
        <w:ind w:firstLine="284"/>
        <w:jc w:val="both"/>
        <w:rPr>
          <w:rFonts w:ascii="Minion Pro" w:hAnsi="Minion Pro"/>
          <w:sz w:val="22"/>
          <w:szCs w:val="22"/>
        </w:rPr>
      </w:pPr>
      <w:r w:rsidRPr="005014E6">
        <w:rPr>
          <w:rFonts w:ascii="Minion Pro" w:hAnsi="Minion Pro"/>
          <w:sz w:val="22"/>
          <w:szCs w:val="22"/>
        </w:rPr>
        <w:t xml:space="preserve">Очевидно, что степень успешности рассмотренных выше мероприятий определялась их соответствием менталитету населения. Однако в обоих случаях это была лишенная системности эмпирическая апробация отдельных способов. Остальные экологические проблемы сбор пластикового вторсырья не решил. Для создания региональных ПТС на базе ПМРЗ необходима разработка специальной научной базы, основанной на системном и комплексном изучении экологических, медицинских, биологических, социальных и управленческих проблем в их взаимообусловленности и взаимодействии. Эта задача может быть решена путем </w:t>
      </w:r>
      <w:r w:rsidRPr="005014E6">
        <w:rPr>
          <w:rFonts w:ascii="Minion Pro" w:hAnsi="Minion Pro"/>
          <w:sz w:val="22"/>
          <w:szCs w:val="22"/>
        </w:rPr>
        <w:lastRenderedPageBreak/>
        <w:t>дальнейшего развития новой научной дисциплины – резортологии (Суздалева и др., 2012; Суздалева, 2012).</w:t>
      </w:r>
    </w:p>
    <w:p w:rsidR="001B0D5F" w:rsidRPr="005014E6" w:rsidRDefault="001B0D5F" w:rsidP="00E466AE">
      <w:pPr>
        <w:spacing w:before="120" w:after="60"/>
        <w:jc w:val="both"/>
        <w:outlineLvl w:val="3"/>
        <w:rPr>
          <w:rFonts w:ascii="Minion Pro" w:hAnsi="Minion Pro"/>
          <w:b/>
          <w:bCs/>
          <w:sz w:val="22"/>
          <w:szCs w:val="22"/>
        </w:rPr>
      </w:pPr>
      <w:bookmarkStart w:id="64" w:name="_Toc386366025"/>
      <w:bookmarkStart w:id="65" w:name="_Toc396467787"/>
      <w:r w:rsidRPr="005014E6">
        <w:rPr>
          <w:rFonts w:ascii="Minion Pro" w:hAnsi="Minion Pro"/>
          <w:b/>
          <w:bCs/>
          <w:sz w:val="22"/>
          <w:szCs w:val="22"/>
        </w:rPr>
        <w:t>4.2.1.2. Значимые аспекты техногенеза и пути экологической оптимизации</w:t>
      </w:r>
      <w:bookmarkEnd w:id="64"/>
      <w:bookmarkEnd w:id="65"/>
    </w:p>
    <w:p w:rsidR="001B0D5F" w:rsidRPr="005014E6" w:rsidRDefault="001B0D5F" w:rsidP="00E466AE">
      <w:pPr>
        <w:ind w:firstLine="284"/>
        <w:jc w:val="both"/>
        <w:rPr>
          <w:rFonts w:ascii="Minion Pro" w:hAnsi="Minion Pro"/>
          <w:sz w:val="22"/>
          <w:szCs w:val="22"/>
        </w:rPr>
      </w:pPr>
      <w:r w:rsidRPr="005014E6">
        <w:rPr>
          <w:rFonts w:ascii="Minion Pro" w:hAnsi="Minion Pro"/>
          <w:sz w:val="22"/>
          <w:szCs w:val="22"/>
        </w:rPr>
        <w:t>Исходя из предназначения ПМРЗ, процесс трансформации окружающей среды, сопровождающий их формирование, в целом можно было рассматривать как рекреационный вид техногенеза. Однако подобный взгляд приводил бы к неоправданному ограничению круга существующих проблем и неверной интерпретации наблюдающихся явлений. Мозаичность и многоуровневость структуры и многообразия ПМРЗ порождает разнообразие видов, форм и механизмов происходящих в них процессов техногенеза и, соответственно, возможных путей их экологической оптимизации. Основными аспектами техногенеза в данном случае являются:</w:t>
      </w:r>
    </w:p>
    <w:p w:rsidR="001B0D5F" w:rsidRPr="005014E6" w:rsidRDefault="001B0D5F" w:rsidP="00DB2578">
      <w:pPr>
        <w:numPr>
          <w:ilvl w:val="0"/>
          <w:numId w:val="52"/>
        </w:numPr>
        <w:spacing w:before="60"/>
        <w:ind w:firstLine="284"/>
        <w:jc w:val="both"/>
        <w:rPr>
          <w:rFonts w:ascii="Minion Pro" w:hAnsi="Minion Pro"/>
          <w:sz w:val="22"/>
          <w:szCs w:val="22"/>
        </w:rPr>
      </w:pPr>
      <w:r w:rsidRPr="005014E6">
        <w:rPr>
          <w:rFonts w:ascii="Minion Pro" w:hAnsi="Minion Pro"/>
          <w:b/>
          <w:sz w:val="22"/>
          <w:szCs w:val="22"/>
        </w:rPr>
        <w:t>Загрязнение морской среды.</w:t>
      </w:r>
      <w:r w:rsidRPr="005014E6">
        <w:rPr>
          <w:rFonts w:ascii="Minion Pro" w:hAnsi="Minion Pro"/>
          <w:sz w:val="22"/>
          <w:szCs w:val="22"/>
        </w:rPr>
        <w:t xml:space="preserve"> Морские водные объекты, на базе которых создаются ПМРЗ, как правило, характеризуются интенсивным водообменом с прилегающими акваториями. Поэтому</w:t>
      </w:r>
      <w:r w:rsidR="00CC6596">
        <w:rPr>
          <w:rFonts w:ascii="Minion Pro" w:hAnsi="Minion Pro"/>
          <w:sz w:val="22"/>
          <w:szCs w:val="22"/>
        </w:rPr>
        <w:t>,</w:t>
      </w:r>
      <w:r w:rsidRPr="005014E6">
        <w:rPr>
          <w:rFonts w:ascii="Minion Pro" w:hAnsi="Minion Pro"/>
          <w:sz w:val="22"/>
          <w:szCs w:val="22"/>
        </w:rPr>
        <w:t xml:space="preserve"> рассматривая данный аспект, необходимо различать две категории явлений</w:t>
      </w:r>
      <w:r w:rsidR="00CC6596">
        <w:rPr>
          <w:rFonts w:ascii="Minion Pro" w:hAnsi="Minion Pro"/>
          <w:sz w:val="22"/>
          <w:szCs w:val="22"/>
        </w:rPr>
        <w:t>:</w:t>
      </w:r>
      <w:r w:rsidRPr="005014E6">
        <w:rPr>
          <w:rFonts w:ascii="Minion Pro" w:hAnsi="Minion Pro"/>
          <w:sz w:val="22"/>
          <w:szCs w:val="22"/>
        </w:rPr>
        <w:t xml:space="preserve"> «внешнее загрязнение», заключающееся в приносе загрязнителей из других районов моря, и «внутреннее загрязнение», источники которого расположены в пределах данной ПМРЗ. Меры, направленные против первой категории явлений, применимы для защиты любых прибрежных участков. Поэтому мы ограничимся только рассмотрением проблем, связанных с внутренним загрязнением ПМРЗ. Данный процесс и возможные меры по его предотвращению имеют ряд особенностей. </w:t>
      </w:r>
    </w:p>
    <w:p w:rsidR="001B0D5F" w:rsidRPr="005014E6" w:rsidRDefault="001B0D5F" w:rsidP="00E466AE">
      <w:pPr>
        <w:ind w:firstLine="284"/>
        <w:jc w:val="both"/>
        <w:rPr>
          <w:rFonts w:ascii="Minion Pro" w:hAnsi="Minion Pro"/>
          <w:sz w:val="22"/>
          <w:szCs w:val="22"/>
        </w:rPr>
      </w:pPr>
      <w:r w:rsidRPr="005014E6">
        <w:rPr>
          <w:rFonts w:ascii="Minion Pro" w:hAnsi="Minion Pro"/>
          <w:sz w:val="22"/>
          <w:szCs w:val="22"/>
        </w:rPr>
        <w:t xml:space="preserve">Во-первых, поступление загрязнителей в данном случае носит диффузный характер. Поэтому идентификация источников загрязнения морской среды в ПМРЗ часто </w:t>
      </w:r>
      <w:r w:rsidRPr="005014E6">
        <w:rPr>
          <w:rFonts w:ascii="Minion Pro" w:hAnsi="Minion Pro"/>
          <w:sz w:val="22"/>
          <w:szCs w:val="22"/>
        </w:rPr>
        <w:lastRenderedPageBreak/>
        <w:t>представляет собой сложную задачу (Горюнова, Безносов, 2004б). В пределах ПМРЗ нет крупномасштабных производственных объектов, нет района сброса сточных вод, вокруг которых образуются легко идентифицируемые зоны повышенного загрязнения. Вместе с тем, ряд объектов пытается избавиться от ненужных им продуктов, различным образом маскируя эту деятельность или выводя ее из области контроля санитарно-эпидемиологических и природоохранных служб. Приведем только отдельные примеры. При исследовании источников загрязнения вод в районе г.Анапа было обнаружено, что несколько санаториев получили разрешение сбрасывать в море без предварительной обработки использованные лечебные грязи. Эти грязи добывались в лиманах, расположенных вблизи от ПМРЗ и рассматривались как естественные продукты, возвращаемые в природную среду. Оставляя без внимания вопрос об изменении состава этих грязей в процессе их использования в лечебных процедурах, отметим лишь, что под видом их сброса в этих учреждениях был организован вывод в море фекальных канализационных стоков. В некоторых туристических объектах египетских ПМРЗ имеются прогулочные суда, сброс сточных вод с которых осуществляется во время швартовки на их же территории. Интенсивное загрязнение моря происходит также благодаря деятельности множества мелких объектов, оказывающих различные услуги отдыхающим. Загрязнение, связанное с деятельностью каждого из них в отдельности</w:t>
      </w:r>
      <w:r w:rsidR="00CE2978">
        <w:rPr>
          <w:rFonts w:ascii="Minion Pro" w:hAnsi="Minion Pro"/>
          <w:sz w:val="22"/>
          <w:szCs w:val="22"/>
        </w:rPr>
        <w:t>,</w:t>
      </w:r>
      <w:r w:rsidRPr="005014E6">
        <w:rPr>
          <w:rFonts w:ascii="Minion Pro" w:hAnsi="Minion Pro"/>
          <w:sz w:val="22"/>
          <w:szCs w:val="22"/>
        </w:rPr>
        <w:t xml:space="preserve"> незначительно. Поэтому каких-либо мер по его предотвращению не принимается. Но в совокупности они образуют мощный поток загрязнителей в морскую среду. Особую проблему создает загрязнение, связанное с образованием участков стихийных резортов, где какая-либо инфраструктура отсутствует, а санитарное состояние практически не контролируется. </w:t>
      </w:r>
    </w:p>
    <w:p w:rsidR="001B0D5F" w:rsidRPr="005014E6" w:rsidRDefault="001B0D5F" w:rsidP="00E466AE">
      <w:pPr>
        <w:ind w:firstLine="284"/>
        <w:jc w:val="both"/>
        <w:rPr>
          <w:rFonts w:ascii="Minion Pro" w:hAnsi="Minion Pro"/>
          <w:sz w:val="22"/>
          <w:szCs w:val="22"/>
        </w:rPr>
      </w:pPr>
      <w:r w:rsidRPr="005014E6">
        <w:rPr>
          <w:rFonts w:ascii="Minion Pro" w:hAnsi="Minion Pro"/>
          <w:sz w:val="22"/>
          <w:szCs w:val="22"/>
        </w:rPr>
        <w:lastRenderedPageBreak/>
        <w:t>Во-вторых, состав загрязнителей морской среды на участках ПМРЗ имеет свою специфику. Концентрация больших людских масс неминуемо сопровождается поступлением в окружающую среду продуктов их жизнедеятельности. В организованных резортах их основная часть отводится в канализацию. Но полностью избежать попадания продуктов жизнедеятельности человека в морскую среду в местах массового отдыха невозможно. Например, известно, что человек, соблюдающий обычные гигиенические правила, при купании в течение 10 минут вносит в водную среду более 3 млрд. сапрофитных бактерий и от 100 тыс. до 10 млн. кишечных палочек (Чурбанова, 1987). В результате массовое купание может являться источником бактериального загрязнения вод. Особенно остро проблема загрязнения продуктами жизнедеятельности человека стоит в районах стихийных резортов и городских пляжей с деградировавшей инфраструктурой. Поскольку понятие «антропогенное загрязнение» трактуется весьма широко и в различных смыслах, мы предлагаем обозначить это явление термином «</w:t>
      </w:r>
      <w:r w:rsidRPr="005014E6">
        <w:rPr>
          <w:rFonts w:ascii="Minion Pro" w:hAnsi="Minion Pro"/>
          <w:b/>
          <w:sz w:val="22"/>
          <w:szCs w:val="22"/>
        </w:rPr>
        <w:t>физиологическое загрязнение</w:t>
      </w:r>
      <w:r w:rsidRPr="005014E6">
        <w:rPr>
          <w:rFonts w:ascii="Minion Pro" w:hAnsi="Minion Pro"/>
          <w:sz w:val="22"/>
          <w:szCs w:val="22"/>
        </w:rPr>
        <w:t>». Необходимость выделения и отдельного анализа возможной роли данного фактора объясняется тем, что он создает угрозу для жизни человека (например, как источник распространения инфекционных заболеваний).</w:t>
      </w:r>
    </w:p>
    <w:p w:rsidR="001B0D5F" w:rsidRPr="005014E6" w:rsidRDefault="001B0D5F" w:rsidP="00E466AE">
      <w:pPr>
        <w:ind w:firstLine="284"/>
        <w:jc w:val="both"/>
        <w:rPr>
          <w:rFonts w:ascii="Minion Pro" w:hAnsi="Minion Pro"/>
          <w:sz w:val="22"/>
          <w:szCs w:val="22"/>
        </w:rPr>
      </w:pPr>
      <w:r w:rsidRPr="005014E6">
        <w:rPr>
          <w:rFonts w:ascii="Minion Pro" w:hAnsi="Minion Pro"/>
          <w:sz w:val="22"/>
          <w:szCs w:val="22"/>
        </w:rPr>
        <w:t xml:space="preserve">В-третьих, загрязнению ПМРЗ, как правило, сопутствует их интенсивное эвтрофирование. Последствия этого явления проявляются в форме так называемых «красных приливов», т.е. вспышек массового развития фитопланктона, не только приводящих к массовой гибели водной биоты, но и создающих угрозу для здоровья купающихся (Hallegraeff, 1995). Негативные последствия могут быть связаны и с развитием вторичного загрязнения вод в последующий период, когда растительная </w:t>
      </w:r>
      <w:r w:rsidRPr="005014E6">
        <w:rPr>
          <w:rFonts w:ascii="Minion Pro" w:hAnsi="Minion Pro"/>
          <w:sz w:val="22"/>
          <w:szCs w:val="22"/>
        </w:rPr>
        <w:lastRenderedPageBreak/>
        <w:t>масса начинает разлагаться, отравляя воду продуктами своего распада и уничтожающего социальную привлекательность морских резортов. Так, при исследовании прибрежной анапской бухты в летний период нами неоднократно наблюдалась следующая ситуация. Благодаря интенсивному эвтрофированию вод в бухте в начале лета в массовом количестве развивались слабоприкрепленные макрофиты (ульва, энтрероморфа и др.). В последующий период во время волнения они отрывались от субстрата и выбрасывались на берег. В результате образовывался вал из гниющих водорослей. Продукты их разложения стекали в море, вызывая его сильное вторичное загрязнение. В августе иногда вдоль берега формировалась полоса шириной в несколько десятков метров, заполненная черно-бурой массой разлагающихся водорослей, распространявших неприятный запах. И в этих условиях продолжалось массовое купание отдыхающих, в т.ч. детей.</w:t>
      </w:r>
    </w:p>
    <w:p w:rsidR="001B0D5F" w:rsidRPr="005014E6" w:rsidRDefault="001B0D5F" w:rsidP="00E466AE">
      <w:pPr>
        <w:ind w:firstLine="284"/>
        <w:jc w:val="both"/>
        <w:rPr>
          <w:rFonts w:ascii="Minion Pro" w:hAnsi="Minion Pro"/>
          <w:sz w:val="22"/>
          <w:szCs w:val="22"/>
        </w:rPr>
      </w:pPr>
      <w:r w:rsidRPr="005014E6">
        <w:rPr>
          <w:rFonts w:ascii="Minion Pro" w:hAnsi="Minion Pro"/>
          <w:sz w:val="22"/>
          <w:szCs w:val="22"/>
        </w:rPr>
        <w:t>В-четвертых, диффузность распространения загрязнителей в морской среде и необходимость сохранения видеоэко</w:t>
      </w:r>
      <w:r w:rsidRPr="005014E6">
        <w:rPr>
          <w:rFonts w:ascii="Minion Pro" w:hAnsi="Minion Pro"/>
          <w:b/>
          <w:sz w:val="22"/>
          <w:szCs w:val="22"/>
        </w:rPr>
        <w:t>л</w:t>
      </w:r>
      <w:r w:rsidRPr="005014E6">
        <w:rPr>
          <w:rFonts w:ascii="Minion Pro" w:hAnsi="Minion Pro"/>
          <w:sz w:val="22"/>
          <w:szCs w:val="22"/>
        </w:rPr>
        <w:t>огического потенциала ПМРЗ ограничивают возможности строительства специальных сооружений по очистке вод. В организованных резортах, а также на некоторых других объектах, включенных в состав ПМРЗ (административные здания, жилая застройка и др.), загрязнение мор</w:t>
      </w:r>
      <w:r w:rsidR="00CE2978">
        <w:rPr>
          <w:rFonts w:ascii="Minion Pro" w:hAnsi="Minion Pro"/>
          <w:sz w:val="22"/>
          <w:szCs w:val="22"/>
        </w:rPr>
        <w:t xml:space="preserve">я </w:t>
      </w:r>
      <w:r w:rsidRPr="005014E6">
        <w:rPr>
          <w:rFonts w:ascii="Minion Pro" w:hAnsi="Minion Pro"/>
          <w:sz w:val="22"/>
          <w:szCs w:val="22"/>
        </w:rPr>
        <w:t xml:space="preserve">в значительной степени может быть ограничено отводом вод на удаленные от береговой зоны очистные сооружения. </w:t>
      </w:r>
    </w:p>
    <w:p w:rsidR="001B0D5F" w:rsidRPr="005014E6" w:rsidRDefault="001B0D5F" w:rsidP="00E466AE">
      <w:pPr>
        <w:ind w:firstLine="284"/>
        <w:jc w:val="both"/>
        <w:rPr>
          <w:rFonts w:ascii="Minion Pro" w:hAnsi="Minion Pro"/>
          <w:sz w:val="22"/>
          <w:szCs w:val="22"/>
        </w:rPr>
      </w:pPr>
      <w:r w:rsidRPr="005014E6">
        <w:rPr>
          <w:rFonts w:ascii="Minion Pro" w:hAnsi="Minion Pro"/>
          <w:sz w:val="22"/>
          <w:szCs w:val="22"/>
        </w:rPr>
        <w:t xml:space="preserve">Однако, как это было показано выше, полностью таким образом проблема решена быть не может. По этим причинам было разработано несколько специальных способов инженерно-экологического обустройства ПМРЗ, которые можно рассматривать как методы экологической оптимизации техногенеза морской среды, обусловленного их эксплуатацией (табл. 4.1). Среди них наиболее перспективным представляется </w:t>
      </w:r>
      <w:r w:rsidRPr="005014E6">
        <w:rPr>
          <w:rFonts w:ascii="Minion Pro" w:hAnsi="Minion Pro"/>
          <w:sz w:val="22"/>
          <w:szCs w:val="22"/>
        </w:rPr>
        <w:lastRenderedPageBreak/>
        <w:t>использование искусственных рифов, а также других объектов санационной и санитарной марикультуры. В настоящее время разработано много различных конструкций искуственных рифов (Искусственные рифы…, 1987; 1990; Пупышев, 1998; Александров, 2008), часть которых предназначена именно для мелиорации интенсивно загрязняемых морских акваторий. Конструктивные особенности этих искусственных подводных сооружений (которые в данном случае следует рассматривать как объекты целенаправленного природообустройственного техногенеза морской среды) провоцируют заселение их поверхности преимущественно гидробионтами определенного типа (макрофитами, моллюсками-фильтраторами и др.). Состав биоты искуственных рифов в свою очередь определяет их экологическую функцию. Например, макрофиты поглощают из воды большое количество биогенов и растворенного органического вещества, а также нефтепродукты и тяжелые металлы. Двустворчатые моллюски и другие организмы-фильтраторы способны поглощать из воды большие количества взвешенного органического вещества, а также фитопланктона и бактерий. Этот способ, в отличие от строительства на берегу моря очистных сооружений, не ухудшает видеоэкологический потенциал прибрежной территории, а может даже повысить его. Кроме того, экологически обоснованная организация искуственных рифов способствуют сохранению и даже повышению биоразнообразия морской биоты на участках ПМРЗ. Данный способ экологической мелиорации может быть весьма эффективен. Например, интенсивность очистки вод, обусловленная жизнедеятельностью макробиообрастания, сформировавшегося на поверхности таких рифов в прибрежной зоне Черного моря, может быть сопоставима с «работой» биологических прудов и даже галечного биофильтра (Александров, 2002).</w:t>
      </w:r>
    </w:p>
    <w:p w:rsidR="001B0D5F" w:rsidRPr="005014E6" w:rsidRDefault="001B0D5F" w:rsidP="00E466AE">
      <w:pPr>
        <w:ind w:firstLine="284"/>
        <w:jc w:val="both"/>
        <w:rPr>
          <w:rFonts w:ascii="Minion Pro" w:hAnsi="Minion Pro"/>
          <w:sz w:val="22"/>
          <w:szCs w:val="22"/>
        </w:rPr>
      </w:pPr>
      <w:r w:rsidRPr="005014E6">
        <w:rPr>
          <w:rFonts w:ascii="Minion Pro" w:hAnsi="Minion Pro"/>
          <w:sz w:val="22"/>
          <w:szCs w:val="22"/>
        </w:rPr>
        <w:lastRenderedPageBreak/>
        <w:t>Особый интерес представляли собой использовавшиеся в конце 80-х годов ХХ века для экологической мелиорации Анапской бухты «саморазрушающиеся» и «трансформирующиеся» искуственные рифы</w:t>
      </w:r>
      <w:r w:rsidRPr="005014E6">
        <w:rPr>
          <w:rStyle w:val="a9"/>
          <w:rFonts w:ascii="Minion Pro" w:hAnsi="Minion Pro"/>
          <w:sz w:val="22"/>
          <w:szCs w:val="22"/>
        </w:rPr>
        <w:footnoteReference w:id="107"/>
      </w:r>
      <w:r w:rsidRPr="005014E6">
        <w:rPr>
          <w:rFonts w:ascii="Minion Pro" w:hAnsi="Minion Pro"/>
          <w:sz w:val="22"/>
          <w:szCs w:val="22"/>
        </w:rPr>
        <w:t>. Первые из них представляли собой ажурную конструкцию из подверженных коррозии железных прутьев, обмотанную веревкой из разлагающегося в воде материала. Эти рифы, помещенные в воду, через несколько лет полностью разрушались. Но развившееся за это время на их поверхности сообщество организмов-обрастателей могло значительно улучшить качество прибрежных вод.</w:t>
      </w:r>
    </w:p>
    <w:p w:rsidR="001B0D5F" w:rsidRPr="005014E6" w:rsidRDefault="001B0D5F" w:rsidP="00E466AE">
      <w:pPr>
        <w:ind w:firstLine="284"/>
        <w:jc w:val="both"/>
        <w:rPr>
          <w:rFonts w:ascii="Minion Pro" w:hAnsi="Minion Pro"/>
          <w:sz w:val="22"/>
          <w:szCs w:val="22"/>
        </w:rPr>
      </w:pPr>
      <w:r w:rsidRPr="005014E6">
        <w:rPr>
          <w:rFonts w:ascii="Minion Pro" w:hAnsi="Minion Pro"/>
          <w:sz w:val="22"/>
          <w:szCs w:val="22"/>
        </w:rPr>
        <w:t>Трансформирующиеся искуственные рифы должны были со временем превратиться в естественные биотопы. Их примером была отсыпка на глубинах 3-</w:t>
      </w:r>
      <w:smartTag w:uri="urn:schemas-microsoft-com:office:smarttags" w:element="metricconverter">
        <w:smartTagPr>
          <w:attr w:name="ProductID" w:val="12 м"/>
        </w:smartTagPr>
        <w:r w:rsidRPr="005014E6">
          <w:rPr>
            <w:rFonts w:ascii="Minion Pro" w:hAnsi="Minion Pro"/>
            <w:sz w:val="22"/>
            <w:szCs w:val="22"/>
          </w:rPr>
          <w:t>12 м</w:t>
        </w:r>
      </w:smartTag>
      <w:r w:rsidRPr="005014E6">
        <w:rPr>
          <w:rFonts w:ascii="Minion Pro" w:hAnsi="Minion Pro"/>
          <w:sz w:val="22"/>
          <w:szCs w:val="22"/>
        </w:rPr>
        <w:t xml:space="preserve"> крупнообломочного каменного материала, взятого с этого же участка побережья. Предполагалось, что через несколько лет на этих искуственных рифах возникнут биоценозы, идентичные тем, что были засыпаны при организации анапских пляжей</w:t>
      </w:r>
      <w:r w:rsidRPr="005014E6">
        <w:rPr>
          <w:rStyle w:val="a9"/>
          <w:rFonts w:ascii="Minion Pro" w:hAnsi="Minion Pro"/>
          <w:sz w:val="22"/>
          <w:szCs w:val="22"/>
        </w:rPr>
        <w:footnoteReference w:id="108"/>
      </w:r>
      <w:r w:rsidRPr="005014E6">
        <w:rPr>
          <w:rFonts w:ascii="Minion Pro" w:hAnsi="Minion Pro"/>
          <w:sz w:val="22"/>
          <w:szCs w:val="22"/>
        </w:rPr>
        <w:t>.</w:t>
      </w:r>
    </w:p>
    <w:p w:rsidR="001B0D5F" w:rsidRPr="005014E6" w:rsidRDefault="001B0D5F" w:rsidP="00E466AE">
      <w:pPr>
        <w:ind w:firstLine="284"/>
        <w:jc w:val="both"/>
        <w:rPr>
          <w:rFonts w:ascii="Minion Pro" w:hAnsi="Minion Pro"/>
          <w:sz w:val="22"/>
          <w:szCs w:val="22"/>
        </w:rPr>
      </w:pPr>
      <w:r w:rsidRPr="005014E6">
        <w:rPr>
          <w:rFonts w:ascii="Minion Pro" w:hAnsi="Minion Pro"/>
          <w:sz w:val="22"/>
          <w:szCs w:val="22"/>
        </w:rPr>
        <w:t>Санационная и санитарная марикультура включает более широкий круг мероприятий, основанных на раз</w:t>
      </w:r>
      <w:r w:rsidR="00CE2978">
        <w:rPr>
          <w:rFonts w:ascii="Minion Pro" w:hAnsi="Minion Pro"/>
          <w:sz w:val="22"/>
          <w:szCs w:val="22"/>
        </w:rPr>
        <w:t>нообраз</w:t>
      </w:r>
      <w:r w:rsidRPr="005014E6">
        <w:rPr>
          <w:rFonts w:ascii="Minion Pro" w:hAnsi="Minion Pro"/>
          <w:sz w:val="22"/>
          <w:szCs w:val="22"/>
        </w:rPr>
        <w:t xml:space="preserve">ных способах искусственного разведения (марикультуре) гидробионтов, поглощающих из воды различные загрязнители. В последующий период гидробионты с накопленными в их телах веществами изымаются из морской среды и отправляются на переработку в технических целях или утилизируются иными способами. Мероприятия санационной марикультуры отличаются тем, что в них используются организмы, способные существовать и активно поглощать из воды загрязнители в </w:t>
      </w:r>
      <w:r w:rsidRPr="005014E6">
        <w:rPr>
          <w:rFonts w:ascii="Minion Pro" w:hAnsi="Minion Pro"/>
          <w:sz w:val="22"/>
          <w:szCs w:val="22"/>
        </w:rPr>
        <w:lastRenderedPageBreak/>
        <w:t>условиях сильно загрязненной среды (так называемые «полисапробы»). После того, как качество морских вод повысится до определенного уровня, они замещаются объектами санитарной аквакультуры, предназначенными для  поддержания достигнутой экологической ситуации. Объекты санитарной марикультуры представлены организмами, не способными выносить столь высокий уровень загрязненности, как объекты санационной, но более эффективны как биомелиораторы и/или более удобны для кутивирования. Например, для экологической очистки загрязненных прибрежных акваторий Черного моря предлагалась двустадийная очистка, на первом этапе которой предполагалось использование зеленых водорослей-полисапробов (ульвы), на последующих – бурых водорослей (цистозиры) (Калугина-Гутник, 1985).</w:t>
      </w:r>
    </w:p>
    <w:p w:rsidR="001B0D5F" w:rsidRPr="005014E6" w:rsidRDefault="001B0D5F" w:rsidP="00E466AE">
      <w:pPr>
        <w:ind w:firstLine="284"/>
        <w:jc w:val="both"/>
        <w:rPr>
          <w:rFonts w:ascii="Minion Pro" w:hAnsi="Minion Pro"/>
          <w:sz w:val="22"/>
          <w:szCs w:val="22"/>
        </w:rPr>
      </w:pPr>
      <w:r w:rsidRPr="005014E6">
        <w:rPr>
          <w:rFonts w:ascii="Minion Pro" w:hAnsi="Minion Pro"/>
          <w:sz w:val="22"/>
          <w:szCs w:val="22"/>
        </w:rPr>
        <w:t>Строительство некоторых ГТС при обустройстве ПМРЗ приводит к затруднению водообмена на некоторых участках прибрежной акватории и образованию локальных застойных зон с повышенных уровнем загрязненности вод (Горюнова, Безносов, 2004б). Для их экологической мелиорации целесообразно использовать устройства искусственного апвеллинга и даунвеллинга конструкции Б.П. Пшеничного (Пшеничный, Фащук, 1987; Безносов и др., 1999), работающих от энергии морских волн</w:t>
      </w:r>
      <w:r w:rsidRPr="005014E6">
        <w:rPr>
          <w:rStyle w:val="a9"/>
          <w:rFonts w:ascii="Minion Pro" w:hAnsi="Minion Pro"/>
          <w:sz w:val="22"/>
          <w:szCs w:val="22"/>
        </w:rPr>
        <w:footnoteReference w:id="109"/>
      </w:r>
      <w:r w:rsidRPr="005014E6">
        <w:rPr>
          <w:rFonts w:ascii="Minion Pro" w:hAnsi="Minion Pro"/>
          <w:sz w:val="22"/>
          <w:szCs w:val="22"/>
        </w:rPr>
        <w:t xml:space="preserve">. Они просты в изготовлении, не требуют подключения к источникам энергоснабжения и способны эффективно работать даже при слабом волнении (высота волн не более </w:t>
      </w:r>
      <w:smartTag w:uri="urn:schemas-microsoft-com:office:smarttags" w:element="metricconverter">
        <w:smartTagPr>
          <w:attr w:name="ProductID" w:val="10 см"/>
        </w:smartTagPr>
        <w:r w:rsidRPr="005014E6">
          <w:rPr>
            <w:rFonts w:ascii="Minion Pro" w:hAnsi="Minion Pro"/>
            <w:sz w:val="22"/>
            <w:szCs w:val="22"/>
          </w:rPr>
          <w:t>10 см</w:t>
        </w:r>
      </w:smartTag>
      <w:r w:rsidRPr="005014E6">
        <w:rPr>
          <w:rFonts w:ascii="Minion Pro" w:hAnsi="Minion Pro"/>
          <w:sz w:val="22"/>
          <w:szCs w:val="22"/>
        </w:rPr>
        <w:t xml:space="preserve">). Эти устройства могут быть быстро установлены и демонтированы в любой точке акватории. Кроме </w:t>
      </w:r>
      <w:r w:rsidRPr="005014E6">
        <w:rPr>
          <w:rFonts w:ascii="Minion Pro" w:hAnsi="Minion Pro"/>
          <w:sz w:val="22"/>
          <w:szCs w:val="22"/>
        </w:rPr>
        <w:lastRenderedPageBreak/>
        <w:t>того, устройства искусственного апвеллинга могут быть декорированы под «морские фонтаны», улучшающие видеоэкологический потенциал ПМРЗ.</w:t>
      </w:r>
    </w:p>
    <w:p w:rsidR="001B0D5F" w:rsidRPr="005014E6" w:rsidRDefault="001B0D5F" w:rsidP="00E466AE">
      <w:pPr>
        <w:ind w:firstLine="284"/>
        <w:jc w:val="both"/>
        <w:rPr>
          <w:rFonts w:ascii="Minion Pro" w:hAnsi="Minion Pro"/>
          <w:sz w:val="22"/>
          <w:szCs w:val="22"/>
        </w:rPr>
      </w:pPr>
      <w:r w:rsidRPr="005014E6">
        <w:rPr>
          <w:rFonts w:ascii="Minion Pro" w:hAnsi="Minion Pro"/>
          <w:sz w:val="22"/>
          <w:szCs w:val="22"/>
        </w:rPr>
        <w:t>Как уже указывалось, загрязнение ПМРЗ может осуществляться из других участков моря. Если подобные явления происходят регулярно (или постоянно), их можно квалифицировать как форму дистанционного техногенеза (табл. 4.1). Вследствие высокой концентрации людских масс на ограниченных участках внутреннее загрязнение ПМРЗ (в особенности их «физиологическое загрязнение») практически неизбежны. Но в зависимости от предпринимаемых мер данный аспект может проявляться как в сопутствующей, так и в неконтролируемой форме. Если меры по мелиорации водной среды предпринимаются в ответ на ее ухудшение, то экологический механизм техногенеза следует рассматривать как поддерживающий. На современном этапе он может реально обеспечиваться как на уровне отдельного организованного резорта, так и на уровне ПМРЗ в целом. Создание управляющего экологического механизма техногенеза на практике можно ожидать только в локальных масштабах в рамках организованных резортов, способных постоянно обеспечивать экологическую ситуацию с заданными параметрами при значительных флуктуациях качества среды на прилегающих участках.</w:t>
      </w:r>
    </w:p>
    <w:p w:rsidR="001B0D5F" w:rsidRPr="005014E6" w:rsidRDefault="001B0D5F" w:rsidP="00A75CE3">
      <w:pPr>
        <w:numPr>
          <w:ilvl w:val="0"/>
          <w:numId w:val="52"/>
        </w:numPr>
        <w:spacing w:before="120"/>
        <w:ind w:firstLine="284"/>
        <w:jc w:val="both"/>
        <w:rPr>
          <w:rFonts w:ascii="Minion Pro" w:hAnsi="Minion Pro"/>
          <w:sz w:val="22"/>
          <w:szCs w:val="22"/>
        </w:rPr>
      </w:pPr>
      <w:r w:rsidRPr="005014E6">
        <w:rPr>
          <w:rFonts w:ascii="Minion Pro" w:hAnsi="Minion Pro"/>
          <w:b/>
          <w:sz w:val="22"/>
          <w:szCs w:val="22"/>
        </w:rPr>
        <w:t>Засорение (замусоривание) прибрежной зоны моря.</w:t>
      </w:r>
      <w:r w:rsidRPr="005014E6">
        <w:rPr>
          <w:rFonts w:ascii="Minion Pro" w:hAnsi="Minion Pro"/>
          <w:sz w:val="22"/>
          <w:szCs w:val="22"/>
        </w:rPr>
        <w:t xml:space="preserve"> Данный аспект техногенеза в ПМРЗ играет весьма важную роль. С одной стороны, это один и</w:t>
      </w:r>
      <w:r w:rsidR="00CE2978">
        <w:rPr>
          <w:rFonts w:ascii="Minion Pro" w:hAnsi="Minion Pro"/>
          <w:sz w:val="22"/>
          <w:szCs w:val="22"/>
        </w:rPr>
        <w:t>з</w:t>
      </w:r>
      <w:r w:rsidRPr="005014E6">
        <w:rPr>
          <w:rFonts w:ascii="Minion Pro" w:hAnsi="Minion Pro"/>
          <w:sz w:val="22"/>
          <w:szCs w:val="22"/>
        </w:rPr>
        <w:t xml:space="preserve"> основных факторов, определяющих роль видеоэкологического потенциала. Высокий уровень загрязненности компонентов окружающий среды (воды, воздуха, почвы) далеко не всегда может восприниматься непосредственно органами чувств человека. Однако даже относительно</w:t>
      </w:r>
      <w:r w:rsidR="009D0E3C">
        <w:rPr>
          <w:rFonts w:ascii="Minion Pro" w:hAnsi="Minion Pro"/>
          <w:sz w:val="22"/>
          <w:szCs w:val="22"/>
        </w:rPr>
        <w:t xml:space="preserve">  </w:t>
      </w:r>
      <w:r w:rsidRPr="005014E6">
        <w:rPr>
          <w:rFonts w:ascii="Minion Pro" w:hAnsi="Minion Pro"/>
          <w:sz w:val="22"/>
          <w:szCs w:val="22"/>
        </w:rPr>
        <w:t xml:space="preserve"> небольшое </w:t>
      </w:r>
      <w:r w:rsidR="009D0E3C">
        <w:rPr>
          <w:rFonts w:ascii="Minion Pro" w:hAnsi="Minion Pro"/>
          <w:sz w:val="22"/>
          <w:szCs w:val="22"/>
        </w:rPr>
        <w:t xml:space="preserve">   </w:t>
      </w:r>
      <w:r w:rsidRPr="005014E6">
        <w:rPr>
          <w:rFonts w:ascii="Minion Pro" w:hAnsi="Minion Pro"/>
          <w:sz w:val="22"/>
          <w:szCs w:val="22"/>
        </w:rPr>
        <w:t>количество</w:t>
      </w:r>
      <w:r w:rsidR="009D0E3C">
        <w:rPr>
          <w:rFonts w:ascii="Minion Pro" w:hAnsi="Minion Pro"/>
          <w:sz w:val="22"/>
          <w:szCs w:val="22"/>
        </w:rPr>
        <w:t xml:space="preserve">  </w:t>
      </w:r>
      <w:r w:rsidRPr="005014E6">
        <w:rPr>
          <w:rFonts w:ascii="Minion Pro" w:hAnsi="Minion Pro"/>
          <w:sz w:val="22"/>
          <w:szCs w:val="22"/>
        </w:rPr>
        <w:t xml:space="preserve"> мусора,</w:t>
      </w:r>
      <w:r w:rsidR="009D0E3C">
        <w:rPr>
          <w:rFonts w:ascii="Minion Pro" w:hAnsi="Minion Pro"/>
          <w:sz w:val="22"/>
          <w:szCs w:val="22"/>
        </w:rPr>
        <w:t xml:space="preserve">      </w:t>
      </w:r>
      <w:r w:rsidRPr="005014E6">
        <w:rPr>
          <w:rFonts w:ascii="Minion Pro" w:hAnsi="Minion Pro"/>
          <w:sz w:val="22"/>
          <w:szCs w:val="22"/>
        </w:rPr>
        <w:t xml:space="preserve"> например, </w:t>
      </w:r>
    </w:p>
    <w:p w:rsidR="001B0D5F" w:rsidRPr="005014E6" w:rsidRDefault="001B0D5F" w:rsidP="005B083E">
      <w:pPr>
        <w:ind w:firstLine="709"/>
        <w:jc w:val="both"/>
        <w:rPr>
          <w:rFonts w:ascii="Minion Pro" w:hAnsi="Minion Pro"/>
          <w:sz w:val="26"/>
          <w:szCs w:val="26"/>
        </w:rPr>
        <w:sectPr w:rsidR="001B0D5F" w:rsidRPr="005014E6" w:rsidSect="00675F4B">
          <w:headerReference w:type="default" r:id="rId68"/>
          <w:footerReference w:type="default" r:id="rId69"/>
          <w:endnotePr>
            <w:numFmt w:val="decimal"/>
          </w:endnotePr>
          <w:pgSz w:w="8391" w:h="11907" w:code="11"/>
          <w:pgMar w:top="1134" w:right="1134" w:bottom="1134" w:left="1134" w:header="708" w:footer="708" w:gutter="0"/>
          <w:cols w:space="708"/>
          <w:docGrid w:linePitch="360"/>
        </w:sectPr>
      </w:pPr>
    </w:p>
    <w:p w:rsidR="001B0D5F" w:rsidRPr="005014E6" w:rsidRDefault="001B0D5F" w:rsidP="00A1330C">
      <w:pPr>
        <w:spacing w:before="120" w:after="120"/>
        <w:jc w:val="both"/>
        <w:rPr>
          <w:rFonts w:ascii="Minion Pro" w:hAnsi="Minion Pro"/>
          <w:b/>
          <w:sz w:val="22"/>
          <w:szCs w:val="22"/>
        </w:rPr>
      </w:pPr>
      <w:r w:rsidRPr="005014E6">
        <w:rPr>
          <w:rFonts w:ascii="Minion Pro" w:hAnsi="Minion Pro"/>
          <w:spacing w:val="40"/>
          <w:sz w:val="22"/>
          <w:szCs w:val="22"/>
        </w:rPr>
        <w:lastRenderedPageBreak/>
        <w:t>Таблица 4.1.</w:t>
      </w:r>
      <w:r w:rsidRPr="005014E6">
        <w:rPr>
          <w:rFonts w:ascii="Minion Pro" w:hAnsi="Minion Pro"/>
          <w:b/>
          <w:sz w:val="22"/>
          <w:szCs w:val="22"/>
        </w:rPr>
        <w:t xml:space="preserve"> Основные пути экологической оптимизации ПМРЗ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1975"/>
        <w:gridCol w:w="1884"/>
        <w:gridCol w:w="3625"/>
      </w:tblGrid>
      <w:tr w:rsidR="001B0D5F" w:rsidRPr="005014E6">
        <w:tc>
          <w:tcPr>
            <w:tcW w:w="1203" w:type="pct"/>
            <w:shd w:val="clear" w:color="auto" w:fill="auto"/>
          </w:tcPr>
          <w:p w:rsidR="001B0D5F" w:rsidRPr="005014E6" w:rsidRDefault="001B0D5F" w:rsidP="00C55FB8">
            <w:pPr>
              <w:rPr>
                <w:rFonts w:ascii="Minion Pro" w:hAnsi="Minion Pro"/>
                <w:b/>
                <w:sz w:val="20"/>
                <w:szCs w:val="20"/>
              </w:rPr>
            </w:pPr>
            <w:r w:rsidRPr="005014E6">
              <w:rPr>
                <w:rFonts w:ascii="Minion Pro" w:hAnsi="Minion Pro"/>
                <w:b/>
                <w:sz w:val="20"/>
                <w:szCs w:val="20"/>
              </w:rPr>
              <w:t>Значимые аспекты техногенеза</w:t>
            </w:r>
          </w:p>
        </w:tc>
        <w:tc>
          <w:tcPr>
            <w:tcW w:w="1002" w:type="pct"/>
            <w:shd w:val="clear" w:color="auto" w:fill="auto"/>
          </w:tcPr>
          <w:p w:rsidR="001B0D5F" w:rsidRPr="005014E6" w:rsidRDefault="001B0D5F" w:rsidP="005B083E">
            <w:pPr>
              <w:jc w:val="center"/>
              <w:rPr>
                <w:rFonts w:ascii="Minion Pro" w:hAnsi="Minion Pro"/>
                <w:b/>
                <w:sz w:val="20"/>
                <w:szCs w:val="20"/>
              </w:rPr>
            </w:pPr>
            <w:r w:rsidRPr="005014E6">
              <w:rPr>
                <w:rFonts w:ascii="Minion Pro" w:hAnsi="Minion Pro"/>
                <w:b/>
                <w:sz w:val="20"/>
                <w:szCs w:val="20"/>
              </w:rPr>
              <w:t>Форма техногенеза</w:t>
            </w:r>
          </w:p>
        </w:tc>
        <w:tc>
          <w:tcPr>
            <w:tcW w:w="956" w:type="pct"/>
            <w:shd w:val="clear" w:color="auto" w:fill="auto"/>
          </w:tcPr>
          <w:p w:rsidR="001B0D5F" w:rsidRPr="005014E6" w:rsidRDefault="001B0D5F" w:rsidP="005B083E">
            <w:pPr>
              <w:jc w:val="center"/>
              <w:rPr>
                <w:rFonts w:ascii="Minion Pro" w:hAnsi="Minion Pro"/>
                <w:b/>
                <w:sz w:val="20"/>
                <w:szCs w:val="20"/>
              </w:rPr>
            </w:pPr>
            <w:r w:rsidRPr="005014E6">
              <w:rPr>
                <w:rFonts w:ascii="Minion Pro" w:hAnsi="Minion Pro"/>
                <w:b/>
                <w:sz w:val="20"/>
                <w:szCs w:val="20"/>
              </w:rPr>
              <w:t>Механизм техногенеза</w:t>
            </w:r>
          </w:p>
        </w:tc>
        <w:tc>
          <w:tcPr>
            <w:tcW w:w="1839" w:type="pct"/>
            <w:shd w:val="clear" w:color="auto" w:fill="auto"/>
          </w:tcPr>
          <w:p w:rsidR="001B0D5F" w:rsidRPr="005014E6" w:rsidRDefault="001B0D5F" w:rsidP="005B083E">
            <w:pPr>
              <w:jc w:val="center"/>
              <w:rPr>
                <w:rFonts w:ascii="Minion Pro" w:hAnsi="Minion Pro"/>
                <w:b/>
                <w:sz w:val="20"/>
                <w:szCs w:val="20"/>
              </w:rPr>
            </w:pPr>
            <w:r w:rsidRPr="005014E6">
              <w:rPr>
                <w:rFonts w:ascii="Minion Pro" w:hAnsi="Minion Pro"/>
                <w:b/>
                <w:sz w:val="20"/>
                <w:szCs w:val="20"/>
              </w:rPr>
              <w:t>Основные пути и ожидаемые результаты экологической оптимизации</w:t>
            </w:r>
          </w:p>
        </w:tc>
      </w:tr>
      <w:tr w:rsidR="001B0D5F" w:rsidRPr="005014E6">
        <w:tc>
          <w:tcPr>
            <w:tcW w:w="1203" w:type="pct"/>
            <w:shd w:val="clear" w:color="auto" w:fill="auto"/>
          </w:tcPr>
          <w:p w:rsidR="001B0D5F" w:rsidRPr="005014E6" w:rsidRDefault="001B0D5F" w:rsidP="005B083E">
            <w:pPr>
              <w:rPr>
                <w:rFonts w:ascii="Minion Pro" w:hAnsi="Minion Pro"/>
                <w:sz w:val="20"/>
                <w:szCs w:val="20"/>
              </w:rPr>
            </w:pPr>
            <w:r w:rsidRPr="005014E6">
              <w:rPr>
                <w:rFonts w:ascii="Minion Pro" w:hAnsi="Minion Pro"/>
                <w:sz w:val="20"/>
                <w:szCs w:val="20"/>
              </w:rPr>
              <w:t>Загрязнение морской среды</w:t>
            </w:r>
          </w:p>
        </w:tc>
        <w:tc>
          <w:tcPr>
            <w:tcW w:w="1002" w:type="pct"/>
            <w:shd w:val="clear" w:color="auto" w:fill="auto"/>
          </w:tcPr>
          <w:p w:rsidR="001B0D5F" w:rsidRPr="005014E6" w:rsidRDefault="001B0D5F" w:rsidP="005B083E">
            <w:pPr>
              <w:rPr>
                <w:rFonts w:ascii="Minion Pro" w:hAnsi="Minion Pro"/>
                <w:bCs/>
                <w:sz w:val="20"/>
                <w:szCs w:val="20"/>
              </w:rPr>
            </w:pPr>
            <w:r w:rsidRPr="005014E6">
              <w:rPr>
                <w:rFonts w:ascii="Minion Pro" w:hAnsi="Minion Pro"/>
                <w:bCs/>
                <w:sz w:val="20"/>
                <w:szCs w:val="20"/>
              </w:rPr>
              <w:t>Неконтролируемый; дистанционный;</w:t>
            </w:r>
          </w:p>
          <w:p w:rsidR="001B0D5F" w:rsidRPr="005014E6" w:rsidRDefault="00CE2978" w:rsidP="005B083E">
            <w:pPr>
              <w:rPr>
                <w:rFonts w:ascii="Minion Pro" w:hAnsi="Minion Pro"/>
                <w:sz w:val="20"/>
                <w:szCs w:val="20"/>
              </w:rPr>
            </w:pPr>
            <w:r w:rsidRPr="005014E6">
              <w:rPr>
                <w:rFonts w:ascii="Minion Pro" w:hAnsi="Minion Pro"/>
                <w:bCs/>
                <w:sz w:val="20"/>
                <w:szCs w:val="20"/>
              </w:rPr>
              <w:t>С</w:t>
            </w:r>
            <w:r w:rsidR="001B0D5F" w:rsidRPr="005014E6">
              <w:rPr>
                <w:rFonts w:ascii="Minion Pro" w:hAnsi="Minion Pro"/>
                <w:bCs/>
                <w:sz w:val="20"/>
                <w:szCs w:val="20"/>
              </w:rPr>
              <w:t>опутствующий</w:t>
            </w:r>
          </w:p>
        </w:tc>
        <w:tc>
          <w:tcPr>
            <w:tcW w:w="956" w:type="pct"/>
            <w:shd w:val="clear" w:color="auto" w:fill="auto"/>
          </w:tcPr>
          <w:p w:rsidR="001B0D5F" w:rsidRPr="005014E6" w:rsidRDefault="001B0D5F" w:rsidP="005B083E">
            <w:pPr>
              <w:rPr>
                <w:rFonts w:ascii="Minion Pro" w:hAnsi="Minion Pro"/>
                <w:sz w:val="20"/>
                <w:szCs w:val="20"/>
              </w:rPr>
            </w:pPr>
            <w:r w:rsidRPr="005014E6">
              <w:rPr>
                <w:rFonts w:ascii="Minion Pro" w:hAnsi="Minion Pro"/>
                <w:sz w:val="20"/>
                <w:szCs w:val="20"/>
              </w:rPr>
              <w:t>Деградационный; поддерживающий; управляющий</w:t>
            </w:r>
          </w:p>
        </w:tc>
        <w:tc>
          <w:tcPr>
            <w:tcW w:w="1839" w:type="pct"/>
            <w:shd w:val="clear" w:color="auto" w:fill="auto"/>
          </w:tcPr>
          <w:p w:rsidR="001B0D5F" w:rsidRPr="005014E6" w:rsidRDefault="001B0D5F" w:rsidP="005B083E">
            <w:pPr>
              <w:rPr>
                <w:rFonts w:ascii="Minion Pro" w:hAnsi="Minion Pro"/>
                <w:sz w:val="20"/>
                <w:szCs w:val="20"/>
              </w:rPr>
            </w:pPr>
            <w:r w:rsidRPr="005014E6">
              <w:rPr>
                <w:rFonts w:ascii="Minion Pro" w:hAnsi="Minion Pro"/>
                <w:sz w:val="20"/>
                <w:szCs w:val="20"/>
              </w:rPr>
              <w:t>Эколого-мелиоративные мероприятия</w:t>
            </w:r>
            <w:r w:rsidR="00CE2978">
              <w:rPr>
                <w:rFonts w:ascii="Minion Pro" w:hAnsi="Minion Pro"/>
                <w:sz w:val="20"/>
                <w:szCs w:val="20"/>
              </w:rPr>
              <w:t>,</w:t>
            </w:r>
            <w:r w:rsidRPr="005014E6">
              <w:rPr>
                <w:rFonts w:ascii="Minion Pro" w:hAnsi="Minion Pro"/>
                <w:sz w:val="20"/>
                <w:szCs w:val="20"/>
              </w:rPr>
              <w:t xml:space="preserve"> одновременно проводимые на уровне: </w:t>
            </w:r>
            <w:r w:rsidRPr="005014E6">
              <w:rPr>
                <w:rFonts w:ascii="Minion Pro" w:hAnsi="Minion Pro"/>
                <w:sz w:val="20"/>
                <w:szCs w:val="20"/>
              </w:rPr>
              <w:br/>
              <w:t>- отдельных организованных резортов;</w:t>
            </w:r>
            <w:r w:rsidRPr="005014E6">
              <w:rPr>
                <w:rFonts w:ascii="Minion Pro" w:hAnsi="Minion Pro"/>
                <w:sz w:val="20"/>
                <w:szCs w:val="20"/>
              </w:rPr>
              <w:br/>
              <w:t>- ПМРЗ в целом</w:t>
            </w:r>
          </w:p>
        </w:tc>
      </w:tr>
      <w:tr w:rsidR="001B0D5F" w:rsidRPr="005014E6">
        <w:tc>
          <w:tcPr>
            <w:tcW w:w="1203" w:type="pct"/>
            <w:shd w:val="clear" w:color="auto" w:fill="auto"/>
          </w:tcPr>
          <w:p w:rsidR="001B0D5F" w:rsidRPr="005014E6" w:rsidRDefault="001B0D5F" w:rsidP="005B083E">
            <w:pPr>
              <w:rPr>
                <w:rFonts w:ascii="Minion Pro" w:hAnsi="Minion Pro"/>
                <w:sz w:val="20"/>
                <w:szCs w:val="20"/>
              </w:rPr>
            </w:pPr>
            <w:r w:rsidRPr="005014E6">
              <w:rPr>
                <w:rFonts w:ascii="Minion Pro" w:hAnsi="Minion Pro"/>
                <w:sz w:val="20"/>
                <w:szCs w:val="20"/>
              </w:rPr>
              <w:t>Засорение (замусоривание) прибрежной зоны моря</w:t>
            </w:r>
          </w:p>
        </w:tc>
        <w:tc>
          <w:tcPr>
            <w:tcW w:w="1002" w:type="pct"/>
            <w:shd w:val="clear" w:color="auto" w:fill="auto"/>
          </w:tcPr>
          <w:p w:rsidR="001B0D5F" w:rsidRPr="005014E6" w:rsidRDefault="001B0D5F" w:rsidP="005B083E">
            <w:pPr>
              <w:rPr>
                <w:rFonts w:ascii="Minion Pro" w:hAnsi="Minion Pro"/>
                <w:bCs/>
                <w:sz w:val="20"/>
                <w:szCs w:val="20"/>
              </w:rPr>
            </w:pPr>
            <w:r w:rsidRPr="005014E6">
              <w:rPr>
                <w:rFonts w:ascii="Minion Pro" w:hAnsi="Minion Pro"/>
                <w:bCs/>
                <w:sz w:val="20"/>
                <w:szCs w:val="20"/>
              </w:rPr>
              <w:t>Неконтролируемый; дистанционный</w:t>
            </w:r>
          </w:p>
        </w:tc>
        <w:tc>
          <w:tcPr>
            <w:tcW w:w="956" w:type="pct"/>
            <w:shd w:val="clear" w:color="auto" w:fill="auto"/>
          </w:tcPr>
          <w:p w:rsidR="001B0D5F" w:rsidRPr="005014E6" w:rsidRDefault="001B0D5F" w:rsidP="005B083E">
            <w:pPr>
              <w:rPr>
                <w:rFonts w:ascii="Minion Pro" w:hAnsi="Minion Pro"/>
                <w:sz w:val="20"/>
                <w:szCs w:val="20"/>
              </w:rPr>
            </w:pPr>
            <w:r w:rsidRPr="005014E6">
              <w:rPr>
                <w:rFonts w:ascii="Minion Pro" w:hAnsi="Minion Pro"/>
                <w:sz w:val="20"/>
                <w:szCs w:val="20"/>
              </w:rPr>
              <w:t>Деградационный; поддерживающий</w:t>
            </w:r>
          </w:p>
        </w:tc>
        <w:tc>
          <w:tcPr>
            <w:tcW w:w="1839" w:type="pct"/>
            <w:shd w:val="clear" w:color="auto" w:fill="auto"/>
          </w:tcPr>
          <w:p w:rsidR="001B0D5F" w:rsidRPr="005014E6" w:rsidRDefault="001B0D5F" w:rsidP="005B083E">
            <w:pPr>
              <w:rPr>
                <w:rFonts w:ascii="Minion Pro" w:hAnsi="Minion Pro"/>
                <w:sz w:val="20"/>
                <w:szCs w:val="20"/>
              </w:rPr>
            </w:pPr>
            <w:r w:rsidRPr="005014E6">
              <w:rPr>
                <w:rFonts w:ascii="Minion Pro" w:hAnsi="Minion Pro"/>
                <w:sz w:val="20"/>
                <w:szCs w:val="20"/>
              </w:rPr>
              <w:t>Контроль утилизации собираемого мусора, строительство объектов по его экологически безопасной переработке.</w:t>
            </w:r>
          </w:p>
          <w:p w:rsidR="001B0D5F" w:rsidRPr="005014E6" w:rsidRDefault="001B0D5F" w:rsidP="005B083E">
            <w:pPr>
              <w:rPr>
                <w:rFonts w:ascii="Minion Pro" w:hAnsi="Minion Pro"/>
                <w:sz w:val="20"/>
                <w:szCs w:val="20"/>
              </w:rPr>
            </w:pPr>
            <w:r w:rsidRPr="005014E6">
              <w:rPr>
                <w:rFonts w:ascii="Minion Pro" w:hAnsi="Minion Pro"/>
                <w:sz w:val="20"/>
                <w:szCs w:val="20"/>
              </w:rPr>
              <w:t>Идентификация источников засорения и их контроль.</w:t>
            </w:r>
          </w:p>
          <w:p w:rsidR="001B0D5F" w:rsidRPr="005014E6" w:rsidRDefault="001B0D5F" w:rsidP="005B083E">
            <w:pPr>
              <w:rPr>
                <w:rFonts w:ascii="Minion Pro" w:hAnsi="Minion Pro"/>
                <w:sz w:val="20"/>
                <w:szCs w:val="20"/>
              </w:rPr>
            </w:pPr>
            <w:r w:rsidRPr="005014E6">
              <w:rPr>
                <w:rFonts w:ascii="Minion Pro" w:hAnsi="Minion Pro"/>
                <w:sz w:val="20"/>
                <w:szCs w:val="20"/>
              </w:rPr>
              <w:t>Организация мер, стимулирующих сбор мусора по всей территории МПРЗ.</w:t>
            </w:r>
          </w:p>
        </w:tc>
      </w:tr>
      <w:tr w:rsidR="001B0D5F" w:rsidRPr="005014E6">
        <w:tc>
          <w:tcPr>
            <w:tcW w:w="1203" w:type="pct"/>
            <w:shd w:val="clear" w:color="auto" w:fill="auto"/>
          </w:tcPr>
          <w:p w:rsidR="001B0D5F" w:rsidRPr="005014E6" w:rsidRDefault="001B0D5F" w:rsidP="005B083E">
            <w:pPr>
              <w:rPr>
                <w:rFonts w:ascii="Minion Pro" w:hAnsi="Minion Pro"/>
                <w:sz w:val="20"/>
                <w:szCs w:val="20"/>
              </w:rPr>
            </w:pPr>
            <w:r w:rsidRPr="005014E6">
              <w:rPr>
                <w:rFonts w:ascii="Minion Pro" w:hAnsi="Minion Pro"/>
                <w:sz w:val="20"/>
                <w:szCs w:val="20"/>
              </w:rPr>
              <w:t>Геоморфологический техногенез</w:t>
            </w:r>
          </w:p>
        </w:tc>
        <w:tc>
          <w:tcPr>
            <w:tcW w:w="1002" w:type="pct"/>
            <w:shd w:val="clear" w:color="auto" w:fill="auto"/>
          </w:tcPr>
          <w:p w:rsidR="001B0D5F" w:rsidRPr="005014E6" w:rsidRDefault="001B0D5F" w:rsidP="005B083E">
            <w:pPr>
              <w:rPr>
                <w:rFonts w:ascii="Minion Pro" w:hAnsi="Minion Pro"/>
                <w:sz w:val="20"/>
                <w:szCs w:val="20"/>
              </w:rPr>
            </w:pPr>
            <w:r w:rsidRPr="005014E6">
              <w:rPr>
                <w:rFonts w:ascii="Minion Pro" w:hAnsi="Minion Pro"/>
                <w:sz w:val="20"/>
                <w:szCs w:val="20"/>
              </w:rPr>
              <w:t>Целенаправленный; сопутствующий</w:t>
            </w:r>
          </w:p>
        </w:tc>
        <w:tc>
          <w:tcPr>
            <w:tcW w:w="956" w:type="pct"/>
            <w:shd w:val="clear" w:color="auto" w:fill="auto"/>
          </w:tcPr>
          <w:p w:rsidR="001B0D5F" w:rsidRPr="005014E6" w:rsidRDefault="001B0D5F" w:rsidP="005B083E">
            <w:pPr>
              <w:rPr>
                <w:rFonts w:ascii="Minion Pro" w:hAnsi="Minion Pro"/>
                <w:sz w:val="20"/>
                <w:szCs w:val="20"/>
              </w:rPr>
            </w:pPr>
            <w:r w:rsidRPr="005014E6">
              <w:rPr>
                <w:rFonts w:ascii="Minion Pro" w:hAnsi="Minion Pro"/>
                <w:sz w:val="20"/>
                <w:szCs w:val="20"/>
              </w:rPr>
              <w:t>Деградационный; поддерживающий</w:t>
            </w:r>
          </w:p>
        </w:tc>
        <w:tc>
          <w:tcPr>
            <w:tcW w:w="1839" w:type="pct"/>
            <w:shd w:val="clear" w:color="auto" w:fill="auto"/>
          </w:tcPr>
          <w:p w:rsidR="001B0D5F" w:rsidRPr="005014E6" w:rsidRDefault="001B0D5F" w:rsidP="005B083E">
            <w:pPr>
              <w:rPr>
                <w:rFonts w:ascii="Minion Pro" w:hAnsi="Minion Pro"/>
                <w:sz w:val="20"/>
                <w:szCs w:val="20"/>
              </w:rPr>
            </w:pPr>
            <w:r w:rsidRPr="005014E6">
              <w:rPr>
                <w:rFonts w:ascii="Minion Pro" w:hAnsi="Minion Pro"/>
                <w:sz w:val="20"/>
                <w:szCs w:val="20"/>
              </w:rPr>
              <w:t>Проведение мероприятий по предотвращению развития негативных процессов, спровоцированных геоморфологическим техногенезом.</w:t>
            </w:r>
          </w:p>
        </w:tc>
      </w:tr>
    </w:tbl>
    <w:p w:rsidR="00316F72" w:rsidRPr="005014E6" w:rsidRDefault="00316F72">
      <w:pPr>
        <w:rPr>
          <w:rFonts w:ascii="Minion Pro" w:hAnsi="Minion Pro"/>
          <w:sz w:val="22"/>
          <w:szCs w:val="22"/>
        </w:rPr>
      </w:pPr>
    </w:p>
    <w:p w:rsidR="00316F72" w:rsidRPr="005014E6" w:rsidRDefault="0053546D" w:rsidP="00316F72">
      <w:pPr>
        <w:spacing w:before="120" w:after="120"/>
        <w:rPr>
          <w:rFonts w:ascii="Minion Pro" w:hAnsi="Minion Pro"/>
          <w:sz w:val="22"/>
          <w:szCs w:val="22"/>
        </w:rPr>
      </w:pPr>
      <w:r>
        <w:rPr>
          <w:rFonts w:ascii="Minion Pro" w:hAnsi="Minion Pro"/>
          <w:spacing w:val="40"/>
          <w:sz w:val="22"/>
          <w:szCs w:val="22"/>
        </w:rPr>
        <w:t>Окончан</w:t>
      </w:r>
      <w:r w:rsidR="00316F72" w:rsidRPr="005014E6">
        <w:rPr>
          <w:rFonts w:ascii="Minion Pro" w:hAnsi="Minion Pro"/>
          <w:spacing w:val="40"/>
          <w:sz w:val="22"/>
          <w:szCs w:val="22"/>
        </w:rPr>
        <w:t>ие  таблицы  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1975"/>
        <w:gridCol w:w="1884"/>
        <w:gridCol w:w="3625"/>
      </w:tblGrid>
      <w:tr w:rsidR="00316F72" w:rsidRPr="005014E6">
        <w:tc>
          <w:tcPr>
            <w:tcW w:w="1203" w:type="pct"/>
            <w:shd w:val="clear" w:color="auto" w:fill="auto"/>
          </w:tcPr>
          <w:p w:rsidR="00316F72" w:rsidRPr="005014E6" w:rsidRDefault="00316F72" w:rsidP="00316F72">
            <w:pPr>
              <w:jc w:val="center"/>
              <w:rPr>
                <w:rFonts w:ascii="Minion Pro" w:hAnsi="Minion Pro"/>
                <w:b/>
                <w:bCs/>
                <w:sz w:val="18"/>
                <w:szCs w:val="18"/>
              </w:rPr>
            </w:pPr>
            <w:r w:rsidRPr="005014E6">
              <w:rPr>
                <w:rFonts w:ascii="Minion Pro" w:hAnsi="Minion Pro"/>
                <w:b/>
                <w:bCs/>
                <w:sz w:val="18"/>
                <w:szCs w:val="18"/>
              </w:rPr>
              <w:t>1</w:t>
            </w:r>
          </w:p>
        </w:tc>
        <w:tc>
          <w:tcPr>
            <w:tcW w:w="1002" w:type="pct"/>
            <w:shd w:val="clear" w:color="auto" w:fill="auto"/>
          </w:tcPr>
          <w:p w:rsidR="00316F72" w:rsidRPr="005014E6" w:rsidRDefault="00316F72" w:rsidP="00316F72">
            <w:pPr>
              <w:jc w:val="center"/>
              <w:rPr>
                <w:rFonts w:ascii="Minion Pro" w:hAnsi="Minion Pro"/>
                <w:b/>
                <w:bCs/>
                <w:sz w:val="18"/>
                <w:szCs w:val="18"/>
              </w:rPr>
            </w:pPr>
            <w:r w:rsidRPr="005014E6">
              <w:rPr>
                <w:rFonts w:ascii="Minion Pro" w:hAnsi="Minion Pro"/>
                <w:b/>
                <w:bCs/>
                <w:sz w:val="18"/>
                <w:szCs w:val="18"/>
              </w:rPr>
              <w:t>2</w:t>
            </w:r>
          </w:p>
        </w:tc>
        <w:tc>
          <w:tcPr>
            <w:tcW w:w="956" w:type="pct"/>
            <w:shd w:val="clear" w:color="auto" w:fill="auto"/>
          </w:tcPr>
          <w:p w:rsidR="00316F72" w:rsidRPr="005014E6" w:rsidRDefault="00316F72" w:rsidP="00316F72">
            <w:pPr>
              <w:jc w:val="center"/>
              <w:rPr>
                <w:rFonts w:ascii="Minion Pro" w:hAnsi="Minion Pro"/>
                <w:b/>
                <w:bCs/>
                <w:sz w:val="18"/>
                <w:szCs w:val="18"/>
              </w:rPr>
            </w:pPr>
            <w:r w:rsidRPr="005014E6">
              <w:rPr>
                <w:rFonts w:ascii="Minion Pro" w:hAnsi="Minion Pro"/>
                <w:b/>
                <w:bCs/>
                <w:sz w:val="18"/>
                <w:szCs w:val="18"/>
              </w:rPr>
              <w:t>3</w:t>
            </w:r>
          </w:p>
        </w:tc>
        <w:tc>
          <w:tcPr>
            <w:tcW w:w="1839" w:type="pct"/>
            <w:shd w:val="clear" w:color="auto" w:fill="auto"/>
          </w:tcPr>
          <w:p w:rsidR="00316F72" w:rsidRPr="005014E6" w:rsidRDefault="00316F72" w:rsidP="00316F72">
            <w:pPr>
              <w:jc w:val="center"/>
              <w:rPr>
                <w:rFonts w:ascii="Minion Pro" w:hAnsi="Minion Pro"/>
                <w:b/>
                <w:bCs/>
                <w:sz w:val="18"/>
                <w:szCs w:val="18"/>
              </w:rPr>
            </w:pPr>
            <w:r w:rsidRPr="005014E6">
              <w:rPr>
                <w:rFonts w:ascii="Minion Pro" w:hAnsi="Minion Pro"/>
                <w:b/>
                <w:bCs/>
                <w:sz w:val="18"/>
                <w:szCs w:val="18"/>
              </w:rPr>
              <w:t>4</w:t>
            </w:r>
          </w:p>
        </w:tc>
      </w:tr>
      <w:tr w:rsidR="001B0D5F" w:rsidRPr="005014E6">
        <w:tc>
          <w:tcPr>
            <w:tcW w:w="1203" w:type="pct"/>
            <w:shd w:val="clear" w:color="auto" w:fill="auto"/>
          </w:tcPr>
          <w:p w:rsidR="001B0D5F" w:rsidRPr="005014E6" w:rsidRDefault="001B0D5F" w:rsidP="005B083E">
            <w:pPr>
              <w:rPr>
                <w:rFonts w:ascii="Minion Pro" w:hAnsi="Minion Pro"/>
                <w:sz w:val="20"/>
                <w:szCs w:val="20"/>
              </w:rPr>
            </w:pPr>
            <w:r w:rsidRPr="005014E6">
              <w:rPr>
                <w:rFonts w:ascii="Minion Pro" w:hAnsi="Minion Pro"/>
                <w:sz w:val="20"/>
                <w:szCs w:val="20"/>
              </w:rPr>
              <w:t>Урбанизация прибрежных акваторий</w:t>
            </w:r>
          </w:p>
        </w:tc>
        <w:tc>
          <w:tcPr>
            <w:tcW w:w="1002" w:type="pct"/>
            <w:shd w:val="clear" w:color="auto" w:fill="auto"/>
          </w:tcPr>
          <w:p w:rsidR="001B0D5F" w:rsidRPr="005014E6" w:rsidRDefault="001B0D5F" w:rsidP="005B083E">
            <w:pPr>
              <w:rPr>
                <w:rFonts w:ascii="Minion Pro" w:hAnsi="Minion Pro"/>
                <w:sz w:val="20"/>
                <w:szCs w:val="20"/>
              </w:rPr>
            </w:pPr>
            <w:r w:rsidRPr="005014E6">
              <w:rPr>
                <w:rFonts w:ascii="Minion Pro" w:hAnsi="Minion Pro"/>
                <w:sz w:val="20"/>
                <w:szCs w:val="20"/>
              </w:rPr>
              <w:t xml:space="preserve">Целенаправленный </w:t>
            </w:r>
          </w:p>
        </w:tc>
        <w:tc>
          <w:tcPr>
            <w:tcW w:w="956" w:type="pct"/>
            <w:shd w:val="clear" w:color="auto" w:fill="auto"/>
          </w:tcPr>
          <w:p w:rsidR="001B0D5F" w:rsidRPr="005014E6" w:rsidRDefault="001B0D5F" w:rsidP="005B083E">
            <w:pPr>
              <w:rPr>
                <w:rFonts w:ascii="Minion Pro" w:hAnsi="Minion Pro"/>
                <w:sz w:val="20"/>
                <w:szCs w:val="20"/>
              </w:rPr>
            </w:pPr>
            <w:r w:rsidRPr="005014E6">
              <w:rPr>
                <w:rFonts w:ascii="Minion Pro" w:hAnsi="Minion Pro"/>
                <w:sz w:val="20"/>
                <w:szCs w:val="20"/>
              </w:rPr>
              <w:t xml:space="preserve">Деградационный; модифицирующий; креативный </w:t>
            </w:r>
          </w:p>
        </w:tc>
        <w:tc>
          <w:tcPr>
            <w:tcW w:w="1839" w:type="pct"/>
            <w:shd w:val="clear" w:color="auto" w:fill="auto"/>
          </w:tcPr>
          <w:p w:rsidR="001B0D5F" w:rsidRPr="005014E6" w:rsidRDefault="001B0D5F" w:rsidP="005B083E">
            <w:pPr>
              <w:rPr>
                <w:rFonts w:ascii="Minion Pro" w:hAnsi="Minion Pro"/>
                <w:sz w:val="20"/>
                <w:szCs w:val="20"/>
              </w:rPr>
            </w:pPr>
            <w:r w:rsidRPr="005014E6">
              <w:rPr>
                <w:rFonts w:ascii="Minion Pro" w:hAnsi="Minion Pro"/>
                <w:sz w:val="20"/>
                <w:szCs w:val="20"/>
              </w:rPr>
              <w:t>Выбор вариантов проектов ГТС, возведение которых в наименьшей степени ухудшает видеоэкологический потенциал акватории и формирующуюся в ней экологогическую ситуацию.</w:t>
            </w:r>
          </w:p>
          <w:p w:rsidR="001B0D5F" w:rsidRPr="005014E6" w:rsidRDefault="001B0D5F" w:rsidP="0046554F">
            <w:pPr>
              <w:rPr>
                <w:rFonts w:ascii="Minion Pro" w:hAnsi="Minion Pro"/>
                <w:sz w:val="20"/>
                <w:szCs w:val="20"/>
              </w:rPr>
            </w:pPr>
            <w:r w:rsidRPr="005014E6">
              <w:rPr>
                <w:rFonts w:ascii="Minion Pro" w:hAnsi="Minion Pro"/>
                <w:sz w:val="20"/>
                <w:szCs w:val="20"/>
              </w:rPr>
              <w:t>Декорирование видимых признаков урбанизации ПМРЗ.</w:t>
            </w:r>
          </w:p>
        </w:tc>
      </w:tr>
      <w:tr w:rsidR="001B0D5F" w:rsidRPr="005014E6">
        <w:tc>
          <w:tcPr>
            <w:tcW w:w="1203" w:type="pct"/>
            <w:shd w:val="clear" w:color="auto" w:fill="auto"/>
          </w:tcPr>
          <w:p w:rsidR="001B0D5F" w:rsidRPr="005014E6" w:rsidRDefault="001B0D5F" w:rsidP="005B083E">
            <w:pPr>
              <w:rPr>
                <w:rFonts w:ascii="Minion Pro" w:hAnsi="Minion Pro"/>
                <w:sz w:val="20"/>
                <w:szCs w:val="20"/>
              </w:rPr>
            </w:pPr>
            <w:r w:rsidRPr="005014E6">
              <w:rPr>
                <w:rFonts w:ascii="Minion Pro" w:hAnsi="Minion Pro"/>
                <w:sz w:val="20"/>
                <w:szCs w:val="20"/>
              </w:rPr>
              <w:t>Биотический техногенез</w:t>
            </w:r>
          </w:p>
        </w:tc>
        <w:tc>
          <w:tcPr>
            <w:tcW w:w="1002" w:type="pct"/>
            <w:shd w:val="clear" w:color="auto" w:fill="auto"/>
          </w:tcPr>
          <w:p w:rsidR="001B0D5F" w:rsidRPr="005014E6" w:rsidRDefault="001B0D5F" w:rsidP="005B083E">
            <w:pPr>
              <w:rPr>
                <w:rFonts w:ascii="Minion Pro" w:hAnsi="Minion Pro"/>
                <w:bCs/>
                <w:sz w:val="20"/>
                <w:szCs w:val="20"/>
              </w:rPr>
            </w:pPr>
            <w:r w:rsidRPr="005014E6">
              <w:rPr>
                <w:rFonts w:ascii="Minion Pro" w:hAnsi="Minion Pro"/>
                <w:bCs/>
                <w:sz w:val="20"/>
                <w:szCs w:val="20"/>
              </w:rPr>
              <w:t xml:space="preserve">Неконтролируемый; </w:t>
            </w:r>
            <w:r w:rsidRPr="005014E6">
              <w:rPr>
                <w:rFonts w:ascii="Minion Pro" w:hAnsi="Minion Pro"/>
                <w:sz w:val="20"/>
                <w:szCs w:val="20"/>
              </w:rPr>
              <w:t>сопутствующий</w:t>
            </w:r>
            <w:r w:rsidRPr="005014E6">
              <w:rPr>
                <w:rFonts w:ascii="Minion Pro" w:hAnsi="Minion Pro"/>
                <w:bCs/>
                <w:sz w:val="20"/>
                <w:szCs w:val="20"/>
              </w:rPr>
              <w:t>; целенаправленный</w:t>
            </w:r>
          </w:p>
        </w:tc>
        <w:tc>
          <w:tcPr>
            <w:tcW w:w="956" w:type="pct"/>
            <w:shd w:val="clear" w:color="auto" w:fill="auto"/>
          </w:tcPr>
          <w:p w:rsidR="001B0D5F" w:rsidRPr="005014E6" w:rsidRDefault="001B0D5F" w:rsidP="005B083E">
            <w:pPr>
              <w:rPr>
                <w:rFonts w:ascii="Minion Pro" w:hAnsi="Minion Pro"/>
                <w:sz w:val="20"/>
                <w:szCs w:val="20"/>
              </w:rPr>
            </w:pPr>
            <w:r w:rsidRPr="005014E6">
              <w:rPr>
                <w:rFonts w:ascii="Minion Pro" w:hAnsi="Minion Pro"/>
                <w:sz w:val="20"/>
                <w:szCs w:val="20"/>
              </w:rPr>
              <w:t>Деградационный; модифицирующий; поддерживающий; креативный; управляющий</w:t>
            </w:r>
          </w:p>
        </w:tc>
        <w:tc>
          <w:tcPr>
            <w:tcW w:w="1839" w:type="pct"/>
            <w:shd w:val="clear" w:color="auto" w:fill="auto"/>
          </w:tcPr>
          <w:p w:rsidR="001B0D5F" w:rsidRPr="005014E6" w:rsidRDefault="001B0D5F" w:rsidP="005B083E">
            <w:pPr>
              <w:rPr>
                <w:rFonts w:ascii="Minion Pro" w:hAnsi="Minion Pro"/>
                <w:sz w:val="20"/>
                <w:szCs w:val="20"/>
              </w:rPr>
            </w:pPr>
            <w:r w:rsidRPr="005014E6">
              <w:rPr>
                <w:rFonts w:ascii="Minion Pro" w:hAnsi="Minion Pro"/>
                <w:sz w:val="20"/>
                <w:szCs w:val="20"/>
              </w:rPr>
              <w:t>Меры по целенаправленному формированию состава водной и амфибионтной биоты, обеспечивающей:</w:t>
            </w:r>
          </w:p>
          <w:p w:rsidR="001B0D5F" w:rsidRPr="005014E6" w:rsidRDefault="001B0D5F" w:rsidP="005B083E">
            <w:pPr>
              <w:rPr>
                <w:rFonts w:ascii="Minion Pro" w:hAnsi="Minion Pro"/>
                <w:sz w:val="20"/>
                <w:szCs w:val="20"/>
              </w:rPr>
            </w:pPr>
            <w:r w:rsidRPr="005014E6">
              <w:rPr>
                <w:rFonts w:ascii="Minion Pro" w:hAnsi="Minion Pro"/>
                <w:sz w:val="20"/>
                <w:szCs w:val="20"/>
              </w:rPr>
              <w:t>- высокий видеоэкологический потенциал;</w:t>
            </w:r>
          </w:p>
          <w:p w:rsidR="001B0D5F" w:rsidRPr="005014E6" w:rsidRDefault="001B0D5F" w:rsidP="005B083E">
            <w:pPr>
              <w:rPr>
                <w:rFonts w:ascii="Minion Pro" w:hAnsi="Minion Pro"/>
                <w:sz w:val="20"/>
                <w:szCs w:val="20"/>
              </w:rPr>
            </w:pPr>
            <w:r w:rsidRPr="005014E6">
              <w:rPr>
                <w:rFonts w:ascii="Minion Pro" w:hAnsi="Minion Pro"/>
                <w:sz w:val="20"/>
                <w:szCs w:val="20"/>
              </w:rPr>
              <w:t>- безопасность отдыхающих.</w:t>
            </w:r>
          </w:p>
        </w:tc>
      </w:tr>
    </w:tbl>
    <w:p w:rsidR="001B0D5F" w:rsidRPr="005014E6" w:rsidRDefault="001B0D5F" w:rsidP="005B083E">
      <w:pPr>
        <w:ind w:firstLine="709"/>
        <w:jc w:val="both"/>
        <w:rPr>
          <w:rFonts w:ascii="Minion Pro" w:hAnsi="Minion Pro"/>
          <w:sz w:val="26"/>
          <w:szCs w:val="26"/>
        </w:rPr>
        <w:sectPr w:rsidR="001B0D5F" w:rsidRPr="005014E6" w:rsidSect="00A732DF">
          <w:headerReference w:type="default" r:id="rId70"/>
          <w:footerReference w:type="default" r:id="rId71"/>
          <w:endnotePr>
            <w:numFmt w:val="decimal"/>
          </w:endnotePr>
          <w:pgSz w:w="11907" w:h="8391" w:orient="landscape" w:code="11"/>
          <w:pgMar w:top="851" w:right="1134" w:bottom="1701" w:left="1134" w:header="709" w:footer="709" w:gutter="0"/>
          <w:cols w:space="708"/>
          <w:docGrid w:linePitch="360"/>
        </w:sectPr>
      </w:pPr>
    </w:p>
    <w:p w:rsidR="001B0D5F" w:rsidRPr="005014E6" w:rsidRDefault="00A75CE3" w:rsidP="00316F72">
      <w:pPr>
        <w:jc w:val="both"/>
        <w:rPr>
          <w:rFonts w:ascii="Minion Pro" w:hAnsi="Minion Pro"/>
          <w:sz w:val="22"/>
          <w:szCs w:val="22"/>
        </w:rPr>
      </w:pPr>
      <w:r w:rsidRPr="005014E6">
        <w:rPr>
          <w:rFonts w:ascii="Minion Pro" w:hAnsi="Minion Pro"/>
          <w:sz w:val="22"/>
          <w:szCs w:val="22"/>
        </w:rPr>
        <w:lastRenderedPageBreak/>
        <w:t xml:space="preserve">несколько фрагментов бумажной упаковки на земле, создает неблагоприятное восприятие существующих условий. В массовом сознании наличие мусора в воде или на берегу является неопровержимым свидетельством плохих </w:t>
      </w:r>
      <w:r w:rsidR="00E466AE" w:rsidRPr="005014E6">
        <w:rPr>
          <w:rFonts w:ascii="Minion Pro" w:hAnsi="Minion Pro"/>
          <w:sz w:val="22"/>
          <w:szCs w:val="22"/>
        </w:rPr>
        <w:t>экологических и санитарно-гигиенических условий. С другой стороны, концентрация людей в пределах ПМРЗ создает условия для замусор</w:t>
      </w:r>
      <w:r w:rsidR="00CE2978">
        <w:rPr>
          <w:rFonts w:ascii="Minion Pro" w:hAnsi="Minion Pro"/>
          <w:sz w:val="22"/>
          <w:szCs w:val="22"/>
        </w:rPr>
        <w:t>и</w:t>
      </w:r>
      <w:r w:rsidR="00E466AE" w:rsidRPr="005014E6">
        <w:rPr>
          <w:rFonts w:ascii="Minion Pro" w:hAnsi="Minion Pro"/>
          <w:sz w:val="22"/>
          <w:szCs w:val="22"/>
        </w:rPr>
        <w:t xml:space="preserve">вания среды. Практически во всех организованных резортах осуществляется сбор мусора и его утилизация. </w:t>
      </w:r>
      <w:r w:rsidR="001B0D5F" w:rsidRPr="005014E6">
        <w:rPr>
          <w:rFonts w:ascii="Minion Pro" w:hAnsi="Minion Pro"/>
          <w:sz w:val="22"/>
          <w:szCs w:val="22"/>
        </w:rPr>
        <w:t xml:space="preserve">Для оценки данного фактора нами была </w:t>
      </w:r>
      <w:r w:rsidR="001B0D5F" w:rsidRPr="005014E6">
        <w:rPr>
          <w:rFonts w:ascii="Minion Pro" w:hAnsi="Minion Pro"/>
          <w:b/>
          <w:sz w:val="22"/>
          <w:szCs w:val="22"/>
        </w:rPr>
        <w:t>разработана классификация мусора</w:t>
      </w:r>
      <w:r w:rsidR="001B0D5F" w:rsidRPr="005014E6">
        <w:rPr>
          <w:rFonts w:ascii="Minion Pro" w:hAnsi="Minion Pro"/>
          <w:sz w:val="22"/>
          <w:szCs w:val="22"/>
        </w:rPr>
        <w:t xml:space="preserve">, позволяющая выделять его отдельные виды и оценивать экологические последствия поступления в водную среду. Подробно она рассмотрена в разделе 5.2.3. Здесь же отметим, что при оценке замусоренности резортов среди «агентов засорения» целесообразно выделять </w:t>
      </w:r>
      <w:r w:rsidR="00C31F76">
        <w:rPr>
          <w:rFonts w:ascii="Minion Pro" w:hAnsi="Minion Pro"/>
          <w:sz w:val="22"/>
          <w:szCs w:val="22"/>
        </w:rPr>
        <w:t xml:space="preserve">их </w:t>
      </w:r>
      <w:r w:rsidR="001B0D5F" w:rsidRPr="005014E6">
        <w:rPr>
          <w:rFonts w:ascii="Minion Pro" w:hAnsi="Minion Pro"/>
          <w:sz w:val="22"/>
          <w:szCs w:val="22"/>
        </w:rPr>
        <w:t>различные виды</w:t>
      </w:r>
      <w:r w:rsidR="00C31F76">
        <w:rPr>
          <w:rFonts w:ascii="Minion Pro" w:hAnsi="Minion Pro"/>
          <w:sz w:val="22"/>
          <w:szCs w:val="22"/>
        </w:rPr>
        <w:t>:</w:t>
      </w:r>
      <w:r w:rsidR="001B0D5F" w:rsidRPr="005014E6">
        <w:rPr>
          <w:rFonts w:ascii="Minion Pro" w:hAnsi="Minion Pro"/>
          <w:sz w:val="22"/>
          <w:szCs w:val="22"/>
        </w:rPr>
        <w:t xml:space="preserve"> собственно «мусор», т.е. частицы твердого вещества различных размеров, слаборастворимые в воде и способные перемещаться в ней, и «загрязняющие объекты» – различные бесхозные разрушающиеся гидросооружения и конструкции, неподвижно закрепленные на</w:t>
      </w:r>
      <w:r w:rsidR="001B0D5F" w:rsidRPr="005014E6">
        <w:rPr>
          <w:rFonts w:ascii="Minion Pro" w:hAnsi="Minion Pro"/>
          <w:color w:val="0000FF"/>
          <w:sz w:val="22"/>
          <w:szCs w:val="22"/>
        </w:rPr>
        <w:t xml:space="preserve"> </w:t>
      </w:r>
      <w:r w:rsidR="001B0D5F" w:rsidRPr="005014E6">
        <w:rPr>
          <w:rFonts w:ascii="Minion Pro" w:hAnsi="Minion Pro"/>
          <w:sz w:val="22"/>
          <w:szCs w:val="22"/>
        </w:rPr>
        <w:t>дне или в прибрежной территории.</w:t>
      </w:r>
    </w:p>
    <w:p w:rsidR="001B0D5F" w:rsidRPr="005014E6" w:rsidRDefault="001B0D5F" w:rsidP="00E466AE">
      <w:pPr>
        <w:ind w:firstLine="284"/>
        <w:jc w:val="both"/>
        <w:rPr>
          <w:rFonts w:ascii="Minion Pro" w:hAnsi="Minion Pro"/>
          <w:sz w:val="22"/>
          <w:szCs w:val="22"/>
        </w:rPr>
      </w:pPr>
      <w:r w:rsidRPr="005014E6">
        <w:rPr>
          <w:rFonts w:ascii="Minion Pro" w:hAnsi="Minion Pro"/>
          <w:b/>
          <w:sz w:val="22"/>
          <w:szCs w:val="22"/>
        </w:rPr>
        <w:t>Для количественной оценки</w:t>
      </w:r>
      <w:r w:rsidRPr="005014E6">
        <w:rPr>
          <w:rFonts w:ascii="Minion Pro" w:hAnsi="Minion Pro"/>
          <w:sz w:val="22"/>
          <w:szCs w:val="22"/>
        </w:rPr>
        <w:t xml:space="preserve"> большинства видов агентов засорения  </w:t>
      </w:r>
      <w:r w:rsidRPr="005014E6">
        <w:rPr>
          <w:rFonts w:ascii="Minion Pro" w:hAnsi="Minion Pro"/>
          <w:b/>
          <w:sz w:val="22"/>
          <w:szCs w:val="22"/>
        </w:rPr>
        <w:t>целесообразно использовать показатель</w:t>
      </w:r>
      <w:r w:rsidRPr="005014E6">
        <w:rPr>
          <w:rFonts w:ascii="Minion Pro" w:hAnsi="Minion Pro"/>
          <w:sz w:val="22"/>
          <w:szCs w:val="22"/>
        </w:rPr>
        <w:t xml:space="preserve"> </w:t>
      </w:r>
      <w:r w:rsidRPr="005014E6">
        <w:rPr>
          <w:rFonts w:ascii="Minion Pro" w:hAnsi="Minion Pro"/>
          <w:b/>
          <w:sz w:val="22"/>
          <w:szCs w:val="22"/>
        </w:rPr>
        <w:t>«мусоромасса»</w:t>
      </w:r>
      <w:r w:rsidRPr="005014E6">
        <w:rPr>
          <w:rFonts w:ascii="Minion Pro" w:hAnsi="Minion Pro"/>
          <w:sz w:val="22"/>
          <w:szCs w:val="22"/>
        </w:rPr>
        <w:t xml:space="preserve">, измеряемый как масса мусора, отнесенная к </w:t>
      </w:r>
      <w:smartTag w:uri="urn:schemas-microsoft-com:office:smarttags" w:element="metricconverter">
        <w:smartTagPr>
          <w:attr w:name="ProductID" w:val="1 м2"/>
        </w:smartTagPr>
        <w:r w:rsidRPr="005014E6">
          <w:rPr>
            <w:rFonts w:ascii="Minion Pro" w:hAnsi="Minion Pro"/>
            <w:sz w:val="22"/>
            <w:szCs w:val="22"/>
          </w:rPr>
          <w:t>1 м</w:t>
        </w:r>
        <w:r w:rsidRPr="005014E6">
          <w:rPr>
            <w:rFonts w:ascii="Minion Pro" w:hAnsi="Minion Pro"/>
            <w:sz w:val="22"/>
            <w:szCs w:val="22"/>
            <w:vertAlign w:val="superscript"/>
          </w:rPr>
          <w:t>2</w:t>
        </w:r>
      </w:smartTag>
      <w:r w:rsidRPr="005014E6">
        <w:rPr>
          <w:rFonts w:ascii="Minion Pro" w:hAnsi="Minion Pro"/>
          <w:sz w:val="22"/>
          <w:szCs w:val="22"/>
        </w:rPr>
        <w:t xml:space="preserve"> поверхности воды или земли. В качестве дополнительного показателя (в некоторых случаях более информативного) мы в своих исследованиях использовали также показатель </w:t>
      </w:r>
      <w:r w:rsidRPr="005014E6">
        <w:rPr>
          <w:rFonts w:ascii="Minion Pro" w:hAnsi="Minion Pro"/>
          <w:b/>
          <w:sz w:val="22"/>
          <w:szCs w:val="22"/>
        </w:rPr>
        <w:t>«замусоренность берега»</w:t>
      </w:r>
      <w:r w:rsidRPr="005014E6">
        <w:rPr>
          <w:rFonts w:ascii="Minion Pro" w:hAnsi="Minion Pro"/>
          <w:sz w:val="22"/>
          <w:szCs w:val="22"/>
        </w:rPr>
        <w:t>, измеряемого как масса мусора в полосе от уреза воды до максимальной границы прибоя</w:t>
      </w:r>
      <w:r w:rsidRPr="005014E6">
        <w:rPr>
          <w:rStyle w:val="a9"/>
          <w:rFonts w:ascii="Minion Pro" w:hAnsi="Minion Pro"/>
          <w:sz w:val="22"/>
          <w:szCs w:val="22"/>
        </w:rPr>
        <w:footnoteReference w:id="110"/>
      </w:r>
      <w:r w:rsidRPr="005014E6">
        <w:rPr>
          <w:rFonts w:ascii="Minion Pro" w:hAnsi="Minion Pro"/>
          <w:sz w:val="22"/>
          <w:szCs w:val="22"/>
        </w:rPr>
        <w:t xml:space="preserve">, отнесенная к 1 погонному метру береговой линии. Возможно </w:t>
      </w:r>
      <w:r w:rsidRPr="005014E6">
        <w:rPr>
          <w:rFonts w:ascii="Minion Pro" w:hAnsi="Minion Pro"/>
          <w:sz w:val="22"/>
          <w:szCs w:val="22"/>
        </w:rPr>
        <w:lastRenderedPageBreak/>
        <w:t>также использование и некоторых других показателей (Безносов, Суздалева, 2005б).</w:t>
      </w:r>
    </w:p>
    <w:p w:rsidR="001B0D5F" w:rsidRPr="005014E6" w:rsidRDefault="001B0D5F" w:rsidP="00E466AE">
      <w:pPr>
        <w:ind w:firstLine="284"/>
        <w:jc w:val="both"/>
        <w:rPr>
          <w:rFonts w:ascii="Minion Pro" w:hAnsi="Minion Pro"/>
          <w:sz w:val="22"/>
          <w:szCs w:val="22"/>
        </w:rPr>
      </w:pPr>
      <w:r w:rsidRPr="005014E6">
        <w:rPr>
          <w:rFonts w:ascii="Minion Pro" w:hAnsi="Minion Pro"/>
          <w:sz w:val="22"/>
          <w:szCs w:val="22"/>
        </w:rPr>
        <w:t>В районах ПМРЗ мусор поступает как из внешних источников, так и в результате непосредственного засорения входящих в их состав территории и акватории. Засоряющие предметы в большинстве своем имеют местное происхождение. Таким образом, данный аспект проявляется главным образом в дистанционной и прямой неконтролируемой формах (</w:t>
      </w:r>
      <w:r w:rsidR="00E630C6" w:rsidRPr="005014E6">
        <w:rPr>
          <w:rFonts w:ascii="Minion Pro" w:hAnsi="Minion Pro"/>
          <w:sz w:val="22"/>
          <w:szCs w:val="22"/>
        </w:rPr>
        <w:t xml:space="preserve">см. </w:t>
      </w:r>
      <w:r w:rsidRPr="005014E6">
        <w:rPr>
          <w:rFonts w:ascii="Minion Pro" w:hAnsi="Minion Pro"/>
          <w:sz w:val="22"/>
          <w:szCs w:val="22"/>
        </w:rPr>
        <w:t>табл. 4.1).</w:t>
      </w:r>
    </w:p>
    <w:p w:rsidR="001B0D5F" w:rsidRPr="005014E6" w:rsidRDefault="001B0D5F" w:rsidP="00E466AE">
      <w:pPr>
        <w:ind w:firstLine="284"/>
        <w:jc w:val="both"/>
        <w:rPr>
          <w:rFonts w:ascii="Minion Pro" w:hAnsi="Minion Pro"/>
          <w:sz w:val="22"/>
          <w:szCs w:val="22"/>
        </w:rPr>
      </w:pPr>
      <w:r w:rsidRPr="005014E6">
        <w:rPr>
          <w:rFonts w:ascii="Minion Pro" w:hAnsi="Minion Pro"/>
          <w:sz w:val="22"/>
          <w:szCs w:val="22"/>
        </w:rPr>
        <w:t xml:space="preserve">Засоряющие объекты – это, как правило, результат вторичного техногенеза (см. раздел 1.4). Они в значительном количестве обнаружены нами при обследовании как черноморской, так и красноморской ПМРЗ. В большинстве случает это трудно извлекаемые </w:t>
      </w:r>
      <w:r w:rsidRPr="005014E6">
        <w:rPr>
          <w:rFonts w:ascii="Minion Pro" w:hAnsi="Minion Pro"/>
          <w:b/>
          <w:sz w:val="22"/>
          <w:szCs w:val="22"/>
        </w:rPr>
        <w:t>остатки армированных бетонных конструкций</w:t>
      </w:r>
      <w:r w:rsidRPr="005014E6">
        <w:rPr>
          <w:rFonts w:ascii="Minion Pro" w:hAnsi="Minion Pro"/>
          <w:sz w:val="22"/>
          <w:szCs w:val="22"/>
        </w:rPr>
        <w:t>. По своему происхождению их можно условно разделить на две категории:</w:t>
      </w:r>
    </w:p>
    <w:p w:rsidR="001B0D5F" w:rsidRPr="005014E6" w:rsidRDefault="001B0D5F" w:rsidP="00DB2578">
      <w:pPr>
        <w:numPr>
          <w:ilvl w:val="0"/>
          <w:numId w:val="55"/>
        </w:numPr>
        <w:ind w:firstLine="0"/>
        <w:jc w:val="both"/>
        <w:rPr>
          <w:rFonts w:ascii="Minion Pro" w:hAnsi="Minion Pro"/>
          <w:sz w:val="22"/>
          <w:szCs w:val="22"/>
        </w:rPr>
      </w:pPr>
      <w:r w:rsidRPr="005014E6">
        <w:rPr>
          <w:rFonts w:ascii="Minion Pro" w:hAnsi="Minion Pro"/>
          <w:sz w:val="22"/>
          <w:szCs w:val="22"/>
        </w:rPr>
        <w:t xml:space="preserve">остатки ГТС и строительных конструкций, </w:t>
      </w:r>
      <w:r w:rsidR="00C31F76">
        <w:rPr>
          <w:rFonts w:ascii="Minion Pro" w:hAnsi="Minion Pro"/>
          <w:sz w:val="22"/>
          <w:szCs w:val="22"/>
        </w:rPr>
        <w:t>сохрани</w:t>
      </w:r>
      <w:r w:rsidRPr="005014E6">
        <w:rPr>
          <w:rFonts w:ascii="Minion Pro" w:hAnsi="Minion Pro"/>
          <w:sz w:val="22"/>
          <w:szCs w:val="22"/>
        </w:rPr>
        <w:t>вшиеся со времени, предшествующего включению данного участка в состав ПМРЗ (они, как правило, присутствуют в воде и/или на берегу участков, не вошедших в состав организованных резортов);</w:t>
      </w:r>
    </w:p>
    <w:p w:rsidR="001B0D5F" w:rsidRPr="005014E6" w:rsidRDefault="001B0D5F" w:rsidP="00DB2578">
      <w:pPr>
        <w:numPr>
          <w:ilvl w:val="0"/>
          <w:numId w:val="55"/>
        </w:numPr>
        <w:ind w:firstLine="0"/>
        <w:jc w:val="both"/>
        <w:rPr>
          <w:rFonts w:ascii="Minion Pro" w:hAnsi="Minion Pro"/>
          <w:sz w:val="22"/>
          <w:szCs w:val="22"/>
        </w:rPr>
      </w:pPr>
      <w:r w:rsidRPr="005014E6">
        <w:rPr>
          <w:rFonts w:ascii="Minion Pro" w:hAnsi="Minion Pro"/>
          <w:sz w:val="22"/>
          <w:szCs w:val="22"/>
        </w:rPr>
        <w:t>остатки сооружений, выведенных из эксплуатации и частично разрушенных, но окончательно не демонтированных при проведении реконструкции данного организованного резорта.</w:t>
      </w:r>
    </w:p>
    <w:p w:rsidR="001B0D5F" w:rsidRPr="005014E6" w:rsidRDefault="001B0D5F" w:rsidP="00E466AE">
      <w:pPr>
        <w:spacing w:before="60"/>
        <w:ind w:firstLine="284"/>
        <w:jc w:val="both"/>
        <w:rPr>
          <w:rFonts w:ascii="Minion Pro" w:hAnsi="Minion Pro"/>
          <w:sz w:val="22"/>
          <w:szCs w:val="22"/>
        </w:rPr>
      </w:pPr>
      <w:r w:rsidRPr="005014E6">
        <w:rPr>
          <w:rFonts w:ascii="Minion Pro" w:hAnsi="Minion Pro"/>
          <w:sz w:val="22"/>
          <w:szCs w:val="22"/>
        </w:rPr>
        <w:t>В обоих случаях засоряющие предметы часто представляют опасность для здоровья и даже жизни отдыхающих (особенно на участках стихийных резортов). Поэтому их наличие указывает на отсутствие должного контроля за состоянием акватории и/или территории. Следовательно, существование засоряющих объектов – это одна из форм прямого неконтролируемого техногенеза.</w:t>
      </w:r>
    </w:p>
    <w:p w:rsidR="001B0D5F" w:rsidRPr="005014E6" w:rsidRDefault="001B0D5F" w:rsidP="00E466AE">
      <w:pPr>
        <w:ind w:firstLine="284"/>
        <w:jc w:val="both"/>
        <w:rPr>
          <w:rFonts w:ascii="Minion Pro" w:hAnsi="Minion Pro"/>
          <w:sz w:val="22"/>
          <w:szCs w:val="22"/>
        </w:rPr>
      </w:pPr>
      <w:r w:rsidRPr="005014E6">
        <w:rPr>
          <w:rFonts w:ascii="Minion Pro" w:hAnsi="Minion Pro"/>
          <w:b/>
          <w:sz w:val="22"/>
          <w:szCs w:val="22"/>
        </w:rPr>
        <w:t>Засорение акваторий и прибрежных территорий – это один из факторов экологической деградации</w:t>
      </w:r>
      <w:r w:rsidRPr="005014E6">
        <w:rPr>
          <w:rFonts w:ascii="Minion Pro" w:hAnsi="Minion Pro"/>
          <w:sz w:val="22"/>
          <w:szCs w:val="22"/>
        </w:rPr>
        <w:t xml:space="preserve">. На территориях </w:t>
      </w:r>
      <w:r w:rsidRPr="005014E6">
        <w:rPr>
          <w:rFonts w:ascii="Minion Pro" w:hAnsi="Minion Pro"/>
          <w:sz w:val="22"/>
          <w:szCs w:val="22"/>
        </w:rPr>
        <w:lastRenderedPageBreak/>
        <w:t xml:space="preserve">организованных резортов, проводящих регулярный сбор мусора, экологический механизм данного аспекта техногенеза может рассматриваться как поддерживающий. </w:t>
      </w:r>
    </w:p>
    <w:p w:rsidR="001B0D5F" w:rsidRPr="005014E6" w:rsidRDefault="001B0D5F" w:rsidP="00E466AE">
      <w:pPr>
        <w:ind w:firstLine="284"/>
        <w:jc w:val="both"/>
        <w:rPr>
          <w:rFonts w:ascii="Minion Pro" w:hAnsi="Minion Pro"/>
          <w:sz w:val="22"/>
          <w:szCs w:val="22"/>
        </w:rPr>
      </w:pPr>
      <w:r w:rsidRPr="005014E6">
        <w:rPr>
          <w:rFonts w:ascii="Minion Pro" w:hAnsi="Minion Pro"/>
          <w:b/>
          <w:sz w:val="22"/>
          <w:szCs w:val="22"/>
        </w:rPr>
        <w:t>Негативное воздействие засорения среды</w:t>
      </w:r>
      <w:r w:rsidRPr="005014E6">
        <w:rPr>
          <w:rFonts w:ascii="Minion Pro" w:hAnsi="Minion Pro"/>
          <w:sz w:val="22"/>
          <w:szCs w:val="22"/>
        </w:rPr>
        <w:t>, помимо упоминавшегося ранее падения видеоэкологического потенциала, может иметь следующие формы:</w:t>
      </w:r>
    </w:p>
    <w:p w:rsidR="001B0D5F" w:rsidRPr="005014E6" w:rsidRDefault="001B0D5F" w:rsidP="00DB2578">
      <w:pPr>
        <w:numPr>
          <w:ilvl w:val="0"/>
          <w:numId w:val="56"/>
        </w:numPr>
        <w:ind w:firstLine="0"/>
        <w:jc w:val="both"/>
        <w:rPr>
          <w:rFonts w:ascii="Minion Pro" w:hAnsi="Minion Pro"/>
          <w:sz w:val="22"/>
          <w:szCs w:val="22"/>
        </w:rPr>
      </w:pPr>
      <w:r w:rsidRPr="005014E6">
        <w:rPr>
          <w:rFonts w:ascii="Minion Pro" w:hAnsi="Minion Pro"/>
          <w:sz w:val="22"/>
          <w:szCs w:val="22"/>
        </w:rPr>
        <w:t>опасность для здоровья людей (например, при наличии в мусоре битого стекла или иных острых предметов);</w:t>
      </w:r>
    </w:p>
    <w:p w:rsidR="001B0D5F" w:rsidRPr="005014E6" w:rsidRDefault="001B0D5F" w:rsidP="00DB2578">
      <w:pPr>
        <w:numPr>
          <w:ilvl w:val="0"/>
          <w:numId w:val="56"/>
        </w:numPr>
        <w:ind w:firstLine="0"/>
        <w:jc w:val="both"/>
        <w:rPr>
          <w:rFonts w:ascii="Minion Pro" w:hAnsi="Minion Pro"/>
          <w:sz w:val="22"/>
          <w:szCs w:val="22"/>
        </w:rPr>
      </w:pPr>
      <w:r w:rsidRPr="005014E6">
        <w:rPr>
          <w:rFonts w:ascii="Minion Pro" w:hAnsi="Minion Pro"/>
          <w:sz w:val="22"/>
          <w:szCs w:val="22"/>
        </w:rPr>
        <w:t>разрушение местообитаний организмов (может принимать самые различные формы от ухудшения световых условий для водной растительности вследствие увеличения мутности воды при попадании в нее взвешенного мусора, до изменения механического состава прибрежных грунтов, сопровождающегося изменением свойственной им биоты);</w:t>
      </w:r>
    </w:p>
    <w:p w:rsidR="001B0D5F" w:rsidRPr="005014E6" w:rsidRDefault="001B0D5F" w:rsidP="00DB2578">
      <w:pPr>
        <w:numPr>
          <w:ilvl w:val="0"/>
          <w:numId w:val="56"/>
        </w:numPr>
        <w:ind w:firstLine="0"/>
        <w:jc w:val="both"/>
        <w:rPr>
          <w:rFonts w:ascii="Minion Pro" w:hAnsi="Minion Pro"/>
          <w:sz w:val="22"/>
          <w:szCs w:val="22"/>
        </w:rPr>
      </w:pPr>
      <w:r w:rsidRPr="005014E6">
        <w:rPr>
          <w:rFonts w:ascii="Minion Pro" w:hAnsi="Minion Pro"/>
          <w:sz w:val="22"/>
          <w:szCs w:val="22"/>
        </w:rPr>
        <w:t>химическое загрязнение среды, обусловленное разложением (выщелачиванием) мусора. Химическая инертность мусора является относительной. По прошествии некоторого времени он может стать источником значимого загрязнения.</w:t>
      </w:r>
    </w:p>
    <w:p w:rsidR="001B0D5F" w:rsidRPr="005014E6" w:rsidRDefault="001B0D5F" w:rsidP="00E466AE">
      <w:pPr>
        <w:spacing w:before="60"/>
        <w:ind w:firstLine="284"/>
        <w:jc w:val="both"/>
        <w:rPr>
          <w:rFonts w:ascii="Minion Pro" w:hAnsi="Minion Pro"/>
          <w:sz w:val="22"/>
          <w:szCs w:val="22"/>
        </w:rPr>
      </w:pPr>
      <w:r w:rsidRPr="005014E6">
        <w:rPr>
          <w:rFonts w:ascii="Minion Pro" w:hAnsi="Minion Pro"/>
          <w:sz w:val="22"/>
          <w:szCs w:val="22"/>
        </w:rPr>
        <w:t>Меры по предотвращению засорения ПМРЗ можно разделить на следующие группы:</w:t>
      </w:r>
    </w:p>
    <w:p w:rsidR="001B0D5F" w:rsidRPr="005014E6" w:rsidRDefault="001B0D5F" w:rsidP="00DB2578">
      <w:pPr>
        <w:numPr>
          <w:ilvl w:val="0"/>
          <w:numId w:val="57"/>
        </w:numPr>
        <w:ind w:firstLine="0"/>
        <w:jc w:val="both"/>
        <w:rPr>
          <w:rFonts w:ascii="Minion Pro" w:hAnsi="Minion Pro"/>
          <w:sz w:val="22"/>
          <w:szCs w:val="22"/>
        </w:rPr>
      </w:pPr>
      <w:r w:rsidRPr="005014E6">
        <w:rPr>
          <w:rFonts w:ascii="Minion Pro" w:hAnsi="Minion Pro"/>
          <w:sz w:val="22"/>
          <w:szCs w:val="22"/>
        </w:rPr>
        <w:t>механический сбор мусора на территориях организованных резортов и его контролируемая утилизация;</w:t>
      </w:r>
    </w:p>
    <w:p w:rsidR="001B0D5F" w:rsidRPr="005014E6" w:rsidRDefault="001B0D5F" w:rsidP="00DB2578">
      <w:pPr>
        <w:numPr>
          <w:ilvl w:val="0"/>
          <w:numId w:val="57"/>
        </w:numPr>
        <w:ind w:firstLine="0"/>
        <w:jc w:val="both"/>
        <w:rPr>
          <w:rFonts w:ascii="Minion Pro" w:hAnsi="Minion Pro"/>
          <w:sz w:val="22"/>
          <w:szCs w:val="22"/>
        </w:rPr>
      </w:pPr>
      <w:r w:rsidRPr="005014E6">
        <w:rPr>
          <w:rFonts w:ascii="Minion Pro" w:hAnsi="Minion Pro"/>
          <w:sz w:val="22"/>
          <w:szCs w:val="22"/>
        </w:rPr>
        <w:t>идентификация источников засорения и их контроль;</w:t>
      </w:r>
    </w:p>
    <w:p w:rsidR="001B0D5F" w:rsidRPr="005014E6" w:rsidRDefault="001B0D5F" w:rsidP="00DB2578">
      <w:pPr>
        <w:numPr>
          <w:ilvl w:val="0"/>
          <w:numId w:val="57"/>
        </w:numPr>
        <w:ind w:firstLine="0"/>
        <w:jc w:val="both"/>
        <w:rPr>
          <w:rFonts w:ascii="Minion Pro" w:hAnsi="Minion Pro"/>
          <w:sz w:val="22"/>
          <w:szCs w:val="22"/>
        </w:rPr>
      </w:pPr>
      <w:r w:rsidRPr="005014E6">
        <w:rPr>
          <w:rFonts w:ascii="Minion Pro" w:hAnsi="Minion Pro"/>
          <w:sz w:val="22"/>
          <w:szCs w:val="22"/>
        </w:rPr>
        <w:t>организация мер, стимулирующих сбор мусора по всей территории МПРЗ.</w:t>
      </w:r>
    </w:p>
    <w:p w:rsidR="001B0D5F" w:rsidRPr="005014E6" w:rsidRDefault="001B0D5F" w:rsidP="00E466AE">
      <w:pPr>
        <w:spacing w:before="60"/>
        <w:ind w:firstLine="284"/>
        <w:jc w:val="both"/>
        <w:rPr>
          <w:rFonts w:ascii="Minion Pro" w:hAnsi="Minion Pro"/>
          <w:sz w:val="22"/>
          <w:szCs w:val="22"/>
        </w:rPr>
      </w:pPr>
      <w:r w:rsidRPr="005014E6">
        <w:rPr>
          <w:rFonts w:ascii="Minion Pro" w:hAnsi="Minion Pro"/>
          <w:sz w:val="22"/>
          <w:szCs w:val="22"/>
        </w:rPr>
        <w:t xml:space="preserve">Экологическая оптимизация заключается в повышении результативности этой деятельности и контроле за ее возможными побочными эффектами. Например, на территории некоторых египетских организованных резортов собранный мусор сжигается. Иногда этот процесс осуществляется централизованно: сжигание больших объемов мусора, собранных в различных резортах, периодически производится </w:t>
      </w:r>
      <w:r w:rsidRPr="005014E6">
        <w:rPr>
          <w:rFonts w:ascii="Minion Pro" w:hAnsi="Minion Pro"/>
          <w:sz w:val="22"/>
          <w:szCs w:val="22"/>
        </w:rPr>
        <w:lastRenderedPageBreak/>
        <w:t>вблизи ПМРЗ. В обоих случаях происходит загрязнение воздуха опасными для здоровья веществами.</w:t>
      </w:r>
    </w:p>
    <w:p w:rsidR="001B0D5F" w:rsidRPr="005014E6" w:rsidRDefault="001B0D5F" w:rsidP="00E466AE">
      <w:pPr>
        <w:ind w:firstLine="284"/>
        <w:jc w:val="both"/>
        <w:rPr>
          <w:rFonts w:ascii="Minion Pro" w:hAnsi="Minion Pro"/>
          <w:sz w:val="22"/>
          <w:szCs w:val="22"/>
        </w:rPr>
      </w:pPr>
      <w:r w:rsidRPr="005014E6">
        <w:rPr>
          <w:rFonts w:ascii="Minion Pro" w:hAnsi="Minion Pro"/>
          <w:sz w:val="22"/>
          <w:szCs w:val="22"/>
        </w:rPr>
        <w:t>Еще раз следует подчеркнуть важность мер общего характера. Как уже указывалось ранее, хорошие результаты в кратчайший срок дала организация приема пластикового вторсырья. На многих участках береговой зоны в районе г.Хургада замусоренность берега в течение нескольких месяцев снизилась в несколько раз. Напротив, отсутствие действенного контроля за засорением моря с прогулочных судов приводит к постоянному загрязнению вод прибрежной зоны, в том числе плавающими агрегатами тяжелых фракций нефтепродуктов (мазута и др.), что снижает качество отдыха, в том числе и в резортах высокого класса обслуживания.</w:t>
      </w:r>
    </w:p>
    <w:p w:rsidR="001B0D5F" w:rsidRPr="005014E6" w:rsidRDefault="001B0D5F" w:rsidP="00DB2578">
      <w:pPr>
        <w:numPr>
          <w:ilvl w:val="0"/>
          <w:numId w:val="52"/>
        </w:numPr>
        <w:spacing w:before="120"/>
        <w:ind w:firstLine="284"/>
        <w:jc w:val="both"/>
        <w:rPr>
          <w:rFonts w:ascii="Minion Pro" w:hAnsi="Minion Pro"/>
          <w:sz w:val="22"/>
          <w:szCs w:val="22"/>
        </w:rPr>
      </w:pPr>
      <w:r w:rsidRPr="005014E6">
        <w:rPr>
          <w:rFonts w:ascii="Minion Pro" w:hAnsi="Minion Pro"/>
          <w:b/>
          <w:sz w:val="22"/>
          <w:szCs w:val="22"/>
        </w:rPr>
        <w:t>Геоморфологический техногенез.</w:t>
      </w:r>
      <w:r w:rsidRPr="005014E6">
        <w:rPr>
          <w:rFonts w:ascii="Minion Pro" w:hAnsi="Minion Pro"/>
          <w:sz w:val="22"/>
          <w:szCs w:val="22"/>
        </w:rPr>
        <w:t xml:space="preserve"> Обустраивая морские резорты, человек практически всегда существенным образом </w:t>
      </w:r>
      <w:r w:rsidRPr="005014E6">
        <w:rPr>
          <w:rFonts w:ascii="Minion Pro" w:hAnsi="Minion Pro"/>
          <w:b/>
          <w:sz w:val="22"/>
          <w:szCs w:val="22"/>
        </w:rPr>
        <w:t>изменяет рельеф прибрежной зоны</w:t>
      </w:r>
      <w:r w:rsidRPr="005014E6">
        <w:rPr>
          <w:rFonts w:ascii="Minion Pro" w:hAnsi="Minion Pro"/>
          <w:sz w:val="22"/>
          <w:szCs w:val="22"/>
        </w:rPr>
        <w:t>. Основными направлениями этой деятельности являются:</w:t>
      </w:r>
    </w:p>
    <w:p w:rsidR="001B0D5F" w:rsidRPr="005014E6" w:rsidRDefault="001B0D5F" w:rsidP="00DB2578">
      <w:pPr>
        <w:numPr>
          <w:ilvl w:val="0"/>
          <w:numId w:val="58"/>
        </w:numPr>
        <w:ind w:firstLine="0"/>
        <w:jc w:val="both"/>
        <w:rPr>
          <w:rFonts w:ascii="Minion Pro" w:hAnsi="Minion Pro"/>
          <w:sz w:val="22"/>
          <w:szCs w:val="22"/>
        </w:rPr>
      </w:pPr>
      <w:r w:rsidRPr="005014E6">
        <w:rPr>
          <w:rFonts w:ascii="Minion Pro" w:hAnsi="Minion Pro"/>
          <w:sz w:val="22"/>
          <w:szCs w:val="22"/>
        </w:rPr>
        <w:t>изменение рельефа, связанные с развитием инфраструктуры (прокладка транспортных коммуникаций и др.) и строительством рекреационных объектов;</w:t>
      </w:r>
    </w:p>
    <w:p w:rsidR="001B0D5F" w:rsidRPr="005014E6" w:rsidRDefault="001B0D5F" w:rsidP="00DB2578">
      <w:pPr>
        <w:numPr>
          <w:ilvl w:val="0"/>
          <w:numId w:val="58"/>
        </w:numPr>
        <w:ind w:firstLine="0"/>
        <w:jc w:val="both"/>
        <w:rPr>
          <w:rFonts w:ascii="Minion Pro" w:hAnsi="Minion Pro"/>
          <w:sz w:val="22"/>
          <w:szCs w:val="22"/>
        </w:rPr>
      </w:pPr>
      <w:r w:rsidRPr="005014E6">
        <w:rPr>
          <w:rFonts w:ascii="Minion Pro" w:hAnsi="Minion Pro"/>
          <w:sz w:val="22"/>
          <w:szCs w:val="22"/>
        </w:rPr>
        <w:t>изменение характера береговой линии с целью повышения видеоэкологического потенциала и комфортности организованных резортов (отсыпка пляжей, строительство искусственных островов и др.)</w:t>
      </w:r>
      <w:r w:rsidRPr="005014E6">
        <w:rPr>
          <w:rStyle w:val="a9"/>
          <w:rFonts w:ascii="Minion Pro" w:hAnsi="Minion Pro"/>
          <w:sz w:val="22"/>
          <w:szCs w:val="22"/>
        </w:rPr>
        <w:footnoteReference w:id="111"/>
      </w:r>
      <w:r w:rsidRPr="005014E6">
        <w:rPr>
          <w:rFonts w:ascii="Minion Pro" w:hAnsi="Minion Pro"/>
          <w:sz w:val="22"/>
          <w:szCs w:val="22"/>
        </w:rPr>
        <w:t xml:space="preserve"> (Макаров, 2009);</w:t>
      </w:r>
    </w:p>
    <w:p w:rsidR="001B0D5F" w:rsidRPr="005014E6" w:rsidRDefault="001B0D5F" w:rsidP="00A75CE3">
      <w:pPr>
        <w:spacing w:before="60"/>
        <w:ind w:firstLine="284"/>
        <w:jc w:val="both"/>
        <w:rPr>
          <w:rFonts w:ascii="Minion Pro" w:hAnsi="Minion Pro"/>
          <w:sz w:val="22"/>
          <w:szCs w:val="22"/>
        </w:rPr>
      </w:pPr>
      <w:r w:rsidRPr="005014E6">
        <w:rPr>
          <w:rFonts w:ascii="Minion Pro" w:hAnsi="Minion Pro"/>
          <w:sz w:val="22"/>
          <w:szCs w:val="22"/>
        </w:rPr>
        <w:t xml:space="preserve">В большинстве случаев </w:t>
      </w:r>
      <w:r w:rsidRPr="005014E6">
        <w:rPr>
          <w:rFonts w:ascii="Minion Pro" w:hAnsi="Minion Pro"/>
          <w:b/>
          <w:sz w:val="22"/>
          <w:szCs w:val="22"/>
        </w:rPr>
        <w:t>эти действия приводят к значимым экологическим последствиям</w:t>
      </w:r>
      <w:r w:rsidRPr="005014E6">
        <w:rPr>
          <w:rFonts w:ascii="Minion Pro" w:hAnsi="Minion Pro"/>
          <w:sz w:val="22"/>
          <w:szCs w:val="22"/>
        </w:rPr>
        <w:t xml:space="preserve"> различно плана, которые можно разделить на две группы:</w:t>
      </w:r>
    </w:p>
    <w:p w:rsidR="001B0D5F" w:rsidRPr="005014E6" w:rsidRDefault="001B0D5F" w:rsidP="00DB2578">
      <w:pPr>
        <w:numPr>
          <w:ilvl w:val="1"/>
          <w:numId w:val="59"/>
        </w:numPr>
        <w:ind w:firstLine="0"/>
        <w:jc w:val="both"/>
        <w:rPr>
          <w:rFonts w:ascii="Minion Pro" w:hAnsi="Minion Pro"/>
          <w:sz w:val="22"/>
          <w:szCs w:val="22"/>
        </w:rPr>
      </w:pPr>
      <w:r w:rsidRPr="005014E6">
        <w:rPr>
          <w:rFonts w:ascii="Minion Pro" w:hAnsi="Minion Pro"/>
          <w:b/>
          <w:sz w:val="22"/>
          <w:szCs w:val="22"/>
        </w:rPr>
        <w:lastRenderedPageBreak/>
        <w:t>Прямые экологические последствия</w:t>
      </w:r>
      <w:r w:rsidRPr="005014E6">
        <w:rPr>
          <w:rFonts w:ascii="Minion Pro" w:hAnsi="Minion Pro"/>
          <w:sz w:val="22"/>
          <w:szCs w:val="22"/>
        </w:rPr>
        <w:t>, заключающиеся в уничтожении или сильной техногенной трансформации природных биотопов. Наиболее экологически опасными являются мероприятия по отсыпке пляжей и другие действия, связанные с масштабным дампинго</w:t>
      </w:r>
      <w:r w:rsidR="00C31F76">
        <w:rPr>
          <w:rFonts w:ascii="Minion Pro" w:hAnsi="Minion Pro"/>
          <w:sz w:val="22"/>
          <w:szCs w:val="22"/>
        </w:rPr>
        <w:t>м</w:t>
      </w:r>
      <w:r w:rsidRPr="005014E6">
        <w:rPr>
          <w:rFonts w:ascii="Minion Pro" w:hAnsi="Minion Pro"/>
          <w:sz w:val="22"/>
          <w:szCs w:val="22"/>
        </w:rPr>
        <w:t xml:space="preserve"> грунтов. Они не только сопровождаются интенсивным загрязнением и засорением морской среды, но и значительной утратой возможностей естественного самоочищения вод. Связано это с тем, что значительная часть этих процессов происходит именно в мелководных прибрежных участках. Утрата расположенных здесь биоценозов в совокупности с увеличением потока загрязнителей вызывает экологическую деградацию. Например, подобная ситуация наблюдалась в исследовавшейся нами анапской ПМРЗ. Отсыпка песка и уничтожение природного пояса макрофитов, задерживающих значительную часть загрязнителей и эвтрофикантов, вызвал</w:t>
      </w:r>
      <w:r w:rsidR="00C31F76">
        <w:rPr>
          <w:rFonts w:ascii="Minion Pro" w:hAnsi="Minion Pro"/>
          <w:sz w:val="22"/>
          <w:szCs w:val="22"/>
        </w:rPr>
        <w:t>и</w:t>
      </w:r>
      <w:r w:rsidRPr="005014E6">
        <w:rPr>
          <w:rFonts w:ascii="Minion Pro" w:hAnsi="Minion Pro"/>
          <w:sz w:val="22"/>
          <w:szCs w:val="22"/>
        </w:rPr>
        <w:t xml:space="preserve"> описанное выше развитие вторичного загрязнения</w:t>
      </w:r>
      <w:r w:rsidR="00C31F76">
        <w:rPr>
          <w:rFonts w:ascii="Minion Pro" w:hAnsi="Minion Pro"/>
          <w:sz w:val="22"/>
          <w:szCs w:val="22"/>
        </w:rPr>
        <w:t xml:space="preserve">, что </w:t>
      </w:r>
      <w:r w:rsidRPr="005014E6">
        <w:rPr>
          <w:rFonts w:ascii="Minion Pro" w:hAnsi="Minion Pro"/>
          <w:sz w:val="22"/>
          <w:szCs w:val="22"/>
        </w:rPr>
        <w:t>потребовало искусственного воссоздания аналогичных биоценозов на других участках акватории (трансформирующихся искуственных рифов).</w:t>
      </w:r>
    </w:p>
    <w:p w:rsidR="001B0D5F" w:rsidRPr="005014E6" w:rsidRDefault="001B0D5F" w:rsidP="00DB2578">
      <w:pPr>
        <w:numPr>
          <w:ilvl w:val="1"/>
          <w:numId w:val="59"/>
        </w:numPr>
        <w:spacing w:before="60"/>
        <w:ind w:firstLine="0"/>
        <w:jc w:val="both"/>
        <w:rPr>
          <w:rFonts w:ascii="Minion Pro" w:hAnsi="Minion Pro"/>
          <w:sz w:val="22"/>
          <w:szCs w:val="22"/>
        </w:rPr>
      </w:pPr>
      <w:r w:rsidRPr="005014E6">
        <w:rPr>
          <w:rFonts w:ascii="Minion Pro" w:hAnsi="Minion Pro"/>
          <w:b/>
          <w:sz w:val="22"/>
          <w:szCs w:val="22"/>
        </w:rPr>
        <w:t>Косвенные экологические последствия</w:t>
      </w:r>
      <w:r w:rsidRPr="005014E6">
        <w:rPr>
          <w:rFonts w:ascii="Minion Pro" w:hAnsi="Minion Pro"/>
          <w:sz w:val="22"/>
          <w:szCs w:val="22"/>
        </w:rPr>
        <w:t>, воздействие которых на окружающую среду происходит в результате изменения различных факторов, на которые геоморфологический техногенез оказал значимое влияние. Среди них следует отметить:</w:t>
      </w:r>
    </w:p>
    <w:p w:rsidR="001B0D5F" w:rsidRPr="005014E6" w:rsidRDefault="001B0D5F" w:rsidP="00DB2578">
      <w:pPr>
        <w:numPr>
          <w:ilvl w:val="2"/>
          <w:numId w:val="59"/>
        </w:numPr>
        <w:ind w:firstLine="0"/>
        <w:jc w:val="both"/>
        <w:rPr>
          <w:rFonts w:ascii="Minion Pro" w:hAnsi="Minion Pro"/>
          <w:sz w:val="22"/>
          <w:szCs w:val="22"/>
        </w:rPr>
      </w:pPr>
      <w:r w:rsidRPr="005014E6">
        <w:rPr>
          <w:rFonts w:ascii="Minion Pro" w:hAnsi="Minion Pro"/>
          <w:sz w:val="22"/>
          <w:szCs w:val="22"/>
        </w:rPr>
        <w:t>гидрологический техногенез прибрежной акватории (образование застойных зон вблизи трансформированных элементов рельефа, создающих условия для накопления загрязнителей, плавающего мусора и наносов</w:t>
      </w:r>
      <w:r w:rsidRPr="005014E6">
        <w:rPr>
          <w:rStyle w:val="a9"/>
          <w:rFonts w:ascii="Minion Pro" w:hAnsi="Minion Pro"/>
          <w:sz w:val="22"/>
          <w:szCs w:val="22"/>
        </w:rPr>
        <w:footnoteReference w:id="112"/>
      </w:r>
      <w:r w:rsidRPr="005014E6">
        <w:rPr>
          <w:rFonts w:ascii="Minion Pro" w:hAnsi="Minion Pro"/>
          <w:sz w:val="22"/>
          <w:szCs w:val="22"/>
        </w:rPr>
        <w:t>);</w:t>
      </w:r>
    </w:p>
    <w:p w:rsidR="001B0D5F" w:rsidRPr="005014E6" w:rsidRDefault="001B0D5F" w:rsidP="00DB2578">
      <w:pPr>
        <w:numPr>
          <w:ilvl w:val="2"/>
          <w:numId w:val="59"/>
        </w:numPr>
        <w:ind w:firstLine="0"/>
        <w:jc w:val="both"/>
        <w:rPr>
          <w:rFonts w:ascii="Minion Pro" w:hAnsi="Minion Pro"/>
          <w:sz w:val="22"/>
          <w:szCs w:val="22"/>
        </w:rPr>
      </w:pPr>
      <w:r w:rsidRPr="005014E6">
        <w:rPr>
          <w:rFonts w:ascii="Minion Pro" w:hAnsi="Minion Pro"/>
          <w:sz w:val="22"/>
          <w:szCs w:val="22"/>
        </w:rPr>
        <w:lastRenderedPageBreak/>
        <w:t>климатический техногенез, заключающийся в изменениях микро- и мезоклимата территории ПМРЗ, которые в свою очередь спровоцированы изменениями рельефа и/или обусловленным</w:t>
      </w:r>
      <w:r w:rsidR="00892EA6">
        <w:rPr>
          <w:rFonts w:ascii="Minion Pro" w:hAnsi="Minion Pro"/>
          <w:sz w:val="22"/>
          <w:szCs w:val="22"/>
        </w:rPr>
        <w:t>и</w:t>
      </w:r>
      <w:r w:rsidRPr="005014E6">
        <w:rPr>
          <w:rFonts w:ascii="Minion Pro" w:hAnsi="Minion Pro"/>
          <w:sz w:val="22"/>
          <w:szCs w:val="22"/>
        </w:rPr>
        <w:t xml:space="preserve"> ими изменениями структуры и компонентного состава ландшафтов (ландшафтный техногенез).</w:t>
      </w:r>
    </w:p>
    <w:p w:rsidR="001B0D5F" w:rsidRPr="005014E6" w:rsidRDefault="001B0D5F" w:rsidP="00E466AE">
      <w:pPr>
        <w:spacing w:before="60"/>
        <w:ind w:firstLine="284"/>
        <w:jc w:val="both"/>
        <w:rPr>
          <w:rFonts w:ascii="Minion Pro" w:hAnsi="Minion Pro"/>
          <w:sz w:val="22"/>
          <w:szCs w:val="22"/>
        </w:rPr>
      </w:pPr>
      <w:r w:rsidRPr="005014E6">
        <w:rPr>
          <w:rFonts w:ascii="Minion Pro" w:hAnsi="Minion Pro"/>
          <w:b/>
          <w:sz w:val="22"/>
          <w:szCs w:val="22"/>
        </w:rPr>
        <w:t>Именно геоморфологический техногенез ПМРЗ</w:t>
      </w:r>
      <w:r w:rsidRPr="005014E6">
        <w:rPr>
          <w:rFonts w:ascii="Minion Pro" w:hAnsi="Minion Pro"/>
          <w:sz w:val="22"/>
          <w:szCs w:val="22"/>
        </w:rPr>
        <w:t xml:space="preserve"> окончательно (и во многих случаях – необратимо) </w:t>
      </w:r>
      <w:r w:rsidRPr="005014E6">
        <w:rPr>
          <w:rFonts w:ascii="Minion Pro" w:hAnsi="Minion Pro"/>
          <w:b/>
          <w:sz w:val="22"/>
          <w:szCs w:val="22"/>
        </w:rPr>
        <w:t>превращает занимаемые ими участки берега из природных объектов</w:t>
      </w:r>
      <w:r w:rsidRPr="005014E6">
        <w:rPr>
          <w:rFonts w:ascii="Minion Pro" w:hAnsi="Minion Pro"/>
          <w:sz w:val="22"/>
          <w:szCs w:val="22"/>
        </w:rPr>
        <w:t xml:space="preserve">, использующихся для отдыха на море, </w:t>
      </w:r>
      <w:r w:rsidRPr="005014E6">
        <w:rPr>
          <w:rFonts w:ascii="Minion Pro" w:hAnsi="Minion Pro"/>
          <w:b/>
          <w:sz w:val="22"/>
          <w:szCs w:val="22"/>
        </w:rPr>
        <w:t>в природно-технические системы</w:t>
      </w:r>
      <w:r w:rsidRPr="005014E6">
        <w:rPr>
          <w:rFonts w:ascii="Minion Pro" w:hAnsi="Minion Pro"/>
          <w:sz w:val="22"/>
          <w:szCs w:val="22"/>
        </w:rPr>
        <w:t>.</w:t>
      </w:r>
    </w:p>
    <w:p w:rsidR="001B0D5F" w:rsidRPr="005014E6" w:rsidRDefault="001B0D5F" w:rsidP="00E466AE">
      <w:pPr>
        <w:spacing w:before="60"/>
        <w:ind w:firstLine="284"/>
        <w:jc w:val="both"/>
        <w:rPr>
          <w:rFonts w:ascii="Minion Pro" w:hAnsi="Minion Pro"/>
          <w:sz w:val="22"/>
          <w:szCs w:val="22"/>
        </w:rPr>
      </w:pPr>
      <w:r w:rsidRPr="005014E6">
        <w:rPr>
          <w:rFonts w:ascii="Minion Pro" w:hAnsi="Minion Pro"/>
          <w:sz w:val="22"/>
          <w:szCs w:val="22"/>
        </w:rPr>
        <w:t>Данный аспект техногенеза проявляется, как правило, в целенаправленной или сопутствующей формах (</w:t>
      </w:r>
      <w:r w:rsidR="00E630C6" w:rsidRPr="005014E6">
        <w:rPr>
          <w:rFonts w:ascii="Minion Pro" w:hAnsi="Minion Pro"/>
          <w:sz w:val="22"/>
          <w:szCs w:val="22"/>
        </w:rPr>
        <w:t>см.</w:t>
      </w:r>
      <w:r w:rsidRPr="005014E6">
        <w:rPr>
          <w:rFonts w:ascii="Minion Pro" w:hAnsi="Minion Pro"/>
          <w:sz w:val="22"/>
          <w:szCs w:val="22"/>
        </w:rPr>
        <w:t>табл. 4.1). Прямой неконтролируемый геоморфологический техногенез на участках современных ПМРЗ встречается редко, поскольку нарушает интересы различных стейкхолдеров. Вместе с тем, деградационный механизм развития экологической ситуации вследствие целенаправленного или сопутствующего геоморфологического техногенеза – явление достаточно распространенное.</w:t>
      </w:r>
    </w:p>
    <w:p w:rsidR="001B0D5F" w:rsidRPr="005014E6" w:rsidRDefault="001B0D5F" w:rsidP="00E466AE">
      <w:pPr>
        <w:spacing w:before="60"/>
        <w:ind w:firstLine="284"/>
        <w:jc w:val="both"/>
        <w:rPr>
          <w:rFonts w:ascii="Minion Pro" w:hAnsi="Minion Pro"/>
          <w:sz w:val="22"/>
          <w:szCs w:val="22"/>
        </w:rPr>
      </w:pPr>
      <w:r w:rsidRPr="005014E6">
        <w:rPr>
          <w:rFonts w:ascii="Minion Pro" w:hAnsi="Minion Pro"/>
          <w:b/>
          <w:sz w:val="22"/>
          <w:szCs w:val="22"/>
        </w:rPr>
        <w:t>Экологическая оптимизация может проводиться в следующих направлениях</w:t>
      </w:r>
      <w:r w:rsidRPr="005014E6">
        <w:rPr>
          <w:rFonts w:ascii="Minion Pro" w:hAnsi="Minion Pro"/>
          <w:sz w:val="22"/>
          <w:szCs w:val="22"/>
        </w:rPr>
        <w:t>:</w:t>
      </w:r>
    </w:p>
    <w:p w:rsidR="001B0D5F" w:rsidRPr="005014E6" w:rsidRDefault="001B0D5F" w:rsidP="00DB2578">
      <w:pPr>
        <w:numPr>
          <w:ilvl w:val="0"/>
          <w:numId w:val="60"/>
        </w:numPr>
        <w:ind w:firstLine="0"/>
        <w:jc w:val="both"/>
        <w:rPr>
          <w:rFonts w:ascii="Minion Pro" w:hAnsi="Minion Pro"/>
          <w:sz w:val="22"/>
          <w:szCs w:val="22"/>
        </w:rPr>
      </w:pPr>
      <w:r w:rsidRPr="005014E6">
        <w:rPr>
          <w:rFonts w:ascii="Minion Pro" w:hAnsi="Minion Pro"/>
          <w:sz w:val="22"/>
          <w:szCs w:val="22"/>
        </w:rPr>
        <w:t>разработка мер по предотвращению развития негативных процессов (т.е. организация поддерживающего экологического механизма), спровоцированных геоморфологическим техногенезом (например, очистка и/или аэрация образовавшихся застойных зон);</w:t>
      </w:r>
    </w:p>
    <w:p w:rsidR="001B0D5F" w:rsidRPr="005014E6" w:rsidRDefault="001B0D5F" w:rsidP="00DB2578">
      <w:pPr>
        <w:numPr>
          <w:ilvl w:val="0"/>
          <w:numId w:val="60"/>
        </w:numPr>
        <w:ind w:firstLine="0"/>
        <w:jc w:val="both"/>
        <w:rPr>
          <w:rFonts w:ascii="Minion Pro" w:hAnsi="Minion Pro"/>
          <w:sz w:val="22"/>
          <w:szCs w:val="22"/>
        </w:rPr>
      </w:pPr>
      <w:r w:rsidRPr="005014E6">
        <w:rPr>
          <w:rFonts w:ascii="Minion Pro" w:hAnsi="Minion Pro"/>
          <w:sz w:val="22"/>
          <w:szCs w:val="22"/>
        </w:rPr>
        <w:t xml:space="preserve">осуществление компенсационных мероприятий (например, рассмотренное ранее строительство траснформирующихся </w:t>
      </w:r>
      <w:r w:rsidRPr="005014E6">
        <w:rPr>
          <w:rFonts w:ascii="Minion Pro" w:hAnsi="Minion Pro"/>
          <w:sz w:val="22"/>
          <w:szCs w:val="22"/>
        </w:rPr>
        <w:lastRenderedPageBreak/>
        <w:t>искуственных рифов, биота которых принимает на себя экологические функции водных биоценозов, уничтоженных в ходе искусственного изменения берегов).</w:t>
      </w:r>
    </w:p>
    <w:p w:rsidR="001B0D5F" w:rsidRPr="005014E6" w:rsidRDefault="001B0D5F" w:rsidP="00DB2578">
      <w:pPr>
        <w:numPr>
          <w:ilvl w:val="1"/>
          <w:numId w:val="60"/>
        </w:numPr>
        <w:spacing w:before="120"/>
        <w:ind w:firstLine="284"/>
        <w:jc w:val="both"/>
        <w:rPr>
          <w:rFonts w:ascii="Minion Pro" w:hAnsi="Minion Pro"/>
          <w:sz w:val="22"/>
          <w:szCs w:val="22"/>
        </w:rPr>
      </w:pPr>
      <w:r w:rsidRPr="005014E6">
        <w:rPr>
          <w:rFonts w:ascii="Minion Pro" w:hAnsi="Minion Pro"/>
          <w:b/>
          <w:sz w:val="22"/>
          <w:szCs w:val="22"/>
        </w:rPr>
        <w:t>Урбанизация прибрежных акваторий.</w:t>
      </w:r>
      <w:r w:rsidRPr="005014E6">
        <w:rPr>
          <w:rFonts w:ascii="Minion Pro" w:hAnsi="Minion Pro"/>
          <w:sz w:val="22"/>
          <w:szCs w:val="22"/>
        </w:rPr>
        <w:t xml:space="preserve"> Подавляющая часть современных ПМРЗ представляет собой благоустроенные урбанизированные территории. Размещение основной массы отдыхающих и, тем более, их обслуживание осуществляется главным образом на базе малоэтажной застройки городского типа. Урбанизация этих участков происходит также в процессе строительства жилья для персонала резортов, административных объектов управления ПМРЗ и создания необходимой инфраструктуры. Как в международных, так и в российских стандартах под «инфраструктурой организации» понимается вся совокупность зданий, оборудования и служб обеспечения, необходимых для ее функционирования</w:t>
      </w:r>
      <w:r w:rsidRPr="005014E6">
        <w:rPr>
          <w:rStyle w:val="a9"/>
          <w:rFonts w:ascii="Minion Pro" w:hAnsi="Minion Pro"/>
          <w:sz w:val="22"/>
          <w:szCs w:val="22"/>
        </w:rPr>
        <w:footnoteReference w:id="113"/>
      </w:r>
      <w:r w:rsidRPr="005014E6">
        <w:rPr>
          <w:rFonts w:ascii="Minion Pro" w:hAnsi="Minion Pro"/>
          <w:sz w:val="22"/>
          <w:szCs w:val="22"/>
        </w:rPr>
        <w:t>. Следовательно, в состав инфраструктуры резортов входят объекты инженерно-технического обустройства принадлежащих им прибрежных акваторий. Аналогичное заключение можно сделать и относительно инфраструктуры ПМРЗ в целом.</w:t>
      </w:r>
    </w:p>
    <w:p w:rsidR="001B0D5F" w:rsidRPr="005014E6" w:rsidRDefault="001B0D5F" w:rsidP="00E466AE">
      <w:pPr>
        <w:ind w:firstLine="284"/>
        <w:jc w:val="both"/>
        <w:rPr>
          <w:rFonts w:ascii="Minion Pro" w:hAnsi="Minion Pro"/>
          <w:sz w:val="22"/>
          <w:szCs w:val="22"/>
        </w:rPr>
      </w:pPr>
      <w:r w:rsidRPr="005014E6">
        <w:rPr>
          <w:rFonts w:ascii="Minion Pro" w:hAnsi="Minion Pro"/>
          <w:sz w:val="22"/>
          <w:szCs w:val="22"/>
        </w:rPr>
        <w:t>Таким образом, ПМРЗ развиваются как одна из форм урбанизации прибрежных акваторий Мирового океана. Данное явление можно рассматривать как один из ранее выделенных нами (см. раздел 1.4) видов техногенеза – «урбанизационный».</w:t>
      </w:r>
    </w:p>
    <w:p w:rsidR="001B0D5F" w:rsidRPr="005014E6" w:rsidRDefault="001B0D5F" w:rsidP="00E466AE">
      <w:pPr>
        <w:ind w:firstLine="284"/>
        <w:jc w:val="both"/>
        <w:rPr>
          <w:rFonts w:ascii="Minion Pro" w:hAnsi="Minion Pro"/>
          <w:sz w:val="22"/>
          <w:szCs w:val="22"/>
        </w:rPr>
      </w:pPr>
      <w:r w:rsidRPr="005014E6">
        <w:rPr>
          <w:rFonts w:ascii="Minion Pro" w:hAnsi="Minion Pro"/>
          <w:sz w:val="22"/>
          <w:szCs w:val="22"/>
        </w:rPr>
        <w:t xml:space="preserve">Урбанизация участков природной среды почти всегда сопровождается утратой их видеоэкологического потенциала. Восприятие окружающей среды как техногенного образования несовместимо с ее привлекательностью как места отдыха. По этой причине при строительстве технических объектов, </w:t>
      </w:r>
      <w:r w:rsidRPr="005014E6">
        <w:rPr>
          <w:rFonts w:ascii="Minion Pro" w:hAnsi="Minion Pro"/>
          <w:sz w:val="22"/>
          <w:szCs w:val="22"/>
        </w:rPr>
        <w:lastRenderedPageBreak/>
        <w:t>необходимых для обслуживания резортов и обеспечения безопасности их клиентов, осуществляются различные попытки их маскировки и декорирования, т.е. целенаправленного изменения пейзажности (Суздалева и др., 1999).</w:t>
      </w:r>
    </w:p>
    <w:p w:rsidR="001B0D5F" w:rsidRPr="005014E6" w:rsidRDefault="001B0D5F" w:rsidP="00E466AE">
      <w:pPr>
        <w:ind w:firstLine="284"/>
        <w:jc w:val="both"/>
        <w:rPr>
          <w:rFonts w:ascii="Minion Pro" w:hAnsi="Minion Pro"/>
          <w:sz w:val="22"/>
          <w:szCs w:val="22"/>
        </w:rPr>
      </w:pPr>
      <w:r w:rsidRPr="005014E6">
        <w:rPr>
          <w:rFonts w:ascii="Minion Pro" w:hAnsi="Minion Pro"/>
          <w:b/>
          <w:sz w:val="22"/>
          <w:szCs w:val="22"/>
        </w:rPr>
        <w:t>Урбанизация всегда осуществляется целенаправленно</w:t>
      </w:r>
      <w:r w:rsidRPr="005014E6">
        <w:rPr>
          <w:rFonts w:ascii="Minion Pro" w:hAnsi="Minion Pro"/>
          <w:sz w:val="22"/>
          <w:szCs w:val="22"/>
        </w:rPr>
        <w:t xml:space="preserve">, но экологический механизм техногенеза окружающей среды может существенно отличаться. Без разработки специальных мер по экологической оптимизации он заведомо деградационный, поскольку снижение видеоэколгического потенциала – это утрата одного из свойств природной среды, используемых человеком. Разрешить противоречие между необходимостью урбанизации акватории ПМРЗ и сохранением ее социальной привлекательности как объекта массового отдыха можно несколькими путями, которые одновременно являются </w:t>
      </w:r>
      <w:r w:rsidRPr="005014E6">
        <w:rPr>
          <w:rFonts w:ascii="Minion Pro" w:hAnsi="Minion Pro"/>
          <w:b/>
          <w:sz w:val="22"/>
          <w:szCs w:val="22"/>
        </w:rPr>
        <w:t>основными мероприятиями экологической оптимизации</w:t>
      </w:r>
      <w:r w:rsidRPr="005014E6">
        <w:rPr>
          <w:rFonts w:ascii="Minion Pro" w:hAnsi="Minion Pro"/>
          <w:sz w:val="22"/>
          <w:szCs w:val="22"/>
        </w:rPr>
        <w:t xml:space="preserve"> данного аспекта техногенеза:</w:t>
      </w:r>
    </w:p>
    <w:p w:rsidR="001B0D5F" w:rsidRPr="005014E6" w:rsidRDefault="001B0D5F" w:rsidP="00DB2578">
      <w:pPr>
        <w:numPr>
          <w:ilvl w:val="0"/>
          <w:numId w:val="62"/>
        </w:numPr>
        <w:ind w:firstLine="0"/>
        <w:jc w:val="both"/>
        <w:rPr>
          <w:rFonts w:ascii="Minion Pro" w:hAnsi="Minion Pro"/>
          <w:sz w:val="22"/>
          <w:szCs w:val="22"/>
        </w:rPr>
      </w:pPr>
      <w:r w:rsidRPr="005014E6">
        <w:rPr>
          <w:rFonts w:ascii="Minion Pro" w:hAnsi="Minion Pro"/>
          <w:sz w:val="22"/>
          <w:szCs w:val="22"/>
        </w:rPr>
        <w:t>своевременной оценкой и выбором вариантов проектов возводимых гидротехнических сооружений, имеющих наименьшие негативные экологические и видеоэкологические последствия;</w:t>
      </w:r>
    </w:p>
    <w:p w:rsidR="001B0D5F" w:rsidRPr="005014E6" w:rsidRDefault="001B0D5F" w:rsidP="00DB2578">
      <w:pPr>
        <w:numPr>
          <w:ilvl w:val="0"/>
          <w:numId w:val="62"/>
        </w:numPr>
        <w:ind w:firstLine="0"/>
        <w:jc w:val="both"/>
        <w:rPr>
          <w:rFonts w:ascii="Minion Pro" w:hAnsi="Minion Pro"/>
          <w:sz w:val="22"/>
          <w:szCs w:val="22"/>
        </w:rPr>
      </w:pPr>
      <w:r w:rsidRPr="005014E6">
        <w:rPr>
          <w:rFonts w:ascii="Minion Pro" w:hAnsi="Minion Pro"/>
          <w:sz w:val="22"/>
          <w:szCs w:val="22"/>
        </w:rPr>
        <w:t>применением различных способов маскировки и декорирования видимых признаков урбанизации ПМРЗ: от высадки растительности на ограждающих дамбах, создающих иллюзию живописных участков естественного берега, до создания целых систем искусственных островов с каналами</w:t>
      </w:r>
      <w:r w:rsidR="00892EA6">
        <w:rPr>
          <w:rFonts w:ascii="Minion Pro" w:hAnsi="Minion Pro"/>
          <w:sz w:val="22"/>
          <w:szCs w:val="22"/>
        </w:rPr>
        <w:t>,</w:t>
      </w:r>
      <w:r w:rsidRPr="005014E6">
        <w:rPr>
          <w:rFonts w:ascii="Minion Pro" w:hAnsi="Minion Pro"/>
          <w:sz w:val="22"/>
          <w:szCs w:val="22"/>
        </w:rPr>
        <w:t xml:space="preserve"> по которым осуществляется принудительная циркуляция морских вод (в проектах реконструкции некоторых египетских ПМРЗ их обозначают термином «искусственные реки»).</w:t>
      </w:r>
    </w:p>
    <w:p w:rsidR="001B0D5F" w:rsidRPr="005014E6" w:rsidRDefault="001B0D5F" w:rsidP="00E466AE">
      <w:pPr>
        <w:spacing w:before="60"/>
        <w:ind w:firstLine="284"/>
        <w:jc w:val="both"/>
        <w:rPr>
          <w:rFonts w:ascii="Minion Pro" w:hAnsi="Minion Pro"/>
          <w:sz w:val="22"/>
          <w:szCs w:val="22"/>
        </w:rPr>
      </w:pPr>
      <w:r w:rsidRPr="005014E6">
        <w:rPr>
          <w:rFonts w:ascii="Minion Pro" w:hAnsi="Minion Pro"/>
          <w:sz w:val="22"/>
          <w:szCs w:val="22"/>
        </w:rPr>
        <w:t xml:space="preserve">При удачном осуществлении подобных мероприятий экологический механизм техногенеза можно классифицировать как модифицирующий или, в случае коренного изменения характера прибрежной зоны (при условии сохранения ее </w:t>
      </w:r>
      <w:r w:rsidRPr="005014E6">
        <w:rPr>
          <w:rFonts w:ascii="Minion Pro" w:hAnsi="Minion Pro"/>
          <w:sz w:val="22"/>
          <w:szCs w:val="22"/>
        </w:rPr>
        <w:lastRenderedPageBreak/>
        <w:t>высокого рекреационного и видеоэкологического потенциала), – как креативный (</w:t>
      </w:r>
      <w:r w:rsidR="00E630C6" w:rsidRPr="005014E6">
        <w:rPr>
          <w:rFonts w:ascii="Minion Pro" w:hAnsi="Minion Pro"/>
          <w:sz w:val="22"/>
          <w:szCs w:val="22"/>
        </w:rPr>
        <w:t xml:space="preserve">см. </w:t>
      </w:r>
      <w:r w:rsidRPr="005014E6">
        <w:rPr>
          <w:rFonts w:ascii="Minion Pro" w:hAnsi="Minion Pro"/>
          <w:sz w:val="22"/>
          <w:szCs w:val="22"/>
        </w:rPr>
        <w:t>табл. 4.1). Крайним примером последнего является организация аквапарков-аквариумов с подводными галереями для перемещения посетителей и выходящими на них смотровыми витринами – полубассейнами-полуводоемами, в которых размещены искусственно скомпонованные коралловые постройки, а передвижение других обитателей моря в той или иной степени регулируется.</w:t>
      </w:r>
    </w:p>
    <w:p w:rsidR="001B0D5F" w:rsidRPr="005014E6" w:rsidRDefault="001B0D5F" w:rsidP="00DB2578">
      <w:pPr>
        <w:numPr>
          <w:ilvl w:val="0"/>
          <w:numId w:val="61"/>
        </w:numPr>
        <w:spacing w:before="120"/>
        <w:ind w:firstLine="284"/>
        <w:jc w:val="both"/>
        <w:rPr>
          <w:rFonts w:ascii="Minion Pro" w:hAnsi="Minion Pro"/>
          <w:sz w:val="22"/>
          <w:szCs w:val="22"/>
        </w:rPr>
      </w:pPr>
      <w:r w:rsidRPr="005014E6">
        <w:rPr>
          <w:rFonts w:ascii="Minion Pro" w:hAnsi="Minion Pro"/>
          <w:b/>
          <w:sz w:val="22"/>
          <w:szCs w:val="22"/>
        </w:rPr>
        <w:t>Биотический техногенез</w:t>
      </w:r>
      <w:r w:rsidRPr="005014E6">
        <w:rPr>
          <w:rFonts w:ascii="Minion Pro" w:hAnsi="Minion Pro"/>
          <w:sz w:val="22"/>
          <w:szCs w:val="22"/>
        </w:rPr>
        <w:t>, т.е. изменение состава биоты под влиянием технической деятельности человека</w:t>
      </w:r>
      <w:r w:rsidR="00892EA6">
        <w:rPr>
          <w:rFonts w:ascii="Minion Pro" w:hAnsi="Minion Pro"/>
          <w:sz w:val="22"/>
          <w:szCs w:val="22"/>
        </w:rPr>
        <w:t xml:space="preserve">; </w:t>
      </w:r>
      <w:r w:rsidRPr="005014E6">
        <w:rPr>
          <w:rFonts w:ascii="Minion Pro" w:hAnsi="Minion Pro"/>
          <w:sz w:val="22"/>
          <w:szCs w:val="22"/>
        </w:rPr>
        <w:t>протекает при формировании и эксплуатации ПМРЗ весьма интенсивно. Мы ограничимся рассмотрением только двух ее компонентов – водных организмов и амфибионтных форм, под которыми мы подразумеваем организмы, обитающие в морской и наземной среде прибрежной зоны (морские черепахи, ластоногие млекопитающие и др.).</w:t>
      </w:r>
    </w:p>
    <w:p w:rsidR="001B0D5F" w:rsidRPr="005014E6" w:rsidRDefault="001B0D5F" w:rsidP="00E466AE">
      <w:pPr>
        <w:ind w:firstLine="284"/>
        <w:jc w:val="both"/>
        <w:rPr>
          <w:rFonts w:ascii="Minion Pro" w:hAnsi="Minion Pro"/>
          <w:sz w:val="22"/>
          <w:szCs w:val="22"/>
        </w:rPr>
      </w:pPr>
      <w:r w:rsidRPr="005014E6">
        <w:rPr>
          <w:rFonts w:ascii="Minion Pro" w:hAnsi="Minion Pro"/>
          <w:sz w:val="22"/>
          <w:szCs w:val="22"/>
        </w:rPr>
        <w:t xml:space="preserve">Данный процесс происходит в нескольких направлениях (причем, </w:t>
      </w:r>
      <w:r w:rsidR="00693331">
        <w:rPr>
          <w:rFonts w:ascii="Minion Pro" w:hAnsi="Minion Pro"/>
          <w:sz w:val="22"/>
          <w:szCs w:val="22"/>
        </w:rPr>
        <w:t>часто</w:t>
      </w:r>
      <w:r w:rsidRPr="005014E6">
        <w:rPr>
          <w:rFonts w:ascii="Minion Pro" w:hAnsi="Minion Pro"/>
          <w:sz w:val="22"/>
          <w:szCs w:val="22"/>
        </w:rPr>
        <w:t xml:space="preserve"> –</w:t>
      </w:r>
      <w:r w:rsidR="00693331">
        <w:rPr>
          <w:rFonts w:ascii="Minion Pro" w:hAnsi="Minion Pro"/>
          <w:sz w:val="22"/>
          <w:szCs w:val="22"/>
        </w:rPr>
        <w:t xml:space="preserve"> </w:t>
      </w:r>
      <w:r w:rsidRPr="005014E6">
        <w:rPr>
          <w:rFonts w:ascii="Minion Pro" w:hAnsi="Minion Pro"/>
          <w:sz w:val="22"/>
          <w:szCs w:val="22"/>
        </w:rPr>
        <w:t>одновременно):</w:t>
      </w:r>
    </w:p>
    <w:p w:rsidR="001B0D5F" w:rsidRPr="005014E6" w:rsidRDefault="001B0D5F" w:rsidP="00DB2578">
      <w:pPr>
        <w:numPr>
          <w:ilvl w:val="1"/>
          <w:numId w:val="61"/>
        </w:numPr>
        <w:ind w:firstLine="0"/>
        <w:jc w:val="both"/>
        <w:rPr>
          <w:rFonts w:ascii="Minion Pro" w:hAnsi="Minion Pro"/>
          <w:sz w:val="22"/>
          <w:szCs w:val="22"/>
        </w:rPr>
      </w:pPr>
      <w:r w:rsidRPr="005014E6">
        <w:rPr>
          <w:rFonts w:ascii="Minion Pro" w:hAnsi="Minion Pro"/>
          <w:sz w:val="22"/>
          <w:szCs w:val="22"/>
        </w:rPr>
        <w:t>исчезновение видов, не способных существовать в новых условиях;</w:t>
      </w:r>
    </w:p>
    <w:p w:rsidR="001B0D5F" w:rsidRPr="005014E6" w:rsidRDefault="001B0D5F" w:rsidP="00DB2578">
      <w:pPr>
        <w:numPr>
          <w:ilvl w:val="1"/>
          <w:numId w:val="61"/>
        </w:numPr>
        <w:ind w:firstLine="0"/>
        <w:jc w:val="both"/>
        <w:rPr>
          <w:rFonts w:ascii="Minion Pro" w:hAnsi="Minion Pro"/>
          <w:sz w:val="22"/>
          <w:szCs w:val="22"/>
        </w:rPr>
      </w:pPr>
      <w:r w:rsidRPr="005014E6">
        <w:rPr>
          <w:rFonts w:ascii="Minion Pro" w:hAnsi="Minion Pro"/>
          <w:sz w:val="22"/>
          <w:szCs w:val="22"/>
        </w:rPr>
        <w:t>интродукция новых видов или искусственное повышение численности существовавших путем их привлечения на участки ПМРЗ и/или создания благоприятных условий для их размножения;</w:t>
      </w:r>
    </w:p>
    <w:p w:rsidR="001B0D5F" w:rsidRPr="005014E6" w:rsidRDefault="001B0D5F" w:rsidP="00DB2578">
      <w:pPr>
        <w:numPr>
          <w:ilvl w:val="1"/>
          <w:numId w:val="61"/>
        </w:numPr>
        <w:ind w:firstLine="0"/>
        <w:jc w:val="both"/>
        <w:rPr>
          <w:rFonts w:ascii="Minion Pro" w:hAnsi="Minion Pro"/>
          <w:sz w:val="22"/>
          <w:szCs w:val="22"/>
        </w:rPr>
      </w:pPr>
      <w:r w:rsidRPr="005014E6">
        <w:rPr>
          <w:rFonts w:ascii="Minion Pro" w:hAnsi="Minion Pro"/>
          <w:sz w:val="22"/>
          <w:szCs w:val="22"/>
        </w:rPr>
        <w:t xml:space="preserve">уничтожение организмов, представляющих угрозу для здоровья и жизни человека, или </w:t>
      </w:r>
      <w:r w:rsidR="00820438">
        <w:rPr>
          <w:rFonts w:ascii="Minion Pro" w:hAnsi="Minion Pro"/>
          <w:sz w:val="22"/>
          <w:szCs w:val="22"/>
        </w:rPr>
        <w:t xml:space="preserve">применение </w:t>
      </w:r>
      <w:r w:rsidRPr="005014E6">
        <w:rPr>
          <w:rFonts w:ascii="Minion Pro" w:hAnsi="Minion Pro"/>
          <w:sz w:val="22"/>
          <w:szCs w:val="22"/>
        </w:rPr>
        <w:t>мер по недопущению их контакта с отдыхающими.</w:t>
      </w:r>
    </w:p>
    <w:p w:rsidR="001B0D5F" w:rsidRPr="005014E6" w:rsidRDefault="001B0D5F" w:rsidP="00E466AE">
      <w:pPr>
        <w:spacing w:before="60"/>
        <w:ind w:firstLine="284"/>
        <w:jc w:val="both"/>
        <w:rPr>
          <w:rFonts w:ascii="Minion Pro" w:hAnsi="Minion Pro"/>
          <w:sz w:val="22"/>
          <w:szCs w:val="22"/>
        </w:rPr>
      </w:pPr>
      <w:r w:rsidRPr="005014E6">
        <w:rPr>
          <w:rFonts w:ascii="Minion Pro" w:hAnsi="Minion Pro"/>
          <w:sz w:val="22"/>
          <w:szCs w:val="22"/>
        </w:rPr>
        <w:t xml:space="preserve">Рассмотрим эти вопросы более подробно. Снижение биоразнообразия в виде исчезновения отдельных представителей биоты с экологической точки зрения – это несомненный признак деградации. Однако, анализируя </w:t>
      </w:r>
      <w:r w:rsidRPr="005014E6">
        <w:rPr>
          <w:rFonts w:ascii="Minion Pro" w:hAnsi="Minion Pro"/>
          <w:sz w:val="22"/>
          <w:szCs w:val="22"/>
        </w:rPr>
        <w:lastRenderedPageBreak/>
        <w:t xml:space="preserve">комплекс проблем, обусловленных техногенезом ПМРЗ в целом, данное суждение не кажется столь однозначным. </w:t>
      </w:r>
      <w:r w:rsidRPr="005014E6">
        <w:rPr>
          <w:rFonts w:ascii="Minion Pro" w:hAnsi="Minion Pro"/>
          <w:b/>
          <w:sz w:val="22"/>
          <w:szCs w:val="22"/>
        </w:rPr>
        <w:t>Исчезновение вида</w:t>
      </w:r>
      <w:r w:rsidRPr="005014E6">
        <w:rPr>
          <w:rFonts w:ascii="Minion Pro" w:hAnsi="Minion Pro"/>
          <w:sz w:val="22"/>
          <w:szCs w:val="22"/>
        </w:rPr>
        <w:t xml:space="preserve"> в данных условиях может произойти по ряду различных причин, среди которых следует выделить:</w:t>
      </w:r>
    </w:p>
    <w:p w:rsidR="001B0D5F" w:rsidRPr="005014E6" w:rsidRDefault="001B0D5F" w:rsidP="00DB2578">
      <w:pPr>
        <w:numPr>
          <w:ilvl w:val="2"/>
          <w:numId w:val="61"/>
        </w:numPr>
        <w:ind w:firstLine="0"/>
        <w:jc w:val="both"/>
        <w:rPr>
          <w:rFonts w:ascii="Minion Pro" w:hAnsi="Minion Pro"/>
          <w:sz w:val="22"/>
          <w:szCs w:val="22"/>
        </w:rPr>
      </w:pPr>
      <w:r w:rsidRPr="005014E6">
        <w:rPr>
          <w:rFonts w:ascii="Minion Pro" w:hAnsi="Minion Pro"/>
          <w:sz w:val="22"/>
          <w:szCs w:val="22"/>
        </w:rPr>
        <w:t>Уничтожение в ходе формирования ПМРЗ би</w:t>
      </w:r>
      <w:r w:rsidR="00820438">
        <w:rPr>
          <w:rFonts w:ascii="Minion Pro" w:hAnsi="Minion Pro"/>
          <w:sz w:val="22"/>
          <w:szCs w:val="22"/>
        </w:rPr>
        <w:t>о</w:t>
      </w:r>
      <w:r w:rsidRPr="005014E6">
        <w:rPr>
          <w:rFonts w:ascii="Minion Pro" w:hAnsi="Minion Pro"/>
          <w:sz w:val="22"/>
          <w:szCs w:val="22"/>
        </w:rPr>
        <w:t>топов, в которых эти виды существовали и/или размножились. Сюда же можно отнести и уход некоторых видов животных из их местообитаний вследствие воздействия фактора «беспокойства» (шумового загрязнения, присутствия большого количества людей и т.д.). Экологическая оптимизация в данном случае заключается в своевременной разработке (желательно на этапе проектирования резортов) соответствующих природоохранных и компенсационных мер (например, строительство искуственных рифов).</w:t>
      </w:r>
    </w:p>
    <w:p w:rsidR="001B0D5F" w:rsidRPr="005014E6" w:rsidRDefault="001B0D5F" w:rsidP="00DB2578">
      <w:pPr>
        <w:numPr>
          <w:ilvl w:val="2"/>
          <w:numId w:val="61"/>
        </w:numPr>
        <w:ind w:firstLine="0"/>
        <w:jc w:val="both"/>
        <w:rPr>
          <w:rFonts w:ascii="Minion Pro" w:hAnsi="Minion Pro"/>
          <w:sz w:val="22"/>
          <w:szCs w:val="22"/>
        </w:rPr>
      </w:pPr>
      <w:r w:rsidRPr="005014E6">
        <w:rPr>
          <w:rFonts w:ascii="Minion Pro" w:hAnsi="Minion Pro"/>
          <w:sz w:val="22"/>
          <w:szCs w:val="22"/>
        </w:rPr>
        <w:t xml:space="preserve">Активный сбор организмов отдыхающими. Прежде всего, это касается организмов, имеющих привлекательный вид или использующихся в качестве сувениров (кораллы, моллюски и др.). Обычно эти действия приводят не к исчезновению вида, а к резкому снижению его численности (точнее – встречаемости в доступных для сбора местах). Это также следует рассматривать как один из признаков экологической деградации. Особую опасность это явление представляет в тех случаях, когда уничтожаемые виды являются эдификаторами, т.е. создают среду обитания для других форм водной биоты (например, мадрепоровые кораллы). Природа данного воздействия может быть предметом дискуссии, т.к. любительский сбор организмов как таковой не является технической деятельностью. Вместе с тем, в данном случае мы рассматриваем его как аспект техногенеза, поскольку условия для него (доступность организмов для массового сбора) создает организация ПМРЗ, т.е. техногенез прибрежного участка моря. Экологическая оптимизация данного аспекта техногенеза заключается в </w:t>
      </w:r>
      <w:r w:rsidRPr="005014E6">
        <w:rPr>
          <w:rFonts w:ascii="Minion Pro" w:hAnsi="Minion Pro"/>
          <w:sz w:val="22"/>
          <w:szCs w:val="22"/>
        </w:rPr>
        <w:lastRenderedPageBreak/>
        <w:t>выработке и строгом соблюдении запретительных природоохранных мер. Например, в египетских ПМРЗ на Красном море сбор и вывоз кораллов наказываются значительным штрафом и запретом повторного въезда в страну. Эта информация в обязательном порядке распространяется среди туристов еще при размещении их в морских резортах.</w:t>
      </w:r>
    </w:p>
    <w:p w:rsidR="001B0D5F" w:rsidRPr="005014E6" w:rsidRDefault="001B0D5F" w:rsidP="00DB2578">
      <w:pPr>
        <w:numPr>
          <w:ilvl w:val="2"/>
          <w:numId w:val="61"/>
        </w:numPr>
        <w:ind w:firstLine="0"/>
        <w:jc w:val="both"/>
        <w:rPr>
          <w:rFonts w:ascii="Minion Pro" w:hAnsi="Minion Pro"/>
          <w:sz w:val="22"/>
          <w:szCs w:val="22"/>
        </w:rPr>
      </w:pPr>
      <w:r w:rsidRPr="005014E6">
        <w:rPr>
          <w:rFonts w:ascii="Minion Pro" w:hAnsi="Minion Pro"/>
          <w:sz w:val="22"/>
          <w:szCs w:val="22"/>
        </w:rPr>
        <w:t>Интродукция чужеродных видов, практикуемая в некоторых организованных резортах с развлекательными или декоративными целями, может рассматриваться как разновидность модифицирующего техногенез. В большинстве случаев эти формы способны существовать на территории ПМРЗ только при искусственных, создаваемых  человеком условиях.</w:t>
      </w:r>
    </w:p>
    <w:p w:rsidR="001B0D5F" w:rsidRPr="005014E6" w:rsidRDefault="001B0D5F" w:rsidP="00DB2578">
      <w:pPr>
        <w:numPr>
          <w:ilvl w:val="2"/>
          <w:numId w:val="61"/>
        </w:numPr>
        <w:ind w:firstLine="0"/>
        <w:jc w:val="both"/>
        <w:rPr>
          <w:rFonts w:ascii="Minion Pro" w:hAnsi="Minion Pro"/>
          <w:sz w:val="22"/>
          <w:szCs w:val="22"/>
        </w:rPr>
      </w:pPr>
      <w:r w:rsidRPr="005014E6">
        <w:rPr>
          <w:rFonts w:ascii="Minion Pro" w:hAnsi="Minion Pro"/>
          <w:sz w:val="22"/>
          <w:szCs w:val="22"/>
        </w:rPr>
        <w:t>Целенаправленный биотический техногенез на участках ПМРЗ может осуществляться в целях обеспечения безопасности отдыхающих. Обитателей морских вод, угрожающих жизни человека, обычно разделяют на следующие группы (Буров и др., 2012):</w:t>
      </w:r>
    </w:p>
    <w:p w:rsidR="001B0D5F" w:rsidRPr="005014E6" w:rsidRDefault="001B0D5F" w:rsidP="00BA3EEF">
      <w:pPr>
        <w:jc w:val="both"/>
        <w:rPr>
          <w:rFonts w:ascii="Minion Pro" w:hAnsi="Minion Pro"/>
          <w:sz w:val="22"/>
          <w:szCs w:val="22"/>
        </w:rPr>
      </w:pPr>
      <w:r w:rsidRPr="005014E6">
        <w:rPr>
          <w:rFonts w:ascii="Minion Pro" w:hAnsi="Minion Pro"/>
          <w:sz w:val="22"/>
          <w:szCs w:val="22"/>
        </w:rPr>
        <w:t>- морские животные и рыбы, применяющие собственные яды против человека (ядоносцы);</w:t>
      </w:r>
    </w:p>
    <w:p w:rsidR="001B0D5F" w:rsidRPr="005014E6" w:rsidRDefault="001B0D5F" w:rsidP="00BA3EEF">
      <w:pPr>
        <w:jc w:val="both"/>
        <w:rPr>
          <w:rFonts w:ascii="Minion Pro" w:hAnsi="Minion Pro"/>
          <w:sz w:val="22"/>
          <w:szCs w:val="22"/>
        </w:rPr>
      </w:pPr>
      <w:r w:rsidRPr="005014E6">
        <w:rPr>
          <w:rFonts w:ascii="Minion Pro" w:hAnsi="Minion Pro"/>
          <w:sz w:val="22"/>
          <w:szCs w:val="22"/>
        </w:rPr>
        <w:t>- морские животные и рыбы, ядовитые при пищевом использовании человеком;</w:t>
      </w:r>
    </w:p>
    <w:p w:rsidR="001B0D5F" w:rsidRPr="005014E6" w:rsidRDefault="001B0D5F" w:rsidP="00BA3EEF">
      <w:pPr>
        <w:jc w:val="both"/>
        <w:rPr>
          <w:rFonts w:ascii="Minion Pro" w:hAnsi="Minion Pro"/>
          <w:sz w:val="22"/>
          <w:szCs w:val="22"/>
        </w:rPr>
      </w:pPr>
      <w:r w:rsidRPr="005014E6">
        <w:rPr>
          <w:rFonts w:ascii="Minion Pro" w:hAnsi="Minion Pro"/>
          <w:sz w:val="22"/>
          <w:szCs w:val="22"/>
        </w:rPr>
        <w:t>- ядовитые для человека морские водоросли (некоторые вид</w:t>
      </w:r>
      <w:r w:rsidR="00820438">
        <w:rPr>
          <w:rFonts w:ascii="Minion Pro" w:hAnsi="Minion Pro"/>
          <w:sz w:val="22"/>
          <w:szCs w:val="22"/>
        </w:rPr>
        <w:t>ы</w:t>
      </w:r>
      <w:r w:rsidRPr="005014E6">
        <w:rPr>
          <w:rFonts w:ascii="Minion Pro" w:hAnsi="Minion Pro"/>
          <w:sz w:val="22"/>
          <w:szCs w:val="22"/>
        </w:rPr>
        <w:t xml:space="preserve"> фитопланктона, способные к вспышкам массового развития в виде «красных приливов»);</w:t>
      </w:r>
    </w:p>
    <w:p w:rsidR="001B0D5F" w:rsidRPr="005014E6" w:rsidRDefault="001B0D5F" w:rsidP="00BA3EEF">
      <w:pPr>
        <w:jc w:val="both"/>
        <w:rPr>
          <w:rFonts w:ascii="Minion Pro" w:hAnsi="Minion Pro"/>
          <w:sz w:val="22"/>
          <w:szCs w:val="22"/>
        </w:rPr>
      </w:pPr>
      <w:r w:rsidRPr="005014E6">
        <w:rPr>
          <w:rFonts w:ascii="Minion Pro" w:hAnsi="Minion Pro"/>
          <w:sz w:val="22"/>
          <w:szCs w:val="22"/>
        </w:rPr>
        <w:t>- морские животные и рыбы, опасно атакующие человека.</w:t>
      </w:r>
    </w:p>
    <w:p w:rsidR="001B0D5F" w:rsidRPr="005014E6" w:rsidRDefault="001B0D5F" w:rsidP="00E466AE">
      <w:pPr>
        <w:spacing w:before="60"/>
        <w:ind w:firstLine="284"/>
        <w:jc w:val="both"/>
        <w:rPr>
          <w:rFonts w:ascii="Minion Pro" w:hAnsi="Minion Pro"/>
          <w:sz w:val="22"/>
          <w:szCs w:val="22"/>
        </w:rPr>
      </w:pPr>
      <w:r w:rsidRPr="005014E6">
        <w:rPr>
          <w:rFonts w:ascii="Minion Pro" w:hAnsi="Minion Pro"/>
          <w:sz w:val="22"/>
          <w:szCs w:val="22"/>
        </w:rPr>
        <w:t xml:space="preserve">К ним также можно причислить организмы, представляющие опасность при пассивном механическом взаимодействии с телом человека. Их примером является крупный двустворчатый моллюск тридакна, часто прочно прикрепленный к коралловым постройкам. Палец купальщика, случайно попав между открытых створок этого моллюска, зажимается им. Освободить </w:t>
      </w:r>
      <w:r w:rsidRPr="005014E6">
        <w:rPr>
          <w:rFonts w:ascii="Minion Pro" w:hAnsi="Minion Pro"/>
          <w:sz w:val="22"/>
          <w:szCs w:val="22"/>
        </w:rPr>
        <w:lastRenderedPageBreak/>
        <w:t>человека можно только с помощью специальных инструментов. Люди могут быть случайно травмированы также движениями тела морских млекопитающих, с которыми пытались вступить в контакт.</w:t>
      </w:r>
    </w:p>
    <w:p w:rsidR="001B0D5F" w:rsidRPr="005014E6" w:rsidRDefault="001B0D5F" w:rsidP="00E466AE">
      <w:pPr>
        <w:ind w:firstLine="284"/>
        <w:jc w:val="both"/>
        <w:rPr>
          <w:rFonts w:ascii="Minion Pro" w:hAnsi="Minion Pro"/>
          <w:sz w:val="22"/>
          <w:szCs w:val="22"/>
        </w:rPr>
      </w:pPr>
      <w:r w:rsidRPr="005014E6">
        <w:rPr>
          <w:rFonts w:ascii="Minion Pro" w:hAnsi="Minion Pro"/>
          <w:sz w:val="22"/>
          <w:szCs w:val="22"/>
        </w:rPr>
        <w:t>Как правило, персоналом резортов и администрацией ПМРЗ активные действия предпринимаются только в отношении последней из перечисленных групп организмов. Да и то они зачастую носят временный характер и проводятся как ответная мера на уже произошедшие трагические события. Так, на египетских ПМРЗ отслеживание и попытки (как правило, бесплодные) уничтожения опасных видов акул осуществляются только какое-то время сразу после случаев их нападения на людей.</w:t>
      </w:r>
    </w:p>
    <w:p w:rsidR="001B0D5F" w:rsidRPr="005014E6" w:rsidRDefault="001B0D5F" w:rsidP="00E466AE">
      <w:pPr>
        <w:ind w:firstLine="284"/>
        <w:jc w:val="both"/>
        <w:rPr>
          <w:rFonts w:ascii="Minion Pro" w:hAnsi="Minion Pro"/>
          <w:sz w:val="22"/>
          <w:szCs w:val="22"/>
        </w:rPr>
      </w:pPr>
      <w:r w:rsidRPr="005014E6">
        <w:rPr>
          <w:rFonts w:ascii="Minion Pro" w:hAnsi="Minion Pro"/>
          <w:sz w:val="22"/>
          <w:szCs w:val="22"/>
        </w:rPr>
        <w:t xml:space="preserve">Но опасность представляют и другие организмы, в том числе ядоносцы. Так, по нашим предварительным оценкам (официально такие данные не публикуются), гибель людей в египетских ПМРЗ от поражения брюхоногим моллюском «текстильный конус» выше, чем от нападения акул. Этот моллюск, имеющий привлекательный вид, обладает специальным </w:t>
      </w:r>
      <w:r w:rsidR="00820438">
        <w:rPr>
          <w:rFonts w:ascii="Minion Pro" w:hAnsi="Minion Pro"/>
          <w:sz w:val="22"/>
          <w:szCs w:val="22"/>
        </w:rPr>
        <w:t xml:space="preserve">органом – </w:t>
      </w:r>
      <w:r w:rsidRPr="005014E6">
        <w:rPr>
          <w:rFonts w:ascii="Minion Pro" w:hAnsi="Minion Pro"/>
          <w:sz w:val="22"/>
          <w:szCs w:val="22"/>
        </w:rPr>
        <w:t xml:space="preserve"> «жалом», с помощью которого вводит в организм человека, берущего его в руки, смертельно опасный яд.</w:t>
      </w:r>
    </w:p>
    <w:p w:rsidR="001B0D5F" w:rsidRPr="005014E6" w:rsidRDefault="001B0D5F" w:rsidP="00E466AE">
      <w:pPr>
        <w:ind w:firstLine="284"/>
        <w:jc w:val="both"/>
        <w:rPr>
          <w:rFonts w:ascii="Minion Pro" w:hAnsi="Minion Pro"/>
          <w:sz w:val="22"/>
          <w:szCs w:val="22"/>
        </w:rPr>
      </w:pPr>
      <w:r w:rsidRPr="005014E6">
        <w:rPr>
          <w:rFonts w:ascii="Minion Pro" w:hAnsi="Minion Pro"/>
          <w:sz w:val="22"/>
          <w:szCs w:val="22"/>
        </w:rPr>
        <w:t xml:space="preserve">Список видов морских организмов, представляющих угрозу для человека, весьма обширен. </w:t>
      </w:r>
      <w:r w:rsidRPr="005014E6">
        <w:rPr>
          <w:rFonts w:ascii="Minion Pro" w:hAnsi="Minion Pro"/>
          <w:b/>
          <w:sz w:val="22"/>
          <w:szCs w:val="22"/>
        </w:rPr>
        <w:t>Меры по предотвращению опасности</w:t>
      </w:r>
      <w:r w:rsidRPr="005014E6">
        <w:rPr>
          <w:rFonts w:ascii="Minion Pro" w:hAnsi="Minion Pro"/>
          <w:sz w:val="22"/>
          <w:szCs w:val="22"/>
        </w:rPr>
        <w:t xml:space="preserve"> можно разделить на следующие группы (каждую из которых мы рассматриваем как направление экологической оптимизации ПМРЗ):</w:t>
      </w:r>
    </w:p>
    <w:p w:rsidR="001B0D5F" w:rsidRPr="005014E6" w:rsidRDefault="001B0D5F" w:rsidP="00DB2578">
      <w:pPr>
        <w:numPr>
          <w:ilvl w:val="0"/>
          <w:numId w:val="63"/>
        </w:numPr>
        <w:ind w:firstLine="0"/>
        <w:jc w:val="both"/>
        <w:rPr>
          <w:rFonts w:ascii="Minion Pro" w:hAnsi="Minion Pro"/>
          <w:sz w:val="22"/>
          <w:szCs w:val="22"/>
        </w:rPr>
      </w:pPr>
      <w:r w:rsidRPr="005014E6">
        <w:rPr>
          <w:rFonts w:ascii="Minion Pro" w:hAnsi="Minion Pro"/>
          <w:sz w:val="22"/>
          <w:szCs w:val="22"/>
        </w:rPr>
        <w:t>создание при культурных учреждениях на участках ПМРЗ (морских аквариумах, музеях и др.), а также при организованных резортах специальных экспозиций, посвященных опасным морским организмам, и проведение обязательного инструктажа отдыхающих;</w:t>
      </w:r>
    </w:p>
    <w:p w:rsidR="001B0D5F" w:rsidRPr="005014E6" w:rsidRDefault="001B0D5F" w:rsidP="00DB2578">
      <w:pPr>
        <w:numPr>
          <w:ilvl w:val="0"/>
          <w:numId w:val="63"/>
        </w:numPr>
        <w:ind w:firstLine="0"/>
        <w:jc w:val="both"/>
        <w:rPr>
          <w:rFonts w:ascii="Minion Pro" w:hAnsi="Minion Pro"/>
          <w:sz w:val="22"/>
          <w:szCs w:val="22"/>
        </w:rPr>
      </w:pPr>
      <w:r w:rsidRPr="005014E6">
        <w:rPr>
          <w:rFonts w:ascii="Minion Pro" w:hAnsi="Minion Pro"/>
          <w:sz w:val="22"/>
          <w:szCs w:val="22"/>
        </w:rPr>
        <w:lastRenderedPageBreak/>
        <w:t>недопущение массового развития нежелательных организмов в акваториях, используемых для массового отдыха (купания). К этой мере можно отнести борьбу с эвтрофированием прибрежных участков моря, которое является причиной возникновения «красных приливов», а также уничтожение би</w:t>
      </w:r>
      <w:r w:rsidR="00752C5B">
        <w:rPr>
          <w:rFonts w:ascii="Minion Pro" w:hAnsi="Minion Pro"/>
          <w:sz w:val="22"/>
          <w:szCs w:val="22"/>
        </w:rPr>
        <w:t>о</w:t>
      </w:r>
      <w:r w:rsidRPr="005014E6">
        <w:rPr>
          <w:rFonts w:ascii="Minion Pro" w:hAnsi="Minion Pro"/>
          <w:sz w:val="22"/>
          <w:szCs w:val="22"/>
        </w:rPr>
        <w:t>топов, где происходит развитие (размножение) нежелательных организмов. Например, на пляжах Японского моря в районе г.Владивостока в летнее время появляется ядовитая гидромедуза гонионема или «крестовичок». Имея небольшие размеры и незаметная в воде, она наносит очень болезненные ожоги, способные вызывать шок и последующее утопление. Наиболее эффективным методом борьбы с этим видом является уничтожение на участках массового купания зарослей морской травы зоостеры, в которой гонионема проходит полипоидную стадию развития;</w:t>
      </w:r>
    </w:p>
    <w:p w:rsidR="001B0D5F" w:rsidRPr="005014E6" w:rsidRDefault="001B0D5F" w:rsidP="00DB2578">
      <w:pPr>
        <w:numPr>
          <w:ilvl w:val="0"/>
          <w:numId w:val="63"/>
        </w:numPr>
        <w:ind w:firstLine="0"/>
        <w:jc w:val="both"/>
        <w:rPr>
          <w:rFonts w:ascii="Minion Pro" w:hAnsi="Minion Pro"/>
          <w:sz w:val="22"/>
          <w:szCs w:val="22"/>
        </w:rPr>
      </w:pPr>
      <w:r w:rsidRPr="005014E6">
        <w:rPr>
          <w:rFonts w:ascii="Minion Pro" w:hAnsi="Minion Pro"/>
          <w:sz w:val="22"/>
          <w:szCs w:val="22"/>
        </w:rPr>
        <w:t>целенаправленный сбор опасных организмов в местах массового купания. Например, на территориях египетских резортов следует организовать периодический сбор моллюска «текстильный конус» и некоторых других видов беспозвоночных (морской звезды «терновый венец» и др.);</w:t>
      </w:r>
    </w:p>
    <w:p w:rsidR="001B0D5F" w:rsidRPr="005014E6" w:rsidRDefault="001B0D5F" w:rsidP="00DB2578">
      <w:pPr>
        <w:numPr>
          <w:ilvl w:val="0"/>
          <w:numId w:val="63"/>
        </w:numPr>
        <w:ind w:firstLine="0"/>
        <w:jc w:val="both"/>
        <w:rPr>
          <w:rFonts w:ascii="Minion Pro" w:hAnsi="Minion Pro"/>
          <w:sz w:val="22"/>
          <w:szCs w:val="22"/>
        </w:rPr>
      </w:pPr>
      <w:r w:rsidRPr="005014E6">
        <w:rPr>
          <w:rFonts w:ascii="Minion Pro" w:hAnsi="Minion Pro"/>
          <w:sz w:val="22"/>
          <w:szCs w:val="22"/>
        </w:rPr>
        <w:t>строительство специальных ограждающих устройств, делающих невозможным нападение на человека морских хищников (например, противоакульих сетных заграждений);</w:t>
      </w:r>
    </w:p>
    <w:p w:rsidR="001B0D5F" w:rsidRPr="005014E6" w:rsidRDefault="001B0D5F" w:rsidP="00DB2578">
      <w:pPr>
        <w:numPr>
          <w:ilvl w:val="0"/>
          <w:numId w:val="63"/>
        </w:numPr>
        <w:ind w:firstLine="0"/>
        <w:jc w:val="both"/>
        <w:rPr>
          <w:rFonts w:ascii="Minion Pro" w:hAnsi="Minion Pro"/>
          <w:sz w:val="22"/>
          <w:szCs w:val="22"/>
        </w:rPr>
      </w:pPr>
      <w:r w:rsidRPr="005014E6">
        <w:rPr>
          <w:rFonts w:ascii="Minion Pro" w:hAnsi="Minion Pro"/>
          <w:sz w:val="22"/>
          <w:szCs w:val="22"/>
        </w:rPr>
        <w:t>организация мониторинга появления в акватории ПМРЗ опасных видов. Необходимость этой меры связана с тем, что специальные заграждения целесообразно возводить только там, где присутствие этих организмов носит постоянный характер. Однако некоторые опасные виды активно мигрируют или случайно заносятся в несвойственные для их обитания области.</w:t>
      </w:r>
    </w:p>
    <w:p w:rsidR="001B0D5F" w:rsidRPr="005014E6" w:rsidRDefault="001B0D5F" w:rsidP="00E466AE">
      <w:pPr>
        <w:spacing w:before="60"/>
        <w:ind w:firstLine="284"/>
        <w:jc w:val="both"/>
        <w:rPr>
          <w:rFonts w:ascii="Minion Pro" w:hAnsi="Minion Pro"/>
          <w:sz w:val="22"/>
          <w:szCs w:val="22"/>
        </w:rPr>
      </w:pPr>
      <w:r w:rsidRPr="005014E6">
        <w:rPr>
          <w:rFonts w:ascii="Minion Pro" w:hAnsi="Minion Pro"/>
          <w:sz w:val="22"/>
          <w:szCs w:val="22"/>
        </w:rPr>
        <w:t xml:space="preserve">Таким образом, биотический техногенез в ПМРЗ может происходить в </w:t>
      </w:r>
      <w:r w:rsidRPr="005014E6">
        <w:rPr>
          <w:rFonts w:ascii="Minion Pro" w:hAnsi="Minion Pro"/>
          <w:bCs/>
          <w:sz w:val="22"/>
          <w:szCs w:val="22"/>
        </w:rPr>
        <w:t xml:space="preserve">неконтролируемой, </w:t>
      </w:r>
      <w:r w:rsidRPr="005014E6">
        <w:rPr>
          <w:rFonts w:ascii="Minion Pro" w:hAnsi="Minion Pro"/>
          <w:sz w:val="22"/>
          <w:szCs w:val="22"/>
        </w:rPr>
        <w:t>сопутствующей</w:t>
      </w:r>
      <w:r w:rsidRPr="005014E6">
        <w:rPr>
          <w:rFonts w:ascii="Minion Pro" w:hAnsi="Minion Pro"/>
          <w:bCs/>
          <w:sz w:val="22"/>
          <w:szCs w:val="22"/>
        </w:rPr>
        <w:t xml:space="preserve"> и целенаправленной формах (</w:t>
      </w:r>
      <w:r w:rsidR="00E630C6" w:rsidRPr="005014E6">
        <w:rPr>
          <w:rFonts w:ascii="Minion Pro" w:hAnsi="Minion Pro"/>
          <w:bCs/>
          <w:sz w:val="22"/>
          <w:szCs w:val="22"/>
        </w:rPr>
        <w:t xml:space="preserve">см. </w:t>
      </w:r>
      <w:r w:rsidRPr="005014E6">
        <w:rPr>
          <w:rFonts w:ascii="Minion Pro" w:hAnsi="Minion Pro"/>
          <w:bCs/>
          <w:sz w:val="22"/>
          <w:szCs w:val="22"/>
        </w:rPr>
        <w:t xml:space="preserve">табл. 4.1). Его экологический </w:t>
      </w:r>
      <w:r w:rsidRPr="005014E6">
        <w:rPr>
          <w:rFonts w:ascii="Minion Pro" w:hAnsi="Minion Pro"/>
          <w:bCs/>
          <w:sz w:val="22"/>
          <w:szCs w:val="22"/>
        </w:rPr>
        <w:lastRenderedPageBreak/>
        <w:t xml:space="preserve">механизм включает практически весь спектр возможных вариантов. Общей же целью экологической оптимизации является </w:t>
      </w:r>
      <w:r w:rsidRPr="005014E6">
        <w:rPr>
          <w:rFonts w:ascii="Minion Pro" w:hAnsi="Minion Pro"/>
          <w:sz w:val="22"/>
          <w:szCs w:val="22"/>
        </w:rPr>
        <w:t>целенаправленное формирование состава водной и амфибионтной биоты, одновременно обеспечивающей как возможность ознакомления отдыхающих с богатством морской флоры и фауны (это, на наш взгляд, является важнейшей составляющей видеоэкологического потенциала ПМРЗ), так и безопасность отдыхающих. Необходимость биотического техногенеза в очередной раз показывает, что объективная оценка экологического состояния ПМРЗ и разработка на этих участках природоохранных мероприятий должна строиться на представлении о них не как об участках природной среды, предназначенных для отдыха, а как о ПТС, целенаправленно создаваемых человеком для выполнения этой функции.</w:t>
      </w:r>
    </w:p>
    <w:p w:rsidR="001B0D5F" w:rsidRPr="005014E6" w:rsidRDefault="001B0D5F" w:rsidP="005014E6">
      <w:pPr>
        <w:spacing w:before="240"/>
        <w:ind w:left="284"/>
        <w:jc w:val="both"/>
        <w:rPr>
          <w:rFonts w:ascii="Minion Pro Med" w:hAnsi="Minion Pro Med"/>
          <w:sz w:val="22"/>
          <w:szCs w:val="22"/>
        </w:rPr>
      </w:pPr>
      <w:r w:rsidRPr="005014E6">
        <w:rPr>
          <w:rFonts w:ascii="Minion Pro Med" w:hAnsi="Minion Pro Med"/>
          <w:b/>
          <w:sz w:val="22"/>
          <w:szCs w:val="22"/>
        </w:rPr>
        <w:t>Кратко обобщить результаты анализа процессов техногенеза, обусловленного организацией и эксплуатацией ПМРЗ, можно следующим образом</w:t>
      </w:r>
      <w:r w:rsidRPr="005014E6">
        <w:rPr>
          <w:rFonts w:ascii="Minion Pro Med" w:hAnsi="Minion Pro Med"/>
          <w:sz w:val="22"/>
          <w:szCs w:val="22"/>
        </w:rPr>
        <w:t>:</w:t>
      </w:r>
    </w:p>
    <w:p w:rsidR="001B0D5F" w:rsidRPr="005014E6" w:rsidRDefault="001B0D5F" w:rsidP="005014E6">
      <w:pPr>
        <w:numPr>
          <w:ilvl w:val="0"/>
          <w:numId w:val="64"/>
        </w:numPr>
        <w:tabs>
          <w:tab w:val="clear" w:pos="0"/>
          <w:tab w:val="left" w:pos="567"/>
        </w:tabs>
        <w:ind w:left="284" w:firstLine="0"/>
        <w:jc w:val="both"/>
        <w:rPr>
          <w:rFonts w:ascii="Minion Pro Med" w:hAnsi="Minion Pro Med"/>
          <w:sz w:val="22"/>
          <w:szCs w:val="22"/>
        </w:rPr>
      </w:pPr>
      <w:r w:rsidRPr="005014E6">
        <w:rPr>
          <w:rFonts w:ascii="Minion Pro Med" w:hAnsi="Minion Pro Med"/>
          <w:sz w:val="22"/>
          <w:szCs w:val="22"/>
        </w:rPr>
        <w:t>Современные ПМРЗ представляют собой разновидность урбосистем, включающих участки морских акваторий и наземных территорий, подвергшихся глубокой техногенной трансформации. Отличительные черты таких урбосистем:</w:t>
      </w:r>
    </w:p>
    <w:p w:rsidR="001B0D5F" w:rsidRPr="005014E6" w:rsidRDefault="001B0D5F" w:rsidP="005014E6">
      <w:pPr>
        <w:ind w:left="284"/>
        <w:jc w:val="both"/>
        <w:rPr>
          <w:rFonts w:ascii="Minion Pro Med" w:hAnsi="Minion Pro Med"/>
          <w:sz w:val="22"/>
          <w:szCs w:val="22"/>
        </w:rPr>
      </w:pPr>
      <w:r w:rsidRPr="005014E6">
        <w:rPr>
          <w:rFonts w:ascii="Minion Pro Med" w:hAnsi="Minion Pro Med"/>
          <w:sz w:val="22"/>
          <w:szCs w:val="22"/>
        </w:rPr>
        <w:t>- их организация и функционирование подчинены одной общей цели – получению коммерческой выгоды от использования их рекреационного потенциала</w:t>
      </w:r>
      <w:r w:rsidRPr="005014E6">
        <w:rPr>
          <w:rStyle w:val="a9"/>
          <w:rFonts w:ascii="Minion Pro Med" w:hAnsi="Minion Pro Med"/>
          <w:sz w:val="22"/>
          <w:szCs w:val="22"/>
        </w:rPr>
        <w:footnoteReference w:id="114"/>
      </w:r>
      <w:r w:rsidRPr="005014E6">
        <w:rPr>
          <w:rFonts w:ascii="Minion Pro Med" w:hAnsi="Minion Pro Med"/>
          <w:sz w:val="22"/>
          <w:szCs w:val="22"/>
        </w:rPr>
        <w:t>;</w:t>
      </w:r>
    </w:p>
    <w:p w:rsidR="001B0D5F" w:rsidRPr="005014E6" w:rsidRDefault="001B0D5F" w:rsidP="005014E6">
      <w:pPr>
        <w:ind w:left="284"/>
        <w:jc w:val="both"/>
        <w:rPr>
          <w:rFonts w:ascii="Minion Pro Med" w:hAnsi="Minion Pro Med"/>
          <w:sz w:val="22"/>
          <w:szCs w:val="22"/>
        </w:rPr>
      </w:pPr>
      <w:r w:rsidRPr="005014E6">
        <w:rPr>
          <w:rFonts w:ascii="Minion Pro Med" w:hAnsi="Minion Pro Med"/>
          <w:sz w:val="22"/>
          <w:szCs w:val="22"/>
        </w:rPr>
        <w:t xml:space="preserve">- сохранившиеся в них компоненты природной среды (в т.ч. прибрежные, расположенные во входящих в их состав морских акваториях) имеют большее значение, чем в других убосистемах, но, тем не менее, они также являются частью ПТС и при сбоях в работе (или неправильной организации </w:t>
      </w:r>
      <w:r w:rsidRPr="005014E6">
        <w:rPr>
          <w:rFonts w:ascii="Minion Pro Med" w:hAnsi="Minion Pro Med"/>
          <w:sz w:val="22"/>
          <w:szCs w:val="22"/>
        </w:rPr>
        <w:lastRenderedPageBreak/>
        <w:t>работы) объектов ее инженерно-экологического обустройства, деградируют.</w:t>
      </w:r>
    </w:p>
    <w:p w:rsidR="001B0D5F" w:rsidRPr="005014E6" w:rsidRDefault="001B0D5F" w:rsidP="005014E6">
      <w:pPr>
        <w:numPr>
          <w:ilvl w:val="0"/>
          <w:numId w:val="64"/>
        </w:numPr>
        <w:tabs>
          <w:tab w:val="clear" w:pos="0"/>
          <w:tab w:val="left" w:pos="567"/>
        </w:tabs>
        <w:ind w:left="284" w:firstLine="0"/>
        <w:jc w:val="both"/>
        <w:rPr>
          <w:rFonts w:ascii="Minion Pro Med" w:hAnsi="Minion Pro Med"/>
          <w:sz w:val="22"/>
          <w:szCs w:val="22"/>
        </w:rPr>
      </w:pPr>
      <w:r w:rsidRPr="005014E6">
        <w:rPr>
          <w:rFonts w:ascii="Minion Pro Med" w:hAnsi="Minion Pro Med"/>
          <w:sz w:val="22"/>
          <w:szCs w:val="22"/>
        </w:rPr>
        <w:t>Мозаичность условий и многоуровневость управления ПМРЗ позволяют рассматривать их как иерархию ПТС. Ее нижний уровень составляют: управляемые ПТС организованных резортов и в той или иной мере управляемые ПТС, формирующиеся на других участках ПМРЗ (территориях жилой и административно-производственной застройки, объектов инфраструктуры и необустроенных участков ПМРЗ, на которых возникают стихийные резорты). Верхний уровень представлен ПТС, охватывающей ПМРЗ в целом. Повышение степени ее управляемости является общей задачей экологической оптимизации данного варианта техногенеза.</w:t>
      </w:r>
    </w:p>
    <w:p w:rsidR="001B0D5F" w:rsidRPr="005014E6" w:rsidRDefault="001B0D5F" w:rsidP="005014E6">
      <w:pPr>
        <w:numPr>
          <w:ilvl w:val="0"/>
          <w:numId w:val="64"/>
        </w:numPr>
        <w:tabs>
          <w:tab w:val="clear" w:pos="0"/>
          <w:tab w:val="left" w:pos="567"/>
        </w:tabs>
        <w:ind w:left="284" w:firstLine="0"/>
        <w:jc w:val="both"/>
        <w:rPr>
          <w:rFonts w:ascii="Minion Pro Med" w:hAnsi="Minion Pro Med"/>
          <w:sz w:val="22"/>
          <w:szCs w:val="22"/>
        </w:rPr>
      </w:pPr>
      <w:r w:rsidRPr="005014E6">
        <w:rPr>
          <w:rFonts w:ascii="Minion Pro Med" w:hAnsi="Minion Pro Med"/>
          <w:sz w:val="22"/>
          <w:szCs w:val="22"/>
        </w:rPr>
        <w:t>Диффузный характер процессов загрязнения и засорения ПМРЗ в совокупности с высокими требованиями к их видеоэкологическому потенциалу требует разработки особого подхода к их инженерно-экологическому обустройству. Перспективным путем экологической оптимизации деятельности является объединение в рамках единого проектного решения по благоустройству как отдельного резорта, так и ПМРЗ в целом, технических, биологических, экологических и эстетических задач. Примером подобного комплексного подхода является организация искуственных рифов, одновременно способных выполнять функции:</w:t>
      </w:r>
    </w:p>
    <w:p w:rsidR="001B0D5F" w:rsidRPr="005014E6" w:rsidRDefault="001B0D5F" w:rsidP="005014E6">
      <w:pPr>
        <w:ind w:left="284"/>
        <w:jc w:val="both"/>
        <w:rPr>
          <w:rFonts w:ascii="Minion Pro Med" w:hAnsi="Minion Pro Med"/>
          <w:sz w:val="22"/>
          <w:szCs w:val="22"/>
        </w:rPr>
      </w:pPr>
      <w:r w:rsidRPr="005014E6">
        <w:rPr>
          <w:rFonts w:ascii="Minion Pro Med" w:hAnsi="Minion Pro Med"/>
          <w:sz w:val="22"/>
          <w:szCs w:val="22"/>
        </w:rPr>
        <w:t>- биологической очистки морских вод;</w:t>
      </w:r>
    </w:p>
    <w:p w:rsidR="001B0D5F" w:rsidRPr="005014E6" w:rsidRDefault="001B0D5F" w:rsidP="005014E6">
      <w:pPr>
        <w:ind w:left="284"/>
        <w:jc w:val="both"/>
        <w:rPr>
          <w:rFonts w:ascii="Minion Pro Med" w:hAnsi="Minion Pro Med"/>
          <w:sz w:val="22"/>
          <w:szCs w:val="22"/>
        </w:rPr>
      </w:pPr>
      <w:r w:rsidRPr="005014E6">
        <w:rPr>
          <w:rFonts w:ascii="Minion Pro Med" w:hAnsi="Minion Pro Med"/>
          <w:sz w:val="22"/>
          <w:szCs w:val="22"/>
        </w:rPr>
        <w:t>- объекта, повышающего видеоэкологические свойчства акватории;</w:t>
      </w:r>
    </w:p>
    <w:p w:rsidR="001B0D5F" w:rsidRPr="005014E6" w:rsidRDefault="001B0D5F" w:rsidP="005014E6">
      <w:pPr>
        <w:ind w:left="284"/>
        <w:jc w:val="both"/>
        <w:rPr>
          <w:rFonts w:ascii="Minion Pro Med" w:hAnsi="Minion Pro Med"/>
          <w:sz w:val="22"/>
          <w:szCs w:val="22"/>
        </w:rPr>
      </w:pPr>
      <w:r w:rsidRPr="005014E6">
        <w:rPr>
          <w:rFonts w:ascii="Minion Pro Med" w:hAnsi="Minion Pro Med"/>
          <w:sz w:val="22"/>
          <w:szCs w:val="22"/>
        </w:rPr>
        <w:t>- объекта безопасной демонстрации богатства морской биоты.</w:t>
      </w:r>
    </w:p>
    <w:p w:rsidR="001B0D5F" w:rsidRPr="005014E6" w:rsidRDefault="00E630C6" w:rsidP="00BA7AB1">
      <w:pPr>
        <w:spacing w:before="240" w:after="120"/>
        <w:jc w:val="both"/>
        <w:outlineLvl w:val="2"/>
        <w:rPr>
          <w:rFonts w:ascii="Minion Pro" w:hAnsi="Minion Pro"/>
          <w:b/>
          <w:bCs/>
          <w:smallCaps/>
          <w:sz w:val="22"/>
          <w:szCs w:val="22"/>
        </w:rPr>
      </w:pPr>
      <w:bookmarkStart w:id="66" w:name="_Toc386366026"/>
      <w:r w:rsidRPr="005014E6">
        <w:rPr>
          <w:rFonts w:ascii="Minion Pro" w:hAnsi="Minion Pro"/>
          <w:b/>
          <w:bCs/>
          <w:smallCaps/>
          <w:sz w:val="22"/>
          <w:szCs w:val="22"/>
        </w:rPr>
        <w:br w:type="page"/>
      </w:r>
      <w:bookmarkStart w:id="67" w:name="_Toc396467788"/>
      <w:r w:rsidR="001B0D5F" w:rsidRPr="005014E6">
        <w:rPr>
          <w:rFonts w:ascii="Minion Pro" w:hAnsi="Minion Pro"/>
          <w:b/>
          <w:bCs/>
          <w:smallCaps/>
          <w:sz w:val="22"/>
          <w:szCs w:val="22"/>
        </w:rPr>
        <w:lastRenderedPageBreak/>
        <w:t>4.2.2. Приливные электростанции</w:t>
      </w:r>
      <w:bookmarkEnd w:id="66"/>
      <w:bookmarkEnd w:id="67"/>
    </w:p>
    <w:p w:rsidR="001B0D5F" w:rsidRPr="005014E6" w:rsidRDefault="001B0D5F" w:rsidP="00BA3EEF">
      <w:pPr>
        <w:spacing w:before="120" w:after="60"/>
        <w:jc w:val="both"/>
        <w:outlineLvl w:val="3"/>
        <w:rPr>
          <w:rFonts w:ascii="Minion Pro" w:hAnsi="Minion Pro"/>
          <w:b/>
          <w:bCs/>
          <w:sz w:val="22"/>
          <w:szCs w:val="22"/>
        </w:rPr>
      </w:pPr>
      <w:bookmarkStart w:id="68" w:name="_Toc386366027"/>
      <w:bookmarkStart w:id="69" w:name="_Toc396467789"/>
      <w:r w:rsidRPr="005014E6">
        <w:rPr>
          <w:rFonts w:ascii="Minion Pro" w:hAnsi="Minion Pro"/>
          <w:b/>
          <w:bCs/>
          <w:sz w:val="22"/>
          <w:szCs w:val="22"/>
        </w:rPr>
        <w:t>4.2.2.1. Общая характеристика</w:t>
      </w:r>
      <w:bookmarkEnd w:id="68"/>
      <w:bookmarkEnd w:id="69"/>
    </w:p>
    <w:p w:rsidR="001B0D5F" w:rsidRPr="005014E6" w:rsidRDefault="001B0D5F" w:rsidP="00316F72">
      <w:pPr>
        <w:ind w:firstLine="284"/>
        <w:jc w:val="both"/>
        <w:rPr>
          <w:rFonts w:ascii="Minion Pro" w:hAnsi="Minion Pro"/>
          <w:sz w:val="22"/>
          <w:szCs w:val="22"/>
        </w:rPr>
      </w:pPr>
      <w:r w:rsidRPr="005014E6">
        <w:rPr>
          <w:rFonts w:ascii="Minion Pro" w:hAnsi="Minion Pro"/>
          <w:sz w:val="22"/>
          <w:szCs w:val="22"/>
        </w:rPr>
        <w:t>Данный вариант техногенеза включен в монографию как пример необходимости непредвзятого подхода к оценке экологических последствий новых способов освоения ресурсов Мирового океана.</w:t>
      </w:r>
    </w:p>
    <w:p w:rsidR="001B0D5F" w:rsidRPr="005014E6" w:rsidRDefault="001B0D5F" w:rsidP="00316F72">
      <w:pPr>
        <w:ind w:firstLine="284"/>
        <w:jc w:val="both"/>
        <w:rPr>
          <w:rFonts w:ascii="Minion Pro" w:hAnsi="Minion Pro"/>
          <w:sz w:val="22"/>
          <w:szCs w:val="22"/>
        </w:rPr>
      </w:pPr>
      <w:r w:rsidRPr="005014E6">
        <w:rPr>
          <w:rFonts w:ascii="Minion Pro" w:hAnsi="Minion Pro"/>
          <w:sz w:val="22"/>
          <w:szCs w:val="22"/>
        </w:rPr>
        <w:t xml:space="preserve">Несмотря на то, что приливные электростанции (далее – ПЭС) существуют в ряде стран уже несколько десятилетий, в целом эта область гидроэнергетики в настоящее время еще рассматривается как альтернативная по отношению к другим способам получения электроэнергии. Распространено мнение, что использование энергии приливов – это один из путей экологически безопасного производства электроэнергии. Действительно, строительство ПЭС не сопровождается некоторыми видами негативных воздействий, без которых не обходится, например, возведение и функционирование крупных ГЭС. Сооружение объектов приливной гидроэнергетики не вызывает необходимости вынужденного переселения людей или отчуждения обширных территорий под санитарно-защитные зоны, в которых ведение других видов деятельности запрещено. Что не менее важно, эксплуатация ПЭС не снижает социальную привлекательность территории, не приводит к резкому падению цен на недвижимость и сельскохозяйственную продукцию в районе их размещения (Усачев, Марфенин, 1998). </w:t>
      </w:r>
    </w:p>
    <w:p w:rsidR="001B0D5F" w:rsidRPr="005014E6" w:rsidRDefault="001B0D5F" w:rsidP="00316F72">
      <w:pPr>
        <w:ind w:firstLine="284"/>
        <w:jc w:val="both"/>
        <w:rPr>
          <w:rFonts w:ascii="Minion Pro" w:hAnsi="Minion Pro"/>
          <w:sz w:val="22"/>
          <w:szCs w:val="22"/>
        </w:rPr>
      </w:pPr>
      <w:r w:rsidRPr="005014E6">
        <w:rPr>
          <w:rFonts w:ascii="Minion Pro" w:hAnsi="Minion Pro"/>
          <w:sz w:val="22"/>
          <w:szCs w:val="22"/>
        </w:rPr>
        <w:t xml:space="preserve">Однако видов человеческой деятельности, не оказывающих негативного воздействия на окружающую среду, не существует. Как свидетельствует анализ исторических событий (см. раздел 1.3), даже самые патриархальные виды человеческой деятельности наносили значимый вред природной среде, когда их масштаб достигал определенного уровня. Поэтому априорное отнесение какой-либо технологии к категории экологически </w:t>
      </w:r>
      <w:r w:rsidRPr="005014E6">
        <w:rPr>
          <w:rFonts w:ascii="Minion Pro" w:hAnsi="Minion Pro"/>
          <w:sz w:val="22"/>
          <w:szCs w:val="22"/>
        </w:rPr>
        <w:lastRenderedPageBreak/>
        <w:t xml:space="preserve">безопасных, по меньшей мере, некорректно. На первых этапах развития ядерных технологий их использование в мирных целях также преподносилось как не загрязняющее природу дымовыми выбросами и шлаками. В числе подобных проектов, например, рассматривалось формирование котловин водохранилищ в европейской части России путем направленных ядерных взрывов. Таким образом, экологическая безопасность инновационных решений должна всесторонне обосновываться перед принятием решений об их реализации. Причем этот процесс должен быть полностью объективным, т.е. осуществляться без принятия во внимание сложившегося общественного мнения. Именно такой методологический подход соответствуют требованиям как международного, так и российского экологического права. Одним из его базовых принципов является «принцип презумпции экологической опасности планируемой хозяйственной и иной деятельности», закрепленный в статье 3 ФЗ «Об охране окружающей среды» от </w:t>
      </w:r>
      <w:smartTag w:uri="urn:schemas-microsoft-com:office:smarttags" w:element="metricconverter">
        <w:smartTagPr>
          <w:attr w:name="ProductID" w:val="10.012002 г"/>
        </w:smartTagPr>
        <w:r w:rsidRPr="005014E6">
          <w:rPr>
            <w:rFonts w:ascii="Minion Pro" w:hAnsi="Minion Pro"/>
            <w:sz w:val="22"/>
            <w:szCs w:val="22"/>
          </w:rPr>
          <w:t>10.012002 г</w:t>
        </w:r>
      </w:smartTag>
      <w:r w:rsidRPr="005014E6">
        <w:rPr>
          <w:rFonts w:ascii="Minion Pro" w:hAnsi="Minion Pro"/>
          <w:sz w:val="22"/>
          <w:szCs w:val="22"/>
        </w:rPr>
        <w:t>. №7-ФЗ и статье 3 «Об экологической экспертизе» от 23.11.1995 г.№174-ФЗ.</w:t>
      </w:r>
    </w:p>
    <w:p w:rsidR="001B0D5F" w:rsidRPr="005014E6" w:rsidRDefault="001B0D5F" w:rsidP="00316F72">
      <w:pPr>
        <w:ind w:firstLine="284"/>
        <w:jc w:val="both"/>
        <w:rPr>
          <w:rFonts w:ascii="Minion Pro" w:hAnsi="Minion Pro"/>
          <w:sz w:val="22"/>
          <w:szCs w:val="22"/>
        </w:rPr>
      </w:pPr>
      <w:r w:rsidRPr="005014E6">
        <w:rPr>
          <w:rFonts w:ascii="Minion Pro" w:hAnsi="Minion Pro"/>
          <w:b/>
          <w:sz w:val="22"/>
          <w:szCs w:val="22"/>
        </w:rPr>
        <w:t>Приливные электростанции (ПЭС) – это гидроэлектростанции, использующие энергию морских приливно-отливных течений</w:t>
      </w:r>
      <w:r w:rsidRPr="005014E6">
        <w:rPr>
          <w:rFonts w:ascii="Minion Pro" w:hAnsi="Minion Pro"/>
          <w:sz w:val="22"/>
          <w:szCs w:val="22"/>
        </w:rPr>
        <w:t>. Создание этих объектов гидроэнергетики можно представить в виде следующей обобщенной схемы. Участок моря (будущий бассейн ПЭС) отсекается от его остальной части путем возведения дамбы (плотины ПЭС). Поток вод, проходящий в бассейн ПЭС во время приливов</w:t>
      </w:r>
      <w:r w:rsidR="002A4CFE">
        <w:rPr>
          <w:rFonts w:ascii="Minion Pro" w:hAnsi="Minion Pro"/>
          <w:sz w:val="22"/>
          <w:szCs w:val="22"/>
        </w:rPr>
        <w:t>,</w:t>
      </w:r>
      <w:r w:rsidRPr="005014E6">
        <w:rPr>
          <w:rFonts w:ascii="Minion Pro" w:hAnsi="Minion Pro"/>
          <w:sz w:val="22"/>
          <w:szCs w:val="22"/>
        </w:rPr>
        <w:t xml:space="preserve"> и обратное ему движение вод во время отливов</w:t>
      </w:r>
      <w:r w:rsidR="002A4CFE">
        <w:rPr>
          <w:rFonts w:ascii="Minion Pro" w:hAnsi="Minion Pro"/>
          <w:sz w:val="22"/>
          <w:szCs w:val="22"/>
        </w:rPr>
        <w:t xml:space="preserve"> </w:t>
      </w:r>
      <w:r w:rsidRPr="005014E6">
        <w:rPr>
          <w:rFonts w:ascii="Minion Pro" w:hAnsi="Minion Pro"/>
          <w:sz w:val="22"/>
          <w:szCs w:val="22"/>
        </w:rPr>
        <w:t xml:space="preserve"> регулиру</w:t>
      </w:r>
      <w:r w:rsidR="002A4CFE">
        <w:rPr>
          <w:rFonts w:ascii="Minion Pro" w:hAnsi="Minion Pro"/>
          <w:sz w:val="22"/>
          <w:szCs w:val="22"/>
        </w:rPr>
        <w:t>ю</w:t>
      </w:r>
      <w:r w:rsidRPr="005014E6">
        <w:rPr>
          <w:rFonts w:ascii="Minion Pro" w:hAnsi="Minion Pro"/>
          <w:sz w:val="22"/>
          <w:szCs w:val="22"/>
        </w:rPr>
        <w:t xml:space="preserve">тся специальными гидротехническими сооружениями. В результате на плотине ПЭС периодически возникает напор воды, обусловленный разностью ее уровней в бассейне ПЭС и на внешней части ее плотины. Этот напор, также как и возникающий на плотинах ГЭС, используется для </w:t>
      </w:r>
      <w:r w:rsidRPr="005014E6">
        <w:rPr>
          <w:rFonts w:ascii="Minion Pro" w:hAnsi="Minion Pro"/>
          <w:sz w:val="22"/>
          <w:szCs w:val="22"/>
        </w:rPr>
        <w:lastRenderedPageBreak/>
        <w:t>производства электроэнергии на гидроагрегатах, размещенных в одной из частей дамбы (здании ПЭС).</w:t>
      </w:r>
    </w:p>
    <w:p w:rsidR="001B0D5F" w:rsidRPr="005014E6" w:rsidRDefault="001B0D5F" w:rsidP="00316F72">
      <w:pPr>
        <w:ind w:firstLine="284"/>
        <w:jc w:val="both"/>
        <w:rPr>
          <w:rFonts w:ascii="Minion Pro" w:hAnsi="Minion Pro"/>
          <w:sz w:val="22"/>
          <w:szCs w:val="22"/>
        </w:rPr>
      </w:pPr>
      <w:r w:rsidRPr="005014E6">
        <w:rPr>
          <w:rFonts w:ascii="Minion Pro" w:hAnsi="Minion Pro"/>
          <w:sz w:val="22"/>
          <w:szCs w:val="22"/>
        </w:rPr>
        <w:t>Условия существования морской экосистемы зависят от режима пропуска вод через плотину электростанции (режима ее работы). Таким образом, ПЭС и ее бассейн представляют собой потенциально управляемую ПТС. При этом уровень управляемости условиями в бассейне ПЭС в силу ограниченности его объема значительно выше, чем в нижних бьефах ГЭС.</w:t>
      </w:r>
    </w:p>
    <w:p w:rsidR="001B0D5F" w:rsidRPr="005014E6" w:rsidRDefault="001B0D5F" w:rsidP="00316F72">
      <w:pPr>
        <w:ind w:firstLine="284"/>
        <w:jc w:val="both"/>
        <w:rPr>
          <w:rFonts w:ascii="Minion Pro" w:hAnsi="Minion Pro"/>
          <w:sz w:val="22"/>
          <w:szCs w:val="22"/>
        </w:rPr>
      </w:pPr>
      <w:r w:rsidRPr="005014E6">
        <w:rPr>
          <w:rFonts w:ascii="Minion Pro" w:hAnsi="Minion Pro"/>
          <w:sz w:val="22"/>
          <w:szCs w:val="22"/>
        </w:rPr>
        <w:t>Как показал опыт строительства и эксплуатации первых ПЭС, недоучет экологических проблем в ряде случаев привел к деградации зависящих от их работы морских экосистем. Так, во время строительства Кислогубской ПЭС в ее бассейне</w:t>
      </w:r>
      <w:r w:rsidRPr="005014E6">
        <w:rPr>
          <w:rStyle w:val="a9"/>
          <w:rFonts w:ascii="Minion Pro" w:hAnsi="Minion Pro"/>
          <w:sz w:val="22"/>
          <w:szCs w:val="22"/>
        </w:rPr>
        <w:footnoteReference w:id="115"/>
      </w:r>
      <w:r w:rsidRPr="005014E6">
        <w:rPr>
          <w:rFonts w:ascii="Minion Pro" w:hAnsi="Minion Pro"/>
          <w:sz w:val="22"/>
          <w:szCs w:val="22"/>
        </w:rPr>
        <w:t xml:space="preserve"> при длительной изоляции от моря в результате распреснения вод наблюдалась гибель практически всей морской биоты. В последующий период,  при грубом нарушении режима эксплуатации гидроагрегатов, эти явления повторились (Марфенин и др., 1995). Аналогичные явления происходили и на зарубежных ПЭС, например, в районе приливной электростанции Ранс (Франция).</w:t>
      </w:r>
    </w:p>
    <w:p w:rsidR="001B0D5F" w:rsidRPr="005014E6" w:rsidRDefault="001B0D5F" w:rsidP="00316F72">
      <w:pPr>
        <w:ind w:firstLine="284"/>
        <w:jc w:val="both"/>
        <w:rPr>
          <w:rFonts w:ascii="Minion Pro" w:hAnsi="Minion Pro"/>
          <w:sz w:val="22"/>
          <w:szCs w:val="22"/>
        </w:rPr>
      </w:pPr>
      <w:r w:rsidRPr="005014E6">
        <w:rPr>
          <w:rFonts w:ascii="Minion Pro" w:hAnsi="Minion Pro"/>
          <w:sz w:val="22"/>
          <w:szCs w:val="22"/>
        </w:rPr>
        <w:t xml:space="preserve">В целом, как показывает анализ накопленной к настоящему времени информации о воздействии ПЭС на окружающую среду, общая тенденция развития экологической ситуации в каждом конкретном случае определяется совокупным проявлением комплекса как негативных, так и позитивных факторов (Безносов и др., 2009; </w:t>
      </w:r>
      <w:r w:rsidRPr="005014E6">
        <w:rPr>
          <w:rFonts w:ascii="Minion Pro" w:hAnsi="Minion Pro"/>
          <w:sz w:val="22"/>
          <w:szCs w:val="22"/>
          <w:lang w:val="en-US"/>
        </w:rPr>
        <w:t>Fedorov</w:t>
      </w:r>
      <w:r w:rsidRPr="005014E6">
        <w:rPr>
          <w:rFonts w:ascii="Minion Pro" w:hAnsi="Minion Pro"/>
          <w:sz w:val="22"/>
          <w:szCs w:val="22"/>
        </w:rPr>
        <w:t xml:space="preserve"> </w:t>
      </w:r>
      <w:r w:rsidRPr="005014E6">
        <w:rPr>
          <w:rFonts w:ascii="Minion Pro" w:hAnsi="Minion Pro"/>
          <w:sz w:val="22"/>
          <w:szCs w:val="22"/>
          <w:lang w:val="en-US"/>
        </w:rPr>
        <w:t>et</w:t>
      </w:r>
      <w:r w:rsidRPr="005014E6">
        <w:rPr>
          <w:rFonts w:ascii="Minion Pro" w:hAnsi="Minion Pro"/>
          <w:sz w:val="22"/>
          <w:szCs w:val="22"/>
        </w:rPr>
        <w:t xml:space="preserve"> </w:t>
      </w:r>
      <w:r w:rsidRPr="005014E6">
        <w:rPr>
          <w:rFonts w:ascii="Minion Pro" w:hAnsi="Minion Pro"/>
          <w:sz w:val="22"/>
          <w:szCs w:val="22"/>
          <w:lang w:val="en-US"/>
        </w:rPr>
        <w:t>al</w:t>
      </w:r>
      <w:r w:rsidRPr="005014E6">
        <w:rPr>
          <w:rFonts w:ascii="Minion Pro" w:hAnsi="Minion Pro"/>
          <w:sz w:val="22"/>
          <w:szCs w:val="22"/>
        </w:rPr>
        <w:t xml:space="preserve">., 2009). По этой причине при решении экологических проблем приливной энергетики актуальным также является не традиционный </w:t>
      </w:r>
      <w:r w:rsidRPr="005014E6">
        <w:rPr>
          <w:rFonts w:ascii="Minion Pro" w:hAnsi="Minion Pro"/>
          <w:sz w:val="22"/>
          <w:szCs w:val="22"/>
        </w:rPr>
        <w:lastRenderedPageBreak/>
        <w:t>подход, основанный лишь на учете негативных воздействий и недопущении превышения их допустимого уровня, а их экологическая оптимизация (Суздалева и др., 2009; Усачев и др., 2009).</w:t>
      </w:r>
    </w:p>
    <w:p w:rsidR="001B0D5F" w:rsidRPr="005014E6" w:rsidRDefault="001B0D5F" w:rsidP="00316F72">
      <w:pPr>
        <w:ind w:firstLine="284"/>
        <w:jc w:val="both"/>
        <w:rPr>
          <w:rFonts w:ascii="Minion Pro" w:hAnsi="Minion Pro"/>
          <w:sz w:val="22"/>
          <w:szCs w:val="22"/>
        </w:rPr>
      </w:pPr>
      <w:r w:rsidRPr="005014E6">
        <w:rPr>
          <w:rFonts w:ascii="Minion Pro" w:hAnsi="Minion Pro"/>
          <w:sz w:val="22"/>
          <w:szCs w:val="22"/>
        </w:rPr>
        <w:t xml:space="preserve">Следует подчеркнуть, что при анализе материалов мы не ограничивались только данными о существующих ПЭС, имеющих небольшие масштабы и в реальности являющихся не столько объектами гидроэнергетики, сколько испытательными стендами. Их вклад в системы энергоснабжения незначителен. Однако опыт, полученный при их строительстве и эксплуатации, весьма ценен как с технической, так и экологической точек зрения. Но их скромные масштабы не позволили бы в полной мере оценить процессы техногенеза морской среды, связанные с возможным развитием данной отрасли в будущем. Этот недостаток данных был отчасти восполнен материалами, полученными нами при проведении. инженерно-экологических изысканий по проекту Мезенской ГЭС (Суздалева и др., 2009; Безносов и др., 2010а). В разрабатываемых вариантах этого проекта длина плотины ПЭС будет не менее </w:t>
      </w:r>
      <w:smartTag w:uri="urn:schemas-microsoft-com:office:smarttags" w:element="metricconverter">
        <w:smartTagPr>
          <w:attr w:name="ProductID" w:val="80 км"/>
        </w:smartTagPr>
        <w:r w:rsidRPr="005014E6">
          <w:rPr>
            <w:rFonts w:ascii="Minion Pro" w:hAnsi="Minion Pro"/>
            <w:sz w:val="22"/>
            <w:szCs w:val="22"/>
          </w:rPr>
          <w:t>80 км</w:t>
        </w:r>
      </w:smartTag>
      <w:r w:rsidRPr="005014E6">
        <w:rPr>
          <w:rFonts w:ascii="Minion Pro" w:hAnsi="Minion Pro"/>
          <w:sz w:val="22"/>
          <w:szCs w:val="22"/>
        </w:rPr>
        <w:t>, а площадь отсекаемого от моря бассейна составит сотни км</w:t>
      </w:r>
      <w:r w:rsidRPr="005014E6">
        <w:rPr>
          <w:rFonts w:ascii="Minion Pro" w:hAnsi="Minion Pro"/>
          <w:sz w:val="22"/>
          <w:szCs w:val="22"/>
          <w:vertAlign w:val="superscript"/>
        </w:rPr>
        <w:t>2</w:t>
      </w:r>
      <w:r w:rsidRPr="005014E6">
        <w:rPr>
          <w:rFonts w:ascii="Minion Pro" w:hAnsi="Minion Pro"/>
          <w:sz w:val="22"/>
          <w:szCs w:val="22"/>
        </w:rPr>
        <w:t>.</w:t>
      </w:r>
    </w:p>
    <w:p w:rsidR="001B0D5F" w:rsidRPr="005014E6" w:rsidRDefault="001B0D5F" w:rsidP="00316F72">
      <w:pPr>
        <w:spacing w:before="120" w:after="60"/>
        <w:jc w:val="both"/>
        <w:outlineLvl w:val="3"/>
        <w:rPr>
          <w:rFonts w:ascii="Minion Pro" w:hAnsi="Minion Pro"/>
          <w:b/>
          <w:bCs/>
          <w:sz w:val="22"/>
          <w:szCs w:val="22"/>
        </w:rPr>
      </w:pPr>
      <w:bookmarkStart w:id="70" w:name="_Toc386366028"/>
      <w:bookmarkStart w:id="71" w:name="_Toc396467790"/>
      <w:r w:rsidRPr="005014E6">
        <w:rPr>
          <w:rFonts w:ascii="Minion Pro" w:hAnsi="Minion Pro"/>
          <w:b/>
          <w:bCs/>
          <w:sz w:val="22"/>
          <w:szCs w:val="22"/>
        </w:rPr>
        <w:t>4.2.2.2. Значимые аспекты техногенеза и пути экологической оптимизации</w:t>
      </w:r>
      <w:bookmarkEnd w:id="70"/>
      <w:bookmarkEnd w:id="71"/>
    </w:p>
    <w:p w:rsidR="001B0D5F" w:rsidRPr="005014E6" w:rsidRDefault="001B0D5F" w:rsidP="00316F72">
      <w:pPr>
        <w:ind w:firstLine="284"/>
        <w:jc w:val="both"/>
        <w:rPr>
          <w:rFonts w:ascii="Minion Pro" w:hAnsi="Minion Pro"/>
          <w:sz w:val="22"/>
          <w:szCs w:val="22"/>
        </w:rPr>
      </w:pPr>
      <w:r w:rsidRPr="005014E6">
        <w:rPr>
          <w:rFonts w:ascii="Minion Pro" w:hAnsi="Minion Pro"/>
          <w:sz w:val="22"/>
          <w:szCs w:val="22"/>
        </w:rPr>
        <w:t>Анализ материалов, характеризующих различные виды воздействия на окружающую среду, вызванные строительством и эксплуатацией уже существующих ПЭС, позволяет выделить комплекс значимых экологических аспектов техногенеза окружающей среды (табл. 4.2):</w:t>
      </w:r>
    </w:p>
    <w:p w:rsidR="001B0D5F" w:rsidRPr="005014E6" w:rsidRDefault="001B0D5F" w:rsidP="00E630C6">
      <w:pPr>
        <w:widowControl w:val="0"/>
        <w:numPr>
          <w:ilvl w:val="0"/>
          <w:numId w:val="61"/>
        </w:numPr>
        <w:spacing w:before="120"/>
        <w:ind w:firstLine="284"/>
        <w:jc w:val="both"/>
        <w:rPr>
          <w:rFonts w:ascii="Minion Pro" w:hAnsi="Minion Pro"/>
          <w:sz w:val="26"/>
          <w:szCs w:val="26"/>
        </w:rPr>
      </w:pPr>
      <w:r w:rsidRPr="005014E6">
        <w:rPr>
          <w:rFonts w:ascii="Minion Pro" w:hAnsi="Minion Pro"/>
          <w:b/>
          <w:sz w:val="22"/>
          <w:szCs w:val="22"/>
        </w:rPr>
        <w:t>Ограничение естественного водообмена бассейна ПЭС с морем в результате возведения плотины ПЭС</w:t>
      </w:r>
      <w:r w:rsidRPr="005014E6">
        <w:rPr>
          <w:rFonts w:ascii="Minion Pro" w:hAnsi="Minion Pro"/>
          <w:sz w:val="22"/>
          <w:szCs w:val="22"/>
        </w:rPr>
        <w:t xml:space="preserve">. Данный фактор практически всегда оказывает значимое влияние на </w:t>
      </w:r>
    </w:p>
    <w:p w:rsidR="001B0D5F" w:rsidRPr="005014E6" w:rsidRDefault="001B0D5F" w:rsidP="00FF655B">
      <w:pPr>
        <w:jc w:val="both"/>
        <w:rPr>
          <w:rFonts w:ascii="Minion Pro" w:hAnsi="Minion Pro"/>
          <w:sz w:val="26"/>
          <w:szCs w:val="26"/>
        </w:rPr>
        <w:sectPr w:rsidR="001B0D5F" w:rsidRPr="005014E6" w:rsidSect="00A732DF">
          <w:headerReference w:type="default" r:id="rId72"/>
          <w:footerReference w:type="default" r:id="rId73"/>
          <w:footerReference w:type="first" r:id="rId74"/>
          <w:endnotePr>
            <w:numFmt w:val="decimal"/>
          </w:endnotePr>
          <w:pgSz w:w="8391" w:h="11907" w:code="11"/>
          <w:pgMar w:top="1134" w:right="1134" w:bottom="1134" w:left="1134" w:header="708" w:footer="708" w:gutter="0"/>
          <w:cols w:space="708"/>
          <w:docGrid w:linePitch="360"/>
        </w:sectPr>
      </w:pPr>
    </w:p>
    <w:p w:rsidR="001B0D5F" w:rsidRPr="005014E6" w:rsidRDefault="001B0D5F" w:rsidP="00807BEE">
      <w:pPr>
        <w:spacing w:before="120" w:after="120"/>
        <w:jc w:val="both"/>
        <w:rPr>
          <w:rFonts w:ascii="Minion Pro" w:hAnsi="Minion Pro"/>
          <w:b/>
          <w:sz w:val="22"/>
          <w:szCs w:val="22"/>
        </w:rPr>
      </w:pPr>
      <w:r w:rsidRPr="005014E6">
        <w:rPr>
          <w:rFonts w:ascii="Minion Pro" w:hAnsi="Minion Pro"/>
          <w:spacing w:val="40"/>
          <w:sz w:val="22"/>
          <w:szCs w:val="22"/>
        </w:rPr>
        <w:lastRenderedPageBreak/>
        <w:t>Таблица 4.2.</w:t>
      </w:r>
      <w:r w:rsidRPr="005014E6">
        <w:rPr>
          <w:rFonts w:ascii="Minion Pro" w:hAnsi="Minion Pro"/>
          <w:b/>
          <w:sz w:val="22"/>
          <w:szCs w:val="22"/>
        </w:rPr>
        <w:t xml:space="preserve"> Основные пути экологической оптимизации ПЭС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877"/>
        <w:gridCol w:w="1587"/>
        <w:gridCol w:w="1851"/>
        <w:gridCol w:w="3540"/>
      </w:tblGrid>
      <w:tr w:rsidR="001B0D5F" w:rsidRPr="005014E6">
        <w:tc>
          <w:tcPr>
            <w:tcW w:w="1460" w:type="pct"/>
            <w:shd w:val="clear" w:color="auto" w:fill="auto"/>
          </w:tcPr>
          <w:p w:rsidR="001B0D5F" w:rsidRPr="005014E6" w:rsidRDefault="001B0D5F" w:rsidP="005B083E">
            <w:pPr>
              <w:jc w:val="center"/>
              <w:rPr>
                <w:rFonts w:ascii="Minion Pro" w:hAnsi="Minion Pro"/>
                <w:b/>
                <w:sz w:val="18"/>
                <w:szCs w:val="18"/>
              </w:rPr>
            </w:pPr>
            <w:r w:rsidRPr="005014E6">
              <w:rPr>
                <w:rFonts w:ascii="Minion Pro" w:hAnsi="Minion Pro"/>
                <w:b/>
                <w:sz w:val="18"/>
                <w:szCs w:val="18"/>
              </w:rPr>
              <w:t>Значимые аспекты техногенеза</w:t>
            </w:r>
          </w:p>
        </w:tc>
        <w:tc>
          <w:tcPr>
            <w:tcW w:w="805" w:type="pct"/>
            <w:shd w:val="clear" w:color="auto" w:fill="auto"/>
          </w:tcPr>
          <w:p w:rsidR="001B0D5F" w:rsidRPr="005014E6" w:rsidRDefault="001B0D5F" w:rsidP="005B083E">
            <w:pPr>
              <w:jc w:val="center"/>
              <w:rPr>
                <w:rFonts w:ascii="Minion Pro" w:hAnsi="Minion Pro"/>
                <w:b/>
                <w:sz w:val="18"/>
                <w:szCs w:val="18"/>
              </w:rPr>
            </w:pPr>
            <w:r w:rsidRPr="005014E6">
              <w:rPr>
                <w:rFonts w:ascii="Minion Pro" w:hAnsi="Minion Pro"/>
                <w:b/>
                <w:sz w:val="18"/>
                <w:szCs w:val="18"/>
              </w:rPr>
              <w:t>Форма техногенеза</w:t>
            </w:r>
          </w:p>
        </w:tc>
        <w:tc>
          <w:tcPr>
            <w:tcW w:w="939" w:type="pct"/>
            <w:shd w:val="clear" w:color="auto" w:fill="auto"/>
          </w:tcPr>
          <w:p w:rsidR="001B0D5F" w:rsidRPr="005014E6" w:rsidRDefault="001B0D5F" w:rsidP="005B083E">
            <w:pPr>
              <w:jc w:val="center"/>
              <w:rPr>
                <w:rFonts w:ascii="Minion Pro" w:hAnsi="Minion Pro"/>
                <w:b/>
                <w:sz w:val="18"/>
                <w:szCs w:val="18"/>
              </w:rPr>
            </w:pPr>
            <w:r w:rsidRPr="005014E6">
              <w:rPr>
                <w:rFonts w:ascii="Minion Pro" w:hAnsi="Minion Pro"/>
                <w:b/>
                <w:sz w:val="18"/>
                <w:szCs w:val="18"/>
              </w:rPr>
              <w:t>Механизм техногенеза</w:t>
            </w:r>
          </w:p>
        </w:tc>
        <w:tc>
          <w:tcPr>
            <w:tcW w:w="1796" w:type="pct"/>
            <w:shd w:val="clear" w:color="auto" w:fill="auto"/>
          </w:tcPr>
          <w:p w:rsidR="001B0D5F" w:rsidRPr="005014E6" w:rsidRDefault="001B0D5F" w:rsidP="005B083E">
            <w:pPr>
              <w:jc w:val="center"/>
              <w:rPr>
                <w:rFonts w:ascii="Minion Pro" w:hAnsi="Minion Pro"/>
                <w:b/>
                <w:sz w:val="18"/>
                <w:szCs w:val="18"/>
              </w:rPr>
            </w:pPr>
            <w:r w:rsidRPr="005014E6">
              <w:rPr>
                <w:rFonts w:ascii="Minion Pro" w:hAnsi="Minion Pro"/>
                <w:b/>
                <w:sz w:val="18"/>
                <w:szCs w:val="18"/>
              </w:rPr>
              <w:t>Основные пути и ожидаемые результаты экологической оптимизации</w:t>
            </w:r>
          </w:p>
        </w:tc>
      </w:tr>
      <w:tr w:rsidR="001B0D5F" w:rsidRPr="005014E6">
        <w:tc>
          <w:tcPr>
            <w:tcW w:w="1460" w:type="pct"/>
            <w:shd w:val="clear" w:color="auto" w:fill="auto"/>
          </w:tcPr>
          <w:p w:rsidR="001B0D5F" w:rsidRPr="005014E6" w:rsidRDefault="001B0D5F" w:rsidP="00807BEE">
            <w:pPr>
              <w:rPr>
                <w:rFonts w:ascii="Minion Pro" w:hAnsi="Minion Pro"/>
                <w:bCs/>
                <w:sz w:val="19"/>
                <w:szCs w:val="19"/>
              </w:rPr>
            </w:pPr>
            <w:r w:rsidRPr="005014E6">
              <w:rPr>
                <w:rFonts w:ascii="Minion Pro" w:hAnsi="Minion Pro"/>
                <w:sz w:val="19"/>
                <w:szCs w:val="19"/>
              </w:rPr>
              <w:t>Ограничение естественного водообмена бассейна ПЭС с морем в результате возведения плотины</w:t>
            </w:r>
          </w:p>
        </w:tc>
        <w:tc>
          <w:tcPr>
            <w:tcW w:w="805" w:type="pct"/>
            <w:shd w:val="clear" w:color="auto" w:fill="auto"/>
          </w:tcPr>
          <w:p w:rsidR="001B0D5F" w:rsidRPr="005014E6" w:rsidRDefault="001B0D5F" w:rsidP="00807BEE">
            <w:pPr>
              <w:rPr>
                <w:rFonts w:ascii="Minion Pro" w:hAnsi="Minion Pro"/>
                <w:sz w:val="19"/>
                <w:szCs w:val="19"/>
              </w:rPr>
            </w:pPr>
            <w:r w:rsidRPr="005014E6">
              <w:rPr>
                <w:rFonts w:ascii="Minion Pro" w:hAnsi="Minion Pro"/>
                <w:bCs/>
                <w:sz w:val="19"/>
                <w:szCs w:val="19"/>
              </w:rPr>
              <w:t>Сопутствующий</w:t>
            </w:r>
          </w:p>
        </w:tc>
        <w:tc>
          <w:tcPr>
            <w:tcW w:w="939" w:type="pct"/>
            <w:shd w:val="clear" w:color="auto" w:fill="auto"/>
          </w:tcPr>
          <w:p w:rsidR="001B0D5F" w:rsidRPr="005014E6" w:rsidRDefault="001B0D5F" w:rsidP="00807BEE">
            <w:pPr>
              <w:rPr>
                <w:rFonts w:ascii="Minion Pro" w:hAnsi="Minion Pro"/>
                <w:sz w:val="19"/>
                <w:szCs w:val="19"/>
              </w:rPr>
            </w:pPr>
            <w:r w:rsidRPr="005014E6">
              <w:rPr>
                <w:rFonts w:ascii="Minion Pro" w:hAnsi="Minion Pro"/>
                <w:sz w:val="19"/>
                <w:szCs w:val="19"/>
              </w:rPr>
              <w:t>Деградационный; модифицирующий; управляющий</w:t>
            </w:r>
          </w:p>
        </w:tc>
        <w:tc>
          <w:tcPr>
            <w:tcW w:w="1796" w:type="pct"/>
            <w:shd w:val="clear" w:color="auto" w:fill="auto"/>
          </w:tcPr>
          <w:p w:rsidR="001B0D5F" w:rsidRPr="005014E6" w:rsidRDefault="001B0D5F" w:rsidP="00807BEE">
            <w:pPr>
              <w:rPr>
                <w:rFonts w:ascii="Minion Pro" w:hAnsi="Minion Pro"/>
                <w:sz w:val="19"/>
                <w:szCs w:val="19"/>
              </w:rPr>
            </w:pPr>
            <w:r w:rsidRPr="005014E6">
              <w:rPr>
                <w:rFonts w:ascii="Minion Pro" w:hAnsi="Minion Pro"/>
                <w:sz w:val="19"/>
                <w:szCs w:val="19"/>
              </w:rPr>
              <w:t>Использование наплавного способа строительства ПЭС. Специальные меры по инженерно-экологическому обустройству бассейна ПЭС.</w:t>
            </w:r>
          </w:p>
        </w:tc>
      </w:tr>
      <w:tr w:rsidR="001B0D5F" w:rsidRPr="005014E6">
        <w:tc>
          <w:tcPr>
            <w:tcW w:w="1460" w:type="pct"/>
            <w:shd w:val="clear" w:color="auto" w:fill="auto"/>
          </w:tcPr>
          <w:p w:rsidR="001B0D5F" w:rsidRPr="005014E6" w:rsidRDefault="001B0D5F" w:rsidP="00807BEE">
            <w:pPr>
              <w:rPr>
                <w:rFonts w:ascii="Minion Pro" w:hAnsi="Minion Pro"/>
                <w:sz w:val="19"/>
                <w:szCs w:val="19"/>
              </w:rPr>
            </w:pPr>
            <w:r w:rsidRPr="005014E6">
              <w:rPr>
                <w:rFonts w:ascii="Minion Pro" w:hAnsi="Minion Pro"/>
                <w:sz w:val="19"/>
                <w:szCs w:val="19"/>
              </w:rPr>
              <w:t>Повышение защищенности отсекаемой акватории от воздействия прибоя</w:t>
            </w:r>
          </w:p>
        </w:tc>
        <w:tc>
          <w:tcPr>
            <w:tcW w:w="805" w:type="pct"/>
            <w:shd w:val="clear" w:color="auto" w:fill="auto"/>
          </w:tcPr>
          <w:p w:rsidR="001B0D5F" w:rsidRPr="005014E6" w:rsidRDefault="001B0D5F" w:rsidP="00807BEE">
            <w:pPr>
              <w:rPr>
                <w:rFonts w:ascii="Minion Pro" w:hAnsi="Minion Pro"/>
                <w:bCs/>
                <w:sz w:val="19"/>
                <w:szCs w:val="19"/>
              </w:rPr>
            </w:pPr>
            <w:r w:rsidRPr="005014E6">
              <w:rPr>
                <w:rFonts w:ascii="Minion Pro" w:hAnsi="Minion Pro"/>
                <w:bCs/>
                <w:sz w:val="19"/>
                <w:szCs w:val="19"/>
              </w:rPr>
              <w:t>Сопутствующий</w:t>
            </w:r>
          </w:p>
        </w:tc>
        <w:tc>
          <w:tcPr>
            <w:tcW w:w="939" w:type="pct"/>
            <w:shd w:val="clear" w:color="auto" w:fill="auto"/>
          </w:tcPr>
          <w:p w:rsidR="001B0D5F" w:rsidRPr="005014E6" w:rsidRDefault="001B0D5F" w:rsidP="00807BEE">
            <w:pPr>
              <w:rPr>
                <w:rFonts w:ascii="Minion Pro" w:hAnsi="Minion Pro"/>
                <w:sz w:val="19"/>
                <w:szCs w:val="19"/>
              </w:rPr>
            </w:pPr>
            <w:r w:rsidRPr="005014E6">
              <w:rPr>
                <w:rFonts w:ascii="Minion Pro" w:hAnsi="Minion Pro"/>
                <w:sz w:val="19"/>
                <w:szCs w:val="19"/>
              </w:rPr>
              <w:t>Модифицирующий; деградационный</w:t>
            </w:r>
          </w:p>
        </w:tc>
        <w:tc>
          <w:tcPr>
            <w:tcW w:w="1796" w:type="pct"/>
            <w:shd w:val="clear" w:color="auto" w:fill="auto"/>
          </w:tcPr>
          <w:p w:rsidR="001B0D5F" w:rsidRPr="005014E6" w:rsidRDefault="001B0D5F" w:rsidP="00807BEE">
            <w:pPr>
              <w:rPr>
                <w:rFonts w:ascii="Minion Pro" w:hAnsi="Minion Pro"/>
                <w:sz w:val="19"/>
                <w:szCs w:val="19"/>
              </w:rPr>
            </w:pPr>
            <w:r w:rsidRPr="005014E6">
              <w:rPr>
                <w:rFonts w:ascii="Minion Pro" w:hAnsi="Minion Pro"/>
                <w:sz w:val="19"/>
                <w:szCs w:val="19"/>
              </w:rPr>
              <w:t>Использование акватории для рыборазведения и марикультуры.</w:t>
            </w:r>
          </w:p>
          <w:p w:rsidR="001B0D5F" w:rsidRPr="005014E6" w:rsidRDefault="001B0D5F" w:rsidP="00807BEE">
            <w:pPr>
              <w:rPr>
                <w:rFonts w:ascii="Minion Pro" w:hAnsi="Minion Pro"/>
                <w:sz w:val="19"/>
                <w:szCs w:val="19"/>
              </w:rPr>
            </w:pPr>
            <w:r w:rsidRPr="005014E6">
              <w:rPr>
                <w:rFonts w:ascii="Minion Pro" w:hAnsi="Minion Pro"/>
                <w:sz w:val="19"/>
                <w:szCs w:val="19"/>
              </w:rPr>
              <w:t>Защита бассейна ПЭС от внешних неблагоприятных воздействий.</w:t>
            </w:r>
          </w:p>
        </w:tc>
      </w:tr>
      <w:tr w:rsidR="001B0D5F" w:rsidRPr="005014E6">
        <w:tc>
          <w:tcPr>
            <w:tcW w:w="1460" w:type="pct"/>
            <w:shd w:val="clear" w:color="auto" w:fill="auto"/>
          </w:tcPr>
          <w:p w:rsidR="001B0D5F" w:rsidRPr="005014E6" w:rsidRDefault="001B0D5F" w:rsidP="00807BEE">
            <w:pPr>
              <w:rPr>
                <w:rFonts w:ascii="Minion Pro" w:hAnsi="Minion Pro"/>
                <w:sz w:val="19"/>
                <w:szCs w:val="19"/>
              </w:rPr>
            </w:pPr>
            <w:r w:rsidRPr="005014E6">
              <w:rPr>
                <w:rFonts w:ascii="Minion Pro" w:hAnsi="Minion Pro"/>
                <w:sz w:val="19"/>
                <w:szCs w:val="19"/>
              </w:rPr>
              <w:t>Уменьшение амплитуды колебаний уровня воды в бассейне ПЭС</w:t>
            </w:r>
          </w:p>
        </w:tc>
        <w:tc>
          <w:tcPr>
            <w:tcW w:w="805" w:type="pct"/>
            <w:shd w:val="clear" w:color="auto" w:fill="auto"/>
          </w:tcPr>
          <w:p w:rsidR="001B0D5F" w:rsidRPr="005014E6" w:rsidRDefault="001B0D5F" w:rsidP="00807BEE">
            <w:pPr>
              <w:rPr>
                <w:rFonts w:ascii="Minion Pro" w:hAnsi="Minion Pro"/>
                <w:bCs/>
                <w:sz w:val="19"/>
                <w:szCs w:val="19"/>
              </w:rPr>
            </w:pPr>
            <w:r w:rsidRPr="005014E6">
              <w:rPr>
                <w:rFonts w:ascii="Minion Pro" w:hAnsi="Minion Pro"/>
                <w:bCs/>
                <w:sz w:val="19"/>
                <w:szCs w:val="19"/>
              </w:rPr>
              <w:t>Сопутствующий</w:t>
            </w:r>
          </w:p>
        </w:tc>
        <w:tc>
          <w:tcPr>
            <w:tcW w:w="939" w:type="pct"/>
            <w:shd w:val="clear" w:color="auto" w:fill="auto"/>
          </w:tcPr>
          <w:p w:rsidR="001B0D5F" w:rsidRPr="005014E6" w:rsidRDefault="001B0D5F" w:rsidP="00807BEE">
            <w:pPr>
              <w:rPr>
                <w:rFonts w:ascii="Minion Pro" w:hAnsi="Minion Pro"/>
                <w:sz w:val="19"/>
                <w:szCs w:val="19"/>
              </w:rPr>
            </w:pPr>
            <w:r w:rsidRPr="005014E6">
              <w:rPr>
                <w:rFonts w:ascii="Minion Pro" w:hAnsi="Minion Pro"/>
                <w:sz w:val="19"/>
                <w:szCs w:val="19"/>
              </w:rPr>
              <w:t>Деградационный; управляющий</w:t>
            </w:r>
          </w:p>
        </w:tc>
        <w:tc>
          <w:tcPr>
            <w:tcW w:w="1796" w:type="pct"/>
            <w:shd w:val="clear" w:color="auto" w:fill="auto"/>
          </w:tcPr>
          <w:p w:rsidR="001B0D5F" w:rsidRPr="005014E6" w:rsidRDefault="001B0D5F" w:rsidP="00807BEE">
            <w:pPr>
              <w:rPr>
                <w:rFonts w:ascii="Minion Pro" w:hAnsi="Minion Pro"/>
                <w:sz w:val="19"/>
                <w:szCs w:val="19"/>
              </w:rPr>
            </w:pPr>
            <w:r w:rsidRPr="005014E6">
              <w:rPr>
                <w:rFonts w:ascii="Minion Pro" w:hAnsi="Minion Pro"/>
                <w:sz w:val="19"/>
                <w:szCs w:val="19"/>
              </w:rPr>
              <w:t>Разработка режима работы ПЭС, минимизирующая вредные последствия изменения амплитуды колебаний уровня вод</w:t>
            </w:r>
          </w:p>
        </w:tc>
      </w:tr>
      <w:tr w:rsidR="001B0D5F" w:rsidRPr="005014E6">
        <w:tc>
          <w:tcPr>
            <w:tcW w:w="1460" w:type="pct"/>
            <w:shd w:val="clear" w:color="auto" w:fill="auto"/>
          </w:tcPr>
          <w:p w:rsidR="001B0D5F" w:rsidRPr="005014E6" w:rsidRDefault="001B0D5F" w:rsidP="00807BEE">
            <w:pPr>
              <w:rPr>
                <w:rFonts w:ascii="Minion Pro" w:hAnsi="Minion Pro"/>
                <w:sz w:val="19"/>
                <w:szCs w:val="19"/>
              </w:rPr>
            </w:pPr>
            <w:r w:rsidRPr="005014E6">
              <w:rPr>
                <w:rFonts w:ascii="Minion Pro" w:hAnsi="Minion Pro"/>
                <w:sz w:val="19"/>
                <w:szCs w:val="19"/>
              </w:rPr>
              <w:t>Создание барьера на путях миграции морских организмов и их травмирование при прохождении через гидроагрегаты ПЭС</w:t>
            </w:r>
          </w:p>
        </w:tc>
        <w:tc>
          <w:tcPr>
            <w:tcW w:w="805" w:type="pct"/>
            <w:shd w:val="clear" w:color="auto" w:fill="auto"/>
          </w:tcPr>
          <w:p w:rsidR="001B0D5F" w:rsidRPr="005014E6" w:rsidRDefault="001B0D5F" w:rsidP="00807BEE">
            <w:pPr>
              <w:rPr>
                <w:rFonts w:ascii="Minion Pro" w:hAnsi="Minion Pro"/>
                <w:bCs/>
                <w:sz w:val="19"/>
                <w:szCs w:val="19"/>
              </w:rPr>
            </w:pPr>
            <w:r w:rsidRPr="005014E6">
              <w:rPr>
                <w:rFonts w:ascii="Minion Pro" w:hAnsi="Minion Pro"/>
                <w:bCs/>
                <w:sz w:val="19"/>
                <w:szCs w:val="19"/>
              </w:rPr>
              <w:t>Сопутствующий</w:t>
            </w:r>
          </w:p>
        </w:tc>
        <w:tc>
          <w:tcPr>
            <w:tcW w:w="939" w:type="pct"/>
            <w:shd w:val="clear" w:color="auto" w:fill="auto"/>
          </w:tcPr>
          <w:p w:rsidR="001B0D5F" w:rsidRPr="005014E6" w:rsidRDefault="001B0D5F" w:rsidP="00807BEE">
            <w:pPr>
              <w:rPr>
                <w:rFonts w:ascii="Minion Pro" w:hAnsi="Minion Pro"/>
                <w:sz w:val="19"/>
                <w:szCs w:val="19"/>
              </w:rPr>
            </w:pPr>
            <w:r w:rsidRPr="005014E6">
              <w:rPr>
                <w:rFonts w:ascii="Minion Pro" w:hAnsi="Minion Pro"/>
                <w:sz w:val="19"/>
                <w:szCs w:val="19"/>
              </w:rPr>
              <w:t>Модифицирующий;</w:t>
            </w:r>
          </w:p>
          <w:p w:rsidR="001B0D5F" w:rsidRPr="005014E6" w:rsidRDefault="001B0D5F" w:rsidP="00807BEE">
            <w:pPr>
              <w:rPr>
                <w:rFonts w:ascii="Minion Pro" w:hAnsi="Minion Pro"/>
                <w:sz w:val="19"/>
                <w:szCs w:val="19"/>
              </w:rPr>
            </w:pPr>
            <w:r w:rsidRPr="005014E6">
              <w:rPr>
                <w:rFonts w:ascii="Minion Pro" w:hAnsi="Minion Pro"/>
                <w:sz w:val="19"/>
                <w:szCs w:val="19"/>
              </w:rPr>
              <w:t>управляющий</w:t>
            </w:r>
          </w:p>
        </w:tc>
        <w:tc>
          <w:tcPr>
            <w:tcW w:w="1796" w:type="pct"/>
            <w:shd w:val="clear" w:color="auto" w:fill="auto"/>
          </w:tcPr>
          <w:p w:rsidR="001B0D5F" w:rsidRPr="005014E6" w:rsidRDefault="001B0D5F" w:rsidP="00807BEE">
            <w:pPr>
              <w:rPr>
                <w:rFonts w:ascii="Minion Pro" w:hAnsi="Minion Pro"/>
                <w:sz w:val="19"/>
                <w:szCs w:val="19"/>
              </w:rPr>
            </w:pPr>
            <w:r w:rsidRPr="005014E6">
              <w:rPr>
                <w:rFonts w:ascii="Minion Pro" w:hAnsi="Minion Pro"/>
                <w:sz w:val="19"/>
                <w:szCs w:val="19"/>
              </w:rPr>
              <w:t>Использование экологически безопасных видов гидротурбинного оборудования. Строительство эффективных рыбопропускных сооружений</w:t>
            </w:r>
          </w:p>
        </w:tc>
      </w:tr>
    </w:tbl>
    <w:p w:rsidR="001B0D5F" w:rsidRPr="005014E6" w:rsidRDefault="001B0D5F" w:rsidP="005B083E">
      <w:pPr>
        <w:jc w:val="both"/>
        <w:rPr>
          <w:rFonts w:ascii="Minion Pro" w:hAnsi="Minion Pro"/>
          <w:sz w:val="26"/>
          <w:szCs w:val="26"/>
        </w:rPr>
        <w:sectPr w:rsidR="001B0D5F" w:rsidRPr="005014E6" w:rsidSect="009E4093">
          <w:headerReference w:type="default" r:id="rId75"/>
          <w:footerReference w:type="default" r:id="rId76"/>
          <w:endnotePr>
            <w:numFmt w:val="decimal"/>
          </w:endnotePr>
          <w:pgSz w:w="11907" w:h="8391" w:orient="landscape" w:code="11"/>
          <w:pgMar w:top="1134" w:right="1134" w:bottom="1134" w:left="1134" w:header="709" w:footer="709" w:gutter="0"/>
          <w:cols w:space="708"/>
          <w:docGrid w:linePitch="360"/>
        </w:sectPr>
      </w:pPr>
    </w:p>
    <w:p w:rsidR="00807BEE" w:rsidRPr="005014E6" w:rsidRDefault="00E630C6" w:rsidP="00807BEE">
      <w:pPr>
        <w:jc w:val="both"/>
        <w:rPr>
          <w:rFonts w:ascii="Minion Pro" w:hAnsi="Minion Pro"/>
          <w:sz w:val="22"/>
          <w:szCs w:val="22"/>
        </w:rPr>
      </w:pPr>
      <w:r w:rsidRPr="005014E6">
        <w:rPr>
          <w:rFonts w:ascii="Minion Pro" w:hAnsi="Minion Pro"/>
          <w:sz w:val="22"/>
          <w:szCs w:val="22"/>
        </w:rPr>
        <w:lastRenderedPageBreak/>
        <w:t xml:space="preserve">гидрологический и гидрохимический режимы отсекаемой акватории. При возведении первых ПЭС он зачастую имел катастрофические последствия. До начала эксплуатации электростанции водообмен с морем на какой-то срок </w:t>
      </w:r>
      <w:r w:rsidR="00807BEE" w:rsidRPr="005014E6">
        <w:rPr>
          <w:rFonts w:ascii="Minion Pro" w:hAnsi="Minion Pro"/>
          <w:sz w:val="22"/>
          <w:szCs w:val="22"/>
        </w:rPr>
        <w:t>прекращался и в отсеченной акватории начинали скапливаться пресные воды, стекающие с ее водосборного бассейна. Распреснение воды приводило к массовой гибели морских организмов. В последующем в СССР была разработана новая технология строительства ПЭС с помощью установки так называемых «наплавных блоков» (Бернштейн и др., 1994). Они представляют собой отдельные фрагменты плотины, которые сконструированы как плавающие блоки, которые транспортируются на место установки и притапливаются. В этих конструкциях имеются отверстия и проемы различного технического назначения (для установки гидроагрегатов и др.), посредством которых отсекаемая акватория продолжает сообщаться с морем. Таким образом, использование наплавных блоков не подразумевает даже временной изоляции бассейна ПЭС. Этот способ строительства ПЭС с полным основанием может рассматриваться как пример экологической оптимизации одного из ранее катастрофических аспектов техногенеза морской среды.</w:t>
      </w:r>
    </w:p>
    <w:p w:rsidR="00807BEE" w:rsidRPr="005014E6" w:rsidRDefault="00807BEE" w:rsidP="00807BEE">
      <w:pPr>
        <w:ind w:firstLine="284"/>
        <w:jc w:val="both"/>
        <w:rPr>
          <w:rFonts w:ascii="Minion Pro" w:hAnsi="Minion Pro"/>
          <w:sz w:val="22"/>
          <w:szCs w:val="22"/>
        </w:rPr>
      </w:pPr>
      <w:r w:rsidRPr="005014E6">
        <w:rPr>
          <w:rFonts w:ascii="Minion Pro" w:hAnsi="Minion Pro"/>
          <w:sz w:val="22"/>
          <w:szCs w:val="22"/>
        </w:rPr>
        <w:t xml:space="preserve">В период эксплуатации ПЭС увеличить интенсивность водообмена ее бассейна с морем, изменяя режим эксплуатации гидроагрегатов и других гидротехнических сооружений, как правило, возможно лишь в весьма ограниченных пределах. Поэтому избежать негативных последствий данного аспекта на практике затруднительно. В каждом конкретном случае это требует идентификации возможных экологических угроз и своевременных мер по их предотвращению (снижению), т.е. мер по экологической оптимизации проекта ПЭС или комплекса специальных мероприятий по инженерно-экологическому </w:t>
      </w:r>
      <w:r w:rsidRPr="005014E6">
        <w:rPr>
          <w:rFonts w:ascii="Minion Pro" w:hAnsi="Minion Pro"/>
          <w:sz w:val="22"/>
          <w:szCs w:val="22"/>
        </w:rPr>
        <w:lastRenderedPageBreak/>
        <w:t xml:space="preserve">обустройству ее бассейна. Среди наиболее </w:t>
      </w:r>
      <w:r w:rsidRPr="005014E6">
        <w:rPr>
          <w:rFonts w:ascii="Minion Pro" w:hAnsi="Minion Pro"/>
          <w:b/>
          <w:sz w:val="22"/>
          <w:szCs w:val="22"/>
        </w:rPr>
        <w:t>ожидаемых негативных последствий</w:t>
      </w:r>
      <w:r w:rsidRPr="005014E6">
        <w:rPr>
          <w:rFonts w:ascii="Minion Pro" w:hAnsi="Minion Pro"/>
          <w:sz w:val="22"/>
          <w:szCs w:val="22"/>
        </w:rPr>
        <w:t xml:space="preserve"> данного аспекта техногенеза и возможных способов решения возникающих проблем следует отметить:</w:t>
      </w:r>
    </w:p>
    <w:p w:rsidR="00807BEE" w:rsidRPr="005014E6" w:rsidRDefault="00807BEE" w:rsidP="00807BEE">
      <w:pPr>
        <w:numPr>
          <w:ilvl w:val="0"/>
          <w:numId w:val="85"/>
        </w:numPr>
        <w:ind w:left="0" w:firstLine="0"/>
        <w:jc w:val="both"/>
        <w:rPr>
          <w:rFonts w:ascii="Minion Pro" w:hAnsi="Minion Pro"/>
          <w:sz w:val="22"/>
          <w:szCs w:val="22"/>
        </w:rPr>
      </w:pPr>
      <w:r w:rsidRPr="005014E6">
        <w:rPr>
          <w:rFonts w:ascii="Minion Pro" w:hAnsi="Minion Pro"/>
          <w:b/>
          <w:sz w:val="22"/>
          <w:szCs w:val="22"/>
        </w:rPr>
        <w:t>Образование застойных зон</w:t>
      </w:r>
      <w:r w:rsidRPr="005014E6">
        <w:rPr>
          <w:rFonts w:ascii="Minion Pro" w:hAnsi="Minion Pro"/>
          <w:sz w:val="22"/>
          <w:szCs w:val="22"/>
        </w:rPr>
        <w:t xml:space="preserve"> в бассейне ПЭС. Они могут </w:t>
      </w:r>
      <w:r w:rsidR="001A2AD8">
        <w:rPr>
          <w:rFonts w:ascii="Minion Pro" w:hAnsi="Minion Pro"/>
          <w:sz w:val="22"/>
          <w:szCs w:val="22"/>
        </w:rPr>
        <w:t>фрмиро</w:t>
      </w:r>
      <w:r w:rsidRPr="005014E6">
        <w:rPr>
          <w:rFonts w:ascii="Minion Pro" w:hAnsi="Minion Pro"/>
          <w:sz w:val="22"/>
          <w:szCs w:val="22"/>
        </w:rPr>
        <w:t xml:space="preserve">ваться в результате изменения скорости и направления приливно-отливных течений: </w:t>
      </w:r>
    </w:p>
    <w:p w:rsidR="00807BEE" w:rsidRPr="005014E6" w:rsidRDefault="00807BEE" w:rsidP="00807BEE">
      <w:pPr>
        <w:jc w:val="both"/>
        <w:rPr>
          <w:rFonts w:ascii="Minion Pro" w:hAnsi="Minion Pro"/>
          <w:sz w:val="22"/>
          <w:szCs w:val="22"/>
        </w:rPr>
      </w:pPr>
      <w:r w:rsidRPr="005014E6">
        <w:rPr>
          <w:rFonts w:ascii="Minion Pro" w:hAnsi="Minion Pro"/>
          <w:sz w:val="22"/>
          <w:szCs w:val="22"/>
        </w:rPr>
        <w:t>- на приплотинных участках;</w:t>
      </w:r>
    </w:p>
    <w:p w:rsidR="00807BEE" w:rsidRPr="005014E6" w:rsidRDefault="00807BEE" w:rsidP="00807BEE">
      <w:pPr>
        <w:jc w:val="both"/>
        <w:rPr>
          <w:rFonts w:ascii="Minion Pro" w:hAnsi="Minion Pro"/>
          <w:sz w:val="22"/>
          <w:szCs w:val="22"/>
        </w:rPr>
      </w:pPr>
      <w:r w:rsidRPr="005014E6">
        <w:rPr>
          <w:rFonts w:ascii="Minion Pro" w:hAnsi="Minion Pro"/>
          <w:sz w:val="22"/>
          <w:szCs w:val="22"/>
        </w:rPr>
        <w:t>- в полуизолированных участках береговой линии (небольших бухтах и др.);</w:t>
      </w:r>
    </w:p>
    <w:p w:rsidR="00807BEE" w:rsidRPr="005014E6" w:rsidRDefault="00807BEE" w:rsidP="00807BEE">
      <w:pPr>
        <w:jc w:val="both"/>
        <w:rPr>
          <w:rFonts w:ascii="Minion Pro" w:hAnsi="Minion Pro"/>
          <w:sz w:val="22"/>
          <w:szCs w:val="22"/>
        </w:rPr>
      </w:pPr>
      <w:r w:rsidRPr="005014E6">
        <w:rPr>
          <w:rFonts w:ascii="Minion Pro" w:hAnsi="Minion Pro"/>
          <w:sz w:val="22"/>
          <w:szCs w:val="22"/>
        </w:rPr>
        <w:t>- в углублениях дна.</w:t>
      </w:r>
    </w:p>
    <w:p w:rsidR="00807BEE" w:rsidRPr="005014E6" w:rsidRDefault="00807BEE" w:rsidP="00807BEE">
      <w:pPr>
        <w:ind w:firstLine="284"/>
        <w:jc w:val="both"/>
        <w:rPr>
          <w:rFonts w:ascii="Minion Pro" w:hAnsi="Minion Pro"/>
          <w:sz w:val="22"/>
          <w:szCs w:val="22"/>
        </w:rPr>
      </w:pPr>
      <w:r w:rsidRPr="005014E6">
        <w:rPr>
          <w:rFonts w:ascii="Minion Pro" w:hAnsi="Minion Pro"/>
          <w:sz w:val="22"/>
          <w:szCs w:val="22"/>
        </w:rPr>
        <w:t xml:space="preserve">Наибольшую экологическую опасность создает последний из перечисленных видов застойных зон. В углублениях дна может происходить накопление сероводорода. Подобные участки желательно выявлять еще на стадии проектирования. </w:t>
      </w:r>
      <w:r w:rsidRPr="005014E6">
        <w:rPr>
          <w:rFonts w:ascii="Minion Pro" w:hAnsi="Minion Pro"/>
          <w:b/>
          <w:sz w:val="22"/>
          <w:szCs w:val="22"/>
        </w:rPr>
        <w:t>Экологическая оптимизация может осуществляться в двух основных направлениях</w:t>
      </w:r>
      <w:r w:rsidRPr="005014E6">
        <w:rPr>
          <w:rFonts w:ascii="Minion Pro" w:hAnsi="Minion Pro"/>
          <w:sz w:val="22"/>
          <w:szCs w:val="22"/>
        </w:rPr>
        <w:t>:</w:t>
      </w:r>
    </w:p>
    <w:p w:rsidR="00807BEE" w:rsidRPr="005014E6" w:rsidRDefault="00807BEE" w:rsidP="00807BEE">
      <w:pPr>
        <w:numPr>
          <w:ilvl w:val="1"/>
          <w:numId w:val="65"/>
        </w:numPr>
        <w:ind w:firstLine="0"/>
        <w:jc w:val="both"/>
        <w:rPr>
          <w:rFonts w:ascii="Minion Pro" w:hAnsi="Minion Pro"/>
          <w:sz w:val="22"/>
          <w:szCs w:val="22"/>
        </w:rPr>
      </w:pPr>
      <w:r w:rsidRPr="005014E6">
        <w:rPr>
          <w:rFonts w:ascii="Minion Pro" w:hAnsi="Minion Pro"/>
          <w:sz w:val="22"/>
          <w:szCs w:val="22"/>
        </w:rPr>
        <w:t>целенаправленное изменение подводного рельефа и/или береговой линии, не допускающее образования застойных зон;</w:t>
      </w:r>
    </w:p>
    <w:p w:rsidR="00807BEE" w:rsidRPr="005014E6" w:rsidRDefault="00807BEE" w:rsidP="00807BEE">
      <w:pPr>
        <w:numPr>
          <w:ilvl w:val="1"/>
          <w:numId w:val="65"/>
        </w:numPr>
        <w:ind w:firstLine="0"/>
        <w:jc w:val="both"/>
        <w:rPr>
          <w:rFonts w:ascii="Minion Pro" w:hAnsi="Minion Pro"/>
          <w:sz w:val="22"/>
          <w:szCs w:val="22"/>
        </w:rPr>
      </w:pPr>
      <w:r w:rsidRPr="005014E6">
        <w:rPr>
          <w:rFonts w:ascii="Minion Pro" w:hAnsi="Minion Pro"/>
          <w:sz w:val="22"/>
          <w:szCs w:val="22"/>
        </w:rPr>
        <w:t>проведение инженерно-мелиоративных мероприятий по принудительной аэрации придонных слоев, например, размещение на этих участках устройств искусственного апвеллинга или даунвеллинга (Безносов и др., 1999).</w:t>
      </w:r>
    </w:p>
    <w:p w:rsidR="001B0D5F" w:rsidRPr="005014E6" w:rsidRDefault="001B0D5F" w:rsidP="00807BEE">
      <w:pPr>
        <w:numPr>
          <w:ilvl w:val="0"/>
          <w:numId w:val="65"/>
        </w:numPr>
        <w:spacing w:before="60"/>
        <w:ind w:firstLine="0"/>
        <w:jc w:val="both"/>
        <w:rPr>
          <w:rFonts w:ascii="Minion Pro" w:hAnsi="Minion Pro"/>
          <w:sz w:val="22"/>
          <w:szCs w:val="22"/>
        </w:rPr>
      </w:pPr>
      <w:r w:rsidRPr="005014E6">
        <w:rPr>
          <w:rFonts w:ascii="Minion Pro" w:hAnsi="Minion Pro"/>
          <w:b/>
          <w:sz w:val="22"/>
          <w:szCs w:val="22"/>
        </w:rPr>
        <w:t>Накопление</w:t>
      </w:r>
      <w:r w:rsidRPr="005014E6">
        <w:rPr>
          <w:rFonts w:ascii="Minion Pro" w:hAnsi="Minion Pro"/>
          <w:sz w:val="22"/>
          <w:szCs w:val="22"/>
        </w:rPr>
        <w:t xml:space="preserve"> в бассейне ПЭС </w:t>
      </w:r>
      <w:r w:rsidRPr="005014E6">
        <w:rPr>
          <w:rFonts w:ascii="Minion Pro" w:hAnsi="Minion Pro"/>
          <w:b/>
          <w:sz w:val="22"/>
          <w:szCs w:val="22"/>
        </w:rPr>
        <w:t>загрязнителей и наносов</w:t>
      </w:r>
      <w:r w:rsidRPr="005014E6">
        <w:rPr>
          <w:rFonts w:ascii="Minion Pro" w:hAnsi="Minion Pro"/>
          <w:sz w:val="22"/>
          <w:szCs w:val="22"/>
        </w:rPr>
        <w:t xml:space="preserve">. Особенно интенсивно эти явления развиваются в тех случаях, когда создание ПЭС осуществляется на участках эстуариев рек и в районах с высокой степенью хозяйственного освоения прибрежной территории. В подобных условиях в бассейнах некоторых зарубежных ПЭС отмечалось значительное повышение загрязненности вод (Марфенин и др., 1995). </w:t>
      </w:r>
      <w:r w:rsidRPr="005014E6">
        <w:rPr>
          <w:rFonts w:ascii="Minion Pro" w:hAnsi="Minion Pro"/>
          <w:b/>
          <w:sz w:val="22"/>
          <w:szCs w:val="22"/>
        </w:rPr>
        <w:t>Улучшение ситуации может быть достигнуто следующими способами:</w:t>
      </w:r>
    </w:p>
    <w:p w:rsidR="001B0D5F" w:rsidRPr="005014E6" w:rsidRDefault="001B0D5F" w:rsidP="00DB2578">
      <w:pPr>
        <w:numPr>
          <w:ilvl w:val="1"/>
          <w:numId w:val="65"/>
        </w:numPr>
        <w:ind w:firstLine="0"/>
        <w:jc w:val="both"/>
        <w:rPr>
          <w:rFonts w:ascii="Minion Pro" w:hAnsi="Minion Pro"/>
          <w:sz w:val="22"/>
          <w:szCs w:val="22"/>
        </w:rPr>
      </w:pPr>
      <w:r w:rsidRPr="005014E6">
        <w:rPr>
          <w:rFonts w:ascii="Minion Pro" w:hAnsi="Minion Pro"/>
          <w:sz w:val="22"/>
          <w:szCs w:val="22"/>
        </w:rPr>
        <w:lastRenderedPageBreak/>
        <w:t>проведение контроля и предотвращение поступления поллютантов из источников загрязнения бассейна ПЭС (инженерно-экологическое обустройство в форме защиты бассейна ПЭС от неблагоприятных внешних воздействий);</w:t>
      </w:r>
    </w:p>
    <w:p w:rsidR="001B0D5F" w:rsidRPr="005014E6" w:rsidRDefault="001B0D5F" w:rsidP="00DB2578">
      <w:pPr>
        <w:numPr>
          <w:ilvl w:val="1"/>
          <w:numId w:val="65"/>
        </w:numPr>
        <w:ind w:firstLine="0"/>
        <w:jc w:val="both"/>
        <w:rPr>
          <w:rFonts w:ascii="Minion Pro" w:hAnsi="Minion Pro"/>
          <w:sz w:val="22"/>
          <w:szCs w:val="22"/>
        </w:rPr>
      </w:pPr>
      <w:r w:rsidRPr="005014E6">
        <w:rPr>
          <w:rFonts w:ascii="Minion Pro" w:hAnsi="Minion Pro"/>
          <w:sz w:val="22"/>
          <w:szCs w:val="22"/>
        </w:rPr>
        <w:t>создание биомелиоративных барьеров на пути распространения загрязнителей (пояса макрофитов, объектов санационной и санитарной марикультуры);</w:t>
      </w:r>
    </w:p>
    <w:p w:rsidR="001B0D5F" w:rsidRPr="005014E6" w:rsidRDefault="001B0D5F" w:rsidP="00DB2578">
      <w:pPr>
        <w:numPr>
          <w:ilvl w:val="1"/>
          <w:numId w:val="65"/>
        </w:numPr>
        <w:spacing w:after="60"/>
        <w:ind w:firstLine="0"/>
        <w:jc w:val="both"/>
        <w:rPr>
          <w:rFonts w:ascii="Minion Pro" w:hAnsi="Minion Pro"/>
          <w:sz w:val="22"/>
          <w:szCs w:val="22"/>
        </w:rPr>
      </w:pPr>
      <w:r w:rsidRPr="005014E6">
        <w:rPr>
          <w:rFonts w:ascii="Minion Pro" w:hAnsi="Minion Pro"/>
          <w:sz w:val="22"/>
          <w:szCs w:val="22"/>
        </w:rPr>
        <w:t>периодическая очистка дна бассейнов от наносов, в которых, как правило, аккумулируется значительная часть поступающих в них загрязнителей.</w:t>
      </w:r>
    </w:p>
    <w:p w:rsidR="001B0D5F" w:rsidRPr="005014E6" w:rsidRDefault="001B0D5F" w:rsidP="00DB2578">
      <w:pPr>
        <w:numPr>
          <w:ilvl w:val="0"/>
          <w:numId w:val="65"/>
        </w:numPr>
        <w:spacing w:before="60"/>
        <w:ind w:firstLine="0"/>
        <w:jc w:val="both"/>
        <w:rPr>
          <w:rFonts w:ascii="Minion Pro" w:hAnsi="Minion Pro"/>
          <w:sz w:val="22"/>
          <w:szCs w:val="22"/>
        </w:rPr>
      </w:pPr>
      <w:r w:rsidRPr="005014E6">
        <w:rPr>
          <w:rFonts w:ascii="Minion Pro" w:hAnsi="Minion Pro"/>
          <w:b/>
          <w:sz w:val="22"/>
          <w:szCs w:val="22"/>
        </w:rPr>
        <w:t>Колебания солености</w:t>
      </w:r>
      <w:r w:rsidRPr="005014E6">
        <w:rPr>
          <w:rFonts w:ascii="Minion Pro" w:hAnsi="Minion Pro"/>
          <w:sz w:val="22"/>
          <w:szCs w:val="22"/>
        </w:rPr>
        <w:t xml:space="preserve"> в периоды интенсивного снеготаяния и выпадения обильных атмосферных осадков. Негативное воздействие данного фактора может проявляться не только непосредственно в форме распреснения вод, но и косвенно, усиливая стратификацию вод. В этих условиях возможно возникновение весьма нежелательной ситуации: расслоение водной толщи бассейна на верхнюю часть – распресненную и нижнюю – с нормальным уровнем солености вод. Если эти явления носят достаточно продолжительный характер, то в придонной зоне может наблюдаться резкое ухудшение кислородного режима (заморы). Организовав отвод постоянных или периодически возникающих потоков пресных вод за пределы бассейна ПЭС, можно предотвратить или снизить интенсивность подобных явлений. Особая ситуация складывается, когда в качестве участка для размещения ПЭС используется эстуарий реки. В этом случае ограничение водообмена с морем может иметь различные последствия, в т.ч. и не вызывать значимых изменений. Прогнозируемый эффект зависит о</w:t>
      </w:r>
      <w:r w:rsidR="004805ED">
        <w:rPr>
          <w:rFonts w:ascii="Minion Pro" w:hAnsi="Minion Pro"/>
          <w:sz w:val="22"/>
          <w:szCs w:val="22"/>
        </w:rPr>
        <w:t>т</w:t>
      </w:r>
      <w:r w:rsidRPr="005014E6">
        <w:rPr>
          <w:rFonts w:ascii="Minion Pro" w:hAnsi="Minion Pro"/>
          <w:sz w:val="22"/>
          <w:szCs w:val="22"/>
        </w:rPr>
        <w:t xml:space="preserve"> соотношения объема стока реки, размера существующей естественной распресненной зоны (эстуария реки) и степени ограничения водообмена. Например, при организации Мезенской ПЭС, значительная часть бассейна </w:t>
      </w:r>
      <w:r w:rsidRPr="005014E6">
        <w:rPr>
          <w:rFonts w:ascii="Minion Pro" w:hAnsi="Minion Pro"/>
          <w:sz w:val="22"/>
          <w:szCs w:val="22"/>
        </w:rPr>
        <w:lastRenderedPageBreak/>
        <w:t>которой представляет собой обширный участок объединенного эстуария рек Мезень и Кулой, изменения солености, скорее всего, не выйдут за пределы естественных флуктуаций данного фактора.</w:t>
      </w:r>
    </w:p>
    <w:p w:rsidR="001B0D5F" w:rsidRPr="005014E6" w:rsidRDefault="001B0D5F" w:rsidP="006759A0">
      <w:pPr>
        <w:ind w:firstLine="284"/>
        <w:jc w:val="both"/>
        <w:rPr>
          <w:rFonts w:ascii="Minion Pro" w:hAnsi="Minion Pro"/>
          <w:sz w:val="22"/>
          <w:szCs w:val="22"/>
        </w:rPr>
      </w:pPr>
      <w:r w:rsidRPr="005014E6">
        <w:rPr>
          <w:rFonts w:ascii="Minion Pro" w:hAnsi="Minion Pro"/>
          <w:sz w:val="22"/>
          <w:szCs w:val="22"/>
        </w:rPr>
        <w:t>По форме гидрологический техногенез, обусловленный ограничением водообмена бассейна ПЭС с морем, и связанные с ним проявления гидрохимического и геоморфологического техногенеза можно рассматривать как сопутствующие (табл. 4.2). При недоучете данного фактора и отсутствии мер по экологической оптимизации, направленных на предотвращение его негативных экологических последствий, велика вероятность экологической деградации бассейна ПЭС, способной в краткий срок достичь катастрофического уровня. В других случаях экологический механизм техногенеза, обусловленный ограничением водообмена, как правило, – модифицирующий: некоторые виды снижают свою численность, другие получают преимущество в развитии. Экологическая оптимизация данного аспекта техногенеза может сделать его управляемым. В конечном счете, уровень водообмена бассейна ПЭС с морем всегда регулируется, поэтому для перехода на управляющий механизм необходимо выполнение одного основного требования – учета при регулировании водообмена экологических проблем.</w:t>
      </w:r>
    </w:p>
    <w:p w:rsidR="001B0D5F" w:rsidRPr="005014E6" w:rsidRDefault="001B0D5F" w:rsidP="00DB2578">
      <w:pPr>
        <w:numPr>
          <w:ilvl w:val="0"/>
          <w:numId w:val="61"/>
        </w:numPr>
        <w:spacing w:before="120"/>
        <w:ind w:firstLine="284"/>
        <w:jc w:val="both"/>
        <w:rPr>
          <w:rFonts w:ascii="Minion Pro" w:hAnsi="Minion Pro"/>
          <w:sz w:val="22"/>
          <w:szCs w:val="22"/>
        </w:rPr>
      </w:pPr>
      <w:r w:rsidRPr="005014E6">
        <w:rPr>
          <w:rFonts w:ascii="Minion Pro" w:hAnsi="Minion Pro"/>
          <w:b/>
          <w:sz w:val="22"/>
          <w:szCs w:val="22"/>
        </w:rPr>
        <w:t>Повышение защищенности отсекаемой акватории от воздействия прибоя.</w:t>
      </w:r>
      <w:r w:rsidRPr="005014E6">
        <w:rPr>
          <w:rFonts w:ascii="Minion Pro" w:hAnsi="Minion Pro"/>
          <w:sz w:val="22"/>
          <w:szCs w:val="22"/>
        </w:rPr>
        <w:t xml:space="preserve"> Интенсивность прибоя является важнейшим фактором, определяющим характер прибрежных биоценозов. Например, большая часть акватории Мезенского залива Белого моря в результате интенсивного размыва открытых берегов (абразии) и интенсивной миграции наносов практически лишена характерного прибрежного пояса макрофитов (Гурьянова, 1957). Фауна обширной литорали этого участка также крайне бедна. Высокая мутность вод затрудняет </w:t>
      </w:r>
      <w:r w:rsidRPr="005014E6">
        <w:rPr>
          <w:rFonts w:ascii="Minion Pro" w:hAnsi="Minion Pro"/>
          <w:sz w:val="22"/>
          <w:szCs w:val="22"/>
        </w:rPr>
        <w:lastRenderedPageBreak/>
        <w:t>развитие планктонных сообществ. Так, средняя биомасса фитопланктона в вегетационный период не превышает 3 г/м</w:t>
      </w:r>
      <w:r w:rsidRPr="005014E6">
        <w:rPr>
          <w:rFonts w:ascii="Minion Pro" w:hAnsi="Minion Pro"/>
          <w:sz w:val="22"/>
          <w:szCs w:val="22"/>
          <w:vertAlign w:val="superscript"/>
        </w:rPr>
        <w:t>2</w:t>
      </w:r>
      <w:r w:rsidRPr="005014E6">
        <w:rPr>
          <w:rFonts w:ascii="Minion Pro" w:hAnsi="Minion Pro"/>
          <w:sz w:val="22"/>
          <w:szCs w:val="22"/>
        </w:rPr>
        <w:t>, тогда как в Онежском заливе она составляет – 6 г/м</w:t>
      </w:r>
      <w:r w:rsidRPr="005014E6">
        <w:rPr>
          <w:rFonts w:ascii="Minion Pro" w:hAnsi="Minion Pro"/>
          <w:sz w:val="22"/>
          <w:szCs w:val="22"/>
          <w:vertAlign w:val="superscript"/>
        </w:rPr>
        <w:t>2</w:t>
      </w:r>
      <w:r w:rsidRPr="005014E6">
        <w:rPr>
          <w:rFonts w:ascii="Minion Pro" w:hAnsi="Minion Pro"/>
          <w:sz w:val="22"/>
          <w:szCs w:val="22"/>
        </w:rPr>
        <w:t>, а в Двинском заливе – 15 г/м</w:t>
      </w:r>
      <w:r w:rsidRPr="005014E6">
        <w:rPr>
          <w:rFonts w:ascii="Minion Pro" w:hAnsi="Minion Pro"/>
          <w:sz w:val="22"/>
          <w:szCs w:val="22"/>
          <w:vertAlign w:val="superscript"/>
        </w:rPr>
        <w:t>2</w:t>
      </w:r>
      <w:r w:rsidRPr="005014E6">
        <w:rPr>
          <w:rFonts w:ascii="Minion Pro" w:hAnsi="Minion Pro"/>
          <w:sz w:val="22"/>
          <w:szCs w:val="22"/>
        </w:rPr>
        <w:t xml:space="preserve"> (Berger </w:t>
      </w:r>
      <w:r w:rsidRPr="005014E6">
        <w:rPr>
          <w:rFonts w:ascii="Minion Pro" w:hAnsi="Minion Pro"/>
          <w:sz w:val="22"/>
          <w:szCs w:val="22"/>
          <w:lang w:val="en-US"/>
        </w:rPr>
        <w:t>et</w:t>
      </w:r>
      <w:r w:rsidRPr="005014E6">
        <w:rPr>
          <w:rFonts w:ascii="Minion Pro" w:hAnsi="Minion Pro"/>
          <w:sz w:val="22"/>
          <w:szCs w:val="22"/>
        </w:rPr>
        <w:t xml:space="preserve"> </w:t>
      </w:r>
      <w:r w:rsidRPr="005014E6">
        <w:rPr>
          <w:rFonts w:ascii="Minion Pro" w:hAnsi="Minion Pro"/>
          <w:sz w:val="22"/>
          <w:szCs w:val="22"/>
          <w:lang w:val="en-US"/>
        </w:rPr>
        <w:t>al</w:t>
      </w:r>
      <w:r w:rsidRPr="005014E6">
        <w:rPr>
          <w:rFonts w:ascii="Minion Pro" w:hAnsi="Minion Pro"/>
          <w:sz w:val="22"/>
          <w:szCs w:val="22"/>
        </w:rPr>
        <w:t>., 2001). Зоопланктон Мезенского залива отличается самым бедным видовым составом среди всех районов Белого моря. За весь период исследования здесь обнаружено всего около 20 видов зоопланктона, тогда как в Онежском заливе их 53, а в Кандалакшском заливе – 75. Средняя биомасса зоопланктона в период летнего максимума составляет 25 мг/м</w:t>
      </w:r>
      <w:r w:rsidRPr="005014E6">
        <w:rPr>
          <w:rFonts w:ascii="Minion Pro" w:hAnsi="Minion Pro"/>
          <w:sz w:val="22"/>
          <w:szCs w:val="22"/>
          <w:vertAlign w:val="superscript"/>
        </w:rPr>
        <w:t>3</w:t>
      </w:r>
      <w:r w:rsidRPr="005014E6">
        <w:rPr>
          <w:rFonts w:ascii="Minion Pro" w:hAnsi="Minion Pro"/>
          <w:sz w:val="22"/>
          <w:szCs w:val="22"/>
        </w:rPr>
        <w:t xml:space="preserve">, что в три раза меньше, чем соответствующий показатель в Онежском заливе, и в 6 раз меньше, чем в Двинском заливе. </w:t>
      </w:r>
    </w:p>
    <w:p w:rsidR="001B0D5F" w:rsidRPr="005014E6" w:rsidRDefault="001B0D5F" w:rsidP="006759A0">
      <w:pPr>
        <w:ind w:firstLine="284"/>
        <w:jc w:val="both"/>
        <w:rPr>
          <w:rFonts w:ascii="Minion Pro" w:hAnsi="Minion Pro"/>
          <w:sz w:val="22"/>
          <w:szCs w:val="22"/>
        </w:rPr>
      </w:pPr>
      <w:r w:rsidRPr="005014E6">
        <w:rPr>
          <w:rFonts w:ascii="Minion Pro" w:hAnsi="Minion Pro"/>
          <w:sz w:val="22"/>
          <w:szCs w:val="22"/>
        </w:rPr>
        <w:t>Возведение плотины Мезенской ПЭС существенно снизит влияние прибоя и интенсивность абразионных процессов. В результате можно ожидать, что на некоторых участках прибрежной зоны возникнут более продуктивные биоценозы, аналогичные тем, которые распространены в других частях Белого моря.</w:t>
      </w:r>
    </w:p>
    <w:p w:rsidR="001B0D5F" w:rsidRPr="005014E6" w:rsidRDefault="001B0D5F" w:rsidP="006759A0">
      <w:pPr>
        <w:ind w:firstLine="284"/>
        <w:jc w:val="both"/>
        <w:rPr>
          <w:rFonts w:ascii="Minion Pro" w:hAnsi="Minion Pro"/>
          <w:sz w:val="22"/>
          <w:szCs w:val="22"/>
        </w:rPr>
      </w:pPr>
      <w:r w:rsidRPr="005014E6">
        <w:rPr>
          <w:rFonts w:ascii="Minion Pro" w:hAnsi="Minion Pro"/>
          <w:sz w:val="22"/>
          <w:szCs w:val="22"/>
        </w:rPr>
        <w:t>Таким образом, данный аспект техногенеза (по форме – сопутствующий) может рассматриваться как позитивный. Его экологический механизм – модифицирующий, но его особенностью является то, что в результате с большой долей вероятности можно ожидать не только изменения соотношения отдельных компонентов биоценозов, но и роста их биоразнообразия и продуктивности.</w:t>
      </w:r>
    </w:p>
    <w:p w:rsidR="001B0D5F" w:rsidRPr="005014E6" w:rsidRDefault="001B0D5F" w:rsidP="006759A0">
      <w:pPr>
        <w:ind w:firstLine="284"/>
        <w:jc w:val="both"/>
        <w:rPr>
          <w:rFonts w:ascii="Minion Pro" w:hAnsi="Minion Pro"/>
          <w:sz w:val="22"/>
          <w:szCs w:val="22"/>
        </w:rPr>
      </w:pPr>
      <w:r w:rsidRPr="005014E6">
        <w:rPr>
          <w:rFonts w:ascii="Minion Pro" w:hAnsi="Minion Pro"/>
          <w:sz w:val="22"/>
          <w:szCs w:val="22"/>
        </w:rPr>
        <w:t>Защита от прибоя создает также условия для рационального освоения морских биологических ресурсов бассейна ПЭС. Например, одновременно с проектной документаци</w:t>
      </w:r>
      <w:r w:rsidR="004805ED">
        <w:rPr>
          <w:rFonts w:ascii="Minion Pro" w:hAnsi="Minion Pro"/>
          <w:sz w:val="22"/>
          <w:szCs w:val="22"/>
        </w:rPr>
        <w:t>ей</w:t>
      </w:r>
      <w:r w:rsidRPr="005014E6">
        <w:rPr>
          <w:rFonts w:ascii="Minion Pro" w:hAnsi="Minion Pro"/>
          <w:sz w:val="22"/>
          <w:szCs w:val="22"/>
        </w:rPr>
        <w:t xml:space="preserve"> Северной ПЭС (Баренцево моря) были разработаны проекты ряда специализированных хозяйств аквакультуры по выращиванию моллюсков и лососевых рыб. Эти объекты, существование которых становится возможным только благодаря возведению </w:t>
      </w:r>
      <w:r w:rsidRPr="005014E6">
        <w:rPr>
          <w:rFonts w:ascii="Minion Pro" w:hAnsi="Minion Pro"/>
          <w:sz w:val="22"/>
          <w:szCs w:val="22"/>
        </w:rPr>
        <w:lastRenderedPageBreak/>
        <w:t>ПЭС и созданию сопутствующей инфраструктуры, являются компонентами складывающейся ПТС. При сохранении благоприятных условий в бассейне ПЭС могут существенно улучшиться условия для рыболовства и других видов морского промысла (Безносов и др., 2009). Таким образом, продуманная реализация проектов ПЭС</w:t>
      </w:r>
      <w:r w:rsidR="004805ED">
        <w:rPr>
          <w:rFonts w:ascii="Minion Pro" w:hAnsi="Minion Pro"/>
          <w:sz w:val="22"/>
          <w:szCs w:val="22"/>
        </w:rPr>
        <w:t xml:space="preserve"> </w:t>
      </w:r>
      <w:r w:rsidRPr="005014E6">
        <w:rPr>
          <w:rFonts w:ascii="Minion Pro" w:hAnsi="Minion Pro"/>
          <w:sz w:val="22"/>
          <w:szCs w:val="22"/>
        </w:rPr>
        <w:t xml:space="preserve"> не только не препятствует получению населением так называемых «экосистемных услуг», но способствует расширению их спектра (Руководства…, 2012). Кроме того</w:t>
      </w:r>
      <w:r w:rsidR="004805ED">
        <w:rPr>
          <w:rFonts w:ascii="Minion Pro" w:hAnsi="Minion Pro"/>
          <w:sz w:val="22"/>
          <w:szCs w:val="22"/>
        </w:rPr>
        <w:t>,</w:t>
      </w:r>
      <w:r w:rsidRPr="005014E6">
        <w:rPr>
          <w:rFonts w:ascii="Minion Pro" w:hAnsi="Minion Pro"/>
          <w:sz w:val="22"/>
          <w:szCs w:val="22"/>
        </w:rPr>
        <w:t xml:space="preserve"> работа ПЭС не сопровождается значительным загрязнением окружающей среды (например, выбросами в атмосферу). Вместе с тем, при них может быть создана инфраструктура, открывающая новые возможности для туристического бизнеса</w:t>
      </w:r>
      <w:r w:rsidR="004805ED">
        <w:rPr>
          <w:rFonts w:ascii="Minion Pro" w:hAnsi="Minion Pro"/>
          <w:sz w:val="22"/>
          <w:szCs w:val="22"/>
        </w:rPr>
        <w:t>.</w:t>
      </w:r>
      <w:r w:rsidRPr="005014E6">
        <w:rPr>
          <w:rFonts w:ascii="Minion Pro" w:hAnsi="Minion Pro"/>
          <w:sz w:val="22"/>
          <w:szCs w:val="22"/>
        </w:rPr>
        <w:t xml:space="preserve"> Например, это строительство туристических объектов в более безопасных</w:t>
      </w:r>
      <w:r w:rsidR="004805ED">
        <w:rPr>
          <w:rFonts w:ascii="Minion Pro" w:hAnsi="Minion Pro"/>
          <w:sz w:val="22"/>
          <w:szCs w:val="22"/>
        </w:rPr>
        <w:t xml:space="preserve">, </w:t>
      </w:r>
      <w:r w:rsidRPr="005014E6">
        <w:rPr>
          <w:rFonts w:ascii="Minion Pro" w:hAnsi="Minion Pro"/>
          <w:sz w:val="22"/>
          <w:szCs w:val="22"/>
        </w:rPr>
        <w:t>чем открытые участки моря</w:t>
      </w:r>
      <w:r w:rsidR="004805ED">
        <w:rPr>
          <w:rFonts w:ascii="Minion Pro" w:hAnsi="Minion Pro"/>
          <w:sz w:val="22"/>
          <w:szCs w:val="22"/>
        </w:rPr>
        <w:t>,</w:t>
      </w:r>
      <w:r w:rsidRPr="005014E6">
        <w:rPr>
          <w:rFonts w:ascii="Minion Pro" w:hAnsi="Minion Pro"/>
          <w:sz w:val="22"/>
          <w:szCs w:val="22"/>
        </w:rPr>
        <w:t xml:space="preserve"> бассейнах ПЭС. На некоторых действующих ПЭС подобные объекты уже успешно эксплуатируются. Привлекательным экскурсионным объектом являются и сами эти ПЭС. Весьма показателен следующий пример. При праздновании 30-летия французской ПЭС «Ранс» представителями французской общественности (в т.ч. владельцами земель, прилегающих к ПЭС «Ранс» и ее бассейну), была выражена признательность за улучшение природной обстановки, транспортного сообщения и рыболовства, а также создание условий для развития туристического бизнеса (Усачев, Марфенин, 1998).</w:t>
      </w:r>
    </w:p>
    <w:p w:rsidR="001B0D5F" w:rsidRPr="005014E6" w:rsidRDefault="001B0D5F" w:rsidP="006759A0">
      <w:pPr>
        <w:ind w:firstLine="284"/>
        <w:jc w:val="both"/>
        <w:rPr>
          <w:rFonts w:ascii="Minion Pro" w:hAnsi="Minion Pro"/>
          <w:sz w:val="22"/>
          <w:szCs w:val="22"/>
        </w:rPr>
      </w:pPr>
      <w:r w:rsidRPr="005014E6">
        <w:rPr>
          <w:rFonts w:ascii="Minion Pro" w:hAnsi="Minion Pro"/>
          <w:sz w:val="22"/>
          <w:szCs w:val="22"/>
        </w:rPr>
        <w:t>Следует также отметить, что плотина ПЭС может быть использована и для защиты бассейна от некоторых внешних неблагоприятных воздействий, например, разливов нефти.</w:t>
      </w:r>
    </w:p>
    <w:p w:rsidR="001B0D5F" w:rsidRPr="005014E6" w:rsidRDefault="001B0D5F" w:rsidP="006759A0">
      <w:pPr>
        <w:ind w:firstLine="284"/>
        <w:jc w:val="both"/>
        <w:rPr>
          <w:rFonts w:ascii="Minion Pro" w:hAnsi="Minion Pro"/>
          <w:sz w:val="22"/>
          <w:szCs w:val="22"/>
        </w:rPr>
      </w:pPr>
      <w:r w:rsidRPr="005014E6">
        <w:rPr>
          <w:rFonts w:ascii="Minion Pro" w:hAnsi="Minion Pro"/>
          <w:sz w:val="22"/>
          <w:szCs w:val="22"/>
        </w:rPr>
        <w:t>Уменьшение амплитуды колебаний уровня воды в бассейне ПЭС является неизбежным следствием создания напора воды, необходимого для работы гидроагрегатов. Это приводит</w:t>
      </w:r>
      <w:r w:rsidR="004805ED">
        <w:rPr>
          <w:rFonts w:ascii="Minion Pro" w:hAnsi="Minion Pro"/>
          <w:sz w:val="22"/>
          <w:szCs w:val="22"/>
        </w:rPr>
        <w:t xml:space="preserve"> как </w:t>
      </w:r>
      <w:r w:rsidRPr="005014E6">
        <w:rPr>
          <w:rFonts w:ascii="Minion Pro" w:hAnsi="Minion Pro"/>
          <w:sz w:val="22"/>
          <w:szCs w:val="22"/>
        </w:rPr>
        <w:t xml:space="preserve">к понижению уровня прилива, т.е. перерождению верхней части </w:t>
      </w:r>
      <w:r w:rsidRPr="005014E6">
        <w:rPr>
          <w:rFonts w:ascii="Minion Pro" w:hAnsi="Minion Pro"/>
          <w:sz w:val="22"/>
          <w:szCs w:val="22"/>
        </w:rPr>
        <w:lastRenderedPageBreak/>
        <w:t>осушной полосы (литорали) в наземный биотоп</w:t>
      </w:r>
      <w:r w:rsidR="004805ED">
        <w:rPr>
          <w:rFonts w:ascii="Minion Pro" w:hAnsi="Minion Pro"/>
          <w:sz w:val="22"/>
          <w:szCs w:val="22"/>
        </w:rPr>
        <w:t xml:space="preserve">, так и </w:t>
      </w:r>
      <w:r w:rsidRPr="005014E6">
        <w:rPr>
          <w:rFonts w:ascii="Minion Pro" w:hAnsi="Minion Pro"/>
          <w:sz w:val="22"/>
          <w:szCs w:val="22"/>
        </w:rPr>
        <w:t>к повышению нижнего уровня воды во время отлива, т.е. к затоплению соответствующей нижней полосы осушной зоны. Первое из этих явлений означает потерю существенной части пологой литорали. Повышение нижнего уровня воды после возведения ПЭС должно приводить к соответствующему смещению вверх наиболее продуктивной зоны экосистемы верхней сублиторали. В период перестройки (сукцессии) морской экосистемы возможно значительное снижение биоразнообразия и ее продуктивности. Впоследствии условия существования литоральных и верхнесублиторальных биоценозов в значительной мере зависят от режима работы ПЭС. При нестабильном режиме работы ПЭС, при специальных задержках уровня воды, а тем более при частичном осушении верхней сублиторали, морские биоценозы деградируют. Подобные явления наблюдались, например, на Кислогубской ПЭС в начале 80-х годов ХХ века (Марфенин и др., 1995).</w:t>
      </w:r>
    </w:p>
    <w:p w:rsidR="001B0D5F" w:rsidRPr="005014E6" w:rsidRDefault="001B0D5F" w:rsidP="006759A0">
      <w:pPr>
        <w:ind w:firstLine="284"/>
        <w:jc w:val="both"/>
        <w:rPr>
          <w:rFonts w:ascii="Minion Pro" w:hAnsi="Minion Pro"/>
          <w:sz w:val="22"/>
          <w:szCs w:val="22"/>
        </w:rPr>
      </w:pPr>
      <w:r w:rsidRPr="005014E6">
        <w:rPr>
          <w:rFonts w:ascii="Minion Pro" w:hAnsi="Minion Pro"/>
          <w:sz w:val="22"/>
          <w:szCs w:val="22"/>
        </w:rPr>
        <w:t>Сооружение Северной ПЭС неизбежно приведет к снижению запасов фукусовых водорослей на 30% вследствие изменения режима приливных уровней и сокращения площади приливной зоны (Безносов и др., 2009)</w:t>
      </w:r>
    </w:p>
    <w:p w:rsidR="001B0D5F" w:rsidRPr="005014E6" w:rsidRDefault="001B0D5F" w:rsidP="006759A0">
      <w:pPr>
        <w:ind w:firstLine="284"/>
        <w:jc w:val="both"/>
        <w:rPr>
          <w:rFonts w:ascii="Minion Pro" w:hAnsi="Minion Pro"/>
          <w:sz w:val="22"/>
          <w:szCs w:val="22"/>
        </w:rPr>
      </w:pPr>
      <w:r w:rsidRPr="005014E6">
        <w:rPr>
          <w:rFonts w:ascii="Minion Pro" w:hAnsi="Minion Pro"/>
          <w:sz w:val="22"/>
          <w:szCs w:val="22"/>
        </w:rPr>
        <w:t>Понижение верхней границы прилива может сказаться на изменении уровня грунтовых вод низменной части территорий, непосредственно прилегающих к бассейну будущей ПЭС. В свою очередь это может неблагоприятно отразиться на растительности сельскохозяйственных и естественных (особенно болотных) экосистем. Обычно при проектировании ПЭС за рубежом на возможное изменение уровня грунтовых вод обращают большое внимание (Марфенин и др., 1995).</w:t>
      </w:r>
    </w:p>
    <w:p w:rsidR="001B0D5F" w:rsidRPr="005014E6" w:rsidRDefault="001B0D5F" w:rsidP="006759A0">
      <w:pPr>
        <w:ind w:firstLine="284"/>
        <w:jc w:val="both"/>
        <w:rPr>
          <w:rFonts w:ascii="Minion Pro" w:hAnsi="Minion Pro"/>
          <w:sz w:val="22"/>
          <w:szCs w:val="22"/>
        </w:rPr>
      </w:pPr>
      <w:r w:rsidRPr="005014E6">
        <w:rPr>
          <w:rFonts w:ascii="Minion Pro" w:hAnsi="Minion Pro"/>
          <w:sz w:val="22"/>
          <w:szCs w:val="22"/>
        </w:rPr>
        <w:t>Данный аспект по форме можно рассматривать как сопутствующий, но его механизм</w:t>
      </w:r>
      <w:r w:rsidR="004805ED">
        <w:rPr>
          <w:rFonts w:ascii="Minion Pro" w:hAnsi="Minion Pro"/>
          <w:sz w:val="22"/>
          <w:szCs w:val="22"/>
        </w:rPr>
        <w:t>,</w:t>
      </w:r>
      <w:r w:rsidRPr="005014E6">
        <w:rPr>
          <w:rFonts w:ascii="Minion Pro" w:hAnsi="Minion Pro"/>
          <w:sz w:val="22"/>
          <w:szCs w:val="22"/>
        </w:rPr>
        <w:t xml:space="preserve"> в зависимости от принятия или непринятия мер по экологической оптимизации</w:t>
      </w:r>
      <w:r w:rsidR="004805ED">
        <w:rPr>
          <w:rFonts w:ascii="Minion Pro" w:hAnsi="Minion Pro"/>
          <w:sz w:val="22"/>
          <w:szCs w:val="22"/>
        </w:rPr>
        <w:t>,</w:t>
      </w:r>
      <w:r w:rsidRPr="005014E6">
        <w:rPr>
          <w:rFonts w:ascii="Minion Pro" w:hAnsi="Minion Pro"/>
          <w:sz w:val="22"/>
          <w:szCs w:val="22"/>
        </w:rPr>
        <w:t xml:space="preserve"> может </w:t>
      </w:r>
      <w:r w:rsidRPr="005014E6">
        <w:rPr>
          <w:rFonts w:ascii="Minion Pro" w:hAnsi="Minion Pro"/>
          <w:sz w:val="22"/>
          <w:szCs w:val="22"/>
        </w:rPr>
        <w:lastRenderedPageBreak/>
        <w:t>быть как управляющим, так и деградационным. В первом случае режим работы ПЭС разрабатывается с учетом воздействия возможных изменений колебаний уровня вод на различные компоненты складывающейся ПТС. Это воздействие можно сделать управляемым, наносящим наименьший вред.</w:t>
      </w:r>
    </w:p>
    <w:p w:rsidR="001B0D5F" w:rsidRPr="005014E6" w:rsidRDefault="001B0D5F" w:rsidP="00DB2578">
      <w:pPr>
        <w:numPr>
          <w:ilvl w:val="0"/>
          <w:numId w:val="61"/>
        </w:numPr>
        <w:spacing w:before="60"/>
        <w:ind w:firstLine="284"/>
        <w:jc w:val="both"/>
        <w:rPr>
          <w:rFonts w:ascii="Minion Pro" w:hAnsi="Minion Pro"/>
          <w:sz w:val="22"/>
          <w:szCs w:val="22"/>
        </w:rPr>
      </w:pPr>
      <w:r w:rsidRPr="005014E6">
        <w:rPr>
          <w:rFonts w:ascii="Minion Pro" w:hAnsi="Minion Pro"/>
          <w:b/>
          <w:sz w:val="22"/>
          <w:szCs w:val="22"/>
        </w:rPr>
        <w:t>Создание барьера на путях миграции морских организмов и их травмирование при прохождении через гидроагрегаты ПЭС</w:t>
      </w:r>
      <w:r w:rsidRPr="005014E6">
        <w:rPr>
          <w:rFonts w:ascii="Minion Pro" w:hAnsi="Minion Pro"/>
          <w:sz w:val="22"/>
          <w:szCs w:val="22"/>
        </w:rPr>
        <w:t>. Состав мигрирующей фауны в морских водах более разнообразен, чем в реках. Помимо рыб, в эту группу входят морские млекопитающие и некоторые беспозвоночные (например, камчатский краб). С одной стороны, это усложняет оценку возможных последствий. С другой стороны, бассейны ПЭС в большинстве случаев представляют собой несравнимо меньший миграционный ареал</w:t>
      </w:r>
      <w:r w:rsidRPr="005014E6">
        <w:rPr>
          <w:rStyle w:val="a9"/>
          <w:rFonts w:ascii="Minion Pro" w:hAnsi="Minion Pro"/>
          <w:sz w:val="22"/>
          <w:szCs w:val="22"/>
        </w:rPr>
        <w:footnoteReference w:id="116"/>
      </w:r>
      <w:r w:rsidRPr="005014E6">
        <w:rPr>
          <w:rFonts w:ascii="Minion Pro" w:hAnsi="Minion Pro"/>
          <w:sz w:val="22"/>
          <w:szCs w:val="22"/>
        </w:rPr>
        <w:t xml:space="preserve">, по сравнению с размерами миграций у проходных рыб, встречающих непреодолимые препятствия в виде плотин ГЭС на крупных реках. </w:t>
      </w:r>
    </w:p>
    <w:p w:rsidR="001B0D5F" w:rsidRPr="005014E6" w:rsidRDefault="001B0D5F" w:rsidP="006759A0">
      <w:pPr>
        <w:ind w:firstLine="284"/>
        <w:jc w:val="both"/>
        <w:rPr>
          <w:rFonts w:ascii="Minion Pro" w:hAnsi="Minion Pro"/>
          <w:sz w:val="22"/>
          <w:szCs w:val="22"/>
        </w:rPr>
      </w:pPr>
      <w:r w:rsidRPr="005014E6">
        <w:rPr>
          <w:rFonts w:ascii="Minion Pro" w:hAnsi="Minion Pro"/>
          <w:sz w:val="22"/>
          <w:szCs w:val="22"/>
        </w:rPr>
        <w:t>Кроме того, относительно низкий напор и периодичность работы ПЭС, связанные с амплитудой и ритмом приливно-отливных явлений, да</w:t>
      </w:r>
      <w:r w:rsidR="00326906">
        <w:rPr>
          <w:rFonts w:ascii="Minion Pro" w:hAnsi="Minion Pro"/>
          <w:sz w:val="22"/>
          <w:szCs w:val="22"/>
        </w:rPr>
        <w:t>ю</w:t>
      </w:r>
      <w:r w:rsidRPr="005014E6">
        <w:rPr>
          <w:rFonts w:ascii="Minion Pro" w:hAnsi="Minion Pro"/>
          <w:sz w:val="22"/>
          <w:szCs w:val="22"/>
        </w:rPr>
        <w:t xml:space="preserve">т реальную возможность сделать плотину ПЭС «биологически проницаемой» (проходимой для биологических объектов). Это достигается одновременно двумя способами, которые могут считаться </w:t>
      </w:r>
      <w:r w:rsidRPr="005014E6">
        <w:rPr>
          <w:rFonts w:ascii="Minion Pro" w:hAnsi="Minion Pro"/>
          <w:b/>
          <w:sz w:val="22"/>
          <w:szCs w:val="22"/>
        </w:rPr>
        <w:t>направлениями экологической оптимизации</w:t>
      </w:r>
      <w:r w:rsidRPr="005014E6">
        <w:rPr>
          <w:rFonts w:ascii="Minion Pro" w:hAnsi="Minion Pro"/>
          <w:sz w:val="22"/>
          <w:szCs w:val="22"/>
        </w:rPr>
        <w:t>:</w:t>
      </w:r>
    </w:p>
    <w:p w:rsidR="001B0D5F" w:rsidRPr="005014E6" w:rsidRDefault="001B0D5F" w:rsidP="00DB2578">
      <w:pPr>
        <w:numPr>
          <w:ilvl w:val="0"/>
          <w:numId w:val="66"/>
        </w:numPr>
        <w:ind w:firstLine="0"/>
        <w:jc w:val="both"/>
        <w:rPr>
          <w:rFonts w:ascii="Minion Pro" w:hAnsi="Minion Pro"/>
          <w:sz w:val="22"/>
          <w:szCs w:val="22"/>
        </w:rPr>
      </w:pPr>
      <w:r w:rsidRPr="005014E6">
        <w:rPr>
          <w:rFonts w:ascii="Minion Pro" w:hAnsi="Minion Pro"/>
          <w:sz w:val="22"/>
          <w:szCs w:val="22"/>
        </w:rPr>
        <w:t>Использованием низконапорных ортогональных турбин, через которые большая часть планктонных организмов и мальков рыб проходит</w:t>
      </w:r>
      <w:r w:rsidR="00326906">
        <w:rPr>
          <w:rFonts w:ascii="Minion Pro" w:hAnsi="Minion Pro"/>
          <w:sz w:val="22"/>
          <w:szCs w:val="22"/>
        </w:rPr>
        <w:t>,</w:t>
      </w:r>
      <w:r w:rsidRPr="005014E6">
        <w:rPr>
          <w:rFonts w:ascii="Minion Pro" w:hAnsi="Minion Pro"/>
          <w:sz w:val="22"/>
          <w:szCs w:val="22"/>
        </w:rPr>
        <w:t xml:space="preserve"> не получая повреждений (Усачев, 2003). Кроме того, различные организмы, не получая травм, могут мигрировать по трактам гидроагрегатов при их периодической остановке (во время фаз приливно-отливных колебаний уровня, не создающих </w:t>
      </w:r>
      <w:r w:rsidRPr="005014E6">
        <w:rPr>
          <w:rFonts w:ascii="Minion Pro" w:hAnsi="Minion Pro"/>
          <w:sz w:val="22"/>
          <w:szCs w:val="22"/>
        </w:rPr>
        <w:lastRenderedPageBreak/>
        <w:t>на плотине достаточного напора для эффективной работы турбин). Так, по наблюдениям водолазов, работающих на Кислогубской ПЭС (Баренцево море), через эти отверстия происходит массовое передвижение молоди акклиматизированного здесь камчатского краба.</w:t>
      </w:r>
    </w:p>
    <w:p w:rsidR="001B0D5F" w:rsidRPr="005014E6" w:rsidRDefault="001B0D5F" w:rsidP="00DB2578">
      <w:pPr>
        <w:numPr>
          <w:ilvl w:val="0"/>
          <w:numId w:val="66"/>
        </w:numPr>
        <w:ind w:firstLine="0"/>
        <w:jc w:val="both"/>
        <w:rPr>
          <w:rFonts w:ascii="Minion Pro" w:hAnsi="Minion Pro"/>
          <w:sz w:val="22"/>
          <w:szCs w:val="22"/>
        </w:rPr>
      </w:pPr>
      <w:r w:rsidRPr="005014E6">
        <w:rPr>
          <w:rFonts w:ascii="Minion Pro" w:hAnsi="Minion Pro"/>
          <w:sz w:val="22"/>
          <w:szCs w:val="22"/>
        </w:rPr>
        <w:t>Разработкой специальных рыбопропускных сооружений (РПС). Их эффективность в данном случае может быть существенно выше, чем на ГЭС. Связано это с тем, что перепад уровня на плотине ПЭС относительно невелик – всего несколько метров (на ГЭС он, как правило, составляет несколько десятков и более метров). Принципиальным отличием является и то, что вода через плотину ПЭС движется не в одном, а в двух периодически меняющихся направлениях. При этом напор вод в рыбоходах значительно изменяется в зависимости от фазы приливно-отливных колебаний уровня моря. Поэтому хороший эффект может дать, например, использование так называемого «ниточного рыбохода», разрабатывавшегося при проектировании Северной ПЭС. Он состоит из ряда каналов, проходящих сквозь плотину. На каждом канале или нити располагается от одной до трех камер, то есть бассейнов, где движение воды замедляется. В зависимости от числа этих камер скорость потока воды в разных нитках рыбоходов постоянно отличается. Поэтому в каждый момент времени хотя бы в одном рыбоходе существуют условия для миграции рыбы. Кроме того, во всех камерах могут быть размещены специальные камни-убежища, стоя за которыми</w:t>
      </w:r>
      <w:r w:rsidR="00326906">
        <w:rPr>
          <w:rFonts w:ascii="Minion Pro" w:hAnsi="Minion Pro"/>
          <w:sz w:val="22"/>
          <w:szCs w:val="22"/>
        </w:rPr>
        <w:t xml:space="preserve">, </w:t>
      </w:r>
      <w:r w:rsidRPr="005014E6">
        <w:rPr>
          <w:rFonts w:ascii="Minion Pro" w:hAnsi="Minion Pro"/>
          <w:sz w:val="22"/>
          <w:szCs w:val="22"/>
        </w:rPr>
        <w:t xml:space="preserve"> рыба может переждать период максимальной скорости движения вод. Возможны и другие решения.</w:t>
      </w:r>
    </w:p>
    <w:p w:rsidR="001B0D5F" w:rsidRPr="005014E6" w:rsidRDefault="001B0D5F" w:rsidP="00807BEE">
      <w:pPr>
        <w:spacing w:before="60"/>
        <w:ind w:firstLine="284"/>
        <w:jc w:val="both"/>
        <w:rPr>
          <w:rFonts w:ascii="Minion Pro" w:hAnsi="Minion Pro"/>
          <w:sz w:val="22"/>
          <w:szCs w:val="22"/>
        </w:rPr>
      </w:pPr>
      <w:r w:rsidRPr="005014E6">
        <w:rPr>
          <w:rFonts w:ascii="Minion Pro" w:hAnsi="Minion Pro"/>
          <w:sz w:val="22"/>
          <w:szCs w:val="22"/>
        </w:rPr>
        <w:t xml:space="preserve">По форме данный аспект техногенеза является сопутствующим (табл. 4.2). Экологический механизм его проявления на практике может быть различен. В отсутствии мер по экологической оптимизации вероятен модифицирующий </w:t>
      </w:r>
      <w:r w:rsidRPr="005014E6">
        <w:rPr>
          <w:rFonts w:ascii="Minion Pro" w:hAnsi="Minion Pro"/>
          <w:sz w:val="22"/>
          <w:szCs w:val="22"/>
        </w:rPr>
        <w:lastRenderedPageBreak/>
        <w:t>механизм техногенеза (снижение численности или исчезновение из бассейна ПЭС мигрирующих форм). Возможно и создание управляющего механизма на основе манипуляции режимом работы рыбопропускных сооружений и гидроагрегатов с целью сохранения благоприятной экологической ситуации.</w:t>
      </w:r>
    </w:p>
    <w:p w:rsidR="001B0D5F" w:rsidRPr="005014E6" w:rsidRDefault="001B0D5F" w:rsidP="005014E6">
      <w:pPr>
        <w:spacing w:before="240"/>
        <w:ind w:left="284"/>
        <w:jc w:val="both"/>
        <w:rPr>
          <w:rFonts w:ascii="Minion Pro Med" w:hAnsi="Minion Pro Med"/>
          <w:b/>
          <w:sz w:val="22"/>
          <w:szCs w:val="22"/>
        </w:rPr>
      </w:pPr>
      <w:r w:rsidRPr="005014E6">
        <w:rPr>
          <w:rFonts w:ascii="Minion Pro Med" w:hAnsi="Minion Pro Med"/>
          <w:b/>
          <w:sz w:val="22"/>
          <w:szCs w:val="22"/>
        </w:rPr>
        <w:t>В обобщенном виде изложенные выше последствия техногенеза морской среды</w:t>
      </w:r>
      <w:r w:rsidRPr="005014E6">
        <w:rPr>
          <w:rFonts w:ascii="Minion Pro Med" w:hAnsi="Minion Pro Med"/>
          <w:sz w:val="22"/>
          <w:szCs w:val="22"/>
        </w:rPr>
        <w:t xml:space="preserve">, обусловленные строительством и эксплуатацией объектов приливной энергетики, </w:t>
      </w:r>
      <w:r w:rsidRPr="005014E6">
        <w:rPr>
          <w:rFonts w:ascii="Minion Pro Med" w:hAnsi="Minion Pro Med"/>
          <w:b/>
          <w:sz w:val="22"/>
          <w:szCs w:val="22"/>
        </w:rPr>
        <w:t>можно представить в форме следующих заключений:</w:t>
      </w:r>
    </w:p>
    <w:p w:rsidR="001B0D5F" w:rsidRPr="005014E6" w:rsidRDefault="001B0D5F" w:rsidP="005014E6">
      <w:pPr>
        <w:numPr>
          <w:ilvl w:val="0"/>
          <w:numId w:val="67"/>
        </w:numPr>
        <w:tabs>
          <w:tab w:val="clear" w:pos="0"/>
          <w:tab w:val="left" w:pos="567"/>
        </w:tabs>
        <w:ind w:left="284" w:firstLine="0"/>
        <w:jc w:val="both"/>
        <w:rPr>
          <w:rFonts w:ascii="Minion Pro Med" w:hAnsi="Minion Pro Med"/>
          <w:sz w:val="22"/>
          <w:szCs w:val="22"/>
        </w:rPr>
      </w:pPr>
      <w:r w:rsidRPr="005014E6">
        <w:rPr>
          <w:rFonts w:ascii="Minion Pro Med" w:hAnsi="Minion Pro Med"/>
          <w:sz w:val="22"/>
          <w:szCs w:val="22"/>
        </w:rPr>
        <w:t>Строительство ПЭС неминуемо приводит к формированию ПТС, включающей практически все компоненты природной среды в ее бассейне и различные производственные объекты, которые возникли благодаря существованию электростанции (например, размещаемые в бассейне ПЭС хозяйства марикультуры и туристические объекты). Отличительной чертой данных ПТС является их «компактность». В это определение мы не вкладываем представление о масштабах воздействий (они могут быть различны), а подчеркиваем четкую ограниченность их в пространстве</w:t>
      </w:r>
      <w:r w:rsidRPr="005014E6">
        <w:rPr>
          <w:rStyle w:val="a9"/>
          <w:rFonts w:ascii="Minion Pro Med" w:hAnsi="Minion Pro Med"/>
          <w:sz w:val="22"/>
          <w:szCs w:val="22"/>
        </w:rPr>
        <w:footnoteReference w:id="117"/>
      </w:r>
      <w:r w:rsidRPr="005014E6">
        <w:rPr>
          <w:rFonts w:ascii="Minion Pro Med" w:hAnsi="Minion Pro Med"/>
          <w:sz w:val="22"/>
          <w:szCs w:val="22"/>
        </w:rPr>
        <w:t xml:space="preserve">. С этой точки зрения ПТС, формирующиеся на базе ПЭС, в определенной степени аналогичны ПТС, образующимся на основе системы «АЭС (ТЭС) – водоем-охладитель» (см. раздел 3.2.2). Однако обратная связь компонентов ПТС с объектом энергетики здесь практически не выражена. Так, качество вод в бассейне почти не оказывает непосредственного влияния на работу ПЭС. Отдельные виды биопомех могут возникнуть и здесь (например, забивка гидроагрегатов фрагментами водной </w:t>
      </w:r>
      <w:r w:rsidRPr="005014E6">
        <w:rPr>
          <w:rFonts w:ascii="Minion Pro Med" w:hAnsi="Minion Pro Med"/>
          <w:sz w:val="22"/>
          <w:szCs w:val="22"/>
        </w:rPr>
        <w:lastRenderedPageBreak/>
        <w:t>растительности, развившейся в бассейне ПЭС вследствие его избыточного эвтрофирования, или телами рыб при их массовой гибели в результате экстремального изменения условий). Однако значимость этих явления несравнима с опасностью, которую представляют биопомехи в работе АЭС или ТЭС. В регулировании воздействия ПЭС на другие компоненты ПТС большее значение имеют экономические и социальные факторы. В частности, относительно высокая цена производства электроэнергии на этих объектах</w:t>
      </w:r>
      <w:r w:rsidR="00326906">
        <w:rPr>
          <w:rFonts w:ascii="Minion Pro Med" w:hAnsi="Minion Pro Med"/>
          <w:sz w:val="22"/>
          <w:szCs w:val="22"/>
        </w:rPr>
        <w:t xml:space="preserve"> </w:t>
      </w:r>
      <w:r w:rsidRPr="005014E6">
        <w:rPr>
          <w:rFonts w:ascii="Minion Pro Med" w:hAnsi="Minion Pro Med"/>
          <w:sz w:val="22"/>
          <w:szCs w:val="22"/>
        </w:rPr>
        <w:t xml:space="preserve"> может быть хотя бы отчасти компенсирована их экологической безопасностью</w:t>
      </w:r>
      <w:r w:rsidRPr="005014E6">
        <w:rPr>
          <w:rStyle w:val="a9"/>
          <w:rFonts w:ascii="Minion Pro Med" w:hAnsi="Minion Pro Med"/>
          <w:sz w:val="22"/>
          <w:szCs w:val="22"/>
        </w:rPr>
        <w:footnoteReference w:id="118"/>
      </w:r>
      <w:r w:rsidRPr="005014E6">
        <w:rPr>
          <w:rFonts w:ascii="Minion Pro Med" w:hAnsi="Minion Pro Med"/>
          <w:sz w:val="22"/>
          <w:szCs w:val="22"/>
        </w:rPr>
        <w:t>. В связи с этим формирование позитивного экологического имиджа для ПЭС крайне важно.</w:t>
      </w:r>
    </w:p>
    <w:p w:rsidR="001B0D5F" w:rsidRPr="005014E6" w:rsidRDefault="001B0D5F" w:rsidP="005014E6">
      <w:pPr>
        <w:numPr>
          <w:ilvl w:val="0"/>
          <w:numId w:val="67"/>
        </w:numPr>
        <w:tabs>
          <w:tab w:val="clear" w:pos="0"/>
          <w:tab w:val="left" w:pos="567"/>
        </w:tabs>
        <w:ind w:left="284" w:firstLine="0"/>
        <w:jc w:val="both"/>
        <w:rPr>
          <w:rFonts w:ascii="Minion Pro Med" w:hAnsi="Minion Pro Med"/>
          <w:sz w:val="22"/>
          <w:szCs w:val="22"/>
        </w:rPr>
      </w:pPr>
      <w:r w:rsidRPr="005014E6">
        <w:rPr>
          <w:rFonts w:ascii="Minion Pro Med" w:hAnsi="Minion Pro Med"/>
          <w:sz w:val="22"/>
          <w:szCs w:val="22"/>
        </w:rPr>
        <w:t>Воздействие ПЭС на окружающую среду носит многоплановый характер. Оно может быть как негативным, так и позитивным. При этом некоторые виды воздействий могут иметь катастрофические последствия, приводящие к экологической деградации участка моря в бассейне ПЭС. Масштаб этих явлений зависит от масштаба объектов. В том случае, если негативные процессы, приводящие к массовой гибели водных организмов на первых небольших по своим размерам ПЭС, будут развиваться при реализации более крупных проектов приливной энергетики, то экологический ущерб от них будет сравним с таковым при строительстве крупных ГЭС.</w:t>
      </w:r>
    </w:p>
    <w:p w:rsidR="001B0D5F" w:rsidRPr="005014E6" w:rsidRDefault="001B0D5F" w:rsidP="005014E6">
      <w:pPr>
        <w:numPr>
          <w:ilvl w:val="0"/>
          <w:numId w:val="67"/>
        </w:numPr>
        <w:tabs>
          <w:tab w:val="clear" w:pos="0"/>
          <w:tab w:val="left" w:pos="567"/>
        </w:tabs>
        <w:ind w:left="284" w:firstLine="0"/>
        <w:jc w:val="both"/>
        <w:rPr>
          <w:rFonts w:ascii="Minion Pro Med" w:hAnsi="Minion Pro Med"/>
          <w:sz w:val="22"/>
          <w:szCs w:val="22"/>
        </w:rPr>
      </w:pPr>
      <w:r w:rsidRPr="005014E6">
        <w:rPr>
          <w:rFonts w:ascii="Minion Pro Med" w:hAnsi="Minion Pro Med"/>
          <w:sz w:val="22"/>
          <w:szCs w:val="22"/>
        </w:rPr>
        <w:t>Практически все негативные воздействия, связанные с эксплуатацией ПЭС, могут быть предотвращены или снижены до приемлемого уровня на основе использования различных способов экологической оптимизации методов строительства и режима работы данных объектов.</w:t>
      </w:r>
    </w:p>
    <w:p w:rsidR="001B0D5F" w:rsidRPr="005014E6" w:rsidRDefault="001B0D5F" w:rsidP="00CE3960">
      <w:pPr>
        <w:numPr>
          <w:ilvl w:val="0"/>
          <w:numId w:val="67"/>
        </w:numPr>
        <w:tabs>
          <w:tab w:val="clear" w:pos="0"/>
          <w:tab w:val="left" w:pos="567"/>
        </w:tabs>
        <w:ind w:left="284" w:firstLine="0"/>
        <w:jc w:val="both"/>
        <w:rPr>
          <w:rFonts w:ascii="Minion Pro Med" w:hAnsi="Minion Pro Med"/>
          <w:sz w:val="22"/>
          <w:szCs w:val="22"/>
        </w:rPr>
      </w:pPr>
      <w:r w:rsidRPr="005014E6">
        <w:rPr>
          <w:rFonts w:ascii="Minion Pro Med" w:hAnsi="Minion Pro Med"/>
          <w:sz w:val="22"/>
          <w:szCs w:val="22"/>
        </w:rPr>
        <w:lastRenderedPageBreak/>
        <w:t>ПТС, формирующ</w:t>
      </w:r>
      <w:r w:rsidR="00326906">
        <w:rPr>
          <w:rFonts w:ascii="Minion Pro Med" w:hAnsi="Minion Pro Med"/>
          <w:sz w:val="22"/>
          <w:szCs w:val="22"/>
        </w:rPr>
        <w:t>ая</w:t>
      </w:r>
      <w:r w:rsidRPr="005014E6">
        <w:rPr>
          <w:rFonts w:ascii="Minion Pro Med" w:hAnsi="Minion Pro Med"/>
          <w:sz w:val="22"/>
          <w:szCs w:val="22"/>
        </w:rPr>
        <w:t>ся на основе ПЭС, потенциально обладает высокой степенью управляемости, поскольку ее состояние, как правило, может быть улучшено (или сохранено) путем манипуляции режимом работы одного производственного объекта и/или осуществляемыми им специальными мерами по экологической оптимизации (отвод стока пресных вод, ликвидация застойных зон, изъятие загрязненных наносов и др.).</w:t>
      </w:r>
    </w:p>
    <w:p w:rsidR="001B0D5F" w:rsidRPr="005014E6" w:rsidRDefault="001B0D5F" w:rsidP="00CE3960">
      <w:pPr>
        <w:numPr>
          <w:ilvl w:val="0"/>
          <w:numId w:val="67"/>
        </w:numPr>
        <w:tabs>
          <w:tab w:val="clear" w:pos="0"/>
          <w:tab w:val="left" w:pos="567"/>
        </w:tabs>
        <w:ind w:left="284" w:firstLine="0"/>
        <w:jc w:val="both"/>
        <w:rPr>
          <w:rFonts w:ascii="Minion Pro Med" w:hAnsi="Minion Pro Med"/>
          <w:sz w:val="22"/>
          <w:szCs w:val="22"/>
        </w:rPr>
      </w:pPr>
      <w:r w:rsidRPr="005014E6">
        <w:rPr>
          <w:rFonts w:ascii="Minion Pro Med" w:hAnsi="Minion Pro Med"/>
          <w:sz w:val="22"/>
          <w:szCs w:val="22"/>
        </w:rPr>
        <w:t xml:space="preserve">Априорное отнесение приливной энергетики к области, развитие которой не несет опасности для окружающей среды, некорректно. Экологическая безопасность ПЭС, как и любых других производственных объектов, может быть адекватно оценена только на основе анализа воздействий, оказываемых на компоненты природной среды, и их влияния на возможность получения населением экосистемных услуг, связанных с эксплуатацией морских ресурсов. Важной составляющей этой оценки должно являться определение эффективности мер по экологической оптимизации основных аспектов техногенеза морской среды, обусловленных строительством и функционированием ПЭС. </w:t>
      </w:r>
    </w:p>
    <w:p w:rsidR="006759A0" w:rsidRPr="005014E6" w:rsidRDefault="006759A0" w:rsidP="00BC1665">
      <w:pPr>
        <w:jc w:val="center"/>
        <w:outlineLvl w:val="0"/>
        <w:rPr>
          <w:rFonts w:ascii="Minion Pro" w:hAnsi="Minion Pro"/>
        </w:rPr>
        <w:sectPr w:rsidR="006759A0" w:rsidRPr="005014E6" w:rsidSect="009E4093">
          <w:headerReference w:type="default" r:id="rId77"/>
          <w:footerReference w:type="default" r:id="rId78"/>
          <w:endnotePr>
            <w:numFmt w:val="decimal"/>
          </w:endnotePr>
          <w:pgSz w:w="8391" w:h="11907" w:code="11"/>
          <w:pgMar w:top="1134" w:right="1134" w:bottom="1134" w:left="1134" w:header="708" w:footer="708" w:gutter="0"/>
          <w:cols w:space="708"/>
          <w:docGrid w:linePitch="360"/>
        </w:sectPr>
      </w:pPr>
    </w:p>
    <w:p w:rsidR="001B0D5F" w:rsidRPr="005014E6" w:rsidRDefault="001B0D5F" w:rsidP="00807BEE">
      <w:pPr>
        <w:spacing w:before="240" w:after="240"/>
        <w:jc w:val="both"/>
        <w:outlineLvl w:val="0"/>
        <w:rPr>
          <w:rFonts w:ascii="Minion Pro" w:hAnsi="Minion Pro"/>
          <w:b/>
          <w:bCs/>
        </w:rPr>
      </w:pPr>
      <w:bookmarkStart w:id="72" w:name="_Toc387047020"/>
      <w:bookmarkStart w:id="73" w:name="_Toc396467791"/>
      <w:r w:rsidRPr="005014E6">
        <w:rPr>
          <w:rFonts w:ascii="Minion Pro" w:hAnsi="Minion Pro"/>
          <w:b/>
          <w:bCs/>
          <w:lang w:val="en-US"/>
        </w:rPr>
        <w:lastRenderedPageBreak/>
        <w:t>V</w:t>
      </w:r>
      <w:r w:rsidRPr="005014E6">
        <w:rPr>
          <w:rFonts w:ascii="Minion Pro" w:hAnsi="Minion Pro"/>
          <w:b/>
          <w:bCs/>
        </w:rPr>
        <w:t>. ОБЩИЕ ЗАКОНОМЕРНОСТИ ДЕГРАДАЦИИ ВОДНЫХ ОБЪЕКТОВ</w:t>
      </w:r>
      <w:bookmarkEnd w:id="72"/>
      <w:bookmarkEnd w:id="73"/>
    </w:p>
    <w:p w:rsidR="001B0D5F" w:rsidRPr="005014E6" w:rsidRDefault="001B0D5F" w:rsidP="00807BEE">
      <w:pPr>
        <w:spacing w:before="240" w:after="120"/>
        <w:jc w:val="both"/>
        <w:outlineLvl w:val="1"/>
        <w:rPr>
          <w:rFonts w:ascii="Minion Pro" w:hAnsi="Minion Pro"/>
          <w:b/>
          <w:bCs/>
          <w:smallCaps/>
        </w:rPr>
      </w:pPr>
      <w:bookmarkStart w:id="74" w:name="_Toc387047021"/>
      <w:bookmarkStart w:id="75" w:name="_Toc396467792"/>
      <w:r w:rsidRPr="005014E6">
        <w:rPr>
          <w:rFonts w:ascii="Minion Pro" w:hAnsi="Minion Pro"/>
          <w:b/>
          <w:bCs/>
          <w:smallCaps/>
        </w:rPr>
        <w:t>5.1.Концептуальные принципы исследования процессов деградации. Определение базовых понятий</w:t>
      </w:r>
      <w:bookmarkEnd w:id="74"/>
      <w:bookmarkEnd w:id="75"/>
    </w:p>
    <w:p w:rsidR="001B0D5F" w:rsidRPr="005014E6" w:rsidRDefault="001B0D5F" w:rsidP="006759A0">
      <w:pPr>
        <w:ind w:firstLine="284"/>
        <w:jc w:val="both"/>
        <w:rPr>
          <w:rFonts w:ascii="Minion Pro" w:hAnsi="Minion Pro"/>
          <w:sz w:val="22"/>
          <w:szCs w:val="22"/>
        </w:rPr>
      </w:pPr>
      <w:r w:rsidRPr="005014E6">
        <w:rPr>
          <w:rFonts w:ascii="Minion Pro" w:hAnsi="Minion Pro"/>
          <w:sz w:val="22"/>
          <w:szCs w:val="22"/>
        </w:rPr>
        <w:t>Несмотря на то</w:t>
      </w:r>
      <w:r w:rsidR="00326906">
        <w:rPr>
          <w:rFonts w:ascii="Minion Pro" w:hAnsi="Minion Pro"/>
          <w:sz w:val="22"/>
          <w:szCs w:val="22"/>
        </w:rPr>
        <w:t>,</w:t>
      </w:r>
      <w:r w:rsidRPr="005014E6">
        <w:rPr>
          <w:rFonts w:ascii="Minion Pro" w:hAnsi="Minion Pro"/>
          <w:sz w:val="22"/>
          <w:szCs w:val="22"/>
        </w:rPr>
        <w:t xml:space="preserve"> что термин «деградация» весьма распространен, в том числе и при оценке состояния водных объектов, общепринятое определение данного процесса отсутствует. В результате данный термин используется для обозначения принципиально различных категорий явлений. Например, под деградацией понимается как снижение биоразнообразия водной экосистемы, так и истощение водного объекта. Не ставя задачей обзор различных употреблений термина «деградация», отметим лишь, что, как известно, наиболее желательным вариантом использования какого-либо понятия является то, которое позволяет полн</w:t>
      </w:r>
      <w:r w:rsidR="00326906">
        <w:rPr>
          <w:rFonts w:ascii="Minion Pro" w:hAnsi="Minion Pro"/>
          <w:sz w:val="22"/>
          <w:szCs w:val="22"/>
        </w:rPr>
        <w:t>ее</w:t>
      </w:r>
      <w:r w:rsidRPr="005014E6">
        <w:rPr>
          <w:rFonts w:ascii="Minion Pro" w:hAnsi="Minion Pro"/>
          <w:sz w:val="22"/>
          <w:szCs w:val="22"/>
        </w:rPr>
        <w:t xml:space="preserve"> отразить суть описываемого явления. По этой причине мы сочли необходимым предварить обоснование приводимого в монографии толкования термина «деградация водного объекта» изложением ряда концептуальных принципов изу</w:t>
      </w:r>
      <w:r w:rsidR="00326906">
        <w:rPr>
          <w:rFonts w:ascii="Minion Pro" w:hAnsi="Minion Pro"/>
          <w:sz w:val="22"/>
          <w:szCs w:val="22"/>
        </w:rPr>
        <w:t>ч</w:t>
      </w:r>
      <w:r w:rsidRPr="005014E6">
        <w:rPr>
          <w:rFonts w:ascii="Minion Pro" w:hAnsi="Minion Pro"/>
          <w:sz w:val="22"/>
          <w:szCs w:val="22"/>
        </w:rPr>
        <w:t>ения данного процесса, выработанных в ходе проведенных исследований.</w:t>
      </w:r>
    </w:p>
    <w:p w:rsidR="001B0D5F" w:rsidRPr="005014E6" w:rsidRDefault="001B0D5F" w:rsidP="00DB2578">
      <w:pPr>
        <w:numPr>
          <w:ilvl w:val="0"/>
          <w:numId w:val="10"/>
        </w:numPr>
        <w:tabs>
          <w:tab w:val="left" w:pos="0"/>
        </w:tabs>
        <w:spacing w:before="120"/>
        <w:ind w:left="0" w:firstLine="284"/>
        <w:jc w:val="both"/>
        <w:rPr>
          <w:rFonts w:ascii="Minion Pro" w:hAnsi="Minion Pro"/>
          <w:sz w:val="22"/>
          <w:szCs w:val="22"/>
        </w:rPr>
      </w:pPr>
      <w:r w:rsidRPr="005014E6">
        <w:rPr>
          <w:rFonts w:ascii="Minion Pro" w:hAnsi="Minion Pro"/>
          <w:b/>
          <w:sz w:val="22"/>
          <w:szCs w:val="22"/>
        </w:rPr>
        <w:t>Соответствие этимологии употребляемого термина описываемым явлениям.</w:t>
      </w:r>
      <w:r w:rsidRPr="005014E6">
        <w:rPr>
          <w:rFonts w:ascii="Minion Pro" w:hAnsi="Minion Pro"/>
          <w:sz w:val="22"/>
          <w:szCs w:val="22"/>
        </w:rPr>
        <w:t xml:space="preserve"> Несоблюдение этого вполне очевидного требования в научной литературе – достаточно обычное явление и практически всегда ведет к утрате однозначности понимания используемых понятий, необходимости дополнительных пояснений своей позиции и дискуссий, затмевающих саму суть проблемы. Так что же такое деградация? Данный термин происходит от латинского слова degradatio, образованного с помощью приставки de – «вниз» и от </w:t>
      </w:r>
      <w:r w:rsidRPr="005014E6">
        <w:rPr>
          <w:rFonts w:ascii="Minion Pro" w:hAnsi="Minion Pro"/>
          <w:sz w:val="22"/>
          <w:szCs w:val="22"/>
        </w:rPr>
        <w:lastRenderedPageBreak/>
        <w:t>gradior – «шагать» (Шанский, 1973). Буквально он означает снижение, процесс ухудшения характеристик какого-либо объекта или явления с течением времени, движение назад, постепенное ухудшение, упадок, снижение качества. Качество же в общем смысле однозначно трактуется как степень соответствия совокупности присущих объекту характеристик требованиям, которые предъявляются к данному объекту человеком. Так, согласно определению, данному в пункте 4 ГОСТ 17.1.1.01-77 «Охрана природы. Гидросфера. Использование и охрана вод. Основные термины и определения»</w:t>
      </w:r>
      <w:r w:rsidR="00B053A3">
        <w:rPr>
          <w:rFonts w:ascii="Minion Pro" w:hAnsi="Minion Pro"/>
          <w:sz w:val="22"/>
          <w:szCs w:val="22"/>
        </w:rPr>
        <w:t>,</w:t>
      </w:r>
      <w:r w:rsidRPr="005014E6">
        <w:rPr>
          <w:rFonts w:ascii="Minion Pro" w:hAnsi="Minion Pro"/>
          <w:sz w:val="22"/>
          <w:szCs w:val="22"/>
        </w:rPr>
        <w:t xml:space="preserve"> «Качество воды – характеристика состава и свойств воды, определяющая пригодность ее для конкретных видов водопользования». В полной мере это относится и к экологическим (природоохранным требованиям). Хотя предметом этих требований является состояние природных (в т.ч. биологических) объектов, их субъектом является человек, а объектом – общественные отношения в сфере эксплуатации природных ресурсов. Иными словами, экологические требования, например, по сохранению биологического разнообразия предъявляются не к водоему, а к юридическим и физическим лицам, которые, с одной стороны, эксплуатируют данный водоем, а с другой стороны, обязаны в ходе своей служебной деятельности охранять его биоту от неблагоприятных воздействий. Таким образом, </w:t>
      </w:r>
      <w:r w:rsidRPr="005014E6">
        <w:rPr>
          <w:rFonts w:ascii="Minion Pro" w:hAnsi="Minion Pro"/>
          <w:b/>
          <w:sz w:val="22"/>
          <w:szCs w:val="22"/>
        </w:rPr>
        <w:t>деградация водного объекта – это снижение (утрата) его качеств, представляющих ценность для человека</w:t>
      </w:r>
      <w:r w:rsidRPr="005014E6">
        <w:rPr>
          <w:rFonts w:ascii="Minion Pro" w:hAnsi="Minion Pro"/>
          <w:sz w:val="22"/>
          <w:szCs w:val="22"/>
        </w:rPr>
        <w:t>.</w:t>
      </w:r>
    </w:p>
    <w:p w:rsidR="001B0D5F" w:rsidRPr="005014E6" w:rsidRDefault="001B0D5F" w:rsidP="006759A0">
      <w:pPr>
        <w:ind w:firstLine="284"/>
        <w:jc w:val="both"/>
        <w:rPr>
          <w:rFonts w:ascii="Minion Pro" w:hAnsi="Minion Pro"/>
          <w:sz w:val="22"/>
          <w:szCs w:val="22"/>
        </w:rPr>
      </w:pPr>
      <w:r w:rsidRPr="005014E6">
        <w:rPr>
          <w:rFonts w:ascii="Minion Pro" w:hAnsi="Minion Pro"/>
          <w:sz w:val="22"/>
          <w:szCs w:val="22"/>
        </w:rPr>
        <w:t xml:space="preserve">Деградация может быть вызвана не только техногенезом (более широко – антропогенными факторами). Этот процесс может быть обусловлен и естественными причинами. Примером является естественная деградация озер вследствие их зарастания, накопления наносов и превращения в болото. В соответствии с этим различают естественную и антропогенную </w:t>
      </w:r>
      <w:r w:rsidRPr="005014E6">
        <w:rPr>
          <w:rFonts w:ascii="Minion Pro" w:hAnsi="Minion Pro"/>
          <w:sz w:val="22"/>
          <w:szCs w:val="22"/>
        </w:rPr>
        <w:lastRenderedPageBreak/>
        <w:t>(техногенную) деградацию. На современном этапе преобладает второй из этих процессов. Поэтому в дальнейшем, употребляя термин деградация, мы, как правило, подразумеваем техногенную деградацию.</w:t>
      </w:r>
    </w:p>
    <w:p w:rsidR="001B0D5F" w:rsidRPr="005014E6" w:rsidRDefault="001B0D5F" w:rsidP="00DB2578">
      <w:pPr>
        <w:numPr>
          <w:ilvl w:val="0"/>
          <w:numId w:val="10"/>
        </w:numPr>
        <w:tabs>
          <w:tab w:val="left" w:pos="0"/>
        </w:tabs>
        <w:spacing w:before="120"/>
        <w:ind w:left="0" w:firstLine="284"/>
        <w:jc w:val="both"/>
        <w:rPr>
          <w:rFonts w:ascii="Minion Pro" w:hAnsi="Minion Pro"/>
          <w:sz w:val="22"/>
          <w:szCs w:val="22"/>
        </w:rPr>
      </w:pPr>
      <w:r w:rsidRPr="005014E6">
        <w:rPr>
          <w:rFonts w:ascii="Minion Pro" w:hAnsi="Minion Pro"/>
          <w:b/>
          <w:sz w:val="22"/>
          <w:szCs w:val="22"/>
        </w:rPr>
        <w:t>Многоплановость процесса деградации водных объектов</w:t>
      </w:r>
      <w:r w:rsidRPr="005014E6">
        <w:rPr>
          <w:rFonts w:ascii="Minion Pro" w:hAnsi="Minion Pro"/>
          <w:sz w:val="22"/>
          <w:szCs w:val="22"/>
        </w:rPr>
        <w:t>. Для описания качества водного объекта (а, следовательно, и степени его деградации) может быть использовано множество различных по своей природе характеристик. Например, это одновременно может быть и его пригодность для забора питьевой воды, и возникновение препятствий для судоходства в результате понижения уровня его вод. Следовательно, для адекватного и полного описания наблюдающихся явлений термин «деградация» должен одновременно основываться на пригодности водного объекта удовлетворять обширный комплекс потребностей в сферах водопользования и природопользования в целом. Эти «общеприродопользовательские» потребности выражаются в том, что человек использует (и оценивает качество)</w:t>
      </w:r>
      <w:r w:rsidR="00B053A3">
        <w:rPr>
          <w:rFonts w:ascii="Minion Pro" w:hAnsi="Minion Pro"/>
          <w:sz w:val="22"/>
          <w:szCs w:val="22"/>
        </w:rPr>
        <w:t xml:space="preserve"> </w:t>
      </w:r>
      <w:r w:rsidR="00B053A3" w:rsidRPr="005014E6">
        <w:rPr>
          <w:rFonts w:ascii="Minion Pro" w:hAnsi="Minion Pro"/>
          <w:sz w:val="22"/>
          <w:szCs w:val="22"/>
        </w:rPr>
        <w:t>водоема</w:t>
      </w:r>
      <w:r w:rsidRPr="005014E6">
        <w:rPr>
          <w:rFonts w:ascii="Minion Pro" w:hAnsi="Minion Pro"/>
          <w:sz w:val="22"/>
          <w:szCs w:val="22"/>
        </w:rPr>
        <w:t xml:space="preserve"> не только как такового, но и как компонента окружающей среды. Например, как значимого элемента видеоэкологического потенциала территории в целом (а, следовательно, и цены на земельные участки) или как источника пресной воды, необходимого для сельскохозяйственного освоения территории. В этом же ракурсе рассматривает проблему и действующее законодательство РФ. Так, в статье 3, пункт 1 Водного кодекса РФ (от 03.06:2006 г. №74-ФЗ) указывается: «Регулирование водных отношений осуществляется</w:t>
      </w:r>
      <w:r w:rsidR="00B053A3">
        <w:rPr>
          <w:rFonts w:ascii="Minion Pro" w:hAnsi="Minion Pro"/>
          <w:sz w:val="22"/>
          <w:szCs w:val="22"/>
        </w:rPr>
        <w:t>,</w:t>
      </w:r>
      <w:r w:rsidRPr="005014E6">
        <w:rPr>
          <w:rFonts w:ascii="Minion Pro" w:hAnsi="Minion Pro"/>
          <w:sz w:val="22"/>
          <w:szCs w:val="22"/>
        </w:rPr>
        <w:t xml:space="preserve"> исходя из представления о водном объекте как о важнейшей составной части окружающей среды, среде обитания объектов животного и растительного мира, в том числе водных биологических ресурсов, как о природном ресурсе, используемом человеком для личных и бытовых нужд, осуществления хозяйственной и иной </w:t>
      </w:r>
      <w:r w:rsidRPr="005014E6">
        <w:rPr>
          <w:rFonts w:ascii="Minion Pro" w:hAnsi="Minion Pro"/>
          <w:sz w:val="22"/>
          <w:szCs w:val="22"/>
        </w:rPr>
        <w:lastRenderedPageBreak/>
        <w:t>деятельности и одновременно как об объекте права собственности и иных прав».</w:t>
      </w:r>
    </w:p>
    <w:p w:rsidR="001B0D5F" w:rsidRPr="005014E6" w:rsidRDefault="001B0D5F" w:rsidP="006759A0">
      <w:pPr>
        <w:ind w:firstLine="284"/>
        <w:jc w:val="both"/>
        <w:rPr>
          <w:rFonts w:ascii="Minion Pro" w:hAnsi="Minion Pro"/>
          <w:sz w:val="22"/>
          <w:szCs w:val="22"/>
        </w:rPr>
      </w:pPr>
      <w:r w:rsidRPr="005014E6">
        <w:rPr>
          <w:rFonts w:ascii="Minion Pro" w:hAnsi="Minion Pro"/>
          <w:sz w:val="22"/>
          <w:szCs w:val="22"/>
        </w:rPr>
        <w:t>Для того</w:t>
      </w:r>
      <w:r w:rsidR="008772D3">
        <w:rPr>
          <w:rFonts w:ascii="Minion Pro" w:hAnsi="Minion Pro"/>
          <w:sz w:val="22"/>
          <w:szCs w:val="22"/>
        </w:rPr>
        <w:t>,</w:t>
      </w:r>
      <w:r w:rsidRPr="005014E6">
        <w:rPr>
          <w:rFonts w:ascii="Minion Pro" w:hAnsi="Minion Pro"/>
          <w:sz w:val="22"/>
          <w:szCs w:val="22"/>
        </w:rPr>
        <w:t xml:space="preserve"> </w:t>
      </w:r>
      <w:r w:rsidRPr="005014E6">
        <w:rPr>
          <w:rFonts w:ascii="Minion Pro" w:hAnsi="Minion Pro"/>
          <w:b/>
          <w:sz w:val="22"/>
          <w:szCs w:val="22"/>
        </w:rPr>
        <w:t>чтобы отразить в</w:t>
      </w:r>
      <w:r w:rsidRPr="005014E6">
        <w:rPr>
          <w:rFonts w:ascii="Minion Pro" w:hAnsi="Minion Pro"/>
          <w:sz w:val="22"/>
          <w:szCs w:val="22"/>
        </w:rPr>
        <w:t xml:space="preserve"> обобщающем </w:t>
      </w:r>
      <w:r w:rsidRPr="005014E6">
        <w:rPr>
          <w:rFonts w:ascii="Minion Pro" w:hAnsi="Minion Pro"/>
          <w:b/>
          <w:sz w:val="22"/>
          <w:szCs w:val="22"/>
        </w:rPr>
        <w:t>определении термина «деградация» многообразные требования, предъявляемые к водным объектам</w:t>
      </w:r>
      <w:r w:rsidRPr="005014E6">
        <w:rPr>
          <w:rFonts w:ascii="Minion Pro" w:hAnsi="Minion Pro"/>
          <w:sz w:val="22"/>
          <w:szCs w:val="22"/>
        </w:rPr>
        <w:t xml:space="preserve">, </w:t>
      </w:r>
      <w:r w:rsidRPr="005014E6">
        <w:rPr>
          <w:rFonts w:ascii="Minion Pro" w:hAnsi="Minion Pro"/>
          <w:b/>
          <w:sz w:val="22"/>
          <w:szCs w:val="22"/>
        </w:rPr>
        <w:t>их необходимо классифицировать</w:t>
      </w:r>
      <w:r w:rsidRPr="005014E6">
        <w:rPr>
          <w:rFonts w:ascii="Minion Pro" w:hAnsi="Minion Pro"/>
          <w:sz w:val="22"/>
          <w:szCs w:val="22"/>
        </w:rPr>
        <w:t xml:space="preserve">, выделив различные направления, которые можно обозначить </w:t>
      </w:r>
      <w:r w:rsidRPr="005014E6">
        <w:rPr>
          <w:rFonts w:ascii="Minion Pro" w:hAnsi="Minion Pro"/>
          <w:b/>
          <w:sz w:val="22"/>
          <w:szCs w:val="22"/>
        </w:rPr>
        <w:t>как «аспекты деградации»</w:t>
      </w:r>
      <w:r w:rsidRPr="005014E6">
        <w:rPr>
          <w:rStyle w:val="a9"/>
          <w:rFonts w:ascii="Minion Pro" w:hAnsi="Minion Pro"/>
          <w:sz w:val="22"/>
          <w:szCs w:val="22"/>
        </w:rPr>
        <w:footnoteReference w:id="119"/>
      </w:r>
      <w:r w:rsidRPr="005014E6">
        <w:rPr>
          <w:rFonts w:ascii="Minion Pro" w:hAnsi="Minion Pro"/>
          <w:sz w:val="22"/>
          <w:szCs w:val="22"/>
        </w:rPr>
        <w:t>. Основными из них являются:</w:t>
      </w:r>
    </w:p>
    <w:p w:rsidR="001B0D5F" w:rsidRPr="005014E6" w:rsidRDefault="001B0D5F" w:rsidP="00DB2578">
      <w:pPr>
        <w:numPr>
          <w:ilvl w:val="0"/>
          <w:numId w:val="11"/>
        </w:numPr>
        <w:tabs>
          <w:tab w:val="left" w:pos="0"/>
        </w:tabs>
        <w:ind w:left="0" w:firstLine="0"/>
        <w:jc w:val="both"/>
        <w:rPr>
          <w:rFonts w:ascii="Minion Pro" w:hAnsi="Minion Pro"/>
          <w:sz w:val="22"/>
          <w:szCs w:val="22"/>
        </w:rPr>
      </w:pPr>
      <w:r w:rsidRPr="005014E6">
        <w:rPr>
          <w:rFonts w:ascii="Minion Pro" w:hAnsi="Minion Pro"/>
          <w:b/>
          <w:sz w:val="22"/>
          <w:szCs w:val="22"/>
        </w:rPr>
        <w:t>экологическая деградация</w:t>
      </w:r>
      <w:r w:rsidRPr="005014E6">
        <w:rPr>
          <w:rFonts w:ascii="Minion Pro" w:hAnsi="Minion Pro"/>
          <w:sz w:val="22"/>
          <w:szCs w:val="22"/>
        </w:rPr>
        <w:t>, проявляющаяся в разрушении водных экосистем и снижении их биоразнообразия;</w:t>
      </w:r>
    </w:p>
    <w:p w:rsidR="001B0D5F" w:rsidRPr="005014E6" w:rsidRDefault="001B0D5F" w:rsidP="00DB2578">
      <w:pPr>
        <w:numPr>
          <w:ilvl w:val="0"/>
          <w:numId w:val="11"/>
        </w:numPr>
        <w:tabs>
          <w:tab w:val="left" w:pos="0"/>
        </w:tabs>
        <w:ind w:left="0" w:firstLine="0"/>
        <w:jc w:val="both"/>
        <w:rPr>
          <w:rFonts w:ascii="Minion Pro" w:hAnsi="Minion Pro"/>
          <w:sz w:val="22"/>
          <w:szCs w:val="22"/>
        </w:rPr>
      </w:pPr>
      <w:r w:rsidRPr="005014E6">
        <w:rPr>
          <w:rFonts w:ascii="Minion Pro" w:hAnsi="Minion Pro"/>
          <w:b/>
          <w:sz w:val="22"/>
          <w:szCs w:val="22"/>
        </w:rPr>
        <w:t>водохозяйственная деградация</w:t>
      </w:r>
      <w:r w:rsidRPr="005014E6">
        <w:rPr>
          <w:rFonts w:ascii="Minion Pro" w:hAnsi="Minion Pro"/>
          <w:sz w:val="22"/>
          <w:szCs w:val="22"/>
        </w:rPr>
        <w:t>, заключающаяся в утрате возможностей использования ресурсов водного объекта в ходе осуществления различных видов хозяйственной деятельности (т.е. в снижении его водохозяйственного потенциала). Этот аспект включает весьма широкий спектр явлений: от истощения водных объектов (сокращения стока и др.) до их загрязнения, ограничивающего возможность забора вод в системы питьевого или технического водоснабжения;</w:t>
      </w:r>
    </w:p>
    <w:p w:rsidR="001B0D5F" w:rsidRPr="005014E6" w:rsidRDefault="001B0D5F" w:rsidP="00DB2578">
      <w:pPr>
        <w:numPr>
          <w:ilvl w:val="0"/>
          <w:numId w:val="11"/>
        </w:numPr>
        <w:tabs>
          <w:tab w:val="left" w:pos="0"/>
        </w:tabs>
        <w:ind w:left="0" w:firstLine="0"/>
        <w:jc w:val="both"/>
        <w:rPr>
          <w:rFonts w:ascii="Minion Pro" w:hAnsi="Minion Pro"/>
          <w:sz w:val="22"/>
          <w:szCs w:val="22"/>
        </w:rPr>
      </w:pPr>
      <w:r w:rsidRPr="005014E6">
        <w:rPr>
          <w:rFonts w:ascii="Minion Pro" w:hAnsi="Minion Pro"/>
          <w:b/>
          <w:sz w:val="22"/>
          <w:szCs w:val="22"/>
        </w:rPr>
        <w:t>рыбохозяйственная деградация</w:t>
      </w:r>
      <w:r w:rsidRPr="005014E6">
        <w:rPr>
          <w:rFonts w:ascii="Minion Pro" w:hAnsi="Minion Pro"/>
          <w:sz w:val="22"/>
          <w:szCs w:val="22"/>
        </w:rPr>
        <w:t>, в которую целесообразно вкладывать более широкий смысл, чем сокращение рыбных запасов, распространяя данный аспект деградации на снижение количества любых видов водных биологических ресурсов. Целесообразность сохранения термина, не в полной мере отражающего совокупность рассматриваемых явлений, обусловливается его традиционностью и распространенностью в официальных документах. В частности, для оценки данного качества водного объекта, как правило, используется термин «рыбохозяйственный потенциал»;</w:t>
      </w:r>
    </w:p>
    <w:p w:rsidR="001B0D5F" w:rsidRPr="005014E6" w:rsidRDefault="001B0D5F" w:rsidP="00DB2578">
      <w:pPr>
        <w:numPr>
          <w:ilvl w:val="0"/>
          <w:numId w:val="11"/>
        </w:numPr>
        <w:tabs>
          <w:tab w:val="left" w:pos="0"/>
        </w:tabs>
        <w:ind w:left="0" w:firstLine="0"/>
        <w:jc w:val="both"/>
        <w:rPr>
          <w:rFonts w:ascii="Minion Pro" w:hAnsi="Minion Pro"/>
          <w:sz w:val="22"/>
          <w:szCs w:val="22"/>
        </w:rPr>
      </w:pPr>
      <w:r w:rsidRPr="005014E6">
        <w:rPr>
          <w:rFonts w:ascii="Minion Pro" w:hAnsi="Minion Pro"/>
          <w:b/>
          <w:sz w:val="22"/>
          <w:szCs w:val="22"/>
        </w:rPr>
        <w:t>рекреационная деградация</w:t>
      </w:r>
      <w:r w:rsidRPr="005014E6">
        <w:rPr>
          <w:rFonts w:ascii="Minion Pro" w:hAnsi="Minion Pro"/>
          <w:sz w:val="22"/>
          <w:szCs w:val="22"/>
        </w:rPr>
        <w:t xml:space="preserve">, заключающаяся в снижении (утрате) рекреационного потенциала, т.е. возможности </w:t>
      </w:r>
      <w:r w:rsidRPr="005014E6">
        <w:rPr>
          <w:rFonts w:ascii="Minion Pro" w:hAnsi="Minion Pro"/>
          <w:sz w:val="22"/>
          <w:szCs w:val="22"/>
        </w:rPr>
        <w:lastRenderedPageBreak/>
        <w:t>использования водного объекта и окружающей его территории для массового отдыха. Ранее в разделах 3.2.4 и 4.2.1 было показано, что это является основной характеристикой качества обширных категорий водных объектов;</w:t>
      </w:r>
    </w:p>
    <w:p w:rsidR="001B0D5F" w:rsidRPr="005014E6" w:rsidRDefault="001B0D5F" w:rsidP="00DB2578">
      <w:pPr>
        <w:numPr>
          <w:ilvl w:val="0"/>
          <w:numId w:val="11"/>
        </w:numPr>
        <w:tabs>
          <w:tab w:val="left" w:pos="0"/>
        </w:tabs>
        <w:ind w:left="0" w:firstLine="0"/>
        <w:jc w:val="both"/>
        <w:rPr>
          <w:rFonts w:ascii="Minion Pro" w:hAnsi="Minion Pro"/>
          <w:sz w:val="22"/>
          <w:szCs w:val="22"/>
        </w:rPr>
      </w:pPr>
      <w:r w:rsidRPr="005014E6">
        <w:rPr>
          <w:rFonts w:ascii="Minion Pro" w:hAnsi="Minion Pro"/>
          <w:b/>
          <w:sz w:val="22"/>
          <w:szCs w:val="22"/>
        </w:rPr>
        <w:t>видеоэкологическая деградация</w:t>
      </w:r>
      <w:r w:rsidRPr="005014E6">
        <w:rPr>
          <w:rFonts w:ascii="Minion Pro" w:hAnsi="Minion Pro"/>
          <w:sz w:val="22"/>
          <w:szCs w:val="22"/>
        </w:rPr>
        <w:t>, приводящая к снижению видеоэкологического потенциала не только (а, зачастую, и не столько) самого водного объекта, но и территории, к которой он прилегает (или в пределах которой он расположен). Данный аспект не следует смешивать с предшествующим. Многие водные объекты, состояние которых существенно влияет на социальную привлекательность территории, не используются в рекреационных целях. Не следует придавать видеоэкологической деградации и второстепенное значение в силу новизны этого понятия. Данный фактор в условиях роста народонаселения и его потребностей, а также стремительных темпов урбанизации территории приобретает все большее экономическое значение. Цена на земельные участки, на которых можно возводить селитебные зоны с видом на водные объекты (акватории) с разным видеоэкологическим потенциалом может отличаться в разы. На его улучшение (поддержание) могут выделяться финансовые средства, превышающие таковые, выделяемые на предотвращение экологической деградации этих же объектов;</w:t>
      </w:r>
    </w:p>
    <w:p w:rsidR="001B0D5F" w:rsidRPr="005014E6" w:rsidRDefault="001B0D5F" w:rsidP="00DB2578">
      <w:pPr>
        <w:numPr>
          <w:ilvl w:val="0"/>
          <w:numId w:val="11"/>
        </w:numPr>
        <w:tabs>
          <w:tab w:val="left" w:pos="0"/>
        </w:tabs>
        <w:ind w:left="0" w:firstLine="0"/>
        <w:jc w:val="both"/>
        <w:rPr>
          <w:rFonts w:ascii="Minion Pro" w:hAnsi="Minion Pro"/>
          <w:sz w:val="22"/>
          <w:szCs w:val="22"/>
        </w:rPr>
      </w:pPr>
      <w:r w:rsidRPr="005014E6">
        <w:rPr>
          <w:rFonts w:ascii="Minion Pro" w:hAnsi="Minion Pro"/>
          <w:b/>
          <w:sz w:val="22"/>
          <w:szCs w:val="22"/>
        </w:rPr>
        <w:t>культурно-историческая деградация</w:t>
      </w:r>
      <w:r w:rsidRPr="005014E6">
        <w:rPr>
          <w:rFonts w:ascii="Minion Pro" w:hAnsi="Minion Pro"/>
          <w:sz w:val="22"/>
          <w:szCs w:val="22"/>
        </w:rPr>
        <w:t>. Некоторые водные объекты или их отдельные части имеют ценность как объект истории и/или религиозного культа. Одним из примеров являются некоторые водоемы, расположенные на территории древних монастырей или вблизи них. Утрату их облика (значимую трансформацию внешнего вида, хозяйственное перепрофилирование и пр.) и, тем более, полную их утрату следует рассматривать как важнейшую часть проблем деградации водных объектов.</w:t>
      </w:r>
    </w:p>
    <w:p w:rsidR="001B0D5F" w:rsidRPr="005014E6" w:rsidRDefault="001B0D5F" w:rsidP="006759A0">
      <w:pPr>
        <w:spacing w:before="60"/>
        <w:ind w:firstLine="284"/>
        <w:jc w:val="both"/>
        <w:rPr>
          <w:rFonts w:ascii="Minion Pro" w:hAnsi="Minion Pro"/>
          <w:sz w:val="22"/>
          <w:szCs w:val="22"/>
        </w:rPr>
      </w:pPr>
      <w:r w:rsidRPr="005014E6">
        <w:rPr>
          <w:rFonts w:ascii="Minion Pro" w:hAnsi="Minion Pro"/>
          <w:sz w:val="22"/>
          <w:szCs w:val="22"/>
        </w:rPr>
        <w:lastRenderedPageBreak/>
        <w:t xml:space="preserve">Очевидно, что границы между перечисленными выше основными аспектами деградации водных объектов во многом носят условный характер. В некоторых случаях они лишь отражают различные стороны одних и тех же явлений, преломляющихся через интересы определенных организаций и физических лиц, т.е. различных групп стейкхолдеров (см. раздел. 1.5). Именно по этой причине мы и рассматриваем их как аспекты процесса, а не виды деградации. Вместе с тем, как будет показано в последующих разделах монографии, выделение в рамках процесса деградации отдельных аспектов является необходимым условием как для полноты его оценки, так и для научного обоснования, необходимого для разработки эффективных мер по предотвращению развития нежелательных тенденций. Как показывает опыт, выделение отдельных аспектов деградации в совокупности с их комплексным анализом на практике бывает немаловажным при решении вопросов финансирования. Так, при разработке проектов инженерно-экологического обустройства водных объектов, направленных на предотвращение их экологической деградации (или их экологической реабилитации), весьма полезным является увязка мер по сохранению водных экосистем с созданием высокого видеоэкологического потенциала территории (или в более широком смысле – ее социальной привлекательности). Например, большинство проектов восстановления деградировавших МГВО (см. раздел 3.2.4), в разработке которых авторы монографии принимали участие, осуществлялись с целью благоустройства городских земель. Причем основной ставящейся задачей было именно достижение позитивного восприятия их внешнего вида. Работа специалистов-экологов в данной ситуации, помимо прочего, заключается в разработке обоснования необходимости </w:t>
      </w:r>
      <w:r w:rsidRPr="005014E6">
        <w:rPr>
          <w:rFonts w:ascii="Minion Pro" w:hAnsi="Minion Pro"/>
          <w:sz w:val="22"/>
          <w:szCs w:val="22"/>
        </w:rPr>
        <w:lastRenderedPageBreak/>
        <w:t>специальных мер по сохранению (восстановлению) биотических компонентов данных водных объектов.</w:t>
      </w:r>
    </w:p>
    <w:p w:rsidR="001B0D5F" w:rsidRPr="005014E6" w:rsidRDefault="001B0D5F" w:rsidP="00DB2578">
      <w:pPr>
        <w:numPr>
          <w:ilvl w:val="0"/>
          <w:numId w:val="10"/>
        </w:numPr>
        <w:tabs>
          <w:tab w:val="left" w:pos="0"/>
        </w:tabs>
        <w:spacing w:before="120"/>
        <w:ind w:left="0" w:firstLine="284"/>
        <w:jc w:val="both"/>
        <w:rPr>
          <w:rFonts w:ascii="Minion Pro" w:hAnsi="Minion Pro"/>
          <w:sz w:val="22"/>
          <w:szCs w:val="22"/>
        </w:rPr>
      </w:pPr>
      <w:r w:rsidRPr="005014E6">
        <w:rPr>
          <w:rFonts w:ascii="Minion Pro" w:hAnsi="Minion Pro"/>
          <w:b/>
          <w:sz w:val="22"/>
          <w:szCs w:val="22"/>
        </w:rPr>
        <w:t xml:space="preserve">Оценка деградации водных объектов и разработка мер по ее предотвращению с позиций антропоцентризма. </w:t>
      </w:r>
      <w:r w:rsidRPr="005014E6">
        <w:rPr>
          <w:rFonts w:ascii="Minion Pro" w:hAnsi="Minion Pro"/>
          <w:sz w:val="22"/>
          <w:szCs w:val="22"/>
        </w:rPr>
        <w:t xml:space="preserve">Данный методологический подход логически вытекает из смысла, вкладываемого в само понятие «деградация». Если это утрата какого-то качества, используемого человеком, то оценка этой утраты и ее предотвращение (восполнение, компенсация) также осуществляется в интересах именно человека. Сошлемся на некоторые нормативные акты, определяющие понятие деградации некоторых компонентов окружающей среды и, соответственно, характер мер по ее предотвращению. Так, согласно определению, данному в ГОСТ 27593-88 «Почвы. Термины и определения» (таблица 1, пункт 77): «Деградация почвы – ухудшение свойств и плодородия почвы в результате воздействия природных или антропогенных факторов». Высокое плодородие – это главная характеристика почвы именно с антропоцентристских позиций. Многие виды растений произрастают только на бедных, кислых или засоленных почвах. В ГОСТ 17.8.1.01-86 (пункт 39) «Охрана природы. Ландшафты. Термины и определения» дается следующее определение: «Деградация ландшафта – необратимые изменения, приводящие к невозможности выполнения ландшафтом социально-экономических функций (ГОСТ 17.8.1.01-86, пункт 39). К сожалению, </w:t>
      </w:r>
      <w:r w:rsidRPr="005014E6">
        <w:rPr>
          <w:rFonts w:ascii="Minion Pro" w:hAnsi="Minion Pro"/>
          <w:b/>
          <w:sz w:val="22"/>
          <w:szCs w:val="22"/>
        </w:rPr>
        <w:t>официального определения понятия «деградация водного объекта» еще не существует, но</w:t>
      </w:r>
      <w:r w:rsidR="008772D3">
        <w:rPr>
          <w:rFonts w:ascii="Minion Pro" w:hAnsi="Minion Pro"/>
          <w:b/>
          <w:sz w:val="22"/>
          <w:szCs w:val="22"/>
        </w:rPr>
        <w:t>,</w:t>
      </w:r>
      <w:r w:rsidRPr="005014E6">
        <w:rPr>
          <w:rFonts w:ascii="Minion Pro" w:hAnsi="Minion Pro"/>
          <w:b/>
          <w:sz w:val="22"/>
          <w:szCs w:val="22"/>
        </w:rPr>
        <w:t xml:space="preserve"> </w:t>
      </w:r>
      <w:r w:rsidRPr="005014E6">
        <w:rPr>
          <w:rFonts w:ascii="Minion Pro" w:hAnsi="Minion Pro"/>
          <w:sz w:val="22"/>
          <w:szCs w:val="22"/>
        </w:rPr>
        <w:t>по аналогии с рассмотренными выше</w:t>
      </w:r>
      <w:r w:rsidR="008772D3">
        <w:rPr>
          <w:rFonts w:ascii="Minion Pro" w:hAnsi="Minion Pro"/>
          <w:sz w:val="22"/>
          <w:szCs w:val="22"/>
        </w:rPr>
        <w:t>,</w:t>
      </w:r>
      <w:r w:rsidRPr="005014E6">
        <w:rPr>
          <w:rFonts w:ascii="Minion Pro" w:hAnsi="Minion Pro"/>
          <w:sz w:val="22"/>
          <w:szCs w:val="22"/>
        </w:rPr>
        <w:t xml:space="preserve"> </w:t>
      </w:r>
      <w:r w:rsidRPr="005014E6">
        <w:rPr>
          <w:rFonts w:ascii="Minion Pro" w:hAnsi="Minion Pro"/>
          <w:b/>
          <w:sz w:val="22"/>
          <w:szCs w:val="22"/>
        </w:rPr>
        <w:t xml:space="preserve">оно, несомненно, </w:t>
      </w:r>
      <w:r w:rsidRPr="005014E6">
        <w:rPr>
          <w:rFonts w:ascii="Minion Pro" w:hAnsi="Minion Pro"/>
          <w:sz w:val="22"/>
          <w:szCs w:val="22"/>
        </w:rPr>
        <w:t xml:space="preserve">также </w:t>
      </w:r>
      <w:r w:rsidRPr="005014E6">
        <w:rPr>
          <w:rFonts w:ascii="Minion Pro" w:hAnsi="Minion Pro"/>
          <w:b/>
          <w:sz w:val="22"/>
          <w:szCs w:val="22"/>
        </w:rPr>
        <w:t>носило бы выраженный антроцентристский характер</w:t>
      </w:r>
      <w:r w:rsidRPr="005014E6">
        <w:rPr>
          <w:rFonts w:ascii="Minion Pro" w:hAnsi="Minion Pro"/>
          <w:sz w:val="22"/>
          <w:szCs w:val="22"/>
        </w:rPr>
        <w:t>.</w:t>
      </w:r>
    </w:p>
    <w:p w:rsidR="001B0D5F" w:rsidRPr="005014E6" w:rsidRDefault="001B0D5F" w:rsidP="006759A0">
      <w:pPr>
        <w:ind w:firstLine="284"/>
        <w:jc w:val="both"/>
        <w:rPr>
          <w:rFonts w:ascii="Minion Pro" w:hAnsi="Minion Pro"/>
          <w:sz w:val="22"/>
          <w:szCs w:val="22"/>
        </w:rPr>
      </w:pPr>
      <w:r w:rsidRPr="005014E6">
        <w:rPr>
          <w:rFonts w:ascii="Minion Pro" w:hAnsi="Minion Pro"/>
          <w:sz w:val="22"/>
          <w:szCs w:val="22"/>
        </w:rPr>
        <w:t>Авторы монографии сознают, что, обосновывая необходимость антропоцент</w:t>
      </w:r>
      <w:r w:rsidR="008772D3">
        <w:rPr>
          <w:rFonts w:ascii="Minion Pro" w:hAnsi="Minion Pro"/>
          <w:sz w:val="22"/>
          <w:szCs w:val="22"/>
        </w:rPr>
        <w:t>р</w:t>
      </w:r>
      <w:r w:rsidRPr="005014E6">
        <w:rPr>
          <w:rFonts w:ascii="Minion Pro" w:hAnsi="Minion Pro"/>
          <w:sz w:val="22"/>
          <w:szCs w:val="22"/>
        </w:rPr>
        <w:t>ист</w:t>
      </w:r>
      <w:r w:rsidR="008772D3">
        <w:rPr>
          <w:rFonts w:ascii="Minion Pro" w:hAnsi="Minion Pro"/>
          <w:sz w:val="22"/>
          <w:szCs w:val="22"/>
        </w:rPr>
        <w:t>с</w:t>
      </w:r>
      <w:r w:rsidRPr="005014E6">
        <w:rPr>
          <w:rFonts w:ascii="Minion Pro" w:hAnsi="Minion Pro"/>
          <w:sz w:val="22"/>
          <w:szCs w:val="22"/>
        </w:rPr>
        <w:t xml:space="preserve">кого подхода к оценке и разработке методов борьбы с деградацией, они неминуемо вызывают неприятие данной идеи у многих специалистов. У </w:t>
      </w:r>
      <w:r w:rsidRPr="005014E6">
        <w:rPr>
          <w:rFonts w:ascii="Minion Pro" w:hAnsi="Minion Pro"/>
          <w:sz w:val="22"/>
          <w:szCs w:val="22"/>
        </w:rPr>
        <w:lastRenderedPageBreak/>
        <w:t>большинства современных экологов восприятие самого термина «антропоцентризм» носит не только априорно негативный, но во многом эмоциональный характер. Вместе с тем, в методологическом плане, «антропоцентризм» – это н</w:t>
      </w:r>
      <w:r w:rsidR="000923F4">
        <w:rPr>
          <w:rFonts w:ascii="Minion Pro" w:hAnsi="Minion Pro"/>
          <w:sz w:val="22"/>
          <w:szCs w:val="22"/>
        </w:rPr>
        <w:t>и</w:t>
      </w:r>
      <w:r w:rsidRPr="005014E6">
        <w:rPr>
          <w:rFonts w:ascii="Minion Pro" w:hAnsi="Minion Pro"/>
          <w:sz w:val="22"/>
          <w:szCs w:val="22"/>
        </w:rPr>
        <w:t xml:space="preserve"> что иное, как один из способов анализа проблемы. Как и многие другие аналитические методы, он сопровождается искусственным абстрагированием изучаемого предмета, осуществляемого с целью концентрации внимания на определенных аспектах исследуемых проблем. В сущности, негативное восприятие «антропоцентризма» возникло как противопоставление его «экоцентризму» на этапе осознания необходимости при приятии решений уделять серьезное внимание природоохранным вопросам. Напомним, что до этого приоритетное значение имели экономические интересы человеческой деятельности. В сознании большинства специалистов участки природной среды и участки размещения производственных объектов представляли два изолированных мира. При этом негативные изменения среды на участках второго рода воспринимались как нечто само собой разумеющееся. Ухудшение экологической ситуации приобретало значимость лишь тогда, когда оно затрагивало иные интересы того же человека (т.е. не изменяло антропоцентристской позиции). Например, необходимость подвода питьевой воды в промышленные центры из других районов при невозможности дальнейшего пользования водоисточниками, расположенными в пределах его территории. Переход от антропоцентризма к экоцентризму (кстати, вызванный также ничем иным, как соблюдением интересов именно человека – необходимостью сохранения среды для его дальнейшего выживания), как мы уже рассматривали ранее (см. раздел 1.3), провел границу между двумя этапами исторического </w:t>
      </w:r>
      <w:r w:rsidRPr="005014E6">
        <w:rPr>
          <w:rFonts w:ascii="Minion Pro" w:hAnsi="Minion Pro"/>
          <w:sz w:val="22"/>
          <w:szCs w:val="22"/>
        </w:rPr>
        <w:lastRenderedPageBreak/>
        <w:t>развития техногенеза – индустриального и постиндустриального.</w:t>
      </w:r>
    </w:p>
    <w:p w:rsidR="001B0D5F" w:rsidRPr="005014E6" w:rsidRDefault="001B0D5F" w:rsidP="006759A0">
      <w:pPr>
        <w:ind w:firstLine="284"/>
        <w:jc w:val="both"/>
        <w:rPr>
          <w:rFonts w:ascii="Minion Pro" w:hAnsi="Minion Pro"/>
          <w:sz w:val="22"/>
          <w:szCs w:val="22"/>
        </w:rPr>
      </w:pPr>
      <w:r w:rsidRPr="005014E6">
        <w:rPr>
          <w:rFonts w:ascii="Minion Pro" w:hAnsi="Minion Pro"/>
          <w:sz w:val="22"/>
          <w:szCs w:val="22"/>
        </w:rPr>
        <w:t>Несомненно, развитие концепции экоцентризма сыграло огромную роль в развитии взаимоотношений человека и природы. Данный подход весьма актуален при решении многих природоохранных задач и сейчас, особенно на местном или региональном уровнях. На наш взгляд, обе позиции (антропоцентристская и экоцентристская) имеют право на существование и являются лишь методологическими приемами, целесообразность использования которых зависит от сути рассматриваемой проблемы.</w:t>
      </w:r>
    </w:p>
    <w:p w:rsidR="001B0D5F" w:rsidRPr="005014E6" w:rsidRDefault="001B0D5F" w:rsidP="006759A0">
      <w:pPr>
        <w:ind w:firstLine="284"/>
        <w:jc w:val="both"/>
        <w:rPr>
          <w:rFonts w:ascii="Minion Pro" w:hAnsi="Minion Pro"/>
          <w:sz w:val="22"/>
          <w:szCs w:val="22"/>
        </w:rPr>
      </w:pPr>
      <w:r w:rsidRPr="005014E6">
        <w:rPr>
          <w:rFonts w:ascii="Minion Pro" w:hAnsi="Minion Pro"/>
          <w:sz w:val="22"/>
          <w:szCs w:val="22"/>
        </w:rPr>
        <w:t xml:space="preserve">Однако безоговорочный приоритет «экоцентризма», при котором экологическая ситуация анализируется и/или оценивается исключительно с точки зрения степени сохранения (сохранности) естественных экосистем, представляет собой другую крайность. Оба эти методологических подхода могут при бездумном использовании привести к негативным последствиям. Вред, нанесенный окружающей среде антропоцентризмом, широко известен. Но и чисто экоцентристский подход в условиях интенсивного техногенеза среды также, как правило, приводит к плачевным результатам. Примером  могут служить попытки «оживить» водные объекты, подверженные высокой антропогенной нагрузке, без разработки систем их инженерно-экологического обустройства. Так, некоторые из исследованных нами МГВО через короткое время после осуществления подобных мер превращались в замусоренные водно-болотные массивы, представляющие угрозу для здоровья населения. Весьма трагичны были некоторые опыты реализовать на практике «экоцентристские» призывы повышения биоразнообразия городских лесопарковых зон до уровня естественных лесных экосистем (Экополис…, 2000) путем простого вселения в них «недостающих» видов. </w:t>
      </w:r>
      <w:r w:rsidRPr="005014E6">
        <w:rPr>
          <w:rFonts w:ascii="Minion Pro" w:hAnsi="Minion Pro"/>
          <w:sz w:val="22"/>
          <w:szCs w:val="22"/>
        </w:rPr>
        <w:lastRenderedPageBreak/>
        <w:t>Например, неоднократная акклиматизация косули в лесопарковом массиве «Лосиный остров» заканчивалась тем, что привезенные животные уничтожались бродячими собаками. Причиной этого являлось то, что организаторы подобных мероприятий не усматривали принципиального различия между залесенным участком урбосистемы и лесной экосистемой. Заключается же она, прежде всего, в том, что урбосистема, т.е. природно-техническая система (ПТС), создается для компактного проживания людей. Формирование ее биоты происходит совершено иначе, чем в природных экосистемах той же климатической зоны. Во многом данный процесс определяется стихийным, сопутствующим возникновению людских поселений биотическим техногенезом, – массовым развитием видов-синантропов (примером которых и являются бродячие собаки).</w:t>
      </w:r>
    </w:p>
    <w:p w:rsidR="001B0D5F" w:rsidRPr="005014E6" w:rsidRDefault="001B0D5F" w:rsidP="006759A0">
      <w:pPr>
        <w:ind w:firstLine="284"/>
        <w:jc w:val="both"/>
        <w:rPr>
          <w:rFonts w:ascii="Minion Pro" w:hAnsi="Minion Pro"/>
          <w:sz w:val="22"/>
          <w:szCs w:val="22"/>
        </w:rPr>
      </w:pPr>
      <w:r w:rsidRPr="005014E6">
        <w:rPr>
          <w:rFonts w:ascii="Minion Pro" w:hAnsi="Minion Pro"/>
          <w:sz w:val="22"/>
          <w:szCs w:val="22"/>
        </w:rPr>
        <w:t xml:space="preserve">Как свидетельствуют материалы, изложенные в главах </w:t>
      </w:r>
      <w:r w:rsidRPr="005014E6">
        <w:rPr>
          <w:rFonts w:ascii="Minion Pro" w:hAnsi="Minion Pro"/>
          <w:sz w:val="22"/>
          <w:szCs w:val="22"/>
          <w:lang w:val="en-US"/>
        </w:rPr>
        <w:t>III</w:t>
      </w:r>
      <w:r w:rsidRPr="005014E6">
        <w:rPr>
          <w:rFonts w:ascii="Minion Pro" w:hAnsi="Minion Pro"/>
          <w:sz w:val="22"/>
          <w:szCs w:val="22"/>
        </w:rPr>
        <w:t xml:space="preserve"> и </w:t>
      </w:r>
      <w:r w:rsidRPr="005014E6">
        <w:rPr>
          <w:rFonts w:ascii="Minion Pro" w:hAnsi="Minion Pro"/>
          <w:sz w:val="22"/>
          <w:szCs w:val="22"/>
          <w:lang w:val="en-US"/>
        </w:rPr>
        <w:t>IV</w:t>
      </w:r>
      <w:r w:rsidRPr="005014E6">
        <w:rPr>
          <w:rFonts w:ascii="Minion Pro" w:hAnsi="Minion Pro"/>
          <w:sz w:val="22"/>
          <w:szCs w:val="22"/>
        </w:rPr>
        <w:t xml:space="preserve">, в современных условиях </w:t>
      </w:r>
      <w:r w:rsidRPr="005014E6">
        <w:rPr>
          <w:rFonts w:ascii="Minion Pro" w:hAnsi="Minion Pro"/>
          <w:b/>
          <w:sz w:val="22"/>
          <w:szCs w:val="22"/>
        </w:rPr>
        <w:t>человеческая деятельность должна рассматриваться не только в качестве основной причины деградации, но и как единственный фактор, воздействие которого может воспрепятствовать развитию этого процесса</w:t>
      </w:r>
      <w:r w:rsidRPr="005014E6">
        <w:rPr>
          <w:rFonts w:ascii="Minion Pro" w:hAnsi="Minion Pro"/>
          <w:sz w:val="22"/>
          <w:szCs w:val="22"/>
        </w:rPr>
        <w:t xml:space="preserve">. Сохранение благоприятной среды для своего обитания – это одна из жизненно важных потребностей человека. Если оценивать складывающуюся ситуацию, основываясь на малоприятных для осознания реалиях, а не на ласкающих слух иллюзиях, человечество создает среду для своего собственного, в той или иной степени комфортного, обитания. Для этого человеку нужны участки природной среды. Это – одна из его потребностей. В конечном счете, биоразнообразие биоты и опасность его утраты осознаются только самим человеком. Но </w:t>
      </w:r>
      <w:r w:rsidRPr="005014E6">
        <w:rPr>
          <w:rFonts w:ascii="Minion Pro" w:hAnsi="Minion Pro"/>
          <w:b/>
          <w:sz w:val="22"/>
          <w:szCs w:val="22"/>
        </w:rPr>
        <w:t>в условиях стремительной урбанизации</w:t>
      </w:r>
      <w:r w:rsidRPr="005014E6">
        <w:rPr>
          <w:rFonts w:ascii="Minion Pro" w:hAnsi="Minion Pro"/>
          <w:sz w:val="22"/>
          <w:szCs w:val="22"/>
        </w:rPr>
        <w:t xml:space="preserve">, роста народонаселения и объемов производства </w:t>
      </w:r>
      <w:r w:rsidRPr="005014E6">
        <w:rPr>
          <w:rFonts w:ascii="Minion Pro" w:hAnsi="Minion Pro"/>
          <w:b/>
          <w:sz w:val="22"/>
          <w:szCs w:val="22"/>
        </w:rPr>
        <w:t xml:space="preserve">участки природной среды могут сохраняться лишь при </w:t>
      </w:r>
      <w:r w:rsidRPr="005014E6">
        <w:rPr>
          <w:rFonts w:ascii="Minion Pro" w:hAnsi="Minion Pro"/>
          <w:b/>
          <w:sz w:val="22"/>
          <w:szCs w:val="22"/>
        </w:rPr>
        <w:lastRenderedPageBreak/>
        <w:t>целенаправленном создании специальных систем инженерно-экологического обустройства, регулирующих их состояние</w:t>
      </w:r>
      <w:r w:rsidRPr="005014E6">
        <w:rPr>
          <w:rFonts w:ascii="Minion Pro" w:hAnsi="Minion Pro"/>
          <w:sz w:val="22"/>
          <w:szCs w:val="22"/>
        </w:rPr>
        <w:t>. Без этого их деградация</w:t>
      </w:r>
      <w:r w:rsidR="000923F4">
        <w:rPr>
          <w:rFonts w:ascii="Minion Pro" w:hAnsi="Minion Pro"/>
          <w:sz w:val="22"/>
          <w:szCs w:val="22"/>
        </w:rPr>
        <w:t xml:space="preserve"> – </w:t>
      </w:r>
      <w:r w:rsidRPr="005014E6">
        <w:rPr>
          <w:rFonts w:ascii="Minion Pro" w:hAnsi="Minion Pro"/>
          <w:sz w:val="22"/>
          <w:szCs w:val="22"/>
        </w:rPr>
        <w:t>только вопрос времени. Но спроектировать такие системы, то есть ПТС, стоя на позициях экоцентризма, нельзя, поскольку нарушаются базовые принципы этой концепции:</w:t>
      </w:r>
    </w:p>
    <w:p w:rsidR="001B0D5F" w:rsidRPr="005014E6" w:rsidRDefault="001B0D5F" w:rsidP="008F1C4A">
      <w:pPr>
        <w:jc w:val="both"/>
        <w:rPr>
          <w:rFonts w:ascii="Minion Pro" w:hAnsi="Minion Pro"/>
          <w:sz w:val="22"/>
          <w:szCs w:val="22"/>
        </w:rPr>
      </w:pPr>
      <w:r w:rsidRPr="005014E6">
        <w:rPr>
          <w:rFonts w:ascii="Minion Pro" w:hAnsi="Minion Pro"/>
          <w:sz w:val="22"/>
          <w:szCs w:val="22"/>
        </w:rPr>
        <w:t>- экосистемы перестают быть естественными образованиями и целенаправленно превращаются в природно-техно</w:t>
      </w:r>
      <w:r w:rsidR="000923F4">
        <w:rPr>
          <w:rFonts w:ascii="Minion Pro" w:hAnsi="Minion Pro"/>
          <w:sz w:val="22"/>
          <w:szCs w:val="22"/>
        </w:rPr>
        <w:t>г</w:t>
      </w:r>
      <w:r w:rsidRPr="005014E6">
        <w:rPr>
          <w:rFonts w:ascii="Minion Pro" w:hAnsi="Minion Pro"/>
          <w:sz w:val="22"/>
          <w:szCs w:val="22"/>
        </w:rPr>
        <w:t>енные объекты;</w:t>
      </w:r>
    </w:p>
    <w:p w:rsidR="001B0D5F" w:rsidRPr="005014E6" w:rsidRDefault="001B0D5F" w:rsidP="008F1C4A">
      <w:pPr>
        <w:jc w:val="both"/>
        <w:rPr>
          <w:rFonts w:ascii="Minion Pro" w:hAnsi="Minion Pro"/>
          <w:sz w:val="22"/>
          <w:szCs w:val="22"/>
        </w:rPr>
      </w:pPr>
      <w:r w:rsidRPr="005014E6">
        <w:rPr>
          <w:rFonts w:ascii="Minion Pro" w:hAnsi="Minion Pro"/>
          <w:sz w:val="22"/>
          <w:szCs w:val="22"/>
        </w:rPr>
        <w:t xml:space="preserve">- механизмы саморегуляции (гомеостаза) экосистем заменяются искусственным регулированием их состояния с использованием специальных инженерно-технических сооружений. </w:t>
      </w:r>
    </w:p>
    <w:p w:rsidR="001B0D5F" w:rsidRPr="005014E6" w:rsidRDefault="001B0D5F" w:rsidP="006759A0">
      <w:pPr>
        <w:ind w:firstLine="284"/>
        <w:jc w:val="both"/>
        <w:rPr>
          <w:rFonts w:ascii="Minion Pro" w:hAnsi="Minion Pro"/>
          <w:sz w:val="22"/>
          <w:szCs w:val="22"/>
        </w:rPr>
      </w:pPr>
      <w:r w:rsidRPr="005014E6">
        <w:rPr>
          <w:rFonts w:ascii="Minion Pro" w:hAnsi="Minion Pro"/>
          <w:sz w:val="22"/>
          <w:szCs w:val="22"/>
        </w:rPr>
        <w:t>Кратко резюмировать высказанные выше суждения можно в форме следующего заключения: оценка степени деградации водного объекта и разработка эффективных мер противодействия развитию нежелательных явлений должны основываться на анализе его использования человеком и его роли для создания благоприятных условий существования людей. В этом смысле антропоцентризм предполагает не игнорирование всех иных аспектов существования водного объекта, а абстрагирование главного фактора, определяющего содержание и направленность мероприятий по улучшению его состояния.</w:t>
      </w:r>
    </w:p>
    <w:p w:rsidR="001B0D5F" w:rsidRPr="005014E6" w:rsidRDefault="001B0D5F" w:rsidP="00DB2578">
      <w:pPr>
        <w:numPr>
          <w:ilvl w:val="0"/>
          <w:numId w:val="10"/>
        </w:numPr>
        <w:tabs>
          <w:tab w:val="left" w:pos="0"/>
        </w:tabs>
        <w:spacing w:before="120"/>
        <w:ind w:left="0" w:firstLine="284"/>
        <w:jc w:val="both"/>
        <w:rPr>
          <w:rFonts w:ascii="Minion Pro" w:hAnsi="Minion Pro"/>
          <w:sz w:val="22"/>
          <w:szCs w:val="22"/>
        </w:rPr>
      </w:pPr>
      <w:r w:rsidRPr="005014E6">
        <w:rPr>
          <w:rFonts w:ascii="Minion Pro" w:hAnsi="Minion Pro"/>
          <w:b/>
          <w:sz w:val="22"/>
          <w:szCs w:val="22"/>
        </w:rPr>
        <w:t>Техногенная альтернативность процессов деградации.</w:t>
      </w:r>
      <w:r w:rsidRPr="005014E6">
        <w:rPr>
          <w:rFonts w:ascii="Minion Pro" w:hAnsi="Minion Pro"/>
          <w:sz w:val="22"/>
          <w:szCs w:val="22"/>
        </w:rPr>
        <w:t xml:space="preserve"> Данный принцип проистекает из того факта, что в процессе техногенной деградации водные объекты преобразуются в ПТС. Если в структурно-функциональную организацию экосистемы включились какие-то техногенные элементы (факторы и/или </w:t>
      </w:r>
      <w:r w:rsidRPr="005014E6">
        <w:rPr>
          <w:rFonts w:ascii="Minion Pro" w:hAnsi="Minion Pro"/>
          <w:sz w:val="22"/>
          <w:szCs w:val="22"/>
        </w:rPr>
        <w:lastRenderedPageBreak/>
        <w:t>компоненты), то она уже по определению представляет собой ПТС, а не просто разрушающуюся природную экосистему</w:t>
      </w:r>
      <w:r w:rsidRPr="005014E6">
        <w:rPr>
          <w:rStyle w:val="a9"/>
          <w:rFonts w:ascii="Minion Pro" w:hAnsi="Minion Pro"/>
          <w:sz w:val="22"/>
          <w:szCs w:val="22"/>
        </w:rPr>
        <w:footnoteReference w:id="120"/>
      </w:r>
      <w:r w:rsidRPr="005014E6">
        <w:rPr>
          <w:rFonts w:ascii="Minion Pro" w:hAnsi="Minion Pro"/>
          <w:sz w:val="22"/>
          <w:szCs w:val="22"/>
        </w:rPr>
        <w:t xml:space="preserve">. </w:t>
      </w:r>
    </w:p>
    <w:p w:rsidR="001B0D5F" w:rsidRPr="005014E6" w:rsidRDefault="001B0D5F" w:rsidP="006759A0">
      <w:pPr>
        <w:ind w:firstLine="284"/>
        <w:jc w:val="both"/>
        <w:rPr>
          <w:rFonts w:ascii="Minion Pro" w:hAnsi="Minion Pro"/>
          <w:sz w:val="22"/>
          <w:szCs w:val="22"/>
        </w:rPr>
      </w:pPr>
      <w:r w:rsidRPr="005014E6">
        <w:rPr>
          <w:rFonts w:ascii="Minion Pro" w:hAnsi="Minion Pro"/>
          <w:b/>
          <w:sz w:val="22"/>
          <w:szCs w:val="22"/>
        </w:rPr>
        <w:t>Вне зависимости от формы техногенеза</w:t>
      </w:r>
      <w:r w:rsidRPr="005014E6">
        <w:rPr>
          <w:rFonts w:ascii="Minion Pro" w:hAnsi="Minion Pro"/>
          <w:sz w:val="22"/>
          <w:szCs w:val="22"/>
        </w:rPr>
        <w:t xml:space="preserve"> (неконтролируемый или целенаправленный), </w:t>
      </w:r>
      <w:r w:rsidRPr="005014E6">
        <w:rPr>
          <w:rFonts w:ascii="Minion Pro" w:hAnsi="Minion Pro"/>
          <w:b/>
          <w:sz w:val="22"/>
          <w:szCs w:val="22"/>
        </w:rPr>
        <w:t>без принятия специальных мер по экологической оптимизации</w:t>
      </w:r>
      <w:r w:rsidRPr="005014E6">
        <w:rPr>
          <w:rFonts w:ascii="Minion Pro" w:hAnsi="Minion Pro"/>
          <w:sz w:val="22"/>
          <w:szCs w:val="22"/>
        </w:rPr>
        <w:t xml:space="preserve"> данного процесса </w:t>
      </w:r>
      <w:r w:rsidRPr="005014E6">
        <w:rPr>
          <w:rFonts w:ascii="Minion Pro" w:hAnsi="Minion Pro"/>
          <w:b/>
          <w:sz w:val="22"/>
          <w:szCs w:val="22"/>
        </w:rPr>
        <w:t>водные объекты</w:t>
      </w:r>
      <w:r w:rsidRPr="005014E6">
        <w:rPr>
          <w:rFonts w:ascii="Minion Pro" w:hAnsi="Minion Pro"/>
          <w:sz w:val="22"/>
          <w:szCs w:val="22"/>
        </w:rPr>
        <w:t xml:space="preserve"> практически неминуемо </w:t>
      </w:r>
      <w:r w:rsidRPr="005014E6">
        <w:rPr>
          <w:rFonts w:ascii="Minion Pro" w:hAnsi="Minion Pro"/>
          <w:b/>
          <w:sz w:val="22"/>
          <w:szCs w:val="22"/>
        </w:rPr>
        <w:t>деградируют</w:t>
      </w:r>
      <w:r w:rsidRPr="005014E6">
        <w:rPr>
          <w:rFonts w:ascii="Minion Pro" w:hAnsi="Minion Pro"/>
          <w:sz w:val="22"/>
          <w:szCs w:val="22"/>
        </w:rPr>
        <w:t xml:space="preserve">. Однако дальнейшее </w:t>
      </w:r>
      <w:r w:rsidRPr="005014E6">
        <w:rPr>
          <w:rFonts w:ascii="Minion Pro" w:hAnsi="Minion Pro"/>
          <w:b/>
          <w:sz w:val="22"/>
          <w:szCs w:val="22"/>
        </w:rPr>
        <w:t>развитие экологической ситуации может осуществляться лишь в двух альтернативных направлениях</w:t>
      </w:r>
      <w:r w:rsidRPr="005014E6">
        <w:rPr>
          <w:rFonts w:ascii="Minion Pro" w:hAnsi="Minion Pro"/>
          <w:sz w:val="22"/>
          <w:szCs w:val="22"/>
        </w:rPr>
        <w:t xml:space="preserve">: образование </w:t>
      </w:r>
      <w:r w:rsidRPr="005014E6">
        <w:rPr>
          <w:rFonts w:ascii="Minion Pro" w:hAnsi="Minion Pro"/>
          <w:b/>
          <w:sz w:val="22"/>
          <w:szCs w:val="22"/>
        </w:rPr>
        <w:t>неуправляемой ПТС</w:t>
      </w:r>
      <w:r w:rsidRPr="005014E6">
        <w:rPr>
          <w:rFonts w:ascii="Minion Pro" w:hAnsi="Minion Pro"/>
          <w:sz w:val="22"/>
          <w:szCs w:val="22"/>
        </w:rPr>
        <w:t xml:space="preserve"> </w:t>
      </w:r>
      <w:r w:rsidRPr="005014E6">
        <w:rPr>
          <w:rFonts w:ascii="Minion Pro" w:hAnsi="Minion Pro"/>
          <w:b/>
          <w:sz w:val="22"/>
          <w:szCs w:val="22"/>
        </w:rPr>
        <w:t>и</w:t>
      </w:r>
      <w:r w:rsidRPr="005014E6">
        <w:rPr>
          <w:rFonts w:ascii="Minion Pro" w:hAnsi="Minion Pro"/>
          <w:sz w:val="22"/>
          <w:szCs w:val="22"/>
        </w:rPr>
        <w:t xml:space="preserve"> создание </w:t>
      </w:r>
      <w:r w:rsidRPr="005014E6">
        <w:rPr>
          <w:rFonts w:ascii="Minion Pro" w:hAnsi="Minion Pro"/>
          <w:b/>
          <w:sz w:val="22"/>
          <w:szCs w:val="22"/>
        </w:rPr>
        <w:t>управляемой ПТС</w:t>
      </w:r>
      <w:r w:rsidRPr="005014E6">
        <w:rPr>
          <w:rFonts w:ascii="Minion Pro" w:hAnsi="Minion Pro"/>
          <w:sz w:val="22"/>
          <w:szCs w:val="22"/>
        </w:rPr>
        <w:t xml:space="preserve">. </w:t>
      </w:r>
    </w:p>
    <w:p w:rsidR="001B0D5F" w:rsidRPr="005014E6" w:rsidRDefault="001B0D5F" w:rsidP="006759A0">
      <w:pPr>
        <w:ind w:firstLine="284"/>
        <w:jc w:val="both"/>
        <w:rPr>
          <w:rFonts w:ascii="Minion Pro" w:hAnsi="Minion Pro"/>
          <w:sz w:val="22"/>
          <w:szCs w:val="22"/>
        </w:rPr>
      </w:pPr>
      <w:r w:rsidRPr="005014E6">
        <w:rPr>
          <w:rFonts w:ascii="Minion Pro" w:hAnsi="Minion Pro"/>
          <w:sz w:val="22"/>
          <w:szCs w:val="22"/>
        </w:rPr>
        <w:t>В первом случае деградация водного объекта неизбежно и закономерно продолжается. Однако интенсивность данного процесса (скорость наблюдаемых изменений) может быть различной. Она определяется:</w:t>
      </w:r>
    </w:p>
    <w:p w:rsidR="001B0D5F" w:rsidRPr="005014E6" w:rsidRDefault="001B0D5F" w:rsidP="008F1C4A">
      <w:pPr>
        <w:jc w:val="both"/>
        <w:rPr>
          <w:rFonts w:ascii="Minion Pro" w:hAnsi="Minion Pro"/>
          <w:sz w:val="22"/>
          <w:szCs w:val="22"/>
        </w:rPr>
      </w:pPr>
      <w:r w:rsidRPr="005014E6">
        <w:rPr>
          <w:rFonts w:ascii="Minion Pro" w:hAnsi="Minion Pro"/>
          <w:sz w:val="22"/>
          <w:szCs w:val="22"/>
        </w:rPr>
        <w:t>- силой и характером внешних воздействий (видами и формами техногенеза);</w:t>
      </w:r>
    </w:p>
    <w:p w:rsidR="001B0D5F" w:rsidRPr="005014E6" w:rsidRDefault="001B0D5F" w:rsidP="008F1C4A">
      <w:pPr>
        <w:jc w:val="both"/>
        <w:rPr>
          <w:rFonts w:ascii="Minion Pro" w:hAnsi="Minion Pro"/>
          <w:sz w:val="22"/>
          <w:szCs w:val="22"/>
        </w:rPr>
      </w:pPr>
      <w:r w:rsidRPr="005014E6">
        <w:rPr>
          <w:rFonts w:ascii="Minion Pro" w:hAnsi="Minion Pro"/>
          <w:sz w:val="22"/>
          <w:szCs w:val="22"/>
        </w:rPr>
        <w:t>- устойчивостью системы (экосистемы, ПТС</w:t>
      </w:r>
      <w:r w:rsidRPr="005014E6">
        <w:rPr>
          <w:rStyle w:val="a9"/>
          <w:rFonts w:ascii="Minion Pro" w:hAnsi="Minion Pro"/>
          <w:sz w:val="22"/>
          <w:szCs w:val="22"/>
        </w:rPr>
        <w:footnoteReference w:id="121"/>
      </w:r>
      <w:r w:rsidRPr="005014E6">
        <w:rPr>
          <w:rFonts w:ascii="Minion Pro" w:hAnsi="Minion Pro"/>
          <w:sz w:val="22"/>
          <w:szCs w:val="22"/>
        </w:rPr>
        <w:t>) к этим воздействиям;</w:t>
      </w:r>
    </w:p>
    <w:p w:rsidR="001B0D5F" w:rsidRPr="005014E6" w:rsidRDefault="001B0D5F" w:rsidP="008F1C4A">
      <w:pPr>
        <w:jc w:val="both"/>
        <w:rPr>
          <w:rFonts w:ascii="Minion Pro" w:hAnsi="Minion Pro"/>
          <w:sz w:val="22"/>
          <w:szCs w:val="22"/>
        </w:rPr>
      </w:pPr>
      <w:r w:rsidRPr="005014E6">
        <w:rPr>
          <w:rFonts w:ascii="Minion Pro" w:hAnsi="Minion Pro"/>
          <w:sz w:val="22"/>
          <w:szCs w:val="22"/>
        </w:rPr>
        <w:t>- мерами по ограничению внешних воздействий (природоохранными мероприятиями).</w:t>
      </w:r>
    </w:p>
    <w:p w:rsidR="001B0D5F" w:rsidRPr="005014E6" w:rsidRDefault="001B0D5F" w:rsidP="006759A0">
      <w:pPr>
        <w:ind w:firstLine="284"/>
        <w:jc w:val="both"/>
        <w:rPr>
          <w:rFonts w:ascii="Minion Pro" w:hAnsi="Minion Pro"/>
          <w:sz w:val="22"/>
          <w:szCs w:val="22"/>
        </w:rPr>
      </w:pPr>
      <w:r w:rsidRPr="005014E6">
        <w:rPr>
          <w:rFonts w:ascii="Minion Pro" w:hAnsi="Minion Pro"/>
          <w:sz w:val="22"/>
          <w:szCs w:val="22"/>
        </w:rPr>
        <w:t xml:space="preserve">В некоторых случаях интенсивность деградации может быть настолько замедленна, что создается иллюзия ее прекращения. Однако прекращение деградации возможно только при </w:t>
      </w:r>
      <w:r w:rsidRPr="005014E6">
        <w:rPr>
          <w:rFonts w:ascii="Minion Pro" w:hAnsi="Minion Pro"/>
          <w:sz w:val="22"/>
          <w:szCs w:val="22"/>
        </w:rPr>
        <w:lastRenderedPageBreak/>
        <w:t>прекращении вызывающих ее внешних воздействий. Причем, как будет рассмотрено в разделе 5.3, это реально только на самых первых этапах данного процесса. При современном уровне глобального техногенеза подобного развития ситуации ожидать не следует. Более вероятен другой сценарий. На определенном этапе во внешне благополучном водном объекте постепенно накапливающиеся количественные изменения (например, накопление в нем эвтрофикантов) переходят в качественные в форме стремительной трансформации структурно-функциональной организации ПТС. Примером может служить описанное нами в разделе 3.2.2.2 залповое цветение водоемов-охладителей АЭС, затрудняющее их использование (т.е. вызывающ</w:t>
      </w:r>
      <w:r w:rsidR="00660A2C">
        <w:rPr>
          <w:rFonts w:ascii="Minion Pro" w:hAnsi="Minion Pro"/>
          <w:sz w:val="22"/>
          <w:szCs w:val="22"/>
        </w:rPr>
        <w:t>ее</w:t>
      </w:r>
      <w:r w:rsidRPr="005014E6">
        <w:rPr>
          <w:rFonts w:ascii="Minion Pro" w:hAnsi="Minion Pro"/>
          <w:sz w:val="22"/>
          <w:szCs w:val="22"/>
        </w:rPr>
        <w:t xml:space="preserve"> водохозяйственную деградацию), которое происходит после многих лет их безопасной эксплуатации.</w:t>
      </w:r>
    </w:p>
    <w:p w:rsidR="001B0D5F" w:rsidRPr="005014E6" w:rsidRDefault="001B0D5F" w:rsidP="006759A0">
      <w:pPr>
        <w:ind w:firstLine="284"/>
        <w:jc w:val="both"/>
        <w:rPr>
          <w:rFonts w:ascii="Minion Pro" w:hAnsi="Minion Pro"/>
          <w:sz w:val="22"/>
          <w:szCs w:val="22"/>
        </w:rPr>
      </w:pPr>
      <w:r w:rsidRPr="005014E6">
        <w:rPr>
          <w:rFonts w:ascii="Minion Pro" w:hAnsi="Minion Pro"/>
          <w:sz w:val="22"/>
          <w:szCs w:val="22"/>
        </w:rPr>
        <w:t>Под управляемыми ПТС (см. раздел 1.5) мы понимаем регулируемые системы, способные, благодаря работе специального инженерно-технического объекта (регулятора ПТС), возвращаться в поддерживаемое состояние при внешних воздействиях, превышающих предел их устойчивости. Их создание является альтернативным путем, позволяющим предотвратить деградацию водных объектов в длительной перспективе.</w:t>
      </w:r>
    </w:p>
    <w:p w:rsidR="001B0D5F" w:rsidRPr="005014E6" w:rsidRDefault="001B0D5F" w:rsidP="00DB2578">
      <w:pPr>
        <w:numPr>
          <w:ilvl w:val="0"/>
          <w:numId w:val="10"/>
        </w:numPr>
        <w:spacing w:before="120"/>
        <w:ind w:left="0" w:firstLine="284"/>
        <w:jc w:val="both"/>
        <w:rPr>
          <w:rFonts w:ascii="Minion Pro" w:hAnsi="Minion Pro"/>
          <w:sz w:val="22"/>
          <w:szCs w:val="22"/>
        </w:rPr>
      </w:pPr>
      <w:r w:rsidRPr="005014E6">
        <w:rPr>
          <w:rFonts w:ascii="Minion Pro" w:hAnsi="Minion Pro"/>
          <w:b/>
          <w:sz w:val="22"/>
          <w:szCs w:val="22"/>
        </w:rPr>
        <w:t>Конвергенция водных объектов естественного и искусственного происхождения в процессе их деградации</w:t>
      </w:r>
      <w:r w:rsidRPr="005014E6">
        <w:rPr>
          <w:rFonts w:ascii="Minion Pro" w:hAnsi="Minion Pro"/>
          <w:sz w:val="22"/>
          <w:szCs w:val="22"/>
        </w:rPr>
        <w:t xml:space="preserve">. Данный принцип вытекает из предшествующего. Превращение всех деградирующих водных объектов, вне зависимости от их генезиса, в ПТС подразумевает возникновение сходства в структурно-функциональной организации слагающих их элементов. В настоящее время процесс подобной конвергенции получает все большее распространение. Например, некоторые зарегулированные речные бассейны по своим функциям </w:t>
      </w:r>
      <w:r w:rsidRPr="005014E6">
        <w:rPr>
          <w:rFonts w:ascii="Minion Pro" w:hAnsi="Minion Pro"/>
          <w:sz w:val="22"/>
          <w:szCs w:val="22"/>
        </w:rPr>
        <w:lastRenderedPageBreak/>
        <w:t>принципиально не отличаются от крупномасштабных систем искусственных водотоков (каналов) или образуют с ними единую ПТС. В дальнейшем подобная интеграция речных систем в водные инженерно-технические сооружения различного рода по мере возрастания деятельности, которое мы обозначили как создание антирек в широком понимании данного термина (см. раздел 3.2.3.1), скорее всего, будет только развиваться.</w:t>
      </w:r>
    </w:p>
    <w:p w:rsidR="001B0D5F" w:rsidRPr="005014E6" w:rsidRDefault="001B0D5F" w:rsidP="006759A0">
      <w:pPr>
        <w:ind w:firstLine="284"/>
        <w:jc w:val="both"/>
        <w:rPr>
          <w:rFonts w:ascii="Minion Pro" w:hAnsi="Minion Pro"/>
          <w:sz w:val="22"/>
          <w:szCs w:val="22"/>
        </w:rPr>
      </w:pPr>
      <w:r w:rsidRPr="005014E6">
        <w:rPr>
          <w:rFonts w:ascii="Minion Pro" w:hAnsi="Minion Pro"/>
          <w:sz w:val="22"/>
          <w:szCs w:val="22"/>
        </w:rPr>
        <w:t xml:space="preserve">Формулирование данного принципа важно по той причине, что создает основу как для разработки единой системы оценки степени деградации водных объектов (см. раздел 5.4), так и для разработки унифицированной методологии борьбы с развитием процессов их деградации (см. главу </w:t>
      </w:r>
      <w:r w:rsidRPr="005014E6">
        <w:rPr>
          <w:rFonts w:ascii="Minion Pro" w:hAnsi="Minion Pro"/>
          <w:sz w:val="22"/>
          <w:szCs w:val="22"/>
          <w:lang w:val="en-US"/>
        </w:rPr>
        <w:t>IV</w:t>
      </w:r>
      <w:r w:rsidRPr="005014E6">
        <w:rPr>
          <w:rFonts w:ascii="Minion Pro" w:hAnsi="Minion Pro"/>
          <w:sz w:val="22"/>
          <w:szCs w:val="22"/>
        </w:rPr>
        <w:t>).</w:t>
      </w:r>
    </w:p>
    <w:p w:rsidR="001B0D5F" w:rsidRPr="005014E6" w:rsidRDefault="001B0D5F" w:rsidP="005014E6">
      <w:pPr>
        <w:spacing w:before="240" w:after="60"/>
        <w:ind w:left="284"/>
        <w:jc w:val="both"/>
        <w:rPr>
          <w:rFonts w:ascii="Minion Pro Med" w:hAnsi="Minion Pro Med"/>
          <w:b/>
          <w:sz w:val="22"/>
          <w:szCs w:val="22"/>
        </w:rPr>
      </w:pPr>
      <w:r w:rsidRPr="005014E6">
        <w:rPr>
          <w:rFonts w:ascii="Minion Pro Med" w:hAnsi="Minion Pro Med"/>
          <w:sz w:val="22"/>
          <w:szCs w:val="22"/>
        </w:rPr>
        <w:t xml:space="preserve">Учитывая изложенное выше, дадим </w:t>
      </w:r>
      <w:r w:rsidRPr="005014E6">
        <w:rPr>
          <w:rFonts w:ascii="Minion Pro Med" w:hAnsi="Minion Pro Med"/>
          <w:b/>
          <w:sz w:val="22"/>
          <w:szCs w:val="22"/>
        </w:rPr>
        <w:t>определение основным понятиям:</w:t>
      </w:r>
    </w:p>
    <w:p w:rsidR="001B0D5F" w:rsidRPr="005014E6" w:rsidRDefault="001B0D5F" w:rsidP="005014E6">
      <w:pPr>
        <w:numPr>
          <w:ilvl w:val="0"/>
          <w:numId w:val="68"/>
        </w:numPr>
        <w:tabs>
          <w:tab w:val="clear" w:pos="0"/>
          <w:tab w:val="left" w:pos="567"/>
        </w:tabs>
        <w:ind w:left="284" w:firstLine="0"/>
        <w:jc w:val="both"/>
        <w:rPr>
          <w:rFonts w:ascii="Minion Pro Med" w:hAnsi="Minion Pro Med"/>
          <w:sz w:val="22"/>
          <w:szCs w:val="22"/>
        </w:rPr>
      </w:pPr>
      <w:r w:rsidRPr="005014E6">
        <w:rPr>
          <w:rFonts w:ascii="Minion Pro Med" w:hAnsi="Minion Pro Med"/>
          <w:b/>
          <w:sz w:val="22"/>
          <w:szCs w:val="22"/>
        </w:rPr>
        <w:t>Деградация водного объекта</w:t>
      </w:r>
      <w:r w:rsidRPr="005014E6">
        <w:rPr>
          <w:rFonts w:ascii="Minion Pro Med" w:hAnsi="Minion Pro Med"/>
          <w:sz w:val="22"/>
          <w:szCs w:val="22"/>
        </w:rPr>
        <w:t xml:space="preserve"> – утрата водным объектом полезных для человека свойств, которыми он обладает, включая его экологическую и социальную значимость для населения;</w:t>
      </w:r>
    </w:p>
    <w:p w:rsidR="001B0D5F" w:rsidRPr="005014E6" w:rsidRDefault="001B0D5F" w:rsidP="005014E6">
      <w:pPr>
        <w:numPr>
          <w:ilvl w:val="0"/>
          <w:numId w:val="68"/>
        </w:numPr>
        <w:tabs>
          <w:tab w:val="clear" w:pos="0"/>
          <w:tab w:val="left" w:pos="567"/>
        </w:tabs>
        <w:ind w:left="284" w:firstLine="0"/>
        <w:jc w:val="both"/>
        <w:rPr>
          <w:rFonts w:ascii="Minion Pro Med" w:hAnsi="Minion Pro Med"/>
          <w:sz w:val="22"/>
          <w:szCs w:val="22"/>
        </w:rPr>
      </w:pPr>
      <w:r w:rsidRPr="005014E6">
        <w:rPr>
          <w:rFonts w:ascii="Minion Pro Med" w:hAnsi="Minion Pro Med"/>
          <w:b/>
          <w:sz w:val="22"/>
          <w:szCs w:val="22"/>
        </w:rPr>
        <w:t>Аспект деградации водного объекта</w:t>
      </w:r>
      <w:r w:rsidRPr="005014E6">
        <w:rPr>
          <w:rFonts w:ascii="Minion Pro Med" w:hAnsi="Minion Pro Med"/>
          <w:sz w:val="22"/>
          <w:szCs w:val="22"/>
        </w:rPr>
        <w:t xml:space="preserve"> – проявление снижения качества водного объекта, который ухудшает возможность его использования человеком с определенной целью. Основными аспектами являются: экологическая, водохозяйственная, рыбохозяйственная, рекреационная, видеоэкологическая и культурно-историческая деградация водного объекта</w:t>
      </w:r>
      <w:r w:rsidR="001C4617">
        <w:rPr>
          <w:rFonts w:ascii="Minion Pro Med" w:hAnsi="Minion Pro Med"/>
          <w:sz w:val="22"/>
          <w:szCs w:val="22"/>
        </w:rPr>
        <w:t>;</w:t>
      </w:r>
    </w:p>
    <w:p w:rsidR="001B0D5F" w:rsidRPr="005014E6" w:rsidRDefault="001B0D5F" w:rsidP="005014E6">
      <w:pPr>
        <w:numPr>
          <w:ilvl w:val="0"/>
          <w:numId w:val="68"/>
        </w:numPr>
        <w:tabs>
          <w:tab w:val="clear" w:pos="0"/>
          <w:tab w:val="left" w:pos="567"/>
        </w:tabs>
        <w:ind w:left="284" w:firstLine="0"/>
        <w:jc w:val="both"/>
        <w:rPr>
          <w:rFonts w:ascii="Minion Pro Med" w:hAnsi="Minion Pro Med"/>
          <w:sz w:val="22"/>
          <w:szCs w:val="22"/>
        </w:rPr>
      </w:pPr>
      <w:r w:rsidRPr="005014E6">
        <w:rPr>
          <w:rFonts w:ascii="Minion Pro Med" w:hAnsi="Minion Pro Med"/>
          <w:b/>
          <w:sz w:val="22"/>
          <w:szCs w:val="22"/>
        </w:rPr>
        <w:t>Критерий деградации</w:t>
      </w:r>
      <w:r w:rsidRPr="005014E6">
        <w:rPr>
          <w:rFonts w:ascii="Minion Pro Med" w:hAnsi="Minion Pro Med"/>
          <w:sz w:val="22"/>
          <w:szCs w:val="22"/>
        </w:rPr>
        <w:t xml:space="preserve"> – количественный или качественный показатель, характеризующий уровень одного из аспектов деградации</w:t>
      </w:r>
      <w:r w:rsidR="001C4617">
        <w:rPr>
          <w:rFonts w:ascii="Minion Pro Med" w:hAnsi="Minion Pro Med"/>
          <w:sz w:val="22"/>
          <w:szCs w:val="22"/>
        </w:rPr>
        <w:t>;</w:t>
      </w:r>
    </w:p>
    <w:p w:rsidR="001B0D5F" w:rsidRPr="005014E6" w:rsidRDefault="001B0D5F" w:rsidP="005014E6">
      <w:pPr>
        <w:numPr>
          <w:ilvl w:val="0"/>
          <w:numId w:val="68"/>
        </w:numPr>
        <w:tabs>
          <w:tab w:val="clear" w:pos="0"/>
          <w:tab w:val="left" w:pos="567"/>
        </w:tabs>
        <w:ind w:left="284" w:firstLine="0"/>
        <w:jc w:val="both"/>
        <w:rPr>
          <w:rFonts w:ascii="Minion Pro Med" w:hAnsi="Minion Pro Med"/>
          <w:sz w:val="22"/>
          <w:szCs w:val="22"/>
        </w:rPr>
      </w:pPr>
      <w:r w:rsidRPr="005014E6">
        <w:rPr>
          <w:rFonts w:ascii="Minion Pro Med" w:hAnsi="Minion Pro Med"/>
          <w:b/>
          <w:sz w:val="22"/>
          <w:szCs w:val="22"/>
        </w:rPr>
        <w:t>Интенсивность деградации</w:t>
      </w:r>
      <w:r w:rsidRPr="005014E6">
        <w:rPr>
          <w:rFonts w:ascii="Minion Pro Med" w:hAnsi="Minion Pro Med"/>
          <w:sz w:val="22"/>
          <w:szCs w:val="22"/>
        </w:rPr>
        <w:t xml:space="preserve"> – скорость негативных изменений, обусловленных различными аспектами процесса </w:t>
      </w:r>
      <w:r w:rsidRPr="005014E6">
        <w:rPr>
          <w:rFonts w:ascii="Minion Pro Med" w:hAnsi="Minion Pro Med"/>
          <w:sz w:val="22"/>
          <w:szCs w:val="22"/>
        </w:rPr>
        <w:lastRenderedPageBreak/>
        <w:t>деградации за определенный промежуток времени. Интенсивность деградации может быть оценена по одному критерию деградации или их группе (совокупности) (более подробно данный вопрос рассмотрен в разделе 5.4).</w:t>
      </w:r>
    </w:p>
    <w:p w:rsidR="001B0D5F" w:rsidRPr="005014E6" w:rsidRDefault="001B0D5F" w:rsidP="00B25D98">
      <w:pPr>
        <w:spacing w:before="240" w:after="240"/>
        <w:jc w:val="both"/>
        <w:outlineLvl w:val="1"/>
        <w:rPr>
          <w:rFonts w:ascii="Minion Pro" w:hAnsi="Minion Pro"/>
          <w:b/>
          <w:bCs/>
          <w:smallCaps/>
        </w:rPr>
      </w:pPr>
      <w:bookmarkStart w:id="76" w:name="_Toc387920932"/>
      <w:bookmarkStart w:id="77" w:name="_Toc396467793"/>
      <w:r w:rsidRPr="005014E6">
        <w:rPr>
          <w:rFonts w:ascii="Minion Pro" w:hAnsi="Minion Pro"/>
          <w:b/>
          <w:bCs/>
          <w:smallCaps/>
        </w:rPr>
        <w:t>5.2. Основные причины деградации водных объектов</w:t>
      </w:r>
      <w:bookmarkEnd w:id="76"/>
      <w:bookmarkEnd w:id="77"/>
    </w:p>
    <w:p w:rsidR="001B0D5F" w:rsidRPr="005014E6" w:rsidRDefault="001B0D5F" w:rsidP="008F1C4A">
      <w:pPr>
        <w:spacing w:before="240" w:after="120"/>
        <w:jc w:val="both"/>
        <w:outlineLvl w:val="2"/>
        <w:rPr>
          <w:rFonts w:ascii="Minion Pro" w:hAnsi="Minion Pro"/>
          <w:b/>
          <w:bCs/>
          <w:smallCaps/>
          <w:sz w:val="22"/>
          <w:szCs w:val="22"/>
        </w:rPr>
      </w:pPr>
      <w:bookmarkStart w:id="78" w:name="_Toc387920933"/>
      <w:bookmarkStart w:id="79" w:name="_Toc396467794"/>
      <w:r w:rsidRPr="005014E6">
        <w:rPr>
          <w:rFonts w:ascii="Minion Pro" w:hAnsi="Minion Pro"/>
          <w:b/>
          <w:bCs/>
          <w:smallCaps/>
          <w:sz w:val="22"/>
          <w:szCs w:val="22"/>
        </w:rPr>
        <w:t>5.2.1. Состав антропогенных (техногенных) факторов</w:t>
      </w:r>
      <w:bookmarkEnd w:id="78"/>
      <w:bookmarkEnd w:id="79"/>
    </w:p>
    <w:p w:rsidR="001B0D5F" w:rsidRPr="005014E6" w:rsidRDefault="001B0D5F" w:rsidP="008F1C4A">
      <w:pPr>
        <w:ind w:firstLine="284"/>
        <w:jc w:val="both"/>
        <w:rPr>
          <w:rFonts w:ascii="Minion Pro" w:hAnsi="Minion Pro"/>
          <w:sz w:val="22"/>
          <w:szCs w:val="22"/>
        </w:rPr>
      </w:pPr>
      <w:r w:rsidRPr="005014E6">
        <w:rPr>
          <w:rFonts w:ascii="Minion Pro" w:hAnsi="Minion Pro"/>
          <w:sz w:val="22"/>
          <w:szCs w:val="22"/>
        </w:rPr>
        <w:t>Деградация водных объектов может быть обусловлена различными видами антропогенных (техногенных) воздействий. Основными из них являются:</w:t>
      </w:r>
    </w:p>
    <w:p w:rsidR="001B0D5F" w:rsidRPr="005014E6" w:rsidRDefault="001B0D5F" w:rsidP="00DB2578">
      <w:pPr>
        <w:numPr>
          <w:ilvl w:val="0"/>
          <w:numId w:val="69"/>
        </w:numPr>
        <w:ind w:firstLine="0"/>
        <w:jc w:val="both"/>
        <w:rPr>
          <w:rFonts w:ascii="Minion Pro" w:hAnsi="Minion Pro"/>
          <w:sz w:val="22"/>
          <w:szCs w:val="22"/>
        </w:rPr>
      </w:pPr>
      <w:r w:rsidRPr="005014E6">
        <w:rPr>
          <w:rFonts w:ascii="Minion Pro" w:hAnsi="Minion Pro"/>
          <w:sz w:val="22"/>
          <w:szCs w:val="22"/>
        </w:rPr>
        <w:t>загрязнение;</w:t>
      </w:r>
    </w:p>
    <w:p w:rsidR="001B0D5F" w:rsidRPr="005014E6" w:rsidRDefault="001B0D5F" w:rsidP="00DB2578">
      <w:pPr>
        <w:numPr>
          <w:ilvl w:val="0"/>
          <w:numId w:val="69"/>
        </w:numPr>
        <w:ind w:firstLine="0"/>
        <w:jc w:val="both"/>
        <w:rPr>
          <w:rFonts w:ascii="Minion Pro" w:hAnsi="Minion Pro"/>
          <w:sz w:val="22"/>
          <w:szCs w:val="22"/>
        </w:rPr>
      </w:pPr>
      <w:r w:rsidRPr="005014E6">
        <w:rPr>
          <w:rFonts w:ascii="Minion Pro" w:hAnsi="Minion Pro"/>
          <w:sz w:val="22"/>
          <w:szCs w:val="22"/>
        </w:rPr>
        <w:t>эвтрофирование;</w:t>
      </w:r>
    </w:p>
    <w:p w:rsidR="001B0D5F" w:rsidRPr="005014E6" w:rsidRDefault="001B0D5F" w:rsidP="00DB2578">
      <w:pPr>
        <w:numPr>
          <w:ilvl w:val="0"/>
          <w:numId w:val="69"/>
        </w:numPr>
        <w:ind w:firstLine="0"/>
        <w:jc w:val="both"/>
        <w:rPr>
          <w:rFonts w:ascii="Minion Pro" w:hAnsi="Minion Pro"/>
          <w:sz w:val="22"/>
          <w:szCs w:val="22"/>
        </w:rPr>
      </w:pPr>
      <w:r w:rsidRPr="005014E6">
        <w:rPr>
          <w:rFonts w:ascii="Minion Pro" w:hAnsi="Minion Pro"/>
          <w:sz w:val="22"/>
          <w:szCs w:val="22"/>
        </w:rPr>
        <w:t>засорение;</w:t>
      </w:r>
    </w:p>
    <w:p w:rsidR="001B0D5F" w:rsidRPr="005014E6" w:rsidRDefault="001B0D5F" w:rsidP="00DB2578">
      <w:pPr>
        <w:numPr>
          <w:ilvl w:val="0"/>
          <w:numId w:val="69"/>
        </w:numPr>
        <w:ind w:firstLine="0"/>
        <w:jc w:val="both"/>
        <w:rPr>
          <w:rFonts w:ascii="Minion Pro" w:hAnsi="Minion Pro"/>
          <w:sz w:val="22"/>
          <w:szCs w:val="22"/>
        </w:rPr>
      </w:pPr>
      <w:r w:rsidRPr="005014E6">
        <w:rPr>
          <w:rFonts w:ascii="Minion Pro" w:hAnsi="Minion Pro"/>
          <w:sz w:val="22"/>
          <w:szCs w:val="22"/>
        </w:rPr>
        <w:t>нарушение режима стратификации;</w:t>
      </w:r>
    </w:p>
    <w:p w:rsidR="001B0D5F" w:rsidRPr="005014E6" w:rsidRDefault="001B0D5F" w:rsidP="00DB2578">
      <w:pPr>
        <w:numPr>
          <w:ilvl w:val="0"/>
          <w:numId w:val="69"/>
        </w:numPr>
        <w:ind w:firstLine="0"/>
        <w:jc w:val="both"/>
        <w:rPr>
          <w:rFonts w:ascii="Minion Pro" w:hAnsi="Minion Pro"/>
          <w:sz w:val="22"/>
          <w:szCs w:val="22"/>
        </w:rPr>
      </w:pPr>
      <w:r w:rsidRPr="005014E6">
        <w:rPr>
          <w:rFonts w:ascii="Minion Pro" w:hAnsi="Minion Pro"/>
          <w:sz w:val="22"/>
          <w:szCs w:val="22"/>
        </w:rPr>
        <w:t>развитие в водных объектах патогенных организмов;</w:t>
      </w:r>
    </w:p>
    <w:p w:rsidR="001B0D5F" w:rsidRPr="005014E6" w:rsidRDefault="001B0D5F" w:rsidP="00DB2578">
      <w:pPr>
        <w:numPr>
          <w:ilvl w:val="0"/>
          <w:numId w:val="69"/>
        </w:numPr>
        <w:ind w:firstLine="0"/>
        <w:jc w:val="both"/>
        <w:rPr>
          <w:rFonts w:ascii="Minion Pro" w:hAnsi="Minion Pro"/>
          <w:sz w:val="22"/>
          <w:szCs w:val="22"/>
        </w:rPr>
      </w:pPr>
      <w:r w:rsidRPr="005014E6">
        <w:rPr>
          <w:rFonts w:ascii="Minion Pro" w:hAnsi="Minion Pro"/>
          <w:sz w:val="22"/>
          <w:szCs w:val="22"/>
        </w:rPr>
        <w:t>изменения характера водосборного бассейна;</w:t>
      </w:r>
    </w:p>
    <w:p w:rsidR="001B0D5F" w:rsidRPr="005014E6" w:rsidRDefault="001B0D5F" w:rsidP="00DB2578">
      <w:pPr>
        <w:numPr>
          <w:ilvl w:val="0"/>
          <w:numId w:val="69"/>
        </w:numPr>
        <w:ind w:firstLine="0"/>
        <w:jc w:val="both"/>
        <w:rPr>
          <w:rFonts w:ascii="Minion Pro" w:hAnsi="Minion Pro"/>
          <w:sz w:val="22"/>
          <w:szCs w:val="22"/>
        </w:rPr>
      </w:pPr>
      <w:r w:rsidRPr="005014E6">
        <w:rPr>
          <w:rFonts w:ascii="Minion Pro" w:hAnsi="Minion Pro"/>
          <w:sz w:val="22"/>
          <w:szCs w:val="22"/>
        </w:rPr>
        <w:t>истощение водных объектов и изменение водности речных систем.</w:t>
      </w:r>
    </w:p>
    <w:p w:rsidR="001B0D5F" w:rsidRPr="005014E6" w:rsidRDefault="001B0D5F" w:rsidP="008F1C4A">
      <w:pPr>
        <w:spacing w:before="60"/>
        <w:ind w:firstLine="284"/>
        <w:jc w:val="both"/>
        <w:rPr>
          <w:rFonts w:ascii="Minion Pro" w:hAnsi="Minion Pro"/>
          <w:sz w:val="22"/>
          <w:szCs w:val="22"/>
        </w:rPr>
      </w:pPr>
      <w:r w:rsidRPr="005014E6">
        <w:rPr>
          <w:rFonts w:ascii="Minion Pro" w:hAnsi="Minion Pro"/>
          <w:sz w:val="22"/>
          <w:szCs w:val="22"/>
        </w:rPr>
        <w:t>Некоторые из перечисленных выше воздействий (например, процессы загрязнения и эвтрофирования) интенсивно изучались на протяжении десятков лет. Другие (например, явления, связанные с засорением и истощением водных объектов) исследованы в значительно меньшей степени.</w:t>
      </w:r>
    </w:p>
    <w:p w:rsidR="001B0D5F" w:rsidRPr="005014E6" w:rsidRDefault="001B0D5F" w:rsidP="008F1C4A">
      <w:pPr>
        <w:ind w:firstLine="284"/>
        <w:jc w:val="both"/>
        <w:rPr>
          <w:rFonts w:ascii="Minion Pro" w:hAnsi="Minion Pro"/>
          <w:sz w:val="22"/>
          <w:szCs w:val="22"/>
        </w:rPr>
      </w:pPr>
      <w:r w:rsidRPr="005014E6">
        <w:rPr>
          <w:rFonts w:ascii="Minion Pro" w:hAnsi="Minion Pro"/>
          <w:sz w:val="22"/>
          <w:szCs w:val="22"/>
        </w:rPr>
        <w:t xml:space="preserve">Как показывает практика, основная проблема при анализе причин деградации заключается в том, что подход к их решению должен сочетать в себе комплексность изучения наблюдаемых явлений и процессов с точной идентификацией источников утраты отдельных качеств исследуемых объектов. Игнорирование любой из указанных сторон исследовательского процесса снижает его результативность, а в ряде случаев может привести к неверной трактовке наблюдаемых явлений. Так,  при </w:t>
      </w:r>
      <w:r w:rsidRPr="005014E6">
        <w:rPr>
          <w:rFonts w:ascii="Minion Pro" w:hAnsi="Minion Pro"/>
          <w:sz w:val="22"/>
          <w:szCs w:val="22"/>
        </w:rPr>
        <w:lastRenderedPageBreak/>
        <w:t xml:space="preserve">анализе аспектов техногенеза водоемов-охладителей (раздел 3.2.2.2) мы рассматривали явление «биотехнопульверизации», приводящее к чрезвычайно высокой численности гетеротрофных бактерий на участках сброса подогретых вод из системы технического водоснабжения АЭС или ТЭС. Данный микробиологический параметр является одним из основных показателей при оценке санитарного и экологического состояния водных объектов. При формальном подходе зоны сброса подогретых вод могут быть оценены как подверженные весьма сильному хозяйственно-бытовому загрязнению, чего в реальности не происходит. Наблюдающийся феномен высокой численности бактерий обусловлен сочетанием техногенных и биотических факторов. И только их совокупный анализ может привести к адекватной трактовке наблюдающихся явлений. Вместе с тем, идентификация природы воздействий (т.е. установление их источников) является непременным условием разработки мер, направленных не на борьбу с симптомами (внешними проявлениями) ухудшения состояния водных объектов, а с причинами этих явлений. Например, можно бесконечно предпринимать различного рода попытки подавления «цветений» фитопланктона в водохранилищах. Раньше для этого использовался так называемый «метод купоросования», заключавшийся во внесении в воду сернокислой меди (медного купороса) (Гусева, 1952), убивавший синезеленые водоросли (цианобактерии) и вместе с ними многих других представителей водной биоты. Сейчас временного результата в некоторых случаях добиваются «альголизацией» водных объектов (Богданов, 2008), т.е. внесением в них значительных объемов искусственно выращенной культуры зеленых водорослей (одного их штаммов хлореллы), которые должны подавить вспышку развития цианобактерий. Но цветение вызывается эвтрофированием </w:t>
      </w:r>
      <w:r w:rsidRPr="005014E6">
        <w:rPr>
          <w:rFonts w:ascii="Minion Pro" w:hAnsi="Minion Pro"/>
          <w:sz w:val="22"/>
          <w:szCs w:val="22"/>
        </w:rPr>
        <w:lastRenderedPageBreak/>
        <w:t xml:space="preserve">водоемов, где главной причиной является поступление в водный объект избыточных количеств биогенных элементов – соединений фосфора и азота. Без установления их источников, а также специальных мер по деэвтрофированию водных объектов (изъятию уже накопившихся в них биогенов) все остальные усилия будут носить паллиативный характер. Однако поиск этих источников (как и решение других задач в области техногенеза и деградации водных объектов) часто требует отхода от традиционно применяемых методов исследования, многие из которых были разработаны при изучении водоемов и водотоков в период, когда техногенное воздействие на них не было столь значимым и многообразным. Так, существование значимых источников загрязнения водных объектов на практике, как правило, устанавливается и оценивается по наличию в их акватории «пятна» или «шлейфа» с повышенной концентрацией загрязнителя. Но при исследовании тех же водоемов-охладителей поиск источников их загрязнения и эвтрофирования затрудняется тем, что постоянное циркуляционное течение вод стремится выровнять концентрацию любых попадающих в него веществ и вблизи источников содержание в воде агентов загрязнения может не превышать «фонового». </w:t>
      </w:r>
    </w:p>
    <w:p w:rsidR="001B0D5F" w:rsidRPr="005014E6" w:rsidRDefault="001B0D5F" w:rsidP="008F1C4A">
      <w:pPr>
        <w:ind w:firstLine="284"/>
        <w:jc w:val="both"/>
        <w:rPr>
          <w:rFonts w:ascii="Minion Pro" w:hAnsi="Minion Pro"/>
          <w:sz w:val="22"/>
          <w:szCs w:val="22"/>
        </w:rPr>
      </w:pPr>
      <w:r w:rsidRPr="005014E6">
        <w:rPr>
          <w:rFonts w:ascii="Minion Pro" w:hAnsi="Minion Pro"/>
          <w:sz w:val="22"/>
          <w:szCs w:val="22"/>
        </w:rPr>
        <w:t>Поэтому при решении вопроса о целесообразности включения в монографи</w:t>
      </w:r>
      <w:r w:rsidR="001C4617">
        <w:rPr>
          <w:rFonts w:ascii="Minion Pro" w:hAnsi="Minion Pro"/>
          <w:sz w:val="22"/>
          <w:szCs w:val="22"/>
        </w:rPr>
        <w:t>ю</w:t>
      </w:r>
      <w:r w:rsidRPr="005014E6">
        <w:rPr>
          <w:rFonts w:ascii="Minion Pro" w:hAnsi="Minion Pro"/>
          <w:sz w:val="22"/>
          <w:szCs w:val="22"/>
        </w:rPr>
        <w:t xml:space="preserve"> материалов, характеризующих уже достаточно исследованные процессы антропогенных (техногенных) воздействий, мы исходили из:</w:t>
      </w:r>
    </w:p>
    <w:p w:rsidR="001B0D5F" w:rsidRPr="005014E6" w:rsidRDefault="001B0D5F" w:rsidP="008F1C4A">
      <w:pPr>
        <w:jc w:val="both"/>
        <w:rPr>
          <w:rFonts w:ascii="Minion Pro" w:hAnsi="Minion Pro"/>
          <w:sz w:val="22"/>
          <w:szCs w:val="22"/>
        </w:rPr>
      </w:pPr>
      <w:r w:rsidRPr="005014E6">
        <w:rPr>
          <w:rFonts w:ascii="Minion Pro" w:hAnsi="Minion Pro"/>
          <w:sz w:val="22"/>
          <w:szCs w:val="22"/>
        </w:rPr>
        <w:t>- необходимости обоснования творческого переосмысления и непредвзятого по</w:t>
      </w:r>
      <w:r w:rsidR="001C4617">
        <w:rPr>
          <w:rFonts w:ascii="Minion Pro" w:hAnsi="Minion Pro"/>
          <w:sz w:val="22"/>
          <w:szCs w:val="22"/>
        </w:rPr>
        <w:t>д</w:t>
      </w:r>
      <w:r w:rsidRPr="005014E6">
        <w:rPr>
          <w:rFonts w:ascii="Minion Pro" w:hAnsi="Minion Pro"/>
          <w:sz w:val="22"/>
          <w:szCs w:val="22"/>
        </w:rPr>
        <w:t xml:space="preserve">хода к оценке уже хорошо в целом изученных видов воздействий при исследовании процессов техногенеза и деградации водных объектов, а также необходимости учета особенностей складывающейся экологической ситуации (часто </w:t>
      </w:r>
      <w:r w:rsidRPr="005014E6">
        <w:rPr>
          <w:rFonts w:ascii="Minion Pro" w:hAnsi="Minion Pro"/>
          <w:sz w:val="22"/>
          <w:szCs w:val="22"/>
        </w:rPr>
        <w:lastRenderedPageBreak/>
        <w:t>не имеющей близких аналогов в природной среде) и новых, ранее не распространенных разновидностей этих воздействий;</w:t>
      </w:r>
    </w:p>
    <w:p w:rsidR="001B0D5F" w:rsidRPr="005014E6" w:rsidRDefault="001B0D5F" w:rsidP="008F1C4A">
      <w:pPr>
        <w:jc w:val="both"/>
        <w:rPr>
          <w:rFonts w:ascii="Minion Pro" w:hAnsi="Minion Pro"/>
          <w:sz w:val="22"/>
          <w:szCs w:val="22"/>
        </w:rPr>
      </w:pPr>
      <w:r w:rsidRPr="005014E6">
        <w:rPr>
          <w:rFonts w:ascii="Minion Pro" w:hAnsi="Minion Pro"/>
          <w:sz w:val="22"/>
          <w:szCs w:val="22"/>
        </w:rPr>
        <w:t xml:space="preserve">- </w:t>
      </w:r>
      <w:r w:rsidR="001C4617">
        <w:rPr>
          <w:rFonts w:ascii="Minion Pro" w:hAnsi="Minion Pro"/>
          <w:sz w:val="22"/>
          <w:szCs w:val="22"/>
        </w:rPr>
        <w:t xml:space="preserve">возможности </w:t>
      </w:r>
      <w:r w:rsidRPr="005014E6">
        <w:rPr>
          <w:rFonts w:ascii="Minion Pro" w:hAnsi="Minion Pro"/>
          <w:sz w:val="22"/>
          <w:szCs w:val="22"/>
        </w:rPr>
        <w:t>ознакомления специалистов с методическими разработками авторов монографии по классификации и оценке некоторых видов воздействий, в т.ч. ранее практически не учитывавшихся.</w:t>
      </w:r>
    </w:p>
    <w:p w:rsidR="001B0D5F" w:rsidRPr="005014E6" w:rsidRDefault="001B0D5F" w:rsidP="008F1C4A">
      <w:pPr>
        <w:spacing w:before="120" w:after="60"/>
        <w:jc w:val="both"/>
        <w:outlineLvl w:val="2"/>
        <w:rPr>
          <w:rFonts w:ascii="Minion Pro" w:hAnsi="Minion Pro"/>
          <w:b/>
          <w:smallCaps/>
          <w:sz w:val="22"/>
          <w:szCs w:val="22"/>
        </w:rPr>
      </w:pPr>
      <w:bookmarkStart w:id="80" w:name="_Toc387920934"/>
      <w:bookmarkStart w:id="81" w:name="_Toc396467795"/>
      <w:r w:rsidRPr="005014E6">
        <w:rPr>
          <w:rFonts w:ascii="Minion Pro" w:hAnsi="Minion Pro"/>
          <w:b/>
          <w:smallCaps/>
          <w:sz w:val="22"/>
          <w:szCs w:val="22"/>
        </w:rPr>
        <w:t>5.2.2. Загрязнение</w:t>
      </w:r>
      <w:bookmarkEnd w:id="80"/>
      <w:bookmarkEnd w:id="81"/>
    </w:p>
    <w:p w:rsidR="001B0D5F" w:rsidRPr="005014E6" w:rsidRDefault="001B0D5F" w:rsidP="006F4084">
      <w:pPr>
        <w:ind w:firstLine="284"/>
        <w:jc w:val="both"/>
        <w:rPr>
          <w:rFonts w:ascii="Minion Pro" w:hAnsi="Minion Pro"/>
          <w:sz w:val="22"/>
          <w:szCs w:val="22"/>
        </w:rPr>
      </w:pPr>
      <w:r w:rsidRPr="005014E6">
        <w:rPr>
          <w:rFonts w:ascii="Minion Pro" w:hAnsi="Minion Pro"/>
          <w:sz w:val="22"/>
          <w:szCs w:val="22"/>
        </w:rPr>
        <w:t>В подавляющем большинстве экологических публикаций загрязнение водного объекта понимается в узком (скорее бытовом, чем научном</w:t>
      </w:r>
      <w:r w:rsidR="00F35091">
        <w:rPr>
          <w:rFonts w:ascii="Minion Pro" w:hAnsi="Minion Pro"/>
          <w:sz w:val="22"/>
          <w:szCs w:val="22"/>
        </w:rPr>
        <w:t>)</w:t>
      </w:r>
      <w:r w:rsidRPr="005014E6">
        <w:rPr>
          <w:rFonts w:ascii="Minion Pro" w:hAnsi="Minion Pro"/>
          <w:sz w:val="22"/>
          <w:szCs w:val="22"/>
        </w:rPr>
        <w:t xml:space="preserve"> смысле</w:t>
      </w:r>
      <w:r w:rsidR="00F35091">
        <w:rPr>
          <w:rFonts w:ascii="Minion Pro" w:hAnsi="Minion Pro"/>
          <w:sz w:val="22"/>
          <w:szCs w:val="22"/>
        </w:rPr>
        <w:t xml:space="preserve"> </w:t>
      </w:r>
      <w:r w:rsidRPr="005014E6">
        <w:rPr>
          <w:rFonts w:ascii="Minion Pro" w:hAnsi="Minion Pro"/>
          <w:sz w:val="22"/>
          <w:szCs w:val="22"/>
        </w:rPr>
        <w:t xml:space="preserve"> как присутствие в воде вредных веществ</w:t>
      </w:r>
      <w:r w:rsidR="006F4084" w:rsidRPr="005014E6">
        <w:rPr>
          <w:rFonts w:ascii="Minion Pro" w:hAnsi="Minion Pro"/>
          <w:sz w:val="22"/>
          <w:szCs w:val="22"/>
        </w:rPr>
        <w:t xml:space="preserve"> (Федоров, 2004а)</w:t>
      </w:r>
      <w:r w:rsidRPr="005014E6">
        <w:rPr>
          <w:rFonts w:ascii="Minion Pro" w:hAnsi="Minion Pro"/>
          <w:sz w:val="22"/>
          <w:szCs w:val="22"/>
        </w:rPr>
        <w:t>.</w:t>
      </w:r>
      <w:r w:rsidR="006F4084" w:rsidRPr="005014E6">
        <w:rPr>
          <w:rFonts w:ascii="Minion Pro" w:hAnsi="Minion Pro"/>
          <w:sz w:val="22"/>
          <w:szCs w:val="22"/>
        </w:rPr>
        <w:t xml:space="preserve"> </w:t>
      </w:r>
      <w:r w:rsidRPr="005014E6">
        <w:rPr>
          <w:rFonts w:ascii="Minion Pro" w:hAnsi="Minion Pro"/>
          <w:sz w:val="22"/>
          <w:szCs w:val="22"/>
        </w:rPr>
        <w:t>Вместе с тем, этот процесс значительно более сложен и многогранен, что, помимо прочего, отражено и в действующем законодательстве. Так, в соответствии со статьей 1. Закона «Об охране окружающей среды» (№7-ФЗ от 10.01.2002 г.)</w:t>
      </w:r>
      <w:r w:rsidR="00F35091">
        <w:rPr>
          <w:rFonts w:ascii="Minion Pro" w:hAnsi="Minion Pro"/>
          <w:sz w:val="22"/>
          <w:szCs w:val="22"/>
        </w:rPr>
        <w:t>,</w:t>
      </w:r>
      <w:r w:rsidRPr="005014E6">
        <w:rPr>
          <w:rFonts w:ascii="Minion Pro" w:hAnsi="Minion Pro"/>
          <w:sz w:val="22"/>
          <w:szCs w:val="22"/>
        </w:rPr>
        <w:t xml:space="preserve"> «</w:t>
      </w:r>
      <w:r w:rsidRPr="005014E6">
        <w:rPr>
          <w:rFonts w:ascii="Minion Pro" w:hAnsi="Minion Pro"/>
          <w:b/>
          <w:i/>
          <w:sz w:val="22"/>
          <w:szCs w:val="22"/>
        </w:rPr>
        <w:t>загрязнение окружающей среды</w:t>
      </w:r>
      <w:r w:rsidRPr="005014E6">
        <w:rPr>
          <w:rFonts w:ascii="Minion Pro" w:hAnsi="Minion Pro"/>
          <w:sz w:val="22"/>
          <w:szCs w:val="22"/>
        </w:rPr>
        <w:t xml:space="preserve">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 Это определение хорошо отражает суть этого явления, наблюдающуюся в реальности. Процесс загрязнения подавляющего большинства современных водных объектов носит многоплановый характер</w:t>
      </w:r>
      <w:r w:rsidR="00F35091">
        <w:rPr>
          <w:rFonts w:ascii="Minion Pro" w:hAnsi="Minion Pro"/>
          <w:sz w:val="22"/>
          <w:szCs w:val="22"/>
        </w:rPr>
        <w:t>: о</w:t>
      </w:r>
      <w:r w:rsidRPr="005014E6">
        <w:rPr>
          <w:rFonts w:ascii="Minion Pro" w:hAnsi="Minion Pro"/>
          <w:sz w:val="22"/>
          <w:szCs w:val="22"/>
        </w:rPr>
        <w:t xml:space="preserve">ни зачастую одновременно подвержены химическому, физическому и биологического загрязнению. </w:t>
      </w:r>
    </w:p>
    <w:p w:rsidR="001B0D5F" w:rsidRPr="005014E6" w:rsidRDefault="001B0D5F" w:rsidP="00DB2578">
      <w:pPr>
        <w:numPr>
          <w:ilvl w:val="0"/>
          <w:numId w:val="70"/>
        </w:numPr>
        <w:ind w:firstLine="0"/>
        <w:jc w:val="both"/>
        <w:rPr>
          <w:rFonts w:ascii="Minion Pro" w:hAnsi="Minion Pro"/>
          <w:sz w:val="22"/>
          <w:szCs w:val="22"/>
        </w:rPr>
      </w:pPr>
      <w:r w:rsidRPr="005014E6">
        <w:rPr>
          <w:rFonts w:ascii="Minion Pro" w:hAnsi="Minion Pro"/>
          <w:b/>
          <w:i/>
          <w:sz w:val="22"/>
          <w:szCs w:val="22"/>
        </w:rPr>
        <w:t>Химическое загрязнение</w:t>
      </w:r>
      <w:r w:rsidRPr="005014E6">
        <w:rPr>
          <w:rFonts w:ascii="Minion Pro" w:hAnsi="Minion Pro"/>
          <w:sz w:val="22"/>
          <w:szCs w:val="22"/>
        </w:rPr>
        <w:t xml:space="preserve"> заключается в поступлении в водную среду различных веществ (агентов химического загрязнения), вызывающих ухудшение качества водной среды и оказывающих негативное воздействие на водные организмы. Анализ типовых вариантов техногенеза (см. например, раздел 4.2.2) требует обратить внимание на одну характерную черту современного загрязнения российских водных объектов. Если раньше </w:t>
      </w:r>
      <w:r w:rsidRPr="005014E6">
        <w:rPr>
          <w:rFonts w:ascii="Minion Pro" w:hAnsi="Minion Pro"/>
          <w:sz w:val="22"/>
          <w:szCs w:val="22"/>
        </w:rPr>
        <w:lastRenderedPageBreak/>
        <w:t>основным источником загрязнения являлись сбросы промышленных предприятий, то сейчас во многих случаях первостепенное значение приобретает загрязнение со стороны мелких хозяйствующих субъектов. Несмотря на относительно небольшое количество загрязнителей, сбрасываемое каждым отдельным субъектом, общий объем загрязнителей, поступающий от них в совокупности, может быть очень велик. При этом, в отличие от промышленных сбросов, данные потоки загрязнителей являются в большинстве случаев неорганизованными и, как правило, реально неконтролируемыми (Горюнова, Безносов, 2004 а,б). Показателен уже ранее упоминавшийся факт, что в начале 90-х годов в водохранилищах Волжско-Камского каскада отмечалось снижение уровня химического загрязнения вод, что связывалось со спадом промышленного производства (Лазарева, 2005). Однако в последующий период зарегистрировано его повышение, что, скорее всего, связано с утерей контроля за очисткой сточных вод в частном секторе, включая сюда и нежелание владельцев реконструировать ранее существовавшие очистные сооружения после приватизации промышленных предприятий (особенно небольших масштабов).</w:t>
      </w:r>
    </w:p>
    <w:p w:rsidR="001B0D5F" w:rsidRPr="005014E6" w:rsidRDefault="001B0D5F" w:rsidP="008F1C4A">
      <w:pPr>
        <w:ind w:firstLine="284"/>
        <w:jc w:val="both"/>
        <w:rPr>
          <w:rFonts w:ascii="Minion Pro" w:hAnsi="Minion Pro"/>
          <w:sz w:val="22"/>
          <w:szCs w:val="22"/>
        </w:rPr>
      </w:pPr>
      <w:r w:rsidRPr="005014E6">
        <w:rPr>
          <w:rFonts w:ascii="Minion Pro" w:hAnsi="Minion Pro"/>
          <w:sz w:val="22"/>
          <w:szCs w:val="22"/>
        </w:rPr>
        <w:t xml:space="preserve">Особым видом химического загрязнения водоемов является </w:t>
      </w:r>
      <w:r w:rsidRPr="005014E6">
        <w:rPr>
          <w:rFonts w:ascii="Minion Pro" w:hAnsi="Minion Pro"/>
          <w:b/>
          <w:i/>
          <w:sz w:val="22"/>
          <w:szCs w:val="22"/>
        </w:rPr>
        <w:t>вторичное загрязнение</w:t>
      </w:r>
      <w:r w:rsidRPr="005014E6">
        <w:rPr>
          <w:rFonts w:ascii="Minion Pro" w:hAnsi="Minion Pro"/>
          <w:sz w:val="22"/>
          <w:szCs w:val="22"/>
        </w:rPr>
        <w:t xml:space="preserve">, под которым подразумевают процесс образования в водоеме токсичных веществ в результате химических и микробиологических трансформаций сбрасываемых в них менее токсичных веществ (Кондратьева, 2000). В частности, вторичное загрязнение вод – почти неминуемое последствие эвтрофирования водных объектов. </w:t>
      </w:r>
    </w:p>
    <w:p w:rsidR="001B0D5F" w:rsidRPr="005014E6" w:rsidRDefault="001B0D5F" w:rsidP="008F1C4A">
      <w:pPr>
        <w:ind w:firstLine="284"/>
        <w:jc w:val="both"/>
        <w:rPr>
          <w:rFonts w:ascii="Minion Pro" w:hAnsi="Minion Pro"/>
          <w:sz w:val="22"/>
          <w:szCs w:val="22"/>
        </w:rPr>
      </w:pPr>
      <w:r w:rsidRPr="005014E6">
        <w:rPr>
          <w:rFonts w:ascii="Minion Pro" w:hAnsi="Minion Pro"/>
          <w:sz w:val="22"/>
          <w:szCs w:val="22"/>
        </w:rPr>
        <w:t xml:space="preserve">Специфической чертой многих городских водных объектов является </w:t>
      </w:r>
      <w:r w:rsidRPr="005014E6">
        <w:rPr>
          <w:rFonts w:ascii="Minion Pro" w:hAnsi="Minion Pro"/>
          <w:b/>
          <w:i/>
          <w:sz w:val="22"/>
          <w:szCs w:val="22"/>
        </w:rPr>
        <w:t>зоогенное загрязнение</w:t>
      </w:r>
      <w:r w:rsidRPr="005014E6">
        <w:rPr>
          <w:rFonts w:ascii="Minion Pro" w:hAnsi="Minion Pro"/>
          <w:sz w:val="22"/>
          <w:szCs w:val="22"/>
        </w:rPr>
        <w:t xml:space="preserve">, то есть загрязнение водной среды продуктами жизнедеятельности различных животных. Оно также является разновидностью химического загрязнения </w:t>
      </w:r>
      <w:r w:rsidRPr="005014E6">
        <w:rPr>
          <w:rFonts w:ascii="Minion Pro" w:hAnsi="Minion Pro"/>
          <w:sz w:val="22"/>
          <w:szCs w:val="22"/>
        </w:rPr>
        <w:lastRenderedPageBreak/>
        <w:t>водной среды. В г.Москве главными виновниками зоогенного загрязнения водных объектов являются водоплавающие птицы, которые, найдя в урбосистеме подходящие для себя условия, остаются здесь в массовом количестве на зимовку (Авилова и др., 1994). Таким образом, в данном случае зоогенное звгрязнение можно рассматривать как следствие биотического техногенеза. Кроме того, зоогенное загрязнение на ряде исследованных нами МГВО было связано с массовым выгулом собак на прибрежной территории.</w:t>
      </w:r>
    </w:p>
    <w:p w:rsidR="001B0D5F" w:rsidRPr="005014E6" w:rsidRDefault="001B0D5F" w:rsidP="00DB2578">
      <w:pPr>
        <w:numPr>
          <w:ilvl w:val="0"/>
          <w:numId w:val="70"/>
        </w:numPr>
        <w:spacing w:before="60"/>
        <w:ind w:firstLine="0"/>
        <w:jc w:val="both"/>
        <w:rPr>
          <w:rFonts w:ascii="Minion Pro" w:hAnsi="Minion Pro"/>
          <w:sz w:val="22"/>
          <w:szCs w:val="22"/>
        </w:rPr>
      </w:pPr>
      <w:r w:rsidRPr="005014E6">
        <w:rPr>
          <w:rFonts w:ascii="Minion Pro" w:hAnsi="Minion Pro"/>
          <w:b/>
          <w:i/>
          <w:sz w:val="22"/>
          <w:szCs w:val="22"/>
        </w:rPr>
        <w:t>Физическое загрязнение</w:t>
      </w:r>
      <w:r w:rsidRPr="005014E6">
        <w:rPr>
          <w:rFonts w:ascii="Minion Pro" w:hAnsi="Minion Pro"/>
          <w:sz w:val="22"/>
          <w:szCs w:val="22"/>
        </w:rPr>
        <w:t xml:space="preserve"> происходит в результате изменения физических параметров среды (Реймерс, 1990). При этом подразумевается, что эти изменения оказывают негативное воздействие на качество вод и жизнедеятельность водных организмов. Наиболее изученным видом физического загрязнения является </w:t>
      </w:r>
      <w:r w:rsidRPr="005014E6">
        <w:rPr>
          <w:rFonts w:ascii="Minion Pro" w:hAnsi="Minion Pro"/>
          <w:b/>
          <w:i/>
          <w:sz w:val="22"/>
          <w:szCs w:val="22"/>
        </w:rPr>
        <w:t>тепловое загрязнение</w:t>
      </w:r>
      <w:r w:rsidRPr="005014E6">
        <w:rPr>
          <w:rFonts w:ascii="Minion Pro" w:hAnsi="Minion Pro"/>
          <w:sz w:val="22"/>
          <w:szCs w:val="22"/>
        </w:rPr>
        <w:t xml:space="preserve">, которое заключается в искусственном изменении температурного режима водных объектов. Этот вид загрязнения, в той или иной степени, свойственен многим техногенным водоемам (прежде всего, водоемам-охладителям АЭС и ТЭС) и практически всем городским водным объектам. Тепловое загрязнение обусловлено сбросом подогретых вод и более высокой температурой воздуха на городской территории в целом. Признаки теплового загрязнения были отмечены на многих из исследованных нами водных объектах. </w:t>
      </w:r>
    </w:p>
    <w:p w:rsidR="001B0D5F" w:rsidRPr="005014E6" w:rsidRDefault="001B0D5F" w:rsidP="008F1C4A">
      <w:pPr>
        <w:ind w:firstLine="284"/>
        <w:jc w:val="both"/>
        <w:rPr>
          <w:rFonts w:ascii="Minion Pro" w:hAnsi="Minion Pro"/>
          <w:sz w:val="22"/>
          <w:szCs w:val="22"/>
        </w:rPr>
      </w:pPr>
      <w:r w:rsidRPr="005014E6">
        <w:rPr>
          <w:rFonts w:ascii="Minion Pro" w:hAnsi="Minion Pro"/>
          <w:sz w:val="22"/>
          <w:szCs w:val="22"/>
        </w:rPr>
        <w:t xml:space="preserve">Как мы уже рассматривали в разделе 3.2.2.2, искусственный подогрев вод может осуществляться в двух формах, принципиально отличных по своим экологическим последствиям. Относительно небольшое повышение температуры в водоемах высоких и умеренных широт может оказывать на гидробионтов позитивное воздействие. Для обозначения этой «мягкой» формы теплового загрязнения предлагался специальный термин – </w:t>
      </w:r>
      <w:r w:rsidRPr="005014E6">
        <w:rPr>
          <w:rFonts w:ascii="Minion Pro" w:hAnsi="Minion Pro"/>
          <w:b/>
          <w:bCs/>
          <w:sz w:val="22"/>
          <w:szCs w:val="22"/>
        </w:rPr>
        <w:t>«</w:t>
      </w:r>
      <w:r w:rsidRPr="005014E6">
        <w:rPr>
          <w:rFonts w:ascii="Minion Pro" w:hAnsi="Minion Pro"/>
          <w:b/>
          <w:bCs/>
          <w:i/>
          <w:sz w:val="22"/>
          <w:szCs w:val="22"/>
        </w:rPr>
        <w:t>калефакция</w:t>
      </w:r>
      <w:r w:rsidRPr="005014E6">
        <w:rPr>
          <w:rFonts w:ascii="Minion Pro" w:hAnsi="Minion Pro"/>
          <w:b/>
          <w:bCs/>
          <w:sz w:val="22"/>
          <w:szCs w:val="22"/>
        </w:rPr>
        <w:t>»</w:t>
      </w:r>
      <w:r w:rsidRPr="005014E6">
        <w:rPr>
          <w:rFonts w:ascii="Minion Pro" w:hAnsi="Minion Pro"/>
          <w:sz w:val="22"/>
          <w:szCs w:val="22"/>
        </w:rPr>
        <w:t xml:space="preserve"> (нагревание) </w:t>
      </w:r>
      <w:r w:rsidRPr="005014E6">
        <w:rPr>
          <w:rFonts w:ascii="Minion Pro" w:hAnsi="Minion Pro"/>
          <w:sz w:val="22"/>
          <w:szCs w:val="22"/>
        </w:rPr>
        <w:lastRenderedPageBreak/>
        <w:t>(Мордухай-Болтовской, 1975). Однако, на наш взгляд, это воздействие, дающее кратковременный позитивный эффект на уровне отдельных биологических объектов, может приводить к значимым негативным последствиям для биотических сообществ в длительной перспективе (например, в результате нарушения баланса продукционно-деструкционных процессов, развития процессов термического эвтрофирования и термотехногенной стратификации) (Суздалева, Безносов, 2001б).</w:t>
      </w:r>
    </w:p>
    <w:p w:rsidR="001B0D5F" w:rsidRPr="005014E6" w:rsidRDefault="001B0D5F" w:rsidP="008F1C4A">
      <w:pPr>
        <w:ind w:firstLine="284"/>
        <w:jc w:val="both"/>
        <w:rPr>
          <w:rFonts w:ascii="Minion Pro" w:hAnsi="Minion Pro"/>
          <w:sz w:val="22"/>
          <w:szCs w:val="22"/>
        </w:rPr>
      </w:pPr>
      <w:r w:rsidRPr="005014E6">
        <w:rPr>
          <w:rFonts w:ascii="Minion Pro" w:hAnsi="Minion Pro"/>
          <w:sz w:val="22"/>
          <w:szCs w:val="22"/>
        </w:rPr>
        <w:t>Но, конечно, значительно большую экологическую опасность представляют собой случаи подогрева вод до экстремального уровня, превышающего термотолерантность водной биоты. Однако спектр наблюдающихся при этом явлений весьма широк. Поэтому на основании результатов исследований, проведенных нами на различных российских водоемах-охладителях, была разработана классификация подобных воздействий, основанная на изменениях, происходящих в водных фитоценозах</w:t>
      </w:r>
      <w:r w:rsidRPr="005014E6">
        <w:rPr>
          <w:rStyle w:val="a9"/>
          <w:rFonts w:ascii="Minion Pro" w:hAnsi="Minion Pro"/>
          <w:sz w:val="22"/>
          <w:szCs w:val="22"/>
        </w:rPr>
        <w:footnoteReference w:id="122"/>
      </w:r>
      <w:r w:rsidRPr="005014E6">
        <w:rPr>
          <w:rFonts w:ascii="Minion Pro" w:hAnsi="Minion Pro"/>
          <w:sz w:val="22"/>
          <w:szCs w:val="22"/>
        </w:rPr>
        <w:t xml:space="preserve"> (Суздалева, Безносов, 2005):</w:t>
      </w:r>
    </w:p>
    <w:p w:rsidR="001B0D5F" w:rsidRPr="005014E6" w:rsidRDefault="001B0D5F" w:rsidP="008F1C4A">
      <w:pPr>
        <w:ind w:firstLine="284"/>
        <w:jc w:val="both"/>
        <w:rPr>
          <w:rFonts w:ascii="Minion Pro" w:hAnsi="Minion Pro"/>
          <w:sz w:val="22"/>
          <w:szCs w:val="22"/>
        </w:rPr>
      </w:pPr>
      <w:r w:rsidRPr="005014E6">
        <w:rPr>
          <w:rFonts w:ascii="Minion Pro" w:hAnsi="Minion Pro"/>
          <w:b/>
          <w:bCs/>
          <w:i/>
          <w:sz w:val="22"/>
          <w:szCs w:val="22"/>
        </w:rPr>
        <w:t>Субэкстремальное температурное воздействие</w:t>
      </w:r>
      <w:r w:rsidRPr="005014E6">
        <w:rPr>
          <w:rFonts w:ascii="Minion Pro" w:hAnsi="Minion Pro"/>
          <w:sz w:val="22"/>
          <w:szCs w:val="22"/>
        </w:rPr>
        <w:t xml:space="preserve"> – разовое кратковременное (не более суток) повышение температуры до 30-33</w:t>
      </w:r>
      <w:r w:rsidRPr="005014E6">
        <w:rPr>
          <w:rFonts w:ascii="Minion Pro" w:hAnsi="Minion Pro"/>
          <w:sz w:val="22"/>
          <w:szCs w:val="22"/>
          <w:vertAlign w:val="superscript"/>
        </w:rPr>
        <w:t>о</w:t>
      </w:r>
      <w:r w:rsidRPr="005014E6">
        <w:rPr>
          <w:rFonts w:ascii="Minion Pro" w:hAnsi="Minion Pro"/>
          <w:sz w:val="22"/>
          <w:szCs w:val="22"/>
        </w:rPr>
        <w:t xml:space="preserve">С. Наблюдается временное ухудшение физиологического состояния растений, но каких-либо существенных изменений в структуре фитоценозов не происходит. Субэкстремальные воздействия отличаются от экстремальных тем, что через относительно короткий период времени (до 2 недель) состояние растительности полностью восстанавливается. </w:t>
      </w:r>
    </w:p>
    <w:p w:rsidR="001B0D5F" w:rsidRPr="005014E6" w:rsidRDefault="001B0D5F" w:rsidP="008F1C4A">
      <w:pPr>
        <w:ind w:firstLine="284"/>
        <w:jc w:val="both"/>
        <w:rPr>
          <w:rFonts w:ascii="Minion Pro" w:hAnsi="Minion Pro"/>
          <w:sz w:val="22"/>
          <w:szCs w:val="22"/>
        </w:rPr>
      </w:pPr>
      <w:r w:rsidRPr="005014E6">
        <w:rPr>
          <w:rFonts w:ascii="Minion Pro" w:hAnsi="Minion Pro"/>
          <w:b/>
          <w:bCs/>
          <w:i/>
          <w:sz w:val="22"/>
          <w:szCs w:val="22"/>
        </w:rPr>
        <w:t>Экстремальные модифицирующие температурные воздействия</w:t>
      </w:r>
      <w:r w:rsidRPr="005014E6">
        <w:rPr>
          <w:rFonts w:ascii="Minion Pro" w:hAnsi="Minion Pro"/>
          <w:sz w:val="22"/>
          <w:szCs w:val="22"/>
        </w:rPr>
        <w:t xml:space="preserve"> – периодические (не менее 2-3 раз в летний сезон) кратковременные повышения температуры до 30-33</w:t>
      </w:r>
      <w:r w:rsidRPr="005014E6">
        <w:rPr>
          <w:rFonts w:ascii="Minion Pro" w:hAnsi="Minion Pro"/>
          <w:sz w:val="22"/>
          <w:szCs w:val="22"/>
          <w:vertAlign w:val="superscript"/>
        </w:rPr>
        <w:t>о</w:t>
      </w:r>
      <w:r w:rsidRPr="005014E6">
        <w:rPr>
          <w:rFonts w:ascii="Minion Pro" w:hAnsi="Minion Pro"/>
          <w:sz w:val="22"/>
          <w:szCs w:val="22"/>
        </w:rPr>
        <w:t xml:space="preserve">С. В </w:t>
      </w:r>
      <w:r w:rsidRPr="005014E6">
        <w:rPr>
          <w:rFonts w:ascii="Minion Pro" w:hAnsi="Minion Pro"/>
          <w:sz w:val="22"/>
          <w:szCs w:val="22"/>
        </w:rPr>
        <w:lastRenderedPageBreak/>
        <w:t>результате подобных воздействий, как правило, уже наблюдаются изменения структуры сообществ. Но это еще не сопровождается полным исчезновением каких-либо видов с данных участков. «Биологический смысл» модифицирующих температурных воздействий заключается в том, что они дают преимущество термотолерантным формам в их конкурентной борьбе с другими формами водной растительности.</w:t>
      </w:r>
    </w:p>
    <w:p w:rsidR="001B0D5F" w:rsidRPr="005014E6" w:rsidRDefault="001B0D5F" w:rsidP="008F1C4A">
      <w:pPr>
        <w:ind w:firstLine="284"/>
        <w:jc w:val="both"/>
        <w:rPr>
          <w:rFonts w:ascii="Minion Pro" w:hAnsi="Minion Pro"/>
          <w:sz w:val="22"/>
          <w:szCs w:val="22"/>
        </w:rPr>
      </w:pPr>
      <w:r w:rsidRPr="005014E6">
        <w:rPr>
          <w:rFonts w:ascii="Minion Pro" w:hAnsi="Minion Pro"/>
          <w:b/>
          <w:bCs/>
          <w:i/>
          <w:sz w:val="22"/>
          <w:szCs w:val="22"/>
        </w:rPr>
        <w:t>Экстремальные регулирующие температурные воздействия</w:t>
      </w:r>
      <w:r w:rsidRPr="005014E6">
        <w:rPr>
          <w:rFonts w:ascii="Minion Pro" w:hAnsi="Minion Pro"/>
          <w:sz w:val="22"/>
          <w:szCs w:val="22"/>
        </w:rPr>
        <w:t xml:space="preserve"> – периодическое повышение температуры до 35-40</w:t>
      </w:r>
      <w:r w:rsidRPr="005014E6">
        <w:rPr>
          <w:rFonts w:ascii="Minion Pro" w:hAnsi="Minion Pro"/>
          <w:sz w:val="22"/>
          <w:szCs w:val="22"/>
          <w:vertAlign w:val="superscript"/>
        </w:rPr>
        <w:t>о</w:t>
      </w:r>
      <w:r w:rsidRPr="005014E6">
        <w:rPr>
          <w:rFonts w:ascii="Minion Pro" w:hAnsi="Minion Pro"/>
          <w:sz w:val="22"/>
          <w:szCs w:val="22"/>
        </w:rPr>
        <w:t xml:space="preserve">С длительностью более суток. Отличительная черта этой категории температурных воздействий – практически полное исчезновение некоторых видов растений, которые не переносят столь высокой температуры. </w:t>
      </w:r>
    </w:p>
    <w:p w:rsidR="001B0D5F" w:rsidRPr="005014E6" w:rsidRDefault="001B0D5F" w:rsidP="008F1C4A">
      <w:pPr>
        <w:ind w:firstLine="284"/>
        <w:jc w:val="both"/>
        <w:rPr>
          <w:rFonts w:ascii="Minion Pro" w:hAnsi="Minion Pro"/>
          <w:sz w:val="22"/>
          <w:szCs w:val="22"/>
        </w:rPr>
      </w:pPr>
      <w:r w:rsidRPr="005014E6">
        <w:rPr>
          <w:rFonts w:ascii="Minion Pro" w:hAnsi="Minion Pro"/>
          <w:b/>
          <w:bCs/>
          <w:i/>
          <w:sz w:val="22"/>
          <w:szCs w:val="22"/>
        </w:rPr>
        <w:t>Сублетальные температурные воздействия</w:t>
      </w:r>
      <w:r w:rsidRPr="005014E6">
        <w:rPr>
          <w:rFonts w:ascii="Minion Pro" w:hAnsi="Minion Pro"/>
          <w:sz w:val="22"/>
          <w:szCs w:val="22"/>
        </w:rPr>
        <w:t xml:space="preserve"> – разовое или периодическое повышение температуры воды до 40-45</w:t>
      </w:r>
      <w:r w:rsidRPr="005014E6">
        <w:rPr>
          <w:rFonts w:ascii="Minion Pro" w:hAnsi="Minion Pro"/>
          <w:sz w:val="22"/>
          <w:szCs w:val="22"/>
          <w:vertAlign w:val="superscript"/>
        </w:rPr>
        <w:t>о</w:t>
      </w:r>
      <w:r w:rsidRPr="005014E6">
        <w:rPr>
          <w:rFonts w:ascii="Minion Pro" w:hAnsi="Minion Pro"/>
          <w:sz w:val="22"/>
          <w:szCs w:val="22"/>
        </w:rPr>
        <w:t xml:space="preserve">С. Большая часть растений гибнет, но оставшиеся отдельные экземпляры впоследствии образуют отдельные небольшие островки растительности. Данный уровень теплового воздействия превышает пределы термотолерантности практически всех видов высших водных растений, даже наиболее термофильных из них. </w:t>
      </w:r>
    </w:p>
    <w:p w:rsidR="001B0D5F" w:rsidRPr="005014E6" w:rsidRDefault="001B0D5F" w:rsidP="008F1C4A">
      <w:pPr>
        <w:ind w:firstLine="284"/>
        <w:jc w:val="both"/>
        <w:rPr>
          <w:rFonts w:ascii="Minion Pro" w:hAnsi="Minion Pro"/>
          <w:sz w:val="22"/>
          <w:szCs w:val="22"/>
        </w:rPr>
      </w:pPr>
      <w:r w:rsidRPr="005014E6">
        <w:rPr>
          <w:rFonts w:ascii="Minion Pro" w:hAnsi="Minion Pro"/>
          <w:b/>
          <w:bCs/>
          <w:i/>
          <w:sz w:val="22"/>
          <w:szCs w:val="22"/>
        </w:rPr>
        <w:t>Летальное температурное воздействие</w:t>
      </w:r>
      <w:r w:rsidRPr="005014E6">
        <w:rPr>
          <w:rFonts w:ascii="Minion Pro" w:hAnsi="Minion Pro"/>
          <w:sz w:val="22"/>
          <w:szCs w:val="22"/>
        </w:rPr>
        <w:t xml:space="preserve"> – повышение температуры до уровня 45</w:t>
      </w:r>
      <w:r w:rsidRPr="005014E6">
        <w:rPr>
          <w:rFonts w:ascii="Minion Pro" w:hAnsi="Minion Pro"/>
          <w:sz w:val="22"/>
          <w:szCs w:val="22"/>
          <w:vertAlign w:val="superscript"/>
        </w:rPr>
        <w:t>о</w:t>
      </w:r>
      <w:r w:rsidRPr="005014E6">
        <w:rPr>
          <w:rFonts w:ascii="Minion Pro" w:hAnsi="Minion Pro"/>
          <w:sz w:val="22"/>
          <w:szCs w:val="22"/>
        </w:rPr>
        <w:t>С и выше на срок более 6 часов. Погруженная растительность полностью исчезает и ее восстановление в дальнейшем происходит только за счет приноса зачатков и семян из других частей акватории.</w:t>
      </w:r>
    </w:p>
    <w:p w:rsidR="001B0D5F" w:rsidRPr="005014E6" w:rsidRDefault="001B0D5F" w:rsidP="008F1C4A">
      <w:pPr>
        <w:ind w:firstLine="284"/>
        <w:jc w:val="both"/>
        <w:rPr>
          <w:rFonts w:ascii="Minion Pro" w:hAnsi="Minion Pro"/>
          <w:sz w:val="22"/>
          <w:szCs w:val="22"/>
        </w:rPr>
      </w:pPr>
      <w:r w:rsidRPr="005014E6">
        <w:rPr>
          <w:rFonts w:ascii="Minion Pro" w:hAnsi="Minion Pro"/>
          <w:sz w:val="22"/>
          <w:szCs w:val="22"/>
        </w:rPr>
        <w:t>Следует отметить, что тепловое загрязнение может заключаться не только в повышении естественного уровня температуры, но и в его искусственном понижении (Безносов, Суздалева, 2001б). Для обозначения данного явления нами был предложен термин «</w:t>
      </w:r>
      <w:r w:rsidRPr="005014E6">
        <w:rPr>
          <w:rFonts w:ascii="Minion Pro" w:hAnsi="Minion Pro"/>
          <w:b/>
          <w:i/>
          <w:sz w:val="22"/>
          <w:szCs w:val="22"/>
        </w:rPr>
        <w:t>холодное термальное загрязнение</w:t>
      </w:r>
      <w:r w:rsidRPr="005014E6">
        <w:rPr>
          <w:rFonts w:ascii="Minion Pro" w:hAnsi="Minion Pro"/>
          <w:sz w:val="22"/>
          <w:szCs w:val="22"/>
        </w:rPr>
        <w:t xml:space="preserve">». Как мы уже рассматривали в разделе 3.2.2.2, резкое охлаждение вод в </w:t>
      </w:r>
      <w:r w:rsidRPr="005014E6">
        <w:rPr>
          <w:rFonts w:ascii="Minion Pro" w:hAnsi="Minion Pro"/>
          <w:sz w:val="22"/>
          <w:szCs w:val="22"/>
        </w:rPr>
        <w:lastRenderedPageBreak/>
        <w:t>водоемах-охладителях АЭС и ТЭС оказывает на водные организмы еще более негативный эффект, чем их подогрев в том же диапазоне (Мордухай-Болтовской, 1975; Коткин, 2012). Подобные явления могут наблюдаться и при других вариантах техногенеза. Например, для «вентиляции» придонных слоев приплотинных участков используются глубинные водосбросы. Вода, сбрасываемая из гиполимниона, в летний период имеет значительно более низкую температуру (иногда на 10</w:t>
      </w:r>
      <w:r w:rsidRPr="005014E6">
        <w:rPr>
          <w:rFonts w:ascii="Minion Pro" w:hAnsi="Minion Pro"/>
          <w:sz w:val="22"/>
          <w:szCs w:val="22"/>
          <w:vertAlign w:val="superscript"/>
        </w:rPr>
        <w:t>о</w:t>
      </w:r>
      <w:r w:rsidRPr="005014E6">
        <w:rPr>
          <w:rFonts w:ascii="Minion Pro" w:hAnsi="Minion Pro"/>
          <w:sz w:val="22"/>
          <w:szCs w:val="22"/>
        </w:rPr>
        <w:t>С и более). В результате температура воды на нижнем бьефе существенно понижается, что оказывает негативное влияние на обитающие здесь организмы, например, снижает уровень продукции фитопланктона (Безносов, Суздалева, 2001б). Интенсивное и обширное «холодное термальное загрязнение» будет наблюдаться и при техногенной дестратификации вод Мирового океана (при «физическом дестратификационном загрязнении», которое мы рассмотрим ниже).</w:t>
      </w:r>
    </w:p>
    <w:p w:rsidR="001B0D5F" w:rsidRPr="005014E6" w:rsidRDefault="001B0D5F" w:rsidP="008F1C4A">
      <w:pPr>
        <w:ind w:firstLine="284"/>
        <w:jc w:val="both"/>
        <w:rPr>
          <w:rFonts w:ascii="Minion Pro" w:hAnsi="Minion Pro"/>
          <w:sz w:val="22"/>
          <w:szCs w:val="22"/>
        </w:rPr>
      </w:pPr>
      <w:r w:rsidRPr="005014E6">
        <w:rPr>
          <w:rFonts w:ascii="Minion Pro" w:hAnsi="Minion Pro"/>
          <w:sz w:val="22"/>
          <w:szCs w:val="22"/>
        </w:rPr>
        <w:t xml:space="preserve">Другой формой физического загрязнения является </w:t>
      </w:r>
      <w:r w:rsidRPr="005014E6">
        <w:rPr>
          <w:rFonts w:ascii="Minion Pro" w:hAnsi="Minion Pro"/>
          <w:b/>
          <w:i/>
          <w:sz w:val="22"/>
          <w:szCs w:val="22"/>
        </w:rPr>
        <w:t>электромагнитное загрязнение</w:t>
      </w:r>
      <w:r w:rsidRPr="005014E6">
        <w:rPr>
          <w:rFonts w:ascii="Minion Pro" w:hAnsi="Minion Pro"/>
          <w:sz w:val="22"/>
          <w:szCs w:val="22"/>
        </w:rPr>
        <w:t>, заключающееся в негативном воздействии на организмы электромагнитных полей. Воздействие данного фактора на водную биоту в настоящее время изучено недостаточно. Вместе с тем, очевидно, что интенсивность данного вида воздействия неуклонно возрастает. Особенно заметно явления электромагнитного загрязнения проявляются в городах. Причем некоторые методы инженерно-экологического обустройства городских водных объектов могут способствовать повышению интенсивности этого фактора. Особый интерес представляют результаты недавно проведенных исследований, показавших, что воздействие электромагнитных полей может изменять чувствительность гидробионтов к токсичным веществам (Гапочка, 2014).</w:t>
      </w:r>
    </w:p>
    <w:p w:rsidR="001B0D5F" w:rsidRPr="005014E6" w:rsidRDefault="001B0D5F" w:rsidP="008F1C4A">
      <w:pPr>
        <w:ind w:firstLine="284"/>
        <w:jc w:val="both"/>
        <w:rPr>
          <w:rFonts w:ascii="Minion Pro" w:hAnsi="Minion Pro"/>
          <w:sz w:val="22"/>
          <w:szCs w:val="22"/>
        </w:rPr>
      </w:pPr>
      <w:r w:rsidRPr="005014E6">
        <w:rPr>
          <w:rFonts w:ascii="Minion Pro" w:hAnsi="Minion Pro"/>
          <w:sz w:val="22"/>
          <w:szCs w:val="22"/>
        </w:rPr>
        <w:t xml:space="preserve">Мало изучено также воздействие на водные организмы еще одного вида физического загрязнения – </w:t>
      </w:r>
      <w:r w:rsidRPr="005014E6">
        <w:rPr>
          <w:rFonts w:ascii="Minion Pro" w:hAnsi="Minion Pro"/>
          <w:b/>
          <w:i/>
          <w:sz w:val="22"/>
          <w:szCs w:val="22"/>
        </w:rPr>
        <w:t>шумового загрязнения</w:t>
      </w:r>
      <w:r w:rsidRPr="005014E6">
        <w:rPr>
          <w:rFonts w:ascii="Minion Pro" w:hAnsi="Minion Pro"/>
          <w:sz w:val="22"/>
          <w:szCs w:val="22"/>
        </w:rPr>
        <w:t xml:space="preserve">. </w:t>
      </w:r>
      <w:r w:rsidRPr="005014E6">
        <w:rPr>
          <w:rFonts w:ascii="Minion Pro" w:hAnsi="Minion Pro"/>
          <w:sz w:val="22"/>
          <w:szCs w:val="22"/>
        </w:rPr>
        <w:lastRenderedPageBreak/>
        <w:t>Этот фактор всегда присутствует на территории населенных пунктов и хорошо изучен в отношении к человеку и наземным организмам, однако его влияние на жизнь водных организмов почти не исследовалось. Вместе с тем, при проведении таких реабилитационных мероприятий как зарыбление городских водоемов, шумовое загрязнение, вероятно, следует учитывать.</w:t>
      </w:r>
    </w:p>
    <w:p w:rsidR="001B0D5F" w:rsidRPr="005014E6" w:rsidRDefault="001B0D5F" w:rsidP="00DB2578">
      <w:pPr>
        <w:numPr>
          <w:ilvl w:val="0"/>
          <w:numId w:val="70"/>
        </w:numPr>
        <w:spacing w:before="60"/>
        <w:ind w:firstLine="0"/>
        <w:jc w:val="both"/>
        <w:rPr>
          <w:rFonts w:ascii="Minion Pro" w:hAnsi="Minion Pro"/>
          <w:sz w:val="22"/>
          <w:szCs w:val="22"/>
        </w:rPr>
      </w:pPr>
      <w:r w:rsidRPr="005014E6">
        <w:rPr>
          <w:rFonts w:ascii="Minion Pro" w:hAnsi="Minion Pro"/>
          <w:b/>
          <w:i/>
          <w:sz w:val="22"/>
          <w:szCs w:val="22"/>
        </w:rPr>
        <w:t>Биологическое загрязнение</w:t>
      </w:r>
      <w:r w:rsidRPr="005014E6">
        <w:rPr>
          <w:rFonts w:ascii="Minion Pro" w:hAnsi="Minion Pro"/>
          <w:sz w:val="22"/>
          <w:szCs w:val="22"/>
        </w:rPr>
        <w:t xml:space="preserve"> – это проникновение в водоемы и развитие в них чуждых им видов. Подобные события, как правило, с экологической точки зрения имеют, как и другие виды загрязнения, негативные последствия. Массовое развитие видов-вселенцев часто приводит к снижению численности или даже полному уничтожению видов-аборигенов. Например, вселение в водоемы европейской части России бычка ротана-головешки (Perccottus glenhi Dybowski), привело в ряде случаев к исчезновению из них более ценных видов рыб (т.е. рыбохозяйственной деградации). Вселение элодеи канадской (Elodea canadensis Michx.) привело к зарастанию многих водоемов, сопровождающемуся почти полной потерей их рыбохозяйственного и рекреационного потенциала. По этой причине другое официальное названия данного растения – «водяная чума» (Губанов и др., 1995). </w:t>
      </w:r>
    </w:p>
    <w:p w:rsidR="001B0D5F" w:rsidRPr="005014E6" w:rsidRDefault="001B0D5F" w:rsidP="008F1C4A">
      <w:pPr>
        <w:ind w:firstLine="284"/>
        <w:jc w:val="both"/>
        <w:rPr>
          <w:rFonts w:ascii="Minion Pro" w:hAnsi="Minion Pro"/>
          <w:sz w:val="22"/>
          <w:szCs w:val="22"/>
        </w:rPr>
      </w:pPr>
      <w:r w:rsidRPr="005014E6">
        <w:rPr>
          <w:rFonts w:ascii="Minion Pro" w:hAnsi="Minion Pro"/>
          <w:sz w:val="22"/>
          <w:szCs w:val="22"/>
        </w:rPr>
        <w:t>Нередко биологическое загрязнение при техногенезе водных объектов проявляется в комплексе с тепловым загрязнением. Искусственный подогрев вод делает возможным существование в них теплолюбивых экзотических видов (Безносов, Суздалева, 2001а). Поскольку вселение новых видов происходит в результате воздействия техногенных факторов, данное явление следует рассматривать как пример биотического техногенеза.</w:t>
      </w:r>
    </w:p>
    <w:p w:rsidR="001B0D5F" w:rsidRPr="005014E6" w:rsidRDefault="001B0D5F" w:rsidP="008F1C4A">
      <w:pPr>
        <w:ind w:firstLine="284"/>
        <w:jc w:val="both"/>
        <w:rPr>
          <w:rFonts w:ascii="Minion Pro" w:hAnsi="Minion Pro"/>
          <w:sz w:val="22"/>
          <w:szCs w:val="22"/>
        </w:rPr>
      </w:pPr>
      <w:r w:rsidRPr="005014E6">
        <w:rPr>
          <w:rFonts w:ascii="Minion Pro" w:hAnsi="Minion Pro"/>
          <w:sz w:val="22"/>
          <w:szCs w:val="22"/>
        </w:rPr>
        <w:t>Необходимо отметить, что лег</w:t>
      </w:r>
      <w:r w:rsidR="00CC7FCD">
        <w:rPr>
          <w:rFonts w:ascii="Minion Pro" w:hAnsi="Minion Pro"/>
          <w:sz w:val="22"/>
          <w:szCs w:val="22"/>
        </w:rPr>
        <w:t>че всего</w:t>
      </w:r>
      <w:r w:rsidRPr="005014E6">
        <w:rPr>
          <w:rFonts w:ascii="Minion Pro" w:hAnsi="Minion Pro"/>
          <w:sz w:val="22"/>
          <w:szCs w:val="22"/>
        </w:rPr>
        <w:t xml:space="preserve"> вселение новых видов происходит в ослабленные и частично разрушенные биоценозы (Wagner, 1993), к числу которых, несомненно, относится большинство биологических сообществ, существующих в </w:t>
      </w:r>
      <w:r w:rsidRPr="005014E6">
        <w:rPr>
          <w:rFonts w:ascii="Minion Pro" w:hAnsi="Minion Pro"/>
          <w:sz w:val="22"/>
          <w:szCs w:val="22"/>
        </w:rPr>
        <w:lastRenderedPageBreak/>
        <w:t>водных объектах, подверженных интенсивному техногенезу и деградации.</w:t>
      </w:r>
    </w:p>
    <w:p w:rsidR="001B0D5F" w:rsidRPr="005014E6" w:rsidRDefault="001B0D5F" w:rsidP="008F1C4A">
      <w:pPr>
        <w:ind w:firstLine="284"/>
        <w:jc w:val="both"/>
        <w:rPr>
          <w:rFonts w:ascii="Minion Pro" w:hAnsi="Minion Pro"/>
          <w:sz w:val="22"/>
          <w:szCs w:val="22"/>
        </w:rPr>
      </w:pPr>
      <w:r w:rsidRPr="005014E6">
        <w:rPr>
          <w:rFonts w:ascii="Minion Pro" w:hAnsi="Minion Pro"/>
          <w:sz w:val="22"/>
          <w:szCs w:val="22"/>
        </w:rPr>
        <w:t xml:space="preserve">В настоящее время существует опасность распространения в водоемах г.Москвы водяного гиацинта (Eichornia crassipes (Maritus) Solms Laubach) и пистии (Pistia stratioides L.). Первый из этих видов уже разводится в качестве объекта биологической очистки вод на Курьяновской станции. Высказывается даже мнение об их искусственном расселении как декоративных растений (Шанцер и др., 2003). Однако следует учитывать, что оба этих вида, в особенности водяной гиацинт, при массовом развитии способны вызвать сильное вторичное загрязнение водоема. Кроме того, пистия и эйхорния относятся к числу организмов, вызывающих очень серьезные биопомехи при эксплуатации гидротехнических сооружений (т.е. являются причиной их значимой водохозяйственной деградации). В частности, вселение данных видов в городские водоемы серьезно затруднит работу систем их инженерно-экологического обустройства (аэраторов, циркуляционных систем и др.). </w:t>
      </w:r>
    </w:p>
    <w:p w:rsidR="001B0D5F" w:rsidRPr="005014E6" w:rsidRDefault="001B0D5F" w:rsidP="008F1C4A">
      <w:pPr>
        <w:ind w:firstLine="284"/>
        <w:jc w:val="both"/>
        <w:rPr>
          <w:rFonts w:ascii="Minion Pro" w:hAnsi="Minion Pro"/>
          <w:sz w:val="22"/>
          <w:szCs w:val="22"/>
        </w:rPr>
      </w:pPr>
      <w:r w:rsidRPr="005014E6">
        <w:rPr>
          <w:rFonts w:ascii="Minion Pro" w:hAnsi="Minion Pro"/>
          <w:sz w:val="22"/>
          <w:szCs w:val="22"/>
        </w:rPr>
        <w:t xml:space="preserve">Вместе с тем, от биологического загрязнения следует отличать </w:t>
      </w:r>
      <w:r w:rsidRPr="005014E6">
        <w:rPr>
          <w:rFonts w:ascii="Minion Pro" w:hAnsi="Minion Pro"/>
          <w:b/>
          <w:i/>
          <w:sz w:val="22"/>
          <w:szCs w:val="22"/>
        </w:rPr>
        <w:t>реинтродукцию видов</w:t>
      </w:r>
      <w:r w:rsidRPr="005014E6">
        <w:rPr>
          <w:rFonts w:ascii="Minion Pro" w:hAnsi="Minion Pro"/>
          <w:sz w:val="22"/>
          <w:szCs w:val="22"/>
        </w:rPr>
        <w:t xml:space="preserve">, способных улучшить видеоэкологические характеристики водного объекта. Под реинтродукцией понимается целенаправленное вселение видов, ранее обитавших на данной территории, но затем исчезнувших (как правило, в результате воздействия антропогенных факторов). К числу таких видов относятся некоторые водные растения, обладающие красивыми цветами и по этой причине уничтоженные на городской территории. Попытки реинтродукции таких видов, например ириса желтого (Iris pseudacorus L.) (Беловодова, 2000), несомненно, следует рассматривать как одно из мероприятий, способных повысить социальную привлекательность МГВО. Таким образом, эта деятельность может быть классифицирована и как </w:t>
      </w:r>
      <w:r w:rsidRPr="005014E6">
        <w:rPr>
          <w:rFonts w:ascii="Minion Pro" w:hAnsi="Minion Pro"/>
          <w:b/>
          <w:i/>
          <w:sz w:val="22"/>
          <w:szCs w:val="22"/>
        </w:rPr>
        <w:lastRenderedPageBreak/>
        <w:t>биотический техногенез, и как мероприятие по экологической оптимизации техногенеза МГВО</w:t>
      </w:r>
      <w:r w:rsidRPr="005014E6">
        <w:rPr>
          <w:rFonts w:ascii="Minion Pro" w:hAnsi="Minion Pro"/>
          <w:sz w:val="22"/>
          <w:szCs w:val="22"/>
        </w:rPr>
        <w:t>, направленное на предотвращение его видеоэкологической деградации.</w:t>
      </w:r>
    </w:p>
    <w:p w:rsidR="001B0D5F" w:rsidRPr="005014E6" w:rsidRDefault="001B0D5F" w:rsidP="00DB2578">
      <w:pPr>
        <w:numPr>
          <w:ilvl w:val="0"/>
          <w:numId w:val="70"/>
        </w:numPr>
        <w:spacing w:before="60"/>
        <w:ind w:firstLine="0"/>
        <w:jc w:val="both"/>
        <w:rPr>
          <w:rFonts w:ascii="Minion Pro" w:hAnsi="Minion Pro"/>
          <w:sz w:val="22"/>
          <w:szCs w:val="22"/>
        </w:rPr>
      </w:pPr>
      <w:r w:rsidRPr="005014E6">
        <w:rPr>
          <w:rFonts w:ascii="Minion Pro" w:hAnsi="Minion Pro"/>
          <w:sz w:val="22"/>
          <w:szCs w:val="22"/>
        </w:rPr>
        <w:t xml:space="preserve">В связи с намечающейся тенденцией к освоению ресурсов глубин Мирового океана следует указать на </w:t>
      </w:r>
      <w:r w:rsidRPr="005014E6">
        <w:rPr>
          <w:rFonts w:ascii="Minion Pro" w:hAnsi="Minion Pro"/>
          <w:b/>
          <w:i/>
          <w:sz w:val="22"/>
          <w:szCs w:val="22"/>
        </w:rPr>
        <w:t>опасность нового вида загрязнения окружающей среды –</w:t>
      </w:r>
      <w:r w:rsidRPr="005014E6">
        <w:rPr>
          <w:rFonts w:ascii="Minion Pro" w:hAnsi="Minion Pro"/>
          <w:sz w:val="22"/>
          <w:szCs w:val="22"/>
        </w:rPr>
        <w:t xml:space="preserve"> </w:t>
      </w:r>
      <w:r w:rsidRPr="005014E6">
        <w:rPr>
          <w:rFonts w:ascii="Minion Pro" w:hAnsi="Minion Pro"/>
          <w:b/>
          <w:i/>
          <w:sz w:val="22"/>
          <w:szCs w:val="22"/>
        </w:rPr>
        <w:t>дестратификационного</w:t>
      </w:r>
      <w:r w:rsidRPr="005014E6">
        <w:rPr>
          <w:rFonts w:ascii="Minion Pro" w:hAnsi="Minion Pro"/>
          <w:sz w:val="22"/>
          <w:szCs w:val="22"/>
        </w:rPr>
        <w:t xml:space="preserve"> (Безносов и др., 1998/1999). Водная толща морских водоемов, как правило, стратифицирована, т.е. состоит из ряда отдельных слоев, значительно отличающихся по своим физико-химических и биотическим характеристикам. В глубинных слоях и морских донных отложениях могут аккумулироваться и различные загрязнители техногенного происхождения (прежде всего, тяжелые металлы). При нарушении вертикальной структуры водной толщи (т.е. дестратификации) может наблюдаться ряд негативных явлений, которые с достаточным основанием можно рассматривать как виды загрязнения:</w:t>
      </w:r>
    </w:p>
    <w:p w:rsidR="001B0D5F" w:rsidRPr="005014E6" w:rsidRDefault="001B0D5F" w:rsidP="00DB2578">
      <w:pPr>
        <w:numPr>
          <w:ilvl w:val="1"/>
          <w:numId w:val="70"/>
        </w:numPr>
        <w:ind w:firstLine="0"/>
        <w:jc w:val="both"/>
        <w:rPr>
          <w:rFonts w:ascii="Minion Pro" w:hAnsi="Minion Pro"/>
          <w:sz w:val="22"/>
          <w:szCs w:val="22"/>
        </w:rPr>
      </w:pPr>
      <w:r w:rsidRPr="005014E6">
        <w:rPr>
          <w:rFonts w:ascii="Minion Pro" w:hAnsi="Minion Pro"/>
          <w:b/>
          <w:i/>
          <w:sz w:val="22"/>
          <w:szCs w:val="22"/>
        </w:rPr>
        <w:t>химическое дестратификационное загрязнение</w:t>
      </w:r>
      <w:r w:rsidRPr="005014E6">
        <w:rPr>
          <w:rFonts w:ascii="Minion Pro" w:hAnsi="Minion Pro"/>
          <w:sz w:val="22"/>
          <w:szCs w:val="22"/>
        </w:rPr>
        <w:t xml:space="preserve"> – загрязнение, вызванное изменением химического состава среды в результате ее дестратификации (например, подъемом к поверхности веществ из взмученных донных отложений, оказывающих вредное воздействие на биологические объекты);</w:t>
      </w:r>
    </w:p>
    <w:p w:rsidR="001B0D5F" w:rsidRPr="005014E6" w:rsidRDefault="001B0D5F" w:rsidP="00DB2578">
      <w:pPr>
        <w:numPr>
          <w:ilvl w:val="1"/>
          <w:numId w:val="70"/>
        </w:numPr>
        <w:ind w:firstLine="0"/>
        <w:jc w:val="both"/>
        <w:rPr>
          <w:rFonts w:ascii="Minion Pro" w:hAnsi="Minion Pro"/>
          <w:sz w:val="22"/>
          <w:szCs w:val="22"/>
        </w:rPr>
      </w:pPr>
      <w:r w:rsidRPr="005014E6">
        <w:rPr>
          <w:rFonts w:ascii="Minion Pro" w:hAnsi="Minion Pro"/>
          <w:b/>
          <w:i/>
          <w:sz w:val="22"/>
          <w:szCs w:val="22"/>
        </w:rPr>
        <w:t>физическое дестратификационное загрязнение</w:t>
      </w:r>
      <w:r w:rsidRPr="005014E6">
        <w:rPr>
          <w:rFonts w:ascii="Minion Pro" w:hAnsi="Minion Pro"/>
          <w:sz w:val="22"/>
          <w:szCs w:val="22"/>
        </w:rPr>
        <w:t xml:space="preserve"> – изменение физических параметров среды, вызванное нарушением ее естественной стратификации. По-видимому, в этой группе наиболее важным является изменение температуры, которое </w:t>
      </w:r>
      <w:r w:rsidR="00EC43EC" w:rsidRPr="005014E6">
        <w:rPr>
          <w:rFonts w:ascii="Minion Pro" w:hAnsi="Minion Pro"/>
          <w:sz w:val="22"/>
          <w:szCs w:val="22"/>
        </w:rPr>
        <w:t xml:space="preserve">образования в результате </w:t>
      </w:r>
      <w:r w:rsidRPr="005014E6">
        <w:rPr>
          <w:rFonts w:ascii="Minion Pro" w:hAnsi="Minion Pro"/>
          <w:sz w:val="22"/>
          <w:szCs w:val="22"/>
        </w:rPr>
        <w:t xml:space="preserve">можно рассматривать как </w:t>
      </w:r>
      <w:r w:rsidRPr="005014E6">
        <w:rPr>
          <w:rFonts w:ascii="Minion Pro" w:hAnsi="Minion Pro"/>
          <w:b/>
          <w:i/>
          <w:sz w:val="22"/>
          <w:szCs w:val="22"/>
        </w:rPr>
        <w:t>дестратификационное термальное загрязнение</w:t>
      </w:r>
      <w:r w:rsidRPr="005014E6">
        <w:rPr>
          <w:rFonts w:ascii="Minion Pro" w:hAnsi="Minion Pro"/>
          <w:sz w:val="22"/>
          <w:szCs w:val="22"/>
        </w:rPr>
        <w:t xml:space="preserve"> (при этом следует отметить, что негативное воздействие на организмы может оказывать не только охлаждение поверхностного слоя, но и проникновение в глубокие слои теплых вод с поверхности. </w:t>
      </w:r>
      <w:r w:rsidRPr="005014E6">
        <w:rPr>
          <w:rFonts w:ascii="Minion Pro" w:hAnsi="Minion Pro"/>
          <w:sz w:val="22"/>
          <w:szCs w:val="22"/>
        </w:rPr>
        <w:lastRenderedPageBreak/>
        <w:t>Некоторые обитатели этих горизонтов не выносят повышения температуры</w:t>
      </w:r>
      <w:r w:rsidR="00EC43EC">
        <w:rPr>
          <w:rFonts w:ascii="Minion Pro" w:hAnsi="Minion Pro"/>
          <w:sz w:val="22"/>
          <w:szCs w:val="22"/>
        </w:rPr>
        <w:t xml:space="preserve"> воды </w:t>
      </w:r>
      <w:r w:rsidRPr="005014E6">
        <w:rPr>
          <w:rFonts w:ascii="Minion Pro" w:hAnsi="Minion Pro"/>
          <w:sz w:val="22"/>
          <w:szCs w:val="22"/>
        </w:rPr>
        <w:t xml:space="preserve"> даже в относительно небольших пределах);</w:t>
      </w:r>
    </w:p>
    <w:p w:rsidR="001B0D5F" w:rsidRPr="005014E6" w:rsidRDefault="001B0D5F" w:rsidP="00DB2578">
      <w:pPr>
        <w:numPr>
          <w:ilvl w:val="1"/>
          <w:numId w:val="70"/>
        </w:numPr>
        <w:ind w:firstLine="0"/>
        <w:jc w:val="both"/>
        <w:rPr>
          <w:rFonts w:ascii="Minion Pro" w:hAnsi="Minion Pro"/>
          <w:sz w:val="22"/>
          <w:szCs w:val="22"/>
        </w:rPr>
      </w:pPr>
      <w:r w:rsidRPr="005014E6">
        <w:rPr>
          <w:rFonts w:ascii="Minion Pro" w:hAnsi="Minion Pro"/>
          <w:b/>
          <w:i/>
          <w:sz w:val="22"/>
          <w:szCs w:val="22"/>
        </w:rPr>
        <w:t>биологическое дестратификационное загрязнение</w:t>
      </w:r>
      <w:r w:rsidRPr="005014E6">
        <w:rPr>
          <w:rFonts w:ascii="Minion Pro" w:hAnsi="Minion Pro"/>
          <w:sz w:val="22"/>
          <w:szCs w:val="22"/>
        </w:rPr>
        <w:t xml:space="preserve"> – проникновение в биоценозы и массовое развитие в них чуждых им видов вследствие нарушения стратификации</w:t>
      </w:r>
      <w:r w:rsidR="00EC43EC">
        <w:rPr>
          <w:rFonts w:ascii="Minion Pro" w:hAnsi="Minion Pro"/>
          <w:sz w:val="22"/>
          <w:szCs w:val="22"/>
        </w:rPr>
        <w:t xml:space="preserve"> и </w:t>
      </w:r>
      <w:r w:rsidR="004B6EF6" w:rsidRPr="005014E6">
        <w:rPr>
          <w:rFonts w:ascii="Minion Pro" w:hAnsi="Minion Pro"/>
          <w:sz w:val="22"/>
          <w:szCs w:val="22"/>
        </w:rPr>
        <w:t>образования в результате</w:t>
      </w:r>
      <w:r w:rsidRPr="005014E6">
        <w:rPr>
          <w:rFonts w:ascii="Minion Pro" w:hAnsi="Minion Pro"/>
          <w:sz w:val="22"/>
          <w:szCs w:val="22"/>
        </w:rPr>
        <w:t xml:space="preserve"> условий, подходящих для жизни этих видов в ранее непригодных для их обитания участках среды.</w:t>
      </w:r>
    </w:p>
    <w:p w:rsidR="001B0D5F" w:rsidRPr="005014E6" w:rsidRDefault="001B0D5F" w:rsidP="008F1C4A">
      <w:pPr>
        <w:spacing w:before="60"/>
        <w:ind w:firstLine="284"/>
        <w:jc w:val="both"/>
        <w:rPr>
          <w:rFonts w:ascii="Minion Pro" w:hAnsi="Minion Pro"/>
          <w:sz w:val="22"/>
          <w:szCs w:val="22"/>
        </w:rPr>
      </w:pPr>
      <w:r w:rsidRPr="005014E6">
        <w:rPr>
          <w:rFonts w:ascii="Minion Pro" w:hAnsi="Minion Pro"/>
          <w:sz w:val="22"/>
          <w:szCs w:val="22"/>
        </w:rPr>
        <w:t>Отличие перечисленных видов дестратификационного загрязнения от аналогичных традиционных форм (химического, физического и биологического загрязнения) заключается лишь в том, что загрязнения поступают в водный объект не из внешней по отношению к нему в целом среды, а из одного его слоя в другой. Однако в природе удаленные друг от друга слои моря часто представляют собой не менее разобщенные компоненты окружающей среды, последствия контакта между которыми катастрофичны. Например, можно представить себе, что произойдет при дестратификации Черного моря, когда его зараженные сероводородом глубинные воды поднимутся к поверхности.</w:t>
      </w:r>
    </w:p>
    <w:p w:rsidR="001B0D5F" w:rsidRPr="005014E6" w:rsidRDefault="001B0D5F" w:rsidP="008F1C4A">
      <w:pPr>
        <w:ind w:firstLine="284"/>
        <w:jc w:val="both"/>
        <w:rPr>
          <w:rFonts w:ascii="Minion Pro" w:hAnsi="Minion Pro"/>
          <w:sz w:val="22"/>
          <w:szCs w:val="22"/>
        </w:rPr>
      </w:pPr>
      <w:r w:rsidRPr="005014E6">
        <w:rPr>
          <w:rFonts w:ascii="Minion Pro" w:hAnsi="Minion Pro"/>
          <w:sz w:val="22"/>
          <w:szCs w:val="22"/>
        </w:rPr>
        <w:t>В заключение этого раздела следует обратить внимание на то, что практически все рассмотренные выше «новые виды и разновидности» загрязнения водной среды возникли или демонстрируют тенденцию к развитию благодаря современному характеру техногенеза водных объектов. Отсутствие восприятия их опасности со стороны специалистов и экологической общественности могут стать одной из основных причин деградации гидросферы уже в ближайшем будущем.</w:t>
      </w:r>
    </w:p>
    <w:p w:rsidR="001B0D5F" w:rsidRPr="005014E6" w:rsidRDefault="001B0D5F" w:rsidP="00BB7980">
      <w:pPr>
        <w:spacing w:before="120" w:after="60"/>
        <w:jc w:val="both"/>
        <w:outlineLvl w:val="2"/>
        <w:rPr>
          <w:rFonts w:ascii="Minion Pro" w:hAnsi="Minion Pro"/>
          <w:b/>
          <w:smallCaps/>
          <w:sz w:val="22"/>
          <w:szCs w:val="22"/>
        </w:rPr>
      </w:pPr>
      <w:bookmarkStart w:id="82" w:name="_Toc387920935"/>
      <w:bookmarkStart w:id="83" w:name="_Toc396467796"/>
      <w:r w:rsidRPr="005014E6">
        <w:rPr>
          <w:rFonts w:ascii="Minion Pro" w:hAnsi="Minion Pro"/>
          <w:b/>
          <w:smallCaps/>
          <w:sz w:val="22"/>
          <w:szCs w:val="22"/>
        </w:rPr>
        <w:t>5.2.3. Эвтрофирование</w:t>
      </w:r>
      <w:bookmarkEnd w:id="82"/>
      <w:bookmarkEnd w:id="83"/>
    </w:p>
    <w:p w:rsidR="001B0D5F" w:rsidRPr="005014E6" w:rsidRDefault="001B0D5F" w:rsidP="008F1C4A">
      <w:pPr>
        <w:ind w:firstLine="284"/>
        <w:jc w:val="both"/>
        <w:rPr>
          <w:rFonts w:ascii="Minion Pro" w:hAnsi="Minion Pro"/>
          <w:sz w:val="22"/>
          <w:szCs w:val="22"/>
        </w:rPr>
      </w:pPr>
      <w:r w:rsidRPr="005014E6">
        <w:rPr>
          <w:rFonts w:ascii="Minion Pro" w:hAnsi="Minion Pro"/>
          <w:sz w:val="22"/>
          <w:szCs w:val="22"/>
        </w:rPr>
        <w:t xml:space="preserve">Под эвтрофированием понимают увеличение интенсивности биопродукционных процессов, обусловленное воздействием различных внешних факторов, и, в конечном счете, ведущее к </w:t>
      </w:r>
      <w:r w:rsidRPr="005014E6">
        <w:rPr>
          <w:rFonts w:ascii="Minion Pro" w:hAnsi="Minion Pro"/>
          <w:sz w:val="22"/>
          <w:szCs w:val="22"/>
        </w:rPr>
        <w:lastRenderedPageBreak/>
        <w:t xml:space="preserve">ухудшению качества водной среды и деградации водной экосистемы (Сиренко, 1981). Внешними признаками эвтрофирования водных объектов является «цветение воды», обусловленное вспышками развития фитопланктона, и их зарастание макрофитами (Сиренко; 1972; Сиренко, Гавриленко, 1978). Повышение естественного трофического статуса водоема может произойти в силу весьма разнородных процессов. В связи с этим можно выделить несколько видов эвтрофирования: химическое, термическое, дестратификационное и климатогенное. </w:t>
      </w:r>
    </w:p>
    <w:p w:rsidR="001B0D5F" w:rsidRPr="005014E6" w:rsidRDefault="001B0D5F" w:rsidP="00DB2578">
      <w:pPr>
        <w:numPr>
          <w:ilvl w:val="0"/>
          <w:numId w:val="70"/>
        </w:numPr>
        <w:ind w:firstLine="0"/>
        <w:jc w:val="both"/>
        <w:rPr>
          <w:rFonts w:ascii="Minion Pro" w:hAnsi="Minion Pro"/>
          <w:sz w:val="22"/>
          <w:szCs w:val="22"/>
        </w:rPr>
      </w:pPr>
      <w:r w:rsidRPr="005014E6">
        <w:rPr>
          <w:rFonts w:ascii="Minion Pro" w:hAnsi="Minion Pro"/>
          <w:b/>
          <w:i/>
          <w:sz w:val="22"/>
          <w:szCs w:val="22"/>
        </w:rPr>
        <w:t>Химическое эвтрофирование</w:t>
      </w:r>
      <w:r w:rsidRPr="005014E6">
        <w:rPr>
          <w:rFonts w:ascii="Minion Pro" w:hAnsi="Minion Pro"/>
          <w:sz w:val="22"/>
          <w:szCs w:val="22"/>
        </w:rPr>
        <w:t xml:space="preserve"> водной среды заключается в повышении продуктивности (трофности) водоемов в результате поступления в них дополнительного количества биогенных элементов с окружающей территории. Этот вид эвтрофирования в настоящее время весьма распространен и изучен наиболее полно. Довольно часто в словарях и учебных пособиях при определении понятия «эвтрофирование» рассматривается именно химическое эвтрофирование. Так, в словаре-справочнике Н.Ф. Реймерса (1990, стр. 589) дается следующее определение: «Эвтрофирование – 1)</w:t>
      </w:r>
      <w:r w:rsidR="004B6EF6">
        <w:rPr>
          <w:rFonts w:ascii="Minion Pro" w:hAnsi="Minion Pro"/>
          <w:sz w:val="22"/>
          <w:szCs w:val="22"/>
        </w:rPr>
        <w:t xml:space="preserve"> </w:t>
      </w:r>
      <w:r w:rsidRPr="005014E6">
        <w:rPr>
          <w:rFonts w:ascii="Minion Pro" w:hAnsi="Minion Pro"/>
          <w:sz w:val="22"/>
          <w:szCs w:val="22"/>
        </w:rPr>
        <w:t>повышение биологической продуктивности водных объектов в результате накопления в воде биогенных элементов под действием антропогенных или естественных (природных) факторов; 2)</w:t>
      </w:r>
      <w:r w:rsidR="004B6EF6">
        <w:rPr>
          <w:rFonts w:ascii="Minion Pro" w:hAnsi="Minion Pro"/>
          <w:sz w:val="22"/>
          <w:szCs w:val="22"/>
        </w:rPr>
        <w:t xml:space="preserve"> </w:t>
      </w:r>
      <w:r w:rsidRPr="005014E6">
        <w:rPr>
          <w:rFonts w:ascii="Minion Pro" w:hAnsi="Minion Pro"/>
          <w:sz w:val="22"/>
          <w:szCs w:val="22"/>
        </w:rPr>
        <w:t>антропогенное повышение продуктивности водных экосистем из-за обогащения их питательными веществами, поступающими в результате человеческой деятельности; 3)</w:t>
      </w:r>
      <w:r w:rsidR="004B6EF6">
        <w:rPr>
          <w:rFonts w:ascii="Minion Pro" w:hAnsi="Minion Pro"/>
          <w:sz w:val="22"/>
          <w:szCs w:val="22"/>
        </w:rPr>
        <w:t xml:space="preserve"> </w:t>
      </w:r>
      <w:r w:rsidRPr="005014E6">
        <w:rPr>
          <w:rFonts w:ascii="Minion Pro" w:hAnsi="Minion Pro"/>
          <w:sz w:val="22"/>
          <w:szCs w:val="22"/>
        </w:rPr>
        <w:t>загрязнение вод биогенами».</w:t>
      </w:r>
    </w:p>
    <w:p w:rsidR="001B0D5F" w:rsidRPr="005014E6" w:rsidRDefault="001B0D5F" w:rsidP="008F1C4A">
      <w:pPr>
        <w:ind w:firstLine="284"/>
        <w:jc w:val="both"/>
        <w:rPr>
          <w:rFonts w:ascii="Minion Pro" w:hAnsi="Minion Pro"/>
          <w:sz w:val="22"/>
          <w:szCs w:val="22"/>
        </w:rPr>
      </w:pPr>
      <w:r w:rsidRPr="005014E6">
        <w:rPr>
          <w:rFonts w:ascii="Minion Pro" w:hAnsi="Minion Pro"/>
          <w:sz w:val="22"/>
          <w:szCs w:val="22"/>
        </w:rPr>
        <w:t xml:space="preserve">Следует отметить, что в современных условиях к значительному повышению содержания в водоеме фосфора и азота может привести не только сброс в него сточных вод, но его биотический техногенез, обычно не рассматриваемый как негативный фактор, обусловленный деятельностью человека. </w:t>
      </w:r>
      <w:r w:rsidRPr="005014E6">
        <w:rPr>
          <w:rFonts w:ascii="Minion Pro" w:hAnsi="Minion Pro"/>
          <w:sz w:val="22"/>
          <w:szCs w:val="22"/>
        </w:rPr>
        <w:lastRenderedPageBreak/>
        <w:t>Например, источником биогенов сможет являться зоогенное загрязнение водного объекта (см. раздел 5.2.2), возникающее в результате скопления на нем водоплавающих птиц (Marion et al., 1994; Manny et al., 1994; Gere, Andrikivics, 1994). Их массовое развитие на урбанизированных территориях</w:t>
      </w:r>
      <w:r w:rsidR="004B6EF6">
        <w:rPr>
          <w:rFonts w:ascii="Minion Pro" w:hAnsi="Minion Pro"/>
          <w:sz w:val="22"/>
          <w:szCs w:val="22"/>
        </w:rPr>
        <w:t>.</w:t>
      </w:r>
      <w:r w:rsidRPr="005014E6">
        <w:rPr>
          <w:rFonts w:ascii="Minion Pro" w:hAnsi="Minion Pro"/>
          <w:sz w:val="22"/>
          <w:szCs w:val="22"/>
        </w:rPr>
        <w:t xml:space="preserve"> в плане рассматриваемых проблем, можно классифицировать как сопутствующую форму биотического техногенеза. Например, одна дикая (точнее – синантропная) утка дает около </w:t>
      </w:r>
      <w:smartTag w:uri="urn:schemas-microsoft-com:office:smarttags" w:element="metricconverter">
        <w:smartTagPr>
          <w:attr w:name="ProductID" w:val="477 г"/>
        </w:smartTagPr>
        <w:r w:rsidRPr="005014E6">
          <w:rPr>
            <w:rFonts w:ascii="Minion Pro" w:hAnsi="Minion Pro"/>
            <w:sz w:val="22"/>
            <w:szCs w:val="22"/>
          </w:rPr>
          <w:t>477 г</w:t>
        </w:r>
      </w:smartTag>
      <w:r w:rsidRPr="005014E6">
        <w:rPr>
          <w:rFonts w:ascii="Minion Pro" w:hAnsi="Minion Pro"/>
          <w:sz w:val="22"/>
          <w:szCs w:val="22"/>
        </w:rPr>
        <w:t xml:space="preserve"> азота и </w:t>
      </w:r>
      <w:smartTag w:uri="urn:schemas-microsoft-com:office:smarttags" w:element="metricconverter">
        <w:smartTagPr>
          <w:attr w:name="ProductID" w:val="204 г"/>
        </w:smartTagPr>
        <w:r w:rsidRPr="005014E6">
          <w:rPr>
            <w:rFonts w:ascii="Minion Pro" w:hAnsi="Minion Pro"/>
            <w:sz w:val="22"/>
            <w:szCs w:val="22"/>
          </w:rPr>
          <w:t>204 г</w:t>
        </w:r>
      </w:smartTag>
      <w:r w:rsidRPr="005014E6">
        <w:rPr>
          <w:rFonts w:ascii="Minion Pro" w:hAnsi="Minion Pro"/>
          <w:sz w:val="22"/>
          <w:szCs w:val="22"/>
        </w:rPr>
        <w:t xml:space="preserve"> фосфора в год. Эвтрофирование вод может быть обусловлено и жизнедеятельностью рыб (Attayde, Hansson, 2001), особенно при их высокой концентрации на отдельных участках водоема в садковых хозяйствах (Кучеренко и др., 1998) (данное явление можно классифицировать как целенаправленный биотический техногенез). </w:t>
      </w:r>
    </w:p>
    <w:p w:rsidR="001B0D5F" w:rsidRPr="005014E6" w:rsidRDefault="001B0D5F" w:rsidP="00DB2578">
      <w:pPr>
        <w:numPr>
          <w:ilvl w:val="0"/>
          <w:numId w:val="70"/>
        </w:numPr>
        <w:ind w:firstLine="0"/>
        <w:jc w:val="both"/>
        <w:rPr>
          <w:rFonts w:ascii="Minion Pro" w:hAnsi="Minion Pro"/>
          <w:sz w:val="22"/>
          <w:szCs w:val="22"/>
        </w:rPr>
      </w:pPr>
      <w:r w:rsidRPr="005014E6">
        <w:rPr>
          <w:rFonts w:ascii="Minion Pro" w:hAnsi="Minion Pro"/>
          <w:sz w:val="22"/>
          <w:szCs w:val="22"/>
        </w:rPr>
        <w:t xml:space="preserve">Как уже указывалось в предшествующем разделе, большинство малых городских водоемов и водотоков в той или иной мере подвержены тепловому загрязнению. По этой причине следует учитывать и другой вид эвтрофирования – </w:t>
      </w:r>
      <w:r w:rsidRPr="005014E6">
        <w:rPr>
          <w:rFonts w:ascii="Minion Pro" w:hAnsi="Minion Pro"/>
          <w:b/>
          <w:i/>
          <w:sz w:val="22"/>
          <w:szCs w:val="22"/>
        </w:rPr>
        <w:t xml:space="preserve">термическое эвтрофирование </w:t>
      </w:r>
      <w:r w:rsidRPr="005014E6">
        <w:rPr>
          <w:rFonts w:ascii="Minion Pro" w:hAnsi="Minion Pro"/>
          <w:sz w:val="22"/>
          <w:szCs w:val="22"/>
        </w:rPr>
        <w:t xml:space="preserve">(Веригин, 1977; Безносов и др., 2002). Под термином «термическое эвтрофирование» подразумевается процесс увеличения трофности водоема вследствие ускорения круговорота биогенных элементов при повышении температуры водной среды (т.е. тепловом загрязнении, рассматриваем нами как форма физико-химического техногенеза). </w:t>
      </w:r>
    </w:p>
    <w:p w:rsidR="001B0D5F" w:rsidRPr="005014E6" w:rsidRDefault="001B0D5F" w:rsidP="00DB2578">
      <w:pPr>
        <w:numPr>
          <w:ilvl w:val="0"/>
          <w:numId w:val="70"/>
        </w:numPr>
        <w:ind w:firstLine="0"/>
        <w:jc w:val="both"/>
        <w:rPr>
          <w:rFonts w:ascii="Minion Pro" w:hAnsi="Minion Pro"/>
          <w:sz w:val="22"/>
          <w:szCs w:val="22"/>
        </w:rPr>
      </w:pPr>
      <w:r w:rsidRPr="005014E6">
        <w:rPr>
          <w:rFonts w:ascii="Minion Pro" w:hAnsi="Minion Pro"/>
          <w:sz w:val="22"/>
          <w:szCs w:val="22"/>
        </w:rPr>
        <w:t>Кроме того, существует так называемое «</w:t>
      </w:r>
      <w:r w:rsidRPr="005014E6">
        <w:rPr>
          <w:rFonts w:ascii="Minion Pro" w:hAnsi="Minion Pro"/>
          <w:b/>
          <w:i/>
          <w:sz w:val="22"/>
          <w:szCs w:val="22"/>
        </w:rPr>
        <w:t>дестратификационное эвтрофирование</w:t>
      </w:r>
      <w:r w:rsidRPr="005014E6">
        <w:rPr>
          <w:rFonts w:ascii="Minion Pro" w:hAnsi="Minion Pro"/>
          <w:sz w:val="22"/>
          <w:szCs w:val="22"/>
        </w:rPr>
        <w:t xml:space="preserve">» (Суздалева и др., 1998), которое заключается в повышении продуктивности поверхностного слоя (фотической зоны) вследствие его обогащения биогенами из глубоких слоев того же водоема (при добыче полезных ископаемых в море и ряда других видов деятельности, связанных с освоением ресурсов глубинных слоев </w:t>
      </w:r>
      <w:r w:rsidRPr="005014E6">
        <w:rPr>
          <w:rFonts w:ascii="Minion Pro" w:hAnsi="Minion Pro"/>
          <w:sz w:val="22"/>
          <w:szCs w:val="22"/>
        </w:rPr>
        <w:lastRenderedPageBreak/>
        <w:t xml:space="preserve">Мирового океана (см. раздел 4.1)). Данный вид эвтрофирования может возникнуть и в тех случаях, когда проект инженерно-экологического обустройства водного объекта включает работы по углублению его ложа. В этом случае биогенные элементы (фосфор, азот), накопленные в донных отложениях, могут попасть в поверхностный слой водоема. </w:t>
      </w:r>
    </w:p>
    <w:p w:rsidR="001B0D5F" w:rsidRPr="005014E6" w:rsidRDefault="001B0D5F" w:rsidP="008F1C4A">
      <w:pPr>
        <w:ind w:firstLine="284"/>
        <w:jc w:val="both"/>
        <w:rPr>
          <w:rFonts w:ascii="Minion Pro" w:hAnsi="Minion Pro"/>
          <w:sz w:val="22"/>
          <w:szCs w:val="22"/>
        </w:rPr>
      </w:pPr>
      <w:r w:rsidRPr="005014E6">
        <w:rPr>
          <w:rFonts w:ascii="Minion Pro" w:hAnsi="Minion Pro"/>
          <w:sz w:val="22"/>
          <w:szCs w:val="22"/>
        </w:rPr>
        <w:t>Отличительной чертой термического и дестратификационного эвтрофирования является то, что увеличение биологической продуктивности может происходить даже при полном отсутствии загрязнения данного водного объекта агентами эвтрофирования из внешних источников.</w:t>
      </w:r>
    </w:p>
    <w:p w:rsidR="001B0D5F" w:rsidRPr="005014E6" w:rsidRDefault="001B0D5F" w:rsidP="00DB2578">
      <w:pPr>
        <w:numPr>
          <w:ilvl w:val="0"/>
          <w:numId w:val="71"/>
        </w:numPr>
        <w:ind w:firstLine="0"/>
        <w:jc w:val="both"/>
        <w:rPr>
          <w:rFonts w:ascii="Minion Pro" w:hAnsi="Minion Pro"/>
          <w:sz w:val="22"/>
          <w:szCs w:val="22"/>
        </w:rPr>
      </w:pPr>
      <w:r w:rsidRPr="005014E6">
        <w:rPr>
          <w:rFonts w:ascii="Minion Pro" w:hAnsi="Minion Pro"/>
          <w:sz w:val="22"/>
          <w:szCs w:val="22"/>
        </w:rPr>
        <w:t xml:space="preserve">Интенсификация процессов поступления в водоемы биогенов далеко не всегда бывает связана с деятельностью человека. Поэтому наряду с термином </w:t>
      </w:r>
      <w:r w:rsidR="004B6EF6">
        <w:rPr>
          <w:rFonts w:ascii="Minion Pro" w:hAnsi="Minion Pro"/>
          <w:sz w:val="22"/>
          <w:szCs w:val="22"/>
        </w:rPr>
        <w:t>«</w:t>
      </w:r>
      <w:r w:rsidRPr="005014E6">
        <w:rPr>
          <w:rFonts w:ascii="Minion Pro" w:hAnsi="Minion Pro"/>
          <w:sz w:val="22"/>
          <w:szCs w:val="22"/>
        </w:rPr>
        <w:t>антропогенное эвтрофирование</w:t>
      </w:r>
      <w:r w:rsidR="004B6EF6">
        <w:rPr>
          <w:rFonts w:ascii="Minion Pro" w:hAnsi="Minion Pro"/>
          <w:sz w:val="22"/>
          <w:szCs w:val="22"/>
        </w:rPr>
        <w:t xml:space="preserve">» </w:t>
      </w:r>
      <w:r w:rsidRPr="005014E6">
        <w:rPr>
          <w:rFonts w:ascii="Minion Pro" w:hAnsi="Minion Pro"/>
          <w:sz w:val="22"/>
          <w:szCs w:val="22"/>
        </w:rPr>
        <w:t xml:space="preserve"> используется понятие «</w:t>
      </w:r>
      <w:r w:rsidRPr="005014E6">
        <w:rPr>
          <w:rFonts w:ascii="Minion Pro" w:hAnsi="Minion Pro"/>
          <w:b/>
          <w:sz w:val="22"/>
          <w:szCs w:val="22"/>
        </w:rPr>
        <w:t>естественное</w:t>
      </w:r>
      <w:r w:rsidRPr="005014E6">
        <w:rPr>
          <w:rFonts w:ascii="Minion Pro" w:hAnsi="Minion Pro"/>
          <w:sz w:val="22"/>
          <w:szCs w:val="22"/>
        </w:rPr>
        <w:t xml:space="preserve"> </w:t>
      </w:r>
      <w:r w:rsidRPr="005014E6">
        <w:rPr>
          <w:rFonts w:ascii="Minion Pro" w:hAnsi="Minion Pro"/>
          <w:b/>
          <w:sz w:val="22"/>
          <w:szCs w:val="22"/>
        </w:rPr>
        <w:t>эвтрофирование</w:t>
      </w:r>
      <w:r w:rsidRPr="005014E6">
        <w:rPr>
          <w:rFonts w:ascii="Minion Pro" w:hAnsi="Minion Pro"/>
          <w:sz w:val="22"/>
          <w:szCs w:val="22"/>
        </w:rPr>
        <w:t>» (Сиренко, 1981). В связи с этим представляют интерес некоторые палеоэкологические материалы, которые, например, свидетельствуют о том, что 7-8 тыс. лет назад в период потепления климата наблюдалась естественная эвтрофикация озер Швейцарии (Zulling, 1988). На современном этапе аналогичные явления могут возникнуть вследствие глобального потепления климата (Суздалева, Безносов, 2001б; Безносов, Суздалева, 2004). Для их обозначения можно предложить термин «</w:t>
      </w:r>
      <w:r w:rsidRPr="005014E6">
        <w:rPr>
          <w:rFonts w:ascii="Minion Pro" w:hAnsi="Minion Pro"/>
          <w:b/>
          <w:i/>
          <w:sz w:val="22"/>
          <w:szCs w:val="22"/>
        </w:rPr>
        <w:t>климатогенное эвтрофирование</w:t>
      </w:r>
      <w:r w:rsidRPr="005014E6">
        <w:rPr>
          <w:rFonts w:ascii="Minion Pro" w:hAnsi="Minion Pro"/>
          <w:sz w:val="22"/>
          <w:szCs w:val="22"/>
        </w:rPr>
        <w:t>». Поскольку  данное явление обусловлено развитием парникового эффекта, его можно рассматривать как последствие климатического техногенеза водных объектов.</w:t>
      </w:r>
    </w:p>
    <w:p w:rsidR="001B0D5F" w:rsidRPr="005014E6" w:rsidRDefault="001B0D5F" w:rsidP="00BB7980">
      <w:pPr>
        <w:spacing w:before="120" w:after="60"/>
        <w:jc w:val="both"/>
        <w:outlineLvl w:val="2"/>
        <w:rPr>
          <w:rFonts w:ascii="Minion Pro" w:hAnsi="Minion Pro"/>
          <w:b/>
          <w:bCs/>
          <w:smallCaps/>
          <w:sz w:val="22"/>
          <w:szCs w:val="22"/>
        </w:rPr>
      </w:pPr>
      <w:bookmarkStart w:id="84" w:name="_Toc387920936"/>
      <w:bookmarkStart w:id="85" w:name="_Toc396467797"/>
      <w:r w:rsidRPr="005014E6">
        <w:rPr>
          <w:rFonts w:ascii="Minion Pro" w:hAnsi="Minion Pro"/>
          <w:b/>
          <w:bCs/>
          <w:smallCaps/>
          <w:sz w:val="22"/>
          <w:szCs w:val="22"/>
        </w:rPr>
        <w:t>5.2.4. Засорение</w:t>
      </w:r>
      <w:bookmarkEnd w:id="84"/>
      <w:bookmarkEnd w:id="85"/>
    </w:p>
    <w:p w:rsidR="001B0D5F" w:rsidRPr="005014E6" w:rsidRDefault="001B0D5F" w:rsidP="008F1C4A">
      <w:pPr>
        <w:ind w:firstLine="284"/>
        <w:jc w:val="both"/>
        <w:rPr>
          <w:rFonts w:ascii="Minion Pro" w:hAnsi="Minion Pro"/>
          <w:sz w:val="22"/>
          <w:szCs w:val="22"/>
        </w:rPr>
      </w:pPr>
      <w:r w:rsidRPr="005014E6">
        <w:rPr>
          <w:rFonts w:ascii="Minion Pro" w:hAnsi="Minion Pro"/>
          <w:sz w:val="22"/>
          <w:szCs w:val="22"/>
        </w:rPr>
        <w:t>В статье 1 Водного кодекса РФ (от 03.06:2006 г. №74-ФЗ) дается следующее определение: «</w:t>
      </w:r>
      <w:r w:rsidRPr="005014E6">
        <w:rPr>
          <w:rFonts w:ascii="Minion Pro" w:hAnsi="Minion Pro"/>
          <w:b/>
          <w:i/>
          <w:sz w:val="22"/>
          <w:szCs w:val="22"/>
        </w:rPr>
        <w:t>засорение водных объектов</w:t>
      </w:r>
      <w:r w:rsidRPr="005014E6">
        <w:rPr>
          <w:rFonts w:ascii="Minion Pro" w:hAnsi="Minion Pro"/>
          <w:sz w:val="22"/>
          <w:szCs w:val="22"/>
        </w:rPr>
        <w:t xml:space="preserve"> – сброс или поступление иным способом в водные объекты </w:t>
      </w:r>
      <w:r w:rsidRPr="005014E6">
        <w:rPr>
          <w:rFonts w:ascii="Minion Pro" w:hAnsi="Minion Pro"/>
          <w:sz w:val="22"/>
          <w:szCs w:val="22"/>
        </w:rPr>
        <w:lastRenderedPageBreak/>
        <w:t>предметов или взвешенных частиц, ухудшающих состояние и затрудняющих использование водных объектов». Сравни</w:t>
      </w:r>
      <w:r w:rsidR="00DE0865">
        <w:rPr>
          <w:rFonts w:ascii="Minion Pro" w:hAnsi="Minion Pro"/>
          <w:sz w:val="22"/>
          <w:szCs w:val="22"/>
        </w:rPr>
        <w:t>м</w:t>
      </w:r>
      <w:r w:rsidRPr="005014E6">
        <w:rPr>
          <w:rFonts w:ascii="Minion Pro" w:hAnsi="Minion Pro"/>
          <w:sz w:val="22"/>
          <w:szCs w:val="22"/>
        </w:rPr>
        <w:t xml:space="preserve"> его с данным здесь же определением термина «загрязнение водных объектов</w:t>
      </w:r>
      <w:r w:rsidR="004B6EF6">
        <w:rPr>
          <w:rFonts w:ascii="Minion Pro" w:hAnsi="Minion Pro"/>
          <w:sz w:val="22"/>
          <w:szCs w:val="22"/>
        </w:rPr>
        <w:t>»</w:t>
      </w:r>
      <w:r w:rsidR="00DE0865">
        <w:rPr>
          <w:rFonts w:ascii="Minion Pro" w:hAnsi="Minion Pro"/>
          <w:sz w:val="22"/>
          <w:szCs w:val="22"/>
        </w:rPr>
        <w:t>, рассматриваемое как «</w:t>
      </w:r>
      <w:r w:rsidRPr="005014E6">
        <w:rPr>
          <w:rFonts w:ascii="Minion Pro" w:hAnsi="Minion Pro"/>
          <w:sz w:val="22"/>
          <w:szCs w:val="22"/>
        </w:rPr>
        <w:t>сброс или поступление иным способом в водные объекты, а также образование в них вредных веществ, которые ухудшают качество поверхностных и подземных вод, ограничивают использование либо негативно влияют на состояние дна и берегов водных объектов»</w:t>
      </w:r>
      <w:r w:rsidR="00DE0865">
        <w:rPr>
          <w:rFonts w:ascii="Minion Pro" w:hAnsi="Minion Pro"/>
          <w:sz w:val="22"/>
          <w:szCs w:val="22"/>
        </w:rPr>
        <w:t>. М</w:t>
      </w:r>
      <w:r w:rsidRPr="005014E6">
        <w:rPr>
          <w:rFonts w:ascii="Minion Pro" w:hAnsi="Minion Pro"/>
          <w:sz w:val="22"/>
          <w:szCs w:val="22"/>
        </w:rPr>
        <w:t>ожно прийти к заключению, что «засорение» водных объектов отличается от их «загрязнения» по следующему комплексу признаков. Во-первых, при загрязнении в воду поступают химические вещества, а при засорении – предметы различного размера, вплоть до очень мелких кусочков (взвешенных частиц). Во-вторых, эти предметы-частицы находятся в твердой фазе и достаточно долгое время существуют в водоеме именно в этом виде. Следовательно, эти предметы должны быть нерастворимы или слаборастворимы в воде. В-третьих, в определении термина «загрязнение» указывается, что оно обусловливается поступлением в водоемы «вредных веществ», то есть веществ, характеризующихся определенным токсическим эффектом. Напротив, в определении термина «засорение» этот признак не присутствует. Вместе с тем, здесь указывается, что засорение ухудшает состояние и затрудняет использование водных объектов. Следовательно, «</w:t>
      </w:r>
      <w:r w:rsidRPr="005014E6">
        <w:rPr>
          <w:rFonts w:ascii="Minion Pro" w:hAnsi="Minion Pro"/>
          <w:b/>
          <w:i/>
          <w:sz w:val="22"/>
          <w:szCs w:val="22"/>
        </w:rPr>
        <w:t>агенты засорения</w:t>
      </w:r>
      <w:r w:rsidRPr="005014E6">
        <w:rPr>
          <w:rFonts w:ascii="Minion Pro" w:hAnsi="Minion Pro"/>
          <w:sz w:val="22"/>
          <w:szCs w:val="22"/>
        </w:rPr>
        <w:t>» могут не обладать выраженной токсичностью (быть химически инертными), но вместе с тем их попадание в водной объект создает трудности в его эксплуатации.</w:t>
      </w:r>
    </w:p>
    <w:p w:rsidR="001B0D5F" w:rsidRPr="005014E6" w:rsidRDefault="001B0D5F" w:rsidP="008F1C4A">
      <w:pPr>
        <w:ind w:firstLine="284"/>
        <w:jc w:val="both"/>
        <w:rPr>
          <w:rFonts w:ascii="Minion Pro" w:hAnsi="Minion Pro"/>
          <w:sz w:val="22"/>
          <w:szCs w:val="22"/>
        </w:rPr>
      </w:pPr>
      <w:r w:rsidRPr="005014E6">
        <w:rPr>
          <w:rFonts w:ascii="Minion Pro" w:hAnsi="Minion Pro"/>
          <w:sz w:val="22"/>
          <w:szCs w:val="22"/>
        </w:rPr>
        <w:t xml:space="preserve">В отличие от процессов загрязнения, общепринятые (в т.ч. закрепленные нормативными документами) способы оценки засорения водных объектов отсутствуют. По этой причине в ходе исследования процессов техногенеза и деградации водных объектов нами была разработана собственная методика </w:t>
      </w:r>
      <w:r w:rsidRPr="005014E6">
        <w:rPr>
          <w:rFonts w:ascii="Minion Pro" w:hAnsi="Minion Pro"/>
          <w:sz w:val="22"/>
          <w:szCs w:val="22"/>
        </w:rPr>
        <w:lastRenderedPageBreak/>
        <w:t xml:space="preserve">(Безносов, Суздалева, 2005б). При ее создании возникла необходимость уточнения некоторых понятий и введения новых терминов. Как уже указывалось выше, в соответствии с определением, данным в Водном кодексе РФ, агентами засорения могут являться предметы весьма широкого диапазона (от взвеси до весьма крупных предметов), затрудняющих эксплуатацию водных объектов (максимальный размер в законодательстве не оговорен). Очевидно, что одни и те же показатели для оценки засорения водной среды мелкоразмерной взвесью и такими крупными предметами как автомобильные покрышки или даже корпуса автомашин использовать нельзя. Поэтому для практического исследования проблемы </w:t>
      </w:r>
      <w:r w:rsidRPr="005014E6">
        <w:rPr>
          <w:rFonts w:ascii="Minion Pro" w:hAnsi="Minion Pro"/>
          <w:b/>
          <w:sz w:val="22"/>
          <w:szCs w:val="22"/>
        </w:rPr>
        <w:t>агенты засорения необходимо разделить на ряд категорий</w:t>
      </w:r>
      <w:r w:rsidRPr="005014E6">
        <w:rPr>
          <w:rFonts w:ascii="Minion Pro" w:hAnsi="Minion Pro"/>
          <w:sz w:val="22"/>
          <w:szCs w:val="22"/>
        </w:rPr>
        <w:t>, обозначив каждую из них отдельным термином:</w:t>
      </w:r>
    </w:p>
    <w:p w:rsidR="001B0D5F" w:rsidRPr="005014E6" w:rsidRDefault="001B0D5F" w:rsidP="00DB2578">
      <w:pPr>
        <w:numPr>
          <w:ilvl w:val="0"/>
          <w:numId w:val="72"/>
        </w:numPr>
        <w:ind w:firstLine="0"/>
        <w:jc w:val="both"/>
        <w:rPr>
          <w:rFonts w:ascii="Minion Pro" w:hAnsi="Minion Pro"/>
          <w:sz w:val="22"/>
          <w:szCs w:val="22"/>
        </w:rPr>
      </w:pPr>
      <w:r w:rsidRPr="005014E6">
        <w:rPr>
          <w:rFonts w:ascii="Minion Pro" w:hAnsi="Minion Pro"/>
          <w:b/>
          <w:i/>
          <w:sz w:val="22"/>
          <w:szCs w:val="22"/>
        </w:rPr>
        <w:t>Взвешенный мусор</w:t>
      </w:r>
      <w:r w:rsidRPr="005014E6">
        <w:rPr>
          <w:rFonts w:ascii="Minion Pro" w:hAnsi="Minion Pro"/>
          <w:sz w:val="22"/>
          <w:szCs w:val="22"/>
        </w:rPr>
        <w:t xml:space="preserve"> – мелкие твердые частицы, которые при попадании в воду некоторое время удерживаются в ее толще (не оседают на дно 12-литрового ведра в течение хотя бы двух минут). </w:t>
      </w:r>
    </w:p>
    <w:p w:rsidR="001B0D5F" w:rsidRPr="005014E6" w:rsidRDefault="001B0D5F" w:rsidP="00DB2578">
      <w:pPr>
        <w:numPr>
          <w:ilvl w:val="0"/>
          <w:numId w:val="72"/>
        </w:numPr>
        <w:ind w:firstLine="0"/>
        <w:jc w:val="both"/>
        <w:rPr>
          <w:rFonts w:ascii="Minion Pro" w:hAnsi="Minion Pro"/>
          <w:sz w:val="22"/>
          <w:szCs w:val="22"/>
        </w:rPr>
      </w:pPr>
      <w:r w:rsidRPr="005014E6">
        <w:rPr>
          <w:rFonts w:ascii="Minion Pro" w:hAnsi="Minion Pro"/>
          <w:b/>
          <w:i/>
          <w:sz w:val="22"/>
          <w:szCs w:val="22"/>
        </w:rPr>
        <w:t>Пылевидно-пленочный мусор</w:t>
      </w:r>
      <w:r w:rsidRPr="005014E6">
        <w:rPr>
          <w:rFonts w:ascii="Minion Pro" w:hAnsi="Minion Pro"/>
          <w:sz w:val="22"/>
          <w:szCs w:val="22"/>
        </w:rPr>
        <w:t xml:space="preserve"> – очень мелкие частицы твердого вещества, удерживающиеся на пленке поверхностного натяжения. </w:t>
      </w:r>
    </w:p>
    <w:p w:rsidR="001B0D5F" w:rsidRPr="005014E6" w:rsidRDefault="001B0D5F" w:rsidP="00DB2578">
      <w:pPr>
        <w:numPr>
          <w:ilvl w:val="0"/>
          <w:numId w:val="72"/>
        </w:numPr>
        <w:ind w:firstLine="0"/>
        <w:jc w:val="both"/>
        <w:rPr>
          <w:rFonts w:ascii="Minion Pro" w:hAnsi="Minion Pro"/>
          <w:sz w:val="22"/>
          <w:szCs w:val="22"/>
        </w:rPr>
      </w:pPr>
      <w:r w:rsidRPr="005014E6">
        <w:rPr>
          <w:rFonts w:ascii="Minion Pro" w:hAnsi="Minion Pro"/>
          <w:b/>
          <w:i/>
          <w:sz w:val="22"/>
          <w:szCs w:val="22"/>
        </w:rPr>
        <w:t>Плавающий мусор</w:t>
      </w:r>
      <w:r w:rsidRPr="005014E6">
        <w:rPr>
          <w:rFonts w:ascii="Minion Pro" w:hAnsi="Minion Pro"/>
          <w:sz w:val="22"/>
          <w:szCs w:val="22"/>
        </w:rPr>
        <w:t xml:space="preserve"> – небольшие фрагменты твердого вещества размером от нескольких мм</w:t>
      </w:r>
      <w:r w:rsidRPr="005014E6">
        <w:rPr>
          <w:rFonts w:ascii="Minion Pro" w:hAnsi="Minion Pro"/>
          <w:sz w:val="22"/>
          <w:szCs w:val="22"/>
          <w:vertAlign w:val="superscript"/>
        </w:rPr>
        <w:t>2</w:t>
      </w:r>
      <w:r w:rsidRPr="005014E6">
        <w:rPr>
          <w:rFonts w:ascii="Minion Pro" w:hAnsi="Minion Pro"/>
          <w:sz w:val="22"/>
          <w:szCs w:val="22"/>
        </w:rPr>
        <w:t xml:space="preserve"> до </w:t>
      </w:r>
      <w:smartTag w:uri="urn:schemas-microsoft-com:office:smarttags" w:element="metricconverter">
        <w:smartTagPr>
          <w:attr w:name="ProductID" w:val="0,25 м2"/>
        </w:smartTagPr>
        <w:r w:rsidRPr="005014E6">
          <w:rPr>
            <w:rFonts w:ascii="Minion Pro" w:hAnsi="Minion Pro"/>
            <w:sz w:val="22"/>
            <w:szCs w:val="22"/>
          </w:rPr>
          <w:t>0,25 м</w:t>
        </w:r>
        <w:r w:rsidRPr="005014E6">
          <w:rPr>
            <w:rFonts w:ascii="Minion Pro" w:hAnsi="Minion Pro"/>
            <w:sz w:val="22"/>
            <w:szCs w:val="22"/>
            <w:vertAlign w:val="superscript"/>
          </w:rPr>
          <w:t>2</w:t>
        </w:r>
      </w:smartTag>
      <w:r w:rsidRPr="005014E6">
        <w:rPr>
          <w:rFonts w:ascii="Minion Pro" w:hAnsi="Minion Pro"/>
          <w:sz w:val="22"/>
          <w:szCs w:val="22"/>
        </w:rPr>
        <w:t>, обладающие положительной плавучестью и длительное время (не менее суток) находящиеся на поверхности водного объекта.</w:t>
      </w:r>
    </w:p>
    <w:p w:rsidR="001B0D5F" w:rsidRPr="005014E6" w:rsidRDefault="001B0D5F" w:rsidP="00DB2578">
      <w:pPr>
        <w:numPr>
          <w:ilvl w:val="0"/>
          <w:numId w:val="72"/>
        </w:numPr>
        <w:ind w:firstLine="0"/>
        <w:jc w:val="both"/>
        <w:rPr>
          <w:rFonts w:ascii="Minion Pro" w:hAnsi="Minion Pro"/>
          <w:sz w:val="22"/>
          <w:szCs w:val="22"/>
        </w:rPr>
      </w:pPr>
      <w:r w:rsidRPr="005014E6">
        <w:rPr>
          <w:rFonts w:ascii="Minion Pro" w:hAnsi="Minion Pro"/>
          <w:b/>
          <w:i/>
          <w:sz w:val="22"/>
          <w:szCs w:val="22"/>
        </w:rPr>
        <w:t>Донный мусор</w:t>
      </w:r>
      <w:r w:rsidRPr="005014E6">
        <w:rPr>
          <w:rFonts w:ascii="Minion Pro" w:hAnsi="Minion Pro"/>
          <w:sz w:val="22"/>
          <w:szCs w:val="22"/>
        </w:rPr>
        <w:t xml:space="preserve"> – небольшие фрагменты твердого вещества площадью от нескольких мм</w:t>
      </w:r>
      <w:r w:rsidRPr="005014E6">
        <w:rPr>
          <w:rFonts w:ascii="Minion Pro" w:hAnsi="Minion Pro"/>
          <w:sz w:val="22"/>
          <w:szCs w:val="22"/>
          <w:vertAlign w:val="superscript"/>
        </w:rPr>
        <w:t>2</w:t>
      </w:r>
      <w:r w:rsidRPr="005014E6">
        <w:rPr>
          <w:rFonts w:ascii="Minion Pro" w:hAnsi="Minion Pro"/>
          <w:sz w:val="22"/>
          <w:szCs w:val="22"/>
        </w:rPr>
        <w:t xml:space="preserve"> до </w:t>
      </w:r>
      <w:smartTag w:uri="urn:schemas-microsoft-com:office:smarttags" w:element="metricconverter">
        <w:smartTagPr>
          <w:attr w:name="ProductID" w:val="0,25 м2"/>
        </w:smartTagPr>
        <w:r w:rsidRPr="005014E6">
          <w:rPr>
            <w:rFonts w:ascii="Minion Pro" w:hAnsi="Minion Pro"/>
            <w:sz w:val="22"/>
            <w:szCs w:val="22"/>
          </w:rPr>
          <w:t>0,25 м</w:t>
        </w:r>
        <w:r w:rsidRPr="005014E6">
          <w:rPr>
            <w:rFonts w:ascii="Minion Pro" w:hAnsi="Minion Pro"/>
            <w:sz w:val="22"/>
            <w:szCs w:val="22"/>
            <w:vertAlign w:val="superscript"/>
          </w:rPr>
          <w:t>2</w:t>
        </w:r>
      </w:smartTag>
      <w:r w:rsidRPr="005014E6">
        <w:rPr>
          <w:rFonts w:ascii="Minion Pro" w:hAnsi="Minion Pro"/>
          <w:sz w:val="22"/>
          <w:szCs w:val="22"/>
        </w:rPr>
        <w:t>, обладающие отрицательной плавучестью и лежащие на дне.</w:t>
      </w:r>
    </w:p>
    <w:p w:rsidR="001B0D5F" w:rsidRPr="005014E6" w:rsidRDefault="001B0D5F" w:rsidP="00DB2578">
      <w:pPr>
        <w:numPr>
          <w:ilvl w:val="0"/>
          <w:numId w:val="72"/>
        </w:numPr>
        <w:ind w:firstLine="0"/>
        <w:jc w:val="both"/>
        <w:rPr>
          <w:rFonts w:ascii="Minion Pro" w:hAnsi="Minion Pro"/>
          <w:sz w:val="22"/>
          <w:szCs w:val="22"/>
        </w:rPr>
      </w:pPr>
      <w:r w:rsidRPr="005014E6">
        <w:rPr>
          <w:rFonts w:ascii="Minion Pro" w:hAnsi="Minion Pro"/>
          <w:b/>
          <w:i/>
          <w:sz w:val="22"/>
          <w:szCs w:val="22"/>
        </w:rPr>
        <w:t>Прибрежный мусор</w:t>
      </w:r>
      <w:r w:rsidRPr="005014E6">
        <w:rPr>
          <w:rFonts w:ascii="Minion Pro" w:hAnsi="Minion Pro"/>
          <w:sz w:val="22"/>
          <w:szCs w:val="22"/>
        </w:rPr>
        <w:t xml:space="preserve"> – небольшие фрагменты твердого вещества площадью от нескольких мм</w:t>
      </w:r>
      <w:r w:rsidRPr="005014E6">
        <w:rPr>
          <w:rFonts w:ascii="Minion Pro" w:hAnsi="Minion Pro"/>
          <w:sz w:val="22"/>
          <w:szCs w:val="22"/>
          <w:vertAlign w:val="superscript"/>
        </w:rPr>
        <w:t>2</w:t>
      </w:r>
      <w:r w:rsidRPr="005014E6">
        <w:rPr>
          <w:rFonts w:ascii="Minion Pro" w:hAnsi="Minion Pro"/>
          <w:sz w:val="22"/>
          <w:szCs w:val="22"/>
        </w:rPr>
        <w:t xml:space="preserve"> до </w:t>
      </w:r>
      <w:smartTag w:uri="urn:schemas-microsoft-com:office:smarttags" w:element="metricconverter">
        <w:smartTagPr>
          <w:attr w:name="ProductID" w:val="0,25 м2"/>
        </w:smartTagPr>
        <w:r w:rsidRPr="005014E6">
          <w:rPr>
            <w:rFonts w:ascii="Minion Pro" w:hAnsi="Minion Pro"/>
            <w:sz w:val="22"/>
            <w:szCs w:val="22"/>
          </w:rPr>
          <w:t>0,25 м</w:t>
        </w:r>
        <w:r w:rsidRPr="005014E6">
          <w:rPr>
            <w:rFonts w:ascii="Minion Pro" w:hAnsi="Minion Pro"/>
            <w:sz w:val="22"/>
            <w:szCs w:val="22"/>
            <w:vertAlign w:val="superscript"/>
          </w:rPr>
          <w:t>2</w:t>
        </w:r>
      </w:smartTag>
      <w:r w:rsidRPr="005014E6">
        <w:rPr>
          <w:rFonts w:ascii="Minion Pro" w:hAnsi="Minion Pro"/>
          <w:sz w:val="22"/>
          <w:szCs w:val="22"/>
        </w:rPr>
        <w:t>, находящиеся на берегу или в периодически затапливаемой зоне водного объекта.</w:t>
      </w:r>
    </w:p>
    <w:p w:rsidR="001B0D5F" w:rsidRPr="005014E6" w:rsidRDefault="001B0D5F" w:rsidP="00DB2578">
      <w:pPr>
        <w:numPr>
          <w:ilvl w:val="0"/>
          <w:numId w:val="72"/>
        </w:numPr>
        <w:ind w:firstLine="0"/>
        <w:jc w:val="both"/>
        <w:rPr>
          <w:rFonts w:ascii="Minion Pro" w:hAnsi="Minion Pro"/>
          <w:sz w:val="22"/>
          <w:szCs w:val="22"/>
        </w:rPr>
      </w:pPr>
      <w:r w:rsidRPr="005014E6">
        <w:rPr>
          <w:rFonts w:ascii="Minion Pro" w:hAnsi="Minion Pro"/>
          <w:b/>
          <w:i/>
          <w:sz w:val="22"/>
          <w:szCs w:val="22"/>
        </w:rPr>
        <w:lastRenderedPageBreak/>
        <w:t>Засоряющие предметы (крупноразмерный мусор)</w:t>
      </w:r>
      <w:r w:rsidRPr="005014E6">
        <w:rPr>
          <w:rFonts w:ascii="Minion Pro" w:hAnsi="Minion Pro"/>
          <w:sz w:val="22"/>
          <w:szCs w:val="22"/>
        </w:rPr>
        <w:t xml:space="preserve"> – отдельные крупные инородные предметы (площадью более </w:t>
      </w:r>
      <w:smartTag w:uri="urn:schemas-microsoft-com:office:smarttags" w:element="metricconverter">
        <w:smartTagPr>
          <w:attr w:name="ProductID" w:val="0,25 м2"/>
        </w:smartTagPr>
        <w:r w:rsidRPr="005014E6">
          <w:rPr>
            <w:rFonts w:ascii="Minion Pro" w:hAnsi="Minion Pro"/>
            <w:sz w:val="22"/>
            <w:szCs w:val="22"/>
          </w:rPr>
          <w:t>0,25 м</w:t>
        </w:r>
        <w:r w:rsidRPr="005014E6">
          <w:rPr>
            <w:rFonts w:ascii="Minion Pro" w:hAnsi="Minion Pro"/>
            <w:sz w:val="22"/>
            <w:szCs w:val="22"/>
            <w:vertAlign w:val="superscript"/>
          </w:rPr>
          <w:t>2</w:t>
        </w:r>
      </w:smartTag>
      <w:r w:rsidRPr="005014E6">
        <w:rPr>
          <w:rFonts w:ascii="Minion Pro" w:hAnsi="Minion Pro"/>
          <w:sz w:val="22"/>
          <w:szCs w:val="22"/>
        </w:rPr>
        <w:t>), плавающие на поверхности воды или лежащие на дне и в прибрежной зоне водного объекта (автомобильные шины и корпуса автомобилей, бревна, строительные плиты, фрагменты мебели и т.п.).</w:t>
      </w:r>
    </w:p>
    <w:p w:rsidR="001B0D5F" w:rsidRPr="005014E6" w:rsidRDefault="001B0D5F" w:rsidP="00DB2578">
      <w:pPr>
        <w:numPr>
          <w:ilvl w:val="0"/>
          <w:numId w:val="72"/>
        </w:numPr>
        <w:ind w:firstLine="0"/>
        <w:jc w:val="both"/>
        <w:rPr>
          <w:rFonts w:ascii="Minion Pro" w:hAnsi="Minion Pro"/>
          <w:sz w:val="22"/>
          <w:szCs w:val="22"/>
        </w:rPr>
      </w:pPr>
      <w:r w:rsidRPr="005014E6">
        <w:rPr>
          <w:rFonts w:ascii="Minion Pro" w:hAnsi="Minion Pro"/>
          <w:b/>
          <w:i/>
          <w:sz w:val="22"/>
          <w:szCs w:val="22"/>
        </w:rPr>
        <w:t>Засоряющие объекты</w:t>
      </w:r>
      <w:r w:rsidRPr="005014E6">
        <w:rPr>
          <w:rFonts w:ascii="Minion Pro" w:hAnsi="Minion Pro"/>
          <w:sz w:val="22"/>
          <w:szCs w:val="22"/>
        </w:rPr>
        <w:t xml:space="preserve"> – различные бесхозные разрушающиеся гидротехнические сооружения (а также их фрагменты), конструкции неизвестного назначения, сваи и другие остатки техногенных объектов на дне или в прибрежной зоне водоема</w:t>
      </w:r>
      <w:r w:rsidRPr="005014E6">
        <w:rPr>
          <w:rStyle w:val="a9"/>
          <w:rFonts w:ascii="Minion Pro" w:hAnsi="Minion Pro"/>
          <w:sz w:val="22"/>
          <w:szCs w:val="22"/>
        </w:rPr>
        <w:footnoteReference w:id="123"/>
      </w:r>
      <w:r w:rsidRPr="005014E6">
        <w:rPr>
          <w:rFonts w:ascii="Minion Pro" w:hAnsi="Minion Pro"/>
          <w:sz w:val="22"/>
          <w:szCs w:val="22"/>
        </w:rPr>
        <w:t>.</w:t>
      </w:r>
    </w:p>
    <w:p w:rsidR="001B0D5F" w:rsidRPr="005014E6" w:rsidRDefault="001B0D5F" w:rsidP="008F1C4A">
      <w:pPr>
        <w:spacing w:before="60"/>
        <w:ind w:firstLine="284"/>
        <w:jc w:val="both"/>
        <w:rPr>
          <w:rFonts w:ascii="Minion Pro" w:hAnsi="Minion Pro"/>
          <w:sz w:val="22"/>
          <w:szCs w:val="22"/>
        </w:rPr>
      </w:pPr>
      <w:r w:rsidRPr="005014E6">
        <w:rPr>
          <w:rFonts w:ascii="Minion Pro" w:hAnsi="Minion Pro"/>
          <w:b/>
          <w:bCs/>
          <w:sz w:val="22"/>
          <w:szCs w:val="22"/>
        </w:rPr>
        <w:t xml:space="preserve">Для оценки засорения водного объекта нами была разработана </w:t>
      </w:r>
      <w:r w:rsidRPr="005014E6">
        <w:rPr>
          <w:rFonts w:ascii="Minion Pro" w:hAnsi="Minion Pro"/>
          <w:sz w:val="22"/>
          <w:szCs w:val="22"/>
        </w:rPr>
        <w:t xml:space="preserve">следующая </w:t>
      </w:r>
      <w:r w:rsidRPr="005014E6">
        <w:rPr>
          <w:rFonts w:ascii="Minion Pro" w:hAnsi="Minion Pro"/>
          <w:b/>
          <w:bCs/>
          <w:sz w:val="22"/>
          <w:szCs w:val="22"/>
        </w:rPr>
        <w:t>система показателей</w:t>
      </w:r>
      <w:r w:rsidRPr="005014E6">
        <w:rPr>
          <w:rFonts w:ascii="Minion Pro" w:hAnsi="Minion Pro"/>
          <w:sz w:val="22"/>
          <w:szCs w:val="22"/>
        </w:rPr>
        <w:t xml:space="preserve"> (в скобках указаны номера категорий агентов засорения, для оценки которых применим данный показатель).</w:t>
      </w:r>
    </w:p>
    <w:p w:rsidR="001B0D5F" w:rsidRPr="005014E6" w:rsidRDefault="001B0D5F" w:rsidP="00B25D98">
      <w:pPr>
        <w:spacing w:before="120"/>
        <w:ind w:firstLine="284"/>
        <w:jc w:val="both"/>
        <w:rPr>
          <w:rFonts w:ascii="Minion Pro" w:hAnsi="Minion Pro"/>
          <w:sz w:val="22"/>
          <w:szCs w:val="22"/>
        </w:rPr>
      </w:pPr>
      <w:r w:rsidRPr="005014E6">
        <w:rPr>
          <w:rFonts w:ascii="Minion Pro" w:hAnsi="Minion Pro"/>
          <w:b/>
          <w:sz w:val="22"/>
          <w:szCs w:val="22"/>
        </w:rPr>
        <w:t>Количественные характеристики</w:t>
      </w:r>
      <w:r w:rsidRPr="005014E6">
        <w:rPr>
          <w:rFonts w:ascii="Minion Pro" w:hAnsi="Minion Pro"/>
          <w:sz w:val="22"/>
          <w:szCs w:val="22"/>
        </w:rPr>
        <w:t>:</w:t>
      </w:r>
    </w:p>
    <w:p w:rsidR="00B25D98" w:rsidRPr="005014E6" w:rsidRDefault="001B0D5F" w:rsidP="00B25D98">
      <w:pPr>
        <w:numPr>
          <w:ilvl w:val="0"/>
          <w:numId w:val="88"/>
        </w:numPr>
        <w:ind w:left="0" w:firstLine="0"/>
        <w:jc w:val="both"/>
        <w:rPr>
          <w:rFonts w:ascii="Minion Pro" w:hAnsi="Minion Pro"/>
          <w:sz w:val="22"/>
          <w:szCs w:val="22"/>
        </w:rPr>
      </w:pPr>
      <w:r w:rsidRPr="005014E6">
        <w:rPr>
          <w:rFonts w:ascii="Minion Pro" w:hAnsi="Minion Pro"/>
          <w:b/>
          <w:i/>
          <w:sz w:val="22"/>
          <w:szCs w:val="22"/>
        </w:rPr>
        <w:t>плотность засорения</w:t>
      </w:r>
      <w:r w:rsidRPr="005014E6">
        <w:rPr>
          <w:rFonts w:ascii="Minion Pro" w:hAnsi="Minion Pro"/>
          <w:sz w:val="22"/>
          <w:szCs w:val="22"/>
        </w:rPr>
        <w:t xml:space="preserve"> – процент площади поверхности водоема, его дна или прибрежной зоны, покрытый агентом засорения (2-7)</w:t>
      </w:r>
      <w:r w:rsidR="00B25D98" w:rsidRPr="005014E6">
        <w:rPr>
          <w:rFonts w:ascii="Minion Pro" w:hAnsi="Minion Pro"/>
          <w:sz w:val="22"/>
          <w:szCs w:val="22"/>
        </w:rPr>
        <w:t>;</w:t>
      </w:r>
    </w:p>
    <w:p w:rsidR="00B25D98" w:rsidRPr="005014E6" w:rsidRDefault="001B0D5F" w:rsidP="00B25D98">
      <w:pPr>
        <w:numPr>
          <w:ilvl w:val="0"/>
          <w:numId w:val="88"/>
        </w:numPr>
        <w:ind w:left="0" w:firstLine="0"/>
        <w:jc w:val="both"/>
        <w:rPr>
          <w:rFonts w:ascii="Minion Pro" w:hAnsi="Minion Pro"/>
          <w:sz w:val="22"/>
          <w:szCs w:val="22"/>
        </w:rPr>
      </w:pPr>
      <w:r w:rsidRPr="005014E6">
        <w:rPr>
          <w:rFonts w:ascii="Minion Pro" w:hAnsi="Minion Pro"/>
          <w:b/>
          <w:i/>
          <w:sz w:val="22"/>
          <w:szCs w:val="22"/>
        </w:rPr>
        <w:t>мусоромасса</w:t>
      </w:r>
      <w:r w:rsidRPr="005014E6">
        <w:rPr>
          <w:rFonts w:ascii="Minion Pro" w:hAnsi="Minion Pro"/>
          <w:sz w:val="22"/>
          <w:szCs w:val="22"/>
        </w:rPr>
        <w:t xml:space="preserve"> – масса агента засорения, отнесенная к единице площади или объема водного объекта, выражается в г/м</w:t>
      </w:r>
      <w:r w:rsidRPr="005014E6">
        <w:rPr>
          <w:rFonts w:ascii="Minion Pro" w:hAnsi="Minion Pro"/>
          <w:sz w:val="22"/>
          <w:szCs w:val="22"/>
          <w:vertAlign w:val="superscript"/>
        </w:rPr>
        <w:t>2</w:t>
      </w:r>
      <w:r w:rsidRPr="005014E6">
        <w:rPr>
          <w:rFonts w:ascii="Minion Pro" w:hAnsi="Minion Pro"/>
          <w:sz w:val="22"/>
          <w:szCs w:val="22"/>
        </w:rPr>
        <w:t>; кг/м</w:t>
      </w:r>
      <w:r w:rsidRPr="005014E6">
        <w:rPr>
          <w:rFonts w:ascii="Minion Pro" w:hAnsi="Minion Pro"/>
          <w:sz w:val="22"/>
          <w:szCs w:val="22"/>
          <w:vertAlign w:val="superscript"/>
        </w:rPr>
        <w:t>2</w:t>
      </w:r>
      <w:r w:rsidRPr="005014E6">
        <w:rPr>
          <w:rFonts w:ascii="Minion Pro" w:hAnsi="Minion Pro"/>
          <w:sz w:val="22"/>
          <w:szCs w:val="22"/>
        </w:rPr>
        <w:t>; г/м</w:t>
      </w:r>
      <w:r w:rsidRPr="005014E6">
        <w:rPr>
          <w:rFonts w:ascii="Minion Pro" w:hAnsi="Minion Pro"/>
          <w:sz w:val="22"/>
          <w:szCs w:val="22"/>
          <w:vertAlign w:val="superscript"/>
        </w:rPr>
        <w:t>3</w:t>
      </w:r>
      <w:r w:rsidR="00B25D98" w:rsidRPr="005014E6">
        <w:rPr>
          <w:rFonts w:ascii="Minion Pro" w:hAnsi="Minion Pro"/>
          <w:sz w:val="22"/>
          <w:szCs w:val="22"/>
        </w:rPr>
        <w:t xml:space="preserve"> (1-6);</w:t>
      </w:r>
    </w:p>
    <w:p w:rsidR="00B25D98" w:rsidRPr="005014E6" w:rsidRDefault="001B0D5F" w:rsidP="00B25D98">
      <w:pPr>
        <w:numPr>
          <w:ilvl w:val="0"/>
          <w:numId w:val="88"/>
        </w:numPr>
        <w:ind w:left="0" w:firstLine="0"/>
        <w:jc w:val="both"/>
        <w:rPr>
          <w:rFonts w:ascii="Minion Pro" w:hAnsi="Minion Pro"/>
          <w:sz w:val="22"/>
          <w:szCs w:val="22"/>
        </w:rPr>
      </w:pPr>
      <w:r w:rsidRPr="005014E6">
        <w:rPr>
          <w:rFonts w:ascii="Minion Pro" w:hAnsi="Minion Pro"/>
          <w:b/>
          <w:i/>
          <w:sz w:val="22"/>
          <w:szCs w:val="22"/>
        </w:rPr>
        <w:t>интенсивность накопления мусора (продукция мусора)</w:t>
      </w:r>
      <w:r w:rsidRPr="005014E6">
        <w:rPr>
          <w:rFonts w:ascii="Minion Pro" w:hAnsi="Minion Pro"/>
          <w:sz w:val="22"/>
          <w:szCs w:val="22"/>
        </w:rPr>
        <w:t>, выражается в г/м</w:t>
      </w:r>
      <w:r w:rsidRPr="005014E6">
        <w:rPr>
          <w:rFonts w:ascii="Minion Pro" w:hAnsi="Minion Pro"/>
          <w:sz w:val="22"/>
          <w:szCs w:val="22"/>
          <w:vertAlign w:val="superscript"/>
        </w:rPr>
        <w:t>2</w:t>
      </w:r>
      <w:r w:rsidRPr="005014E6">
        <w:rPr>
          <w:rFonts w:ascii="Minion Pro" w:hAnsi="Minion Pro"/>
          <w:sz w:val="22"/>
          <w:szCs w:val="22"/>
        </w:rPr>
        <w:t>/год или кг/м</w:t>
      </w:r>
      <w:r w:rsidRPr="005014E6">
        <w:rPr>
          <w:rFonts w:ascii="Minion Pro" w:hAnsi="Minion Pro"/>
          <w:sz w:val="22"/>
          <w:szCs w:val="22"/>
          <w:vertAlign w:val="superscript"/>
        </w:rPr>
        <w:t>2</w:t>
      </w:r>
      <w:r w:rsidR="00B25D98" w:rsidRPr="005014E6">
        <w:rPr>
          <w:rFonts w:ascii="Minion Pro" w:hAnsi="Minion Pro"/>
          <w:sz w:val="22"/>
          <w:szCs w:val="22"/>
        </w:rPr>
        <w:t>/год (4-5);</w:t>
      </w:r>
    </w:p>
    <w:p w:rsidR="001B0D5F" w:rsidRPr="005014E6" w:rsidRDefault="001B0D5F" w:rsidP="00B25D98">
      <w:pPr>
        <w:numPr>
          <w:ilvl w:val="0"/>
          <w:numId w:val="88"/>
        </w:numPr>
        <w:ind w:left="0" w:firstLine="0"/>
        <w:jc w:val="both"/>
        <w:rPr>
          <w:rFonts w:ascii="Minion Pro" w:hAnsi="Minion Pro"/>
          <w:sz w:val="22"/>
          <w:szCs w:val="22"/>
        </w:rPr>
      </w:pPr>
      <w:r w:rsidRPr="005014E6">
        <w:rPr>
          <w:rFonts w:ascii="Minion Pro" w:hAnsi="Minion Pro"/>
          <w:b/>
          <w:i/>
          <w:sz w:val="22"/>
          <w:szCs w:val="22"/>
        </w:rPr>
        <w:t>устойчивость агента засорения (интенсивность разрушения, деструкция мусора)</w:t>
      </w:r>
      <w:r w:rsidRPr="005014E6">
        <w:rPr>
          <w:rFonts w:ascii="Minion Pro" w:hAnsi="Minion Pro"/>
          <w:sz w:val="22"/>
          <w:szCs w:val="22"/>
        </w:rPr>
        <w:t>, выражается в г/м</w:t>
      </w:r>
      <w:r w:rsidRPr="005014E6">
        <w:rPr>
          <w:rFonts w:ascii="Minion Pro" w:hAnsi="Minion Pro"/>
          <w:sz w:val="22"/>
          <w:szCs w:val="22"/>
          <w:vertAlign w:val="superscript"/>
        </w:rPr>
        <w:t>2</w:t>
      </w:r>
      <w:r w:rsidRPr="005014E6">
        <w:rPr>
          <w:rFonts w:ascii="Minion Pro" w:hAnsi="Minion Pro"/>
          <w:sz w:val="22"/>
          <w:szCs w:val="22"/>
        </w:rPr>
        <w:t>/сут., г/м</w:t>
      </w:r>
      <w:r w:rsidRPr="005014E6">
        <w:rPr>
          <w:rFonts w:ascii="Minion Pro" w:hAnsi="Minion Pro"/>
          <w:sz w:val="22"/>
          <w:szCs w:val="22"/>
          <w:vertAlign w:val="superscript"/>
        </w:rPr>
        <w:t>2</w:t>
      </w:r>
      <w:r w:rsidRPr="005014E6">
        <w:rPr>
          <w:rFonts w:ascii="Minion Pro" w:hAnsi="Minion Pro"/>
          <w:sz w:val="22"/>
          <w:szCs w:val="22"/>
        </w:rPr>
        <w:t>/год или кг/м</w:t>
      </w:r>
      <w:r w:rsidRPr="005014E6">
        <w:rPr>
          <w:rFonts w:ascii="Minion Pro" w:hAnsi="Minion Pro"/>
          <w:sz w:val="22"/>
          <w:szCs w:val="22"/>
          <w:vertAlign w:val="superscript"/>
        </w:rPr>
        <w:t>2</w:t>
      </w:r>
      <w:r w:rsidRPr="005014E6">
        <w:rPr>
          <w:rFonts w:ascii="Minion Pro" w:hAnsi="Minion Pro"/>
          <w:sz w:val="22"/>
          <w:szCs w:val="22"/>
        </w:rPr>
        <w:t>/год (4-7).</w:t>
      </w:r>
    </w:p>
    <w:p w:rsidR="001B0D5F" w:rsidRPr="005014E6" w:rsidRDefault="001B0D5F" w:rsidP="008F1C4A">
      <w:pPr>
        <w:spacing w:before="120"/>
        <w:ind w:firstLine="284"/>
        <w:jc w:val="both"/>
        <w:rPr>
          <w:rFonts w:ascii="Minion Pro" w:hAnsi="Minion Pro"/>
          <w:sz w:val="22"/>
          <w:szCs w:val="22"/>
        </w:rPr>
      </w:pPr>
      <w:r w:rsidRPr="005014E6">
        <w:rPr>
          <w:rFonts w:ascii="Minion Pro" w:hAnsi="Minion Pro"/>
          <w:b/>
          <w:sz w:val="22"/>
          <w:szCs w:val="22"/>
        </w:rPr>
        <w:lastRenderedPageBreak/>
        <w:t>Качественные характеристики</w:t>
      </w:r>
      <w:r w:rsidRPr="005014E6">
        <w:rPr>
          <w:rFonts w:ascii="Minion Pro" w:hAnsi="Minion Pro"/>
          <w:sz w:val="22"/>
          <w:szCs w:val="22"/>
        </w:rPr>
        <w:t>:</w:t>
      </w:r>
    </w:p>
    <w:p w:rsidR="001B0D5F" w:rsidRPr="005014E6" w:rsidRDefault="00BB7980" w:rsidP="00B25D98">
      <w:pPr>
        <w:widowControl w:val="0"/>
        <w:numPr>
          <w:ilvl w:val="1"/>
          <w:numId w:val="73"/>
        </w:numPr>
        <w:ind w:firstLine="0"/>
        <w:jc w:val="both"/>
        <w:rPr>
          <w:rFonts w:ascii="Minion Pro" w:hAnsi="Minion Pro"/>
          <w:sz w:val="22"/>
          <w:szCs w:val="22"/>
        </w:rPr>
      </w:pPr>
      <w:r w:rsidRPr="005014E6">
        <w:rPr>
          <w:rFonts w:ascii="Minion Pro" w:hAnsi="Minion Pro"/>
          <w:b/>
          <w:i/>
          <w:sz w:val="22"/>
          <w:szCs w:val="22"/>
        </w:rPr>
        <w:t>х</w:t>
      </w:r>
      <w:r w:rsidR="001B0D5F" w:rsidRPr="005014E6">
        <w:rPr>
          <w:rFonts w:ascii="Minion Pro" w:hAnsi="Minion Pro"/>
          <w:b/>
          <w:i/>
          <w:sz w:val="22"/>
          <w:szCs w:val="22"/>
        </w:rPr>
        <w:t>арактер локализации агента загрязнения</w:t>
      </w:r>
      <w:r w:rsidR="001B0D5F" w:rsidRPr="005014E6">
        <w:rPr>
          <w:rFonts w:ascii="Minion Pro" w:hAnsi="Minion Pro"/>
          <w:sz w:val="22"/>
          <w:szCs w:val="22"/>
        </w:rPr>
        <w:t xml:space="preserve"> (3-6), то есть особенности его пространственного распределения в водном объекте, образование зон скопления:</w:t>
      </w:r>
    </w:p>
    <w:p w:rsidR="001B0D5F" w:rsidRPr="005014E6" w:rsidRDefault="001B0D5F" w:rsidP="00BB7980">
      <w:pPr>
        <w:jc w:val="both"/>
        <w:rPr>
          <w:rFonts w:ascii="Minion Pro" w:hAnsi="Minion Pro"/>
          <w:sz w:val="22"/>
          <w:szCs w:val="22"/>
        </w:rPr>
      </w:pPr>
      <w:r w:rsidRPr="005014E6">
        <w:rPr>
          <w:rFonts w:ascii="Minion Pro" w:hAnsi="Minion Pro"/>
          <w:sz w:val="22"/>
          <w:szCs w:val="22"/>
        </w:rPr>
        <w:t>- точечные скопления – агент засорения присутствует только в точках его сброса в водный объект;</w:t>
      </w:r>
    </w:p>
    <w:p w:rsidR="001B0D5F" w:rsidRPr="005014E6" w:rsidRDefault="001B0D5F" w:rsidP="00BB7980">
      <w:pPr>
        <w:jc w:val="both"/>
        <w:rPr>
          <w:rFonts w:ascii="Minion Pro" w:hAnsi="Minion Pro"/>
          <w:sz w:val="22"/>
          <w:szCs w:val="22"/>
        </w:rPr>
      </w:pPr>
      <w:r w:rsidRPr="005014E6">
        <w:rPr>
          <w:rFonts w:ascii="Minion Pro" w:hAnsi="Minion Pro"/>
          <w:sz w:val="22"/>
          <w:szCs w:val="22"/>
        </w:rPr>
        <w:t>- равномерное распределение – агент засорения встречается приблизительно в одинаковом количестве во всех частях водного объекта;</w:t>
      </w:r>
    </w:p>
    <w:p w:rsidR="001B0D5F" w:rsidRPr="005014E6" w:rsidRDefault="001B0D5F" w:rsidP="00BB7980">
      <w:pPr>
        <w:jc w:val="both"/>
        <w:rPr>
          <w:rFonts w:ascii="Minion Pro" w:hAnsi="Minion Pro"/>
          <w:sz w:val="22"/>
          <w:szCs w:val="22"/>
        </w:rPr>
      </w:pPr>
      <w:r w:rsidRPr="005014E6">
        <w:rPr>
          <w:rFonts w:ascii="Minion Pro" w:hAnsi="Minion Pro"/>
          <w:sz w:val="22"/>
          <w:szCs w:val="22"/>
        </w:rPr>
        <w:t xml:space="preserve">- вдольбереговая (прибрежная) аккумуляция – возникает при аккумуляции мусора в прибрежной зоне, в результате воздействия ветра и волн. Такой характер локализации свойственен агентам засорения с положительной плавучестью или небольшим удельным весом. </w:t>
      </w:r>
    </w:p>
    <w:p w:rsidR="001B0D5F" w:rsidRPr="005014E6" w:rsidRDefault="001B0D5F" w:rsidP="00BB7980">
      <w:pPr>
        <w:jc w:val="both"/>
        <w:rPr>
          <w:rFonts w:ascii="Minion Pro" w:hAnsi="Minion Pro"/>
          <w:sz w:val="22"/>
          <w:szCs w:val="22"/>
        </w:rPr>
      </w:pPr>
      <w:r w:rsidRPr="005014E6">
        <w:rPr>
          <w:rFonts w:ascii="Minion Pro" w:hAnsi="Minion Pro"/>
          <w:sz w:val="22"/>
          <w:szCs w:val="22"/>
        </w:rPr>
        <w:t>- глубинно-аккумулятивное распределение – данный тип локализации характерен для агентов засорения с большим удельным весом и наблюдается в водных объектах с крутыми подводными склонами.</w:t>
      </w:r>
    </w:p>
    <w:p w:rsidR="001B0D5F" w:rsidRPr="005014E6" w:rsidRDefault="00BB7980" w:rsidP="00DB2578">
      <w:pPr>
        <w:numPr>
          <w:ilvl w:val="1"/>
          <w:numId w:val="73"/>
        </w:numPr>
        <w:spacing w:before="60"/>
        <w:ind w:firstLine="0"/>
        <w:jc w:val="both"/>
        <w:rPr>
          <w:rFonts w:ascii="Minion Pro" w:hAnsi="Minion Pro"/>
          <w:sz w:val="22"/>
          <w:szCs w:val="22"/>
        </w:rPr>
      </w:pPr>
      <w:r w:rsidRPr="005014E6">
        <w:rPr>
          <w:rFonts w:ascii="Minion Pro" w:hAnsi="Minion Pro"/>
          <w:b/>
          <w:i/>
          <w:sz w:val="22"/>
          <w:szCs w:val="22"/>
        </w:rPr>
        <w:t>м</w:t>
      </w:r>
      <w:r w:rsidR="001B0D5F" w:rsidRPr="005014E6">
        <w:rPr>
          <w:rFonts w:ascii="Minion Pro" w:hAnsi="Minion Pro"/>
          <w:b/>
          <w:i/>
          <w:sz w:val="22"/>
          <w:szCs w:val="22"/>
        </w:rPr>
        <w:t>обильность (степень подвижности агента засорения)</w:t>
      </w:r>
      <w:r w:rsidR="001B0D5F" w:rsidRPr="005014E6">
        <w:rPr>
          <w:rFonts w:ascii="Minion Pro" w:hAnsi="Minion Pro"/>
          <w:sz w:val="22"/>
          <w:szCs w:val="22"/>
        </w:rPr>
        <w:t xml:space="preserve"> </w:t>
      </w:r>
      <w:r w:rsidRPr="005014E6">
        <w:rPr>
          <w:rFonts w:ascii="Minion Pro" w:hAnsi="Minion Pro"/>
          <w:sz w:val="22"/>
          <w:szCs w:val="22"/>
        </w:rPr>
        <w:br/>
      </w:r>
      <w:r w:rsidR="001B0D5F" w:rsidRPr="005014E6">
        <w:rPr>
          <w:rFonts w:ascii="Minion Pro" w:hAnsi="Minion Pro"/>
          <w:sz w:val="22"/>
          <w:szCs w:val="22"/>
        </w:rPr>
        <w:t>(1-7)</w:t>
      </w:r>
      <w:r w:rsidRPr="005014E6">
        <w:rPr>
          <w:rFonts w:ascii="Minion Pro" w:hAnsi="Minion Pro"/>
          <w:sz w:val="22"/>
          <w:szCs w:val="22"/>
        </w:rPr>
        <w:t>:</w:t>
      </w:r>
    </w:p>
    <w:p w:rsidR="001B0D5F" w:rsidRPr="005014E6" w:rsidRDefault="001B0D5F" w:rsidP="00BB7980">
      <w:pPr>
        <w:jc w:val="both"/>
        <w:rPr>
          <w:rFonts w:ascii="Minion Pro" w:hAnsi="Minion Pro"/>
          <w:sz w:val="22"/>
          <w:szCs w:val="22"/>
        </w:rPr>
      </w:pPr>
      <w:r w:rsidRPr="005014E6">
        <w:rPr>
          <w:rFonts w:ascii="Minion Pro" w:hAnsi="Minion Pro"/>
          <w:sz w:val="22"/>
          <w:szCs w:val="22"/>
        </w:rPr>
        <w:t>- неподвижный (фиксированный)</w:t>
      </w:r>
    </w:p>
    <w:p w:rsidR="001B0D5F" w:rsidRPr="005014E6" w:rsidRDefault="001B0D5F" w:rsidP="00BB7980">
      <w:pPr>
        <w:jc w:val="both"/>
        <w:rPr>
          <w:rFonts w:ascii="Minion Pro" w:hAnsi="Minion Pro"/>
          <w:sz w:val="22"/>
          <w:szCs w:val="22"/>
        </w:rPr>
      </w:pPr>
      <w:r w:rsidRPr="005014E6">
        <w:rPr>
          <w:rFonts w:ascii="Minion Pro" w:hAnsi="Minion Pro"/>
          <w:sz w:val="22"/>
          <w:szCs w:val="22"/>
        </w:rPr>
        <w:t>- перемещающийся</w:t>
      </w:r>
    </w:p>
    <w:p w:rsidR="001B0D5F" w:rsidRPr="005014E6" w:rsidRDefault="00BB7980" w:rsidP="00DB2578">
      <w:pPr>
        <w:numPr>
          <w:ilvl w:val="1"/>
          <w:numId w:val="73"/>
        </w:numPr>
        <w:spacing w:before="60"/>
        <w:ind w:firstLine="0"/>
        <w:jc w:val="both"/>
        <w:rPr>
          <w:rFonts w:ascii="Minion Pro" w:hAnsi="Minion Pro"/>
          <w:sz w:val="22"/>
          <w:szCs w:val="22"/>
        </w:rPr>
      </w:pPr>
      <w:r w:rsidRPr="005014E6">
        <w:rPr>
          <w:rFonts w:ascii="Minion Pro" w:hAnsi="Minion Pro"/>
          <w:b/>
          <w:i/>
          <w:sz w:val="22"/>
          <w:szCs w:val="22"/>
        </w:rPr>
        <w:t>п</w:t>
      </w:r>
      <w:r w:rsidR="001B0D5F" w:rsidRPr="005014E6">
        <w:rPr>
          <w:rFonts w:ascii="Minion Pro" w:hAnsi="Minion Pro"/>
          <w:b/>
          <w:i/>
          <w:sz w:val="22"/>
          <w:szCs w:val="22"/>
        </w:rPr>
        <w:t>роисхождение (генезис) агента засорения</w:t>
      </w:r>
      <w:r w:rsidR="001B0D5F" w:rsidRPr="005014E6">
        <w:rPr>
          <w:rFonts w:ascii="Minion Pro" w:hAnsi="Minion Pro"/>
          <w:sz w:val="22"/>
          <w:szCs w:val="22"/>
        </w:rPr>
        <w:t xml:space="preserve"> (1-7):</w:t>
      </w:r>
    </w:p>
    <w:p w:rsidR="001B0D5F" w:rsidRPr="005014E6" w:rsidRDefault="001B0D5F" w:rsidP="00BB7980">
      <w:pPr>
        <w:jc w:val="both"/>
        <w:rPr>
          <w:rFonts w:ascii="Minion Pro" w:hAnsi="Minion Pro"/>
          <w:sz w:val="22"/>
          <w:szCs w:val="22"/>
        </w:rPr>
      </w:pPr>
      <w:r w:rsidRPr="005014E6">
        <w:rPr>
          <w:rFonts w:ascii="Minion Pro" w:hAnsi="Minion Pro"/>
          <w:sz w:val="22"/>
          <w:szCs w:val="22"/>
        </w:rPr>
        <w:t xml:space="preserve">- техногенный генезис – агент засорения возникает как результат разрушения гидросооружений и конструкций; </w:t>
      </w:r>
    </w:p>
    <w:p w:rsidR="001B0D5F" w:rsidRPr="005014E6" w:rsidRDefault="001B0D5F" w:rsidP="00BB7980">
      <w:pPr>
        <w:jc w:val="both"/>
        <w:rPr>
          <w:rFonts w:ascii="Minion Pro" w:hAnsi="Minion Pro"/>
          <w:sz w:val="22"/>
          <w:szCs w:val="22"/>
        </w:rPr>
      </w:pPr>
      <w:r w:rsidRPr="005014E6">
        <w:rPr>
          <w:rFonts w:ascii="Minion Pro" w:hAnsi="Minion Pro"/>
          <w:sz w:val="22"/>
          <w:szCs w:val="22"/>
        </w:rPr>
        <w:t>- производственный генезис – агент засорения является продуктом промышленного производства;</w:t>
      </w:r>
    </w:p>
    <w:p w:rsidR="001B0D5F" w:rsidRPr="005014E6" w:rsidRDefault="001B0D5F" w:rsidP="00BB7980">
      <w:pPr>
        <w:jc w:val="both"/>
        <w:rPr>
          <w:rFonts w:ascii="Minion Pro" w:hAnsi="Minion Pro"/>
          <w:sz w:val="22"/>
          <w:szCs w:val="22"/>
        </w:rPr>
      </w:pPr>
      <w:r w:rsidRPr="005014E6">
        <w:rPr>
          <w:rFonts w:ascii="Minion Pro" w:hAnsi="Minion Pro"/>
          <w:sz w:val="22"/>
          <w:szCs w:val="22"/>
        </w:rPr>
        <w:t>- строительный генезис – агент засорения возникает в ходе строительных работ, проводимых на водном объекте или в его прибрежной зоне;</w:t>
      </w:r>
    </w:p>
    <w:p w:rsidR="001B0D5F" w:rsidRPr="005014E6" w:rsidRDefault="001B0D5F" w:rsidP="00BB7980">
      <w:pPr>
        <w:jc w:val="both"/>
        <w:rPr>
          <w:rFonts w:ascii="Minion Pro" w:hAnsi="Minion Pro"/>
          <w:sz w:val="22"/>
          <w:szCs w:val="22"/>
        </w:rPr>
      </w:pPr>
      <w:r w:rsidRPr="005014E6">
        <w:rPr>
          <w:rFonts w:ascii="Minion Pro" w:hAnsi="Minion Pro"/>
          <w:sz w:val="22"/>
          <w:szCs w:val="22"/>
        </w:rPr>
        <w:t>- бытовой генезис – агенты засорения (мусор и засоряющие предметы), выбрасываемые в водный объект населением;</w:t>
      </w:r>
    </w:p>
    <w:p w:rsidR="001B0D5F" w:rsidRPr="005014E6" w:rsidRDefault="001B0D5F" w:rsidP="00BB7980">
      <w:pPr>
        <w:jc w:val="both"/>
        <w:rPr>
          <w:rFonts w:ascii="Minion Pro" w:hAnsi="Minion Pro"/>
          <w:sz w:val="22"/>
          <w:szCs w:val="22"/>
        </w:rPr>
      </w:pPr>
      <w:r w:rsidRPr="005014E6">
        <w:rPr>
          <w:rFonts w:ascii="Minion Pro" w:hAnsi="Minion Pro"/>
          <w:sz w:val="22"/>
          <w:szCs w:val="22"/>
        </w:rPr>
        <w:lastRenderedPageBreak/>
        <w:t>- биогенный генезис – агент засорения возникает как результат жизнедеятельности живых организмов, в том числе их отмершие остатки, попадающие в водный объект (например, топляк).</w:t>
      </w:r>
    </w:p>
    <w:p w:rsidR="001B0D5F" w:rsidRPr="005014E6" w:rsidRDefault="00BB7980" w:rsidP="00DB2578">
      <w:pPr>
        <w:numPr>
          <w:ilvl w:val="1"/>
          <w:numId w:val="73"/>
        </w:numPr>
        <w:spacing w:before="60"/>
        <w:ind w:firstLine="0"/>
        <w:jc w:val="both"/>
        <w:rPr>
          <w:rFonts w:ascii="Minion Pro" w:hAnsi="Minion Pro"/>
          <w:sz w:val="22"/>
          <w:szCs w:val="22"/>
        </w:rPr>
      </w:pPr>
      <w:r w:rsidRPr="005014E6">
        <w:rPr>
          <w:rFonts w:ascii="Minion Pro" w:hAnsi="Minion Pro"/>
          <w:b/>
          <w:i/>
          <w:sz w:val="22"/>
          <w:szCs w:val="22"/>
        </w:rPr>
        <w:t>т</w:t>
      </w:r>
      <w:r w:rsidR="001B0D5F" w:rsidRPr="005014E6">
        <w:rPr>
          <w:rFonts w:ascii="Minion Pro" w:hAnsi="Minion Pro"/>
          <w:b/>
          <w:i/>
          <w:sz w:val="22"/>
          <w:szCs w:val="22"/>
        </w:rPr>
        <w:t>рансформируемость агента засорения</w:t>
      </w:r>
      <w:r w:rsidR="001B0D5F" w:rsidRPr="005014E6">
        <w:rPr>
          <w:rFonts w:ascii="Minion Pro" w:hAnsi="Minion Pro"/>
          <w:sz w:val="22"/>
          <w:szCs w:val="22"/>
        </w:rPr>
        <w:t>, то есть способность к самопроизвольному разрушению в водной среде (1-7):</w:t>
      </w:r>
    </w:p>
    <w:p w:rsidR="001B0D5F" w:rsidRPr="005014E6" w:rsidRDefault="001B0D5F" w:rsidP="00BB7980">
      <w:pPr>
        <w:jc w:val="both"/>
        <w:rPr>
          <w:rFonts w:ascii="Minion Pro" w:hAnsi="Minion Pro"/>
          <w:sz w:val="22"/>
          <w:szCs w:val="22"/>
        </w:rPr>
      </w:pPr>
      <w:r w:rsidRPr="005014E6">
        <w:rPr>
          <w:rFonts w:ascii="Minion Pro" w:hAnsi="Minion Pro"/>
          <w:sz w:val="22"/>
          <w:szCs w:val="22"/>
        </w:rPr>
        <w:t>- быстроразрушающийся агент засорения – присутствие данного агента не обнаруживается в водном объекте уже через относительно короткий срок (менее 1 года) после попадания его в водный объект. При этом отсутствие агента засорения происходит не как следствие его сноса (дрифта) по течению или захоронения в донных осадках, а как результате его растворения, изменения химического состава (гидролиза) или фазового состояния. Примером быстроразрушающихся агентов засорения могут служить некоторые категории пищевых отходов, иногда сбрасываемых в городские водные объекты в составе бытового мусора;</w:t>
      </w:r>
    </w:p>
    <w:p w:rsidR="001B0D5F" w:rsidRPr="005014E6" w:rsidRDefault="001B0D5F" w:rsidP="00BB7980">
      <w:pPr>
        <w:jc w:val="both"/>
        <w:rPr>
          <w:rFonts w:ascii="Minion Pro" w:hAnsi="Minion Pro"/>
          <w:sz w:val="22"/>
          <w:szCs w:val="22"/>
        </w:rPr>
      </w:pPr>
      <w:r w:rsidRPr="005014E6">
        <w:rPr>
          <w:rFonts w:ascii="Minion Pro" w:hAnsi="Minion Pro"/>
          <w:sz w:val="22"/>
          <w:szCs w:val="22"/>
        </w:rPr>
        <w:t>- медленноразрушающийся агент засорения – полное разрушение происходит в течение срока от 1 года до 5 лет;</w:t>
      </w:r>
    </w:p>
    <w:p w:rsidR="001B0D5F" w:rsidRPr="005014E6" w:rsidRDefault="001B0D5F" w:rsidP="00BB7980">
      <w:pPr>
        <w:jc w:val="both"/>
        <w:rPr>
          <w:rFonts w:ascii="Minion Pro" w:hAnsi="Minion Pro"/>
          <w:sz w:val="22"/>
          <w:szCs w:val="22"/>
        </w:rPr>
      </w:pPr>
      <w:r w:rsidRPr="005014E6">
        <w:rPr>
          <w:rFonts w:ascii="Minion Pro" w:hAnsi="Minion Pro"/>
          <w:sz w:val="22"/>
          <w:szCs w:val="22"/>
        </w:rPr>
        <w:t>- трудноразрушающийся агент засорения – полное разрушение происходит в течение срока, превышающего 5 лет;</w:t>
      </w:r>
    </w:p>
    <w:p w:rsidR="001B0D5F" w:rsidRPr="005014E6" w:rsidRDefault="001B0D5F" w:rsidP="00BB7980">
      <w:pPr>
        <w:jc w:val="both"/>
        <w:rPr>
          <w:rFonts w:ascii="Minion Pro" w:hAnsi="Minion Pro"/>
          <w:sz w:val="22"/>
          <w:szCs w:val="22"/>
        </w:rPr>
      </w:pPr>
      <w:r w:rsidRPr="005014E6">
        <w:rPr>
          <w:rFonts w:ascii="Minion Pro" w:hAnsi="Minion Pro"/>
          <w:sz w:val="22"/>
          <w:szCs w:val="22"/>
        </w:rPr>
        <w:t>- практически не разрушающийся агент засорения – объект может присутствовать в водоеме в течение исторического времени (фрагменты бетонных конструкций, кирпичи, камни, массивные металлические изделия и т.п.).</w:t>
      </w:r>
    </w:p>
    <w:p w:rsidR="001B0D5F" w:rsidRPr="005014E6" w:rsidRDefault="00BB7980" w:rsidP="00DB2578">
      <w:pPr>
        <w:numPr>
          <w:ilvl w:val="1"/>
          <w:numId w:val="73"/>
        </w:numPr>
        <w:spacing w:before="60"/>
        <w:ind w:firstLine="0"/>
        <w:jc w:val="both"/>
        <w:rPr>
          <w:rFonts w:ascii="Minion Pro" w:hAnsi="Minion Pro"/>
          <w:sz w:val="22"/>
          <w:szCs w:val="22"/>
        </w:rPr>
      </w:pPr>
      <w:r w:rsidRPr="005014E6">
        <w:rPr>
          <w:rFonts w:ascii="Minion Pro" w:hAnsi="Minion Pro"/>
          <w:b/>
          <w:i/>
          <w:sz w:val="22"/>
          <w:szCs w:val="22"/>
        </w:rPr>
        <w:t>а</w:t>
      </w:r>
      <w:r w:rsidR="001B0D5F" w:rsidRPr="005014E6">
        <w:rPr>
          <w:rFonts w:ascii="Minion Pro" w:hAnsi="Minion Pro"/>
          <w:b/>
          <w:i/>
          <w:sz w:val="22"/>
          <w:szCs w:val="22"/>
        </w:rPr>
        <w:t>грессивность агента засорения</w:t>
      </w:r>
      <w:r w:rsidR="001B0D5F" w:rsidRPr="005014E6">
        <w:rPr>
          <w:rFonts w:ascii="Minion Pro" w:hAnsi="Minion Pro"/>
          <w:sz w:val="22"/>
          <w:szCs w:val="22"/>
        </w:rPr>
        <w:t xml:space="preserve"> (1-7), определяется его воздействием на экотоксикологические свойства водной среды (данный показатель может быть определен экспериментально методом биотестирования):</w:t>
      </w:r>
    </w:p>
    <w:p w:rsidR="001B0D5F" w:rsidRPr="005014E6" w:rsidRDefault="001B0D5F" w:rsidP="00BB7980">
      <w:pPr>
        <w:jc w:val="both"/>
        <w:rPr>
          <w:rFonts w:ascii="Minion Pro" w:hAnsi="Minion Pro"/>
          <w:sz w:val="22"/>
          <w:szCs w:val="22"/>
        </w:rPr>
      </w:pPr>
      <w:r w:rsidRPr="005014E6">
        <w:rPr>
          <w:rFonts w:ascii="Minion Pro" w:hAnsi="Minion Pro"/>
          <w:sz w:val="22"/>
          <w:szCs w:val="22"/>
        </w:rPr>
        <w:t xml:space="preserve">- экологически агрессивный агент засорения – его попадание может привести к резкому ухудшению экотоксикологической ситуации, сопровождающейся массовой гибелью гидробионтов. </w:t>
      </w:r>
      <w:r w:rsidRPr="005014E6">
        <w:rPr>
          <w:rFonts w:ascii="Minion Pro" w:hAnsi="Minion Pro"/>
          <w:sz w:val="22"/>
          <w:szCs w:val="22"/>
        </w:rPr>
        <w:lastRenderedPageBreak/>
        <w:t>К данной категории относятся агенты, которые либо включают в свой состав хорошо растворимые компоненты, обладающие выраженной токсичностью, либо</w:t>
      </w:r>
      <w:r w:rsidR="00DE0865">
        <w:rPr>
          <w:rFonts w:ascii="Minion Pro" w:hAnsi="Minion Pro"/>
          <w:sz w:val="22"/>
          <w:szCs w:val="22"/>
        </w:rPr>
        <w:t xml:space="preserve"> такие</w:t>
      </w:r>
      <w:r w:rsidRPr="005014E6">
        <w:rPr>
          <w:rFonts w:ascii="Minion Pro" w:hAnsi="Minion Pro"/>
          <w:sz w:val="22"/>
          <w:szCs w:val="22"/>
        </w:rPr>
        <w:t xml:space="preserve"> агенты засорения, процессы микробиального разложения которых вызывают отравление водной среды;</w:t>
      </w:r>
    </w:p>
    <w:p w:rsidR="001B0D5F" w:rsidRPr="005014E6" w:rsidRDefault="001B0D5F" w:rsidP="00BB7980">
      <w:pPr>
        <w:jc w:val="both"/>
        <w:rPr>
          <w:rFonts w:ascii="Minion Pro" w:hAnsi="Minion Pro"/>
          <w:sz w:val="22"/>
          <w:szCs w:val="22"/>
        </w:rPr>
      </w:pPr>
      <w:r w:rsidRPr="005014E6">
        <w:rPr>
          <w:rFonts w:ascii="Minion Pro" w:hAnsi="Minion Pro"/>
          <w:sz w:val="22"/>
          <w:szCs w:val="22"/>
        </w:rPr>
        <w:t>- выщелачивающийся агент засорения – выход токсичных компонентов происходит медленно: либо вследствие частичного разрушения агента, либо в результате диффузии через его поверхность. Длительное пребывание таких агентов засорения может обусловить медленное накопление в водах и донных отложениях некоторых химически устойчивых загрязнителей, например, тяжелых металлов;</w:t>
      </w:r>
    </w:p>
    <w:p w:rsidR="001B0D5F" w:rsidRPr="005014E6" w:rsidRDefault="001B0D5F" w:rsidP="00BB7980">
      <w:pPr>
        <w:jc w:val="both"/>
        <w:rPr>
          <w:rFonts w:ascii="Minion Pro" w:hAnsi="Minion Pro"/>
          <w:sz w:val="22"/>
          <w:szCs w:val="22"/>
        </w:rPr>
      </w:pPr>
      <w:r w:rsidRPr="005014E6">
        <w:rPr>
          <w:rFonts w:ascii="Minion Pro" w:hAnsi="Minion Pro"/>
          <w:sz w:val="22"/>
          <w:szCs w:val="22"/>
        </w:rPr>
        <w:t>- химически инертный агент засорения – его присутствие в водном объекте не может привести к значимому изменению экотоксикологической ситуации.</w:t>
      </w:r>
    </w:p>
    <w:p w:rsidR="001B0D5F" w:rsidRPr="005014E6" w:rsidRDefault="00BB7980" w:rsidP="00DB2578">
      <w:pPr>
        <w:numPr>
          <w:ilvl w:val="1"/>
          <w:numId w:val="73"/>
        </w:numPr>
        <w:spacing w:before="60"/>
        <w:ind w:firstLine="0"/>
        <w:jc w:val="both"/>
        <w:rPr>
          <w:rFonts w:ascii="Minion Pro" w:hAnsi="Minion Pro"/>
          <w:sz w:val="22"/>
          <w:szCs w:val="22"/>
        </w:rPr>
      </w:pPr>
      <w:r w:rsidRPr="005014E6">
        <w:rPr>
          <w:rFonts w:ascii="Minion Pro" w:hAnsi="Minion Pro"/>
          <w:b/>
          <w:i/>
          <w:sz w:val="22"/>
          <w:szCs w:val="22"/>
        </w:rPr>
        <w:t>б</w:t>
      </w:r>
      <w:r w:rsidR="001B0D5F" w:rsidRPr="005014E6">
        <w:rPr>
          <w:rFonts w:ascii="Minion Pro" w:hAnsi="Minion Pro"/>
          <w:b/>
          <w:i/>
          <w:sz w:val="22"/>
          <w:szCs w:val="22"/>
        </w:rPr>
        <w:t>иотопический потенциал агента засорения</w:t>
      </w:r>
      <w:r w:rsidR="001B0D5F" w:rsidRPr="005014E6">
        <w:rPr>
          <w:rFonts w:ascii="Minion Pro" w:hAnsi="Minion Pro"/>
          <w:sz w:val="22"/>
          <w:szCs w:val="22"/>
        </w:rPr>
        <w:t xml:space="preserve"> (1-7), то есть характер его влияния на состояние битопов (местообитаний) водных организмов:</w:t>
      </w:r>
    </w:p>
    <w:p w:rsidR="001B0D5F" w:rsidRPr="005014E6" w:rsidRDefault="001B0D5F" w:rsidP="00BB7980">
      <w:pPr>
        <w:jc w:val="both"/>
        <w:rPr>
          <w:rFonts w:ascii="Minion Pro" w:hAnsi="Minion Pro"/>
          <w:sz w:val="22"/>
          <w:szCs w:val="22"/>
        </w:rPr>
      </w:pPr>
      <w:r w:rsidRPr="005014E6">
        <w:rPr>
          <w:rFonts w:ascii="Minion Pro" w:hAnsi="Minion Pro"/>
          <w:sz w:val="22"/>
          <w:szCs w:val="22"/>
        </w:rPr>
        <w:t>- биотопически негативный – поступление таких агентов засорения приводит к тому, что биотопы</w:t>
      </w:r>
      <w:r w:rsidR="00D40CEA">
        <w:rPr>
          <w:rFonts w:ascii="Minion Pro" w:hAnsi="Minion Pro"/>
          <w:sz w:val="22"/>
          <w:szCs w:val="22"/>
        </w:rPr>
        <w:t xml:space="preserve"> водного объекта </w:t>
      </w:r>
      <w:r w:rsidRPr="005014E6">
        <w:rPr>
          <w:rFonts w:ascii="Minion Pro" w:hAnsi="Minion Pro"/>
          <w:sz w:val="22"/>
          <w:szCs w:val="22"/>
        </w:rPr>
        <w:t xml:space="preserve"> становятся непригодными для жизни организмов. Например, пылевидно-пленочное засорение может уничтожить биотоп нейстона, то есть организмов, обитающих в поверхностной пленке воды. Дампинг грунта уничтожает местообитания бентоса и т.п.;</w:t>
      </w:r>
    </w:p>
    <w:p w:rsidR="001B0D5F" w:rsidRPr="005014E6" w:rsidRDefault="001B0D5F" w:rsidP="00BB7980">
      <w:pPr>
        <w:jc w:val="both"/>
        <w:rPr>
          <w:rFonts w:ascii="Minion Pro" w:hAnsi="Minion Pro"/>
          <w:sz w:val="22"/>
          <w:szCs w:val="22"/>
        </w:rPr>
      </w:pPr>
      <w:r w:rsidRPr="005014E6">
        <w:rPr>
          <w:rFonts w:ascii="Minion Pro" w:hAnsi="Minion Pro"/>
          <w:sz w:val="22"/>
          <w:szCs w:val="22"/>
        </w:rPr>
        <w:t xml:space="preserve">- малопригодный для заселения – водные организмы избегают селиться на поверхности подобных агентов засорения, </w:t>
      </w:r>
      <w:r w:rsidR="00D40CEA">
        <w:rPr>
          <w:rFonts w:ascii="Minion Pro" w:hAnsi="Minion Pro"/>
          <w:sz w:val="22"/>
          <w:szCs w:val="22"/>
        </w:rPr>
        <w:t xml:space="preserve">однако </w:t>
      </w:r>
      <w:r w:rsidRPr="005014E6">
        <w:rPr>
          <w:rFonts w:ascii="Minion Pro" w:hAnsi="Minion Pro"/>
          <w:sz w:val="22"/>
          <w:szCs w:val="22"/>
        </w:rPr>
        <w:t xml:space="preserve"> их присутствие в водном объекте не вызывает существенной перестройки его биотопов</w:t>
      </w:r>
      <w:r w:rsidR="00F10AD2">
        <w:rPr>
          <w:rFonts w:ascii="Minion Pro" w:hAnsi="Minion Pro"/>
          <w:sz w:val="22"/>
          <w:szCs w:val="22"/>
        </w:rPr>
        <w:t>;</w:t>
      </w:r>
    </w:p>
    <w:p w:rsidR="001B0D5F" w:rsidRPr="005014E6" w:rsidRDefault="001B0D5F" w:rsidP="00BB7980">
      <w:pPr>
        <w:jc w:val="both"/>
        <w:rPr>
          <w:rFonts w:ascii="Minion Pro" w:hAnsi="Minion Pro"/>
          <w:sz w:val="22"/>
          <w:szCs w:val="22"/>
        </w:rPr>
      </w:pPr>
      <w:r w:rsidRPr="005014E6">
        <w:rPr>
          <w:rFonts w:ascii="Minion Pro" w:hAnsi="Minion Pro"/>
          <w:sz w:val="22"/>
          <w:szCs w:val="22"/>
        </w:rPr>
        <w:t xml:space="preserve">- биотопически инертный –  присутствие таких агентов засорения не вызывает принципиального изменения характера битопов в водном объекте и, соответственно, не приводит к </w:t>
      </w:r>
      <w:r w:rsidRPr="005014E6">
        <w:rPr>
          <w:rFonts w:ascii="Minion Pro" w:hAnsi="Minion Pro"/>
          <w:sz w:val="22"/>
          <w:szCs w:val="22"/>
        </w:rPr>
        <w:lastRenderedPageBreak/>
        <w:t>трансформации состава водных биоценозов (например, куски бетона и осколки кирпича на каменистом участке дна);</w:t>
      </w:r>
    </w:p>
    <w:p w:rsidR="001B0D5F" w:rsidRPr="005014E6" w:rsidRDefault="001B0D5F" w:rsidP="00BB7980">
      <w:pPr>
        <w:jc w:val="both"/>
        <w:rPr>
          <w:rFonts w:ascii="Minion Pro" w:hAnsi="Minion Pro"/>
          <w:sz w:val="22"/>
          <w:szCs w:val="22"/>
        </w:rPr>
      </w:pPr>
      <w:r w:rsidRPr="005014E6">
        <w:rPr>
          <w:rFonts w:ascii="Minion Pro" w:hAnsi="Minion Pro"/>
          <w:sz w:val="22"/>
          <w:szCs w:val="22"/>
        </w:rPr>
        <w:t xml:space="preserve">- биотопически позитивный – поступление в водный объект </w:t>
      </w:r>
      <w:r w:rsidR="00A97B26">
        <w:rPr>
          <w:rFonts w:ascii="Minion Pro" w:hAnsi="Minion Pro"/>
          <w:sz w:val="22"/>
          <w:szCs w:val="22"/>
        </w:rPr>
        <w:t xml:space="preserve">подобного </w:t>
      </w:r>
      <w:r w:rsidRPr="005014E6">
        <w:rPr>
          <w:rFonts w:ascii="Minion Pro" w:hAnsi="Minion Pro"/>
          <w:sz w:val="22"/>
          <w:szCs w:val="22"/>
        </w:rPr>
        <w:t>агента засорения ведет к возникновению</w:t>
      </w:r>
      <w:r w:rsidR="00A97B26">
        <w:rPr>
          <w:rFonts w:ascii="Minion Pro" w:hAnsi="Minion Pro"/>
          <w:sz w:val="22"/>
          <w:szCs w:val="22"/>
        </w:rPr>
        <w:t xml:space="preserve"> в нем  </w:t>
      </w:r>
      <w:r w:rsidRPr="005014E6">
        <w:rPr>
          <w:rFonts w:ascii="Minion Pro" w:hAnsi="Minion Pro"/>
          <w:sz w:val="22"/>
          <w:szCs w:val="22"/>
        </w:rPr>
        <w:t xml:space="preserve"> новых битопов и, как следствие, к изменению состава и распределения  биоценозов. Примером может служить образование сообщества перифитона на засоряющих предметах в водоеме с илистым дном.</w:t>
      </w:r>
    </w:p>
    <w:p w:rsidR="001B0D5F" w:rsidRPr="005014E6" w:rsidRDefault="001B0D5F" w:rsidP="00BB7980">
      <w:pPr>
        <w:spacing w:before="120" w:after="60"/>
        <w:jc w:val="both"/>
        <w:outlineLvl w:val="2"/>
        <w:rPr>
          <w:rFonts w:ascii="Minion Pro" w:hAnsi="Minion Pro"/>
          <w:b/>
          <w:smallCaps/>
          <w:sz w:val="22"/>
          <w:szCs w:val="22"/>
        </w:rPr>
      </w:pPr>
      <w:bookmarkStart w:id="86" w:name="_Toc387920937"/>
      <w:bookmarkStart w:id="87" w:name="_Toc396467798"/>
      <w:r w:rsidRPr="005014E6">
        <w:rPr>
          <w:rFonts w:ascii="Minion Pro" w:hAnsi="Minion Pro"/>
          <w:b/>
          <w:smallCaps/>
          <w:sz w:val="22"/>
          <w:szCs w:val="22"/>
        </w:rPr>
        <w:t>5.2.5. Нарушение режима стратификации</w:t>
      </w:r>
      <w:bookmarkEnd w:id="86"/>
      <w:bookmarkEnd w:id="87"/>
    </w:p>
    <w:p w:rsidR="001B0D5F" w:rsidRPr="005014E6" w:rsidRDefault="001B0D5F" w:rsidP="008F1C4A">
      <w:pPr>
        <w:ind w:firstLine="284"/>
        <w:jc w:val="both"/>
        <w:rPr>
          <w:rFonts w:ascii="Minion Pro" w:hAnsi="Minion Pro"/>
          <w:sz w:val="22"/>
          <w:szCs w:val="22"/>
        </w:rPr>
      </w:pPr>
      <w:r w:rsidRPr="005014E6">
        <w:rPr>
          <w:rFonts w:ascii="Minion Pro" w:hAnsi="Minion Pro"/>
          <w:sz w:val="22"/>
          <w:szCs w:val="22"/>
        </w:rPr>
        <w:t>Мы уже рассматривали некоторые факторы, связанные с данным процессом (дестратификационное загрязнение и др.). Вместе с тем, спектр его воздействий, каждое из которых может стать причиной деградации водного объекта, существенно шире. Кроме того, наблюдающиеся тенденции в развитии техногенеза гидросферы указывают на то, что значимость этого явления в будущем существенно возрастет. Поэтому сочли необходимым посвятить данной проблеме отдельный раздел, чтобы проанализировать весь комплекс процессов и явлений, обусловленных различными видами техногенного нарушения стратификации водных объектов.</w:t>
      </w:r>
    </w:p>
    <w:p w:rsidR="001B0D5F" w:rsidRPr="005014E6" w:rsidRDefault="001B0D5F" w:rsidP="008F1C4A">
      <w:pPr>
        <w:ind w:firstLine="284"/>
        <w:jc w:val="both"/>
        <w:rPr>
          <w:rFonts w:ascii="Minion Pro" w:hAnsi="Minion Pro"/>
          <w:sz w:val="22"/>
          <w:szCs w:val="22"/>
        </w:rPr>
      </w:pPr>
      <w:r w:rsidRPr="005014E6">
        <w:rPr>
          <w:rFonts w:ascii="Minion Pro" w:hAnsi="Minion Pro"/>
          <w:sz w:val="22"/>
          <w:szCs w:val="22"/>
        </w:rPr>
        <w:t>Водная толща многих водоемов – от относительно мелких континентальных, типа озер и водохранилищ, до океанов – постоянно или временно стратифицирована. Она состоит из нескольких расположенных по вертикали отдельных слоев, представленных водными массами, существенно различающимися по своим свойствам. Вместе с тем, в большинстве стратифицированных водоемов в силу различных причин</w:t>
      </w:r>
      <w:r w:rsidR="004F4131" w:rsidRPr="004F4131">
        <w:rPr>
          <w:rFonts w:ascii="Minion Pro" w:hAnsi="Minion Pro"/>
          <w:sz w:val="22"/>
          <w:szCs w:val="22"/>
        </w:rPr>
        <w:t xml:space="preserve"> </w:t>
      </w:r>
      <w:r w:rsidR="004F4131">
        <w:rPr>
          <w:rFonts w:ascii="Minion Pro" w:hAnsi="Minion Pro"/>
          <w:sz w:val="22"/>
          <w:szCs w:val="22"/>
        </w:rPr>
        <w:t>(</w:t>
      </w:r>
      <w:r w:rsidR="004F4131" w:rsidRPr="005014E6">
        <w:rPr>
          <w:rFonts w:ascii="Minion Pro" w:hAnsi="Minion Pro"/>
          <w:sz w:val="22"/>
          <w:szCs w:val="22"/>
        </w:rPr>
        <w:t>например, в результате сезонных изменений температуры</w:t>
      </w:r>
      <w:r w:rsidR="004F4131">
        <w:rPr>
          <w:rFonts w:ascii="Minion Pro" w:hAnsi="Minion Pro"/>
          <w:sz w:val="22"/>
          <w:szCs w:val="22"/>
        </w:rPr>
        <w:t>)</w:t>
      </w:r>
      <w:r w:rsidRPr="005014E6">
        <w:rPr>
          <w:rFonts w:ascii="Minion Pro" w:hAnsi="Minion Pro"/>
          <w:sz w:val="22"/>
          <w:szCs w:val="22"/>
        </w:rPr>
        <w:t xml:space="preserve"> периодически происходит перемешивание вод различных слоев (миксия). В совокупности характер стратификации водных масс и определенная периодичность </w:t>
      </w:r>
      <w:r w:rsidRPr="005014E6">
        <w:rPr>
          <w:rFonts w:ascii="Minion Pro" w:hAnsi="Minion Pro"/>
          <w:sz w:val="22"/>
          <w:szCs w:val="22"/>
        </w:rPr>
        <w:lastRenderedPageBreak/>
        <w:t>миктических процессов составляют режим стратификации конкретного водоема.</w:t>
      </w:r>
    </w:p>
    <w:p w:rsidR="001B0D5F" w:rsidRPr="005014E6" w:rsidRDefault="001B0D5F" w:rsidP="008F1C4A">
      <w:pPr>
        <w:ind w:firstLine="284"/>
        <w:jc w:val="both"/>
        <w:rPr>
          <w:rFonts w:ascii="Minion Pro" w:hAnsi="Minion Pro"/>
          <w:sz w:val="22"/>
          <w:szCs w:val="22"/>
        </w:rPr>
      </w:pPr>
      <w:r w:rsidRPr="005014E6">
        <w:rPr>
          <w:rFonts w:ascii="Minion Pro" w:hAnsi="Minion Pro"/>
          <w:sz w:val="22"/>
          <w:szCs w:val="22"/>
        </w:rPr>
        <w:t>Явление стратификации обусловлено физическими свойствами воды и поэтому в том или ином виде существовало на протяжении всей истории биосферы. При этом характер стратификации водных масс, слагающих конкретные водоемы, весьма консервативен, поскольку в основном обусловлен такими слабо изменяющимися факторами, как климат и геоморфологические особенности этих водоемов. По той же причине достаточно стабильной является и динамика миктических явлений. Тот или иной режим стратификации водоемов сохраняется в течение длительного «геологического» времени. В процессе эволюции жизненные циклы отдельных организмов и структурно-функциональная организация водных экосистем в целом приспосабливались к определенному режиму стратификации водных масс (Безносов, 1998б; 2000в). В связи с этим любые нарушения режима стратификации оказывают заметное воздействие на экологическое состояние водоема. Здесь следует обратить внимание на различие содержания понятий «нарушение стратификации» и «нарушение режима стратификации». Первое подразумевает перемешивание слоев воды или изменение границ расположения слоев. Нарушение стратификации может быть как искусственным, так и естественным (например, при сильном волнении, сгонно-нагонных явлениях и др.). В отличие от этого</w:t>
      </w:r>
      <w:r w:rsidR="004F4131">
        <w:rPr>
          <w:rFonts w:ascii="Minion Pro" w:hAnsi="Minion Pro"/>
          <w:sz w:val="22"/>
          <w:szCs w:val="22"/>
        </w:rPr>
        <w:t>,</w:t>
      </w:r>
      <w:r w:rsidRPr="005014E6">
        <w:rPr>
          <w:rFonts w:ascii="Minion Pro" w:hAnsi="Minion Pro"/>
          <w:sz w:val="22"/>
          <w:szCs w:val="22"/>
        </w:rPr>
        <w:t xml:space="preserve"> понятие «нарушение режима стратификации» включает не только изменение вертикальной структуры слоев воды, но и естественную периодическую смену состояний «стратификации» и «миксии» водной толщи. Экологическую опасность представляют собой как явления техногенного нарушения характера стратификации водной толщи, так и подавление миктических процессов. </w:t>
      </w:r>
    </w:p>
    <w:p w:rsidR="001B0D5F" w:rsidRPr="005014E6" w:rsidRDefault="001B0D5F" w:rsidP="008F1C4A">
      <w:pPr>
        <w:ind w:firstLine="284"/>
        <w:jc w:val="both"/>
        <w:rPr>
          <w:rFonts w:ascii="Minion Pro" w:hAnsi="Minion Pro"/>
          <w:sz w:val="22"/>
          <w:szCs w:val="22"/>
        </w:rPr>
      </w:pPr>
      <w:r w:rsidRPr="005014E6">
        <w:rPr>
          <w:rFonts w:ascii="Minion Pro" w:hAnsi="Minion Pro"/>
          <w:b/>
          <w:sz w:val="22"/>
          <w:szCs w:val="22"/>
        </w:rPr>
        <w:lastRenderedPageBreak/>
        <w:t>Среди многообразных случаев нарушения режима стратификации водоемов можно выделить три основных типа</w:t>
      </w:r>
      <w:r w:rsidRPr="005014E6">
        <w:rPr>
          <w:rFonts w:ascii="Minion Pro" w:hAnsi="Minion Pro"/>
          <w:sz w:val="22"/>
          <w:szCs w:val="22"/>
        </w:rPr>
        <w:t xml:space="preserve"> (Суздалева, Безносов, 1999; Безносов, Суздалева, 2000):</w:t>
      </w:r>
    </w:p>
    <w:p w:rsidR="001B0D5F" w:rsidRPr="005014E6" w:rsidRDefault="001B0D5F" w:rsidP="00DB2578">
      <w:pPr>
        <w:numPr>
          <w:ilvl w:val="0"/>
          <w:numId w:val="17"/>
        </w:numPr>
        <w:ind w:left="0" w:firstLine="0"/>
        <w:jc w:val="both"/>
        <w:rPr>
          <w:rFonts w:ascii="Minion Pro" w:hAnsi="Minion Pro"/>
          <w:sz w:val="22"/>
          <w:szCs w:val="22"/>
        </w:rPr>
      </w:pPr>
      <w:r w:rsidRPr="005014E6">
        <w:rPr>
          <w:rFonts w:ascii="Minion Pro" w:hAnsi="Minion Pro"/>
          <w:b/>
          <w:i/>
          <w:sz w:val="22"/>
          <w:szCs w:val="22"/>
        </w:rPr>
        <w:t>Нарушение стратификации вод миктического типа.</w:t>
      </w:r>
      <w:r w:rsidRPr="005014E6">
        <w:rPr>
          <w:rFonts w:ascii="Minion Pro" w:hAnsi="Minion Pro"/>
          <w:sz w:val="22"/>
          <w:szCs w:val="22"/>
        </w:rPr>
        <w:t xml:space="preserve"> В результате человеческой деятельности происходит смешивание вод различных слоев. Происходит частичная</w:t>
      </w:r>
      <w:r w:rsidRPr="005014E6">
        <w:rPr>
          <w:rStyle w:val="a9"/>
          <w:rFonts w:ascii="Minion Pro" w:hAnsi="Minion Pro"/>
          <w:sz w:val="22"/>
          <w:szCs w:val="22"/>
        </w:rPr>
        <w:footnoteReference w:id="124"/>
      </w:r>
      <w:r w:rsidRPr="005014E6">
        <w:rPr>
          <w:rFonts w:ascii="Minion Pro" w:hAnsi="Minion Pro"/>
          <w:sz w:val="22"/>
          <w:szCs w:val="22"/>
        </w:rPr>
        <w:t xml:space="preserve"> или полная искусственная дестратификация водоема и ранее описанные сопутствующие ей явления: «дестратификационное загрязнение» (см. раздел 5.2.2) и «дестратификационное эвтрофирование (см. раздел 5.2.3). Следует подчеркнуть, что в данном случае рассматриваются только явления, не вписывающиеся в естественный миктический режим водоема. Примером нарушений миктического типа может служить возникшее в результате человеческой деятельности перемешивание поверхностных и глубинных вод в период летней стратификации в водоемах умеренной зоны.</w:t>
      </w:r>
    </w:p>
    <w:p w:rsidR="001B0D5F" w:rsidRPr="005014E6" w:rsidRDefault="001B0D5F" w:rsidP="00DB2578">
      <w:pPr>
        <w:numPr>
          <w:ilvl w:val="0"/>
          <w:numId w:val="17"/>
        </w:numPr>
        <w:tabs>
          <w:tab w:val="left" w:pos="0"/>
        </w:tabs>
        <w:ind w:left="0" w:firstLine="0"/>
        <w:jc w:val="both"/>
        <w:rPr>
          <w:rFonts w:ascii="Minion Pro" w:hAnsi="Minion Pro"/>
          <w:sz w:val="22"/>
          <w:szCs w:val="22"/>
        </w:rPr>
      </w:pPr>
      <w:r w:rsidRPr="005014E6">
        <w:rPr>
          <w:rFonts w:ascii="Minion Pro" w:hAnsi="Minion Pro"/>
          <w:b/>
          <w:i/>
          <w:sz w:val="22"/>
          <w:szCs w:val="22"/>
        </w:rPr>
        <w:t>Нарушение стратификации вод хорического типа.</w:t>
      </w:r>
      <w:r w:rsidRPr="005014E6">
        <w:rPr>
          <w:rFonts w:ascii="Minion Pro" w:hAnsi="Minion Pro"/>
          <w:sz w:val="22"/>
          <w:szCs w:val="22"/>
        </w:rPr>
        <w:t xml:space="preserve"> К этому типу нарушений можно отнести те случаи, когда в результате человеческой деятельности водная масса меняет свое пространственное положение и под воздействием другого сочетания внешних факторов, в новом местоположении трансформируется в водную массу, обладающую иными свойствами. Например, после подъема к поверхности глубинной водной массы, не сопровождающегося перемешиванием с поверхностными водами, увеличение уровня инсоляции и контакт с атмосферным воздухом неминуемо приведут к </w:t>
      </w:r>
      <w:r w:rsidRPr="005014E6">
        <w:rPr>
          <w:rFonts w:ascii="Minion Pro" w:hAnsi="Minion Pro"/>
          <w:sz w:val="22"/>
          <w:szCs w:val="22"/>
        </w:rPr>
        <w:lastRenderedPageBreak/>
        <w:t xml:space="preserve">изменению основных физико-химических и биотических параметров этой водной массы. Аналогичные по своей экологической значимости изменения водной среды наблюдаются и при опускании поверхностной водной массы в афотическую зону. </w:t>
      </w:r>
    </w:p>
    <w:p w:rsidR="001B0D5F" w:rsidRPr="005014E6" w:rsidRDefault="001B0D5F" w:rsidP="00DB2578">
      <w:pPr>
        <w:numPr>
          <w:ilvl w:val="0"/>
          <w:numId w:val="17"/>
        </w:numPr>
        <w:tabs>
          <w:tab w:val="left" w:pos="0"/>
        </w:tabs>
        <w:ind w:left="0" w:firstLine="0"/>
        <w:jc w:val="both"/>
        <w:rPr>
          <w:rFonts w:ascii="Minion Pro" w:hAnsi="Minion Pro"/>
          <w:sz w:val="22"/>
          <w:szCs w:val="22"/>
        </w:rPr>
      </w:pPr>
      <w:r w:rsidRPr="005014E6">
        <w:rPr>
          <w:rFonts w:ascii="Minion Pro" w:hAnsi="Minion Pro"/>
          <w:b/>
          <w:i/>
          <w:sz w:val="22"/>
          <w:szCs w:val="22"/>
        </w:rPr>
        <w:t>Подавление миксии</w:t>
      </w:r>
      <w:r w:rsidRPr="005014E6">
        <w:rPr>
          <w:rFonts w:ascii="Minion Pro" w:hAnsi="Minion Pro"/>
          <w:sz w:val="22"/>
          <w:szCs w:val="22"/>
        </w:rPr>
        <w:t>, приводящее к искусственному увеличению продолжительности периода стратификации. Подобные процессы, обусловленные тепловым загрязнением поверхностного слоя водных объектов, ранее уже рассматривалось нами при анализе процессов техногенеза в водоемах-охладителях АЭС и ТЭС (см. раздел 3.2.2.2).</w:t>
      </w:r>
    </w:p>
    <w:p w:rsidR="001B0D5F" w:rsidRPr="005014E6" w:rsidRDefault="001B0D5F" w:rsidP="008F1C4A">
      <w:pPr>
        <w:spacing w:before="60"/>
        <w:ind w:firstLine="284"/>
        <w:jc w:val="both"/>
        <w:rPr>
          <w:rFonts w:ascii="Minion Pro" w:hAnsi="Minion Pro"/>
          <w:sz w:val="22"/>
          <w:szCs w:val="22"/>
        </w:rPr>
      </w:pPr>
      <w:r w:rsidRPr="005014E6">
        <w:rPr>
          <w:rFonts w:ascii="Minion Pro" w:hAnsi="Minion Pro"/>
          <w:sz w:val="22"/>
          <w:szCs w:val="22"/>
        </w:rPr>
        <w:t>Рассмотрим два первых типа нарушения режима стратификации. Как показывает анализ имеющихся данных, последствия нарушений стратификации как миктического, так и хорического типов могут носить длительный ступенчатый характер (Безносов, 1998б; 2000в; Безносов, Суздалева, 2000). Каждая фаза этих процессов обладает своей спецификой.</w:t>
      </w:r>
    </w:p>
    <w:p w:rsidR="001B0D5F" w:rsidRPr="005014E6" w:rsidRDefault="001B0D5F" w:rsidP="008F1C4A">
      <w:pPr>
        <w:ind w:firstLine="284"/>
        <w:jc w:val="both"/>
        <w:rPr>
          <w:rFonts w:ascii="Minion Pro" w:hAnsi="Minion Pro"/>
          <w:sz w:val="22"/>
          <w:szCs w:val="22"/>
        </w:rPr>
      </w:pPr>
      <w:r w:rsidRPr="005014E6">
        <w:rPr>
          <w:rFonts w:ascii="Minion Pro" w:hAnsi="Minion Pro"/>
          <w:sz w:val="22"/>
          <w:szCs w:val="22"/>
        </w:rPr>
        <w:t xml:space="preserve">Непосредственно в момент нарушения стратификации вод может произойти существенное изменение физико-химических условий среды (температуры, концентрации растворенного кислорода и др.). В результате этого организмы различных групп водной биоты в той или иной мере испытывают негативное воздействие (Безносов, 2000б), которое, в ряде случаев, может вызвать даже массовую гибель гидробионтов. </w:t>
      </w:r>
    </w:p>
    <w:p w:rsidR="001B0D5F" w:rsidRPr="005014E6" w:rsidRDefault="001B0D5F" w:rsidP="008F1C4A">
      <w:pPr>
        <w:ind w:firstLine="284"/>
        <w:jc w:val="both"/>
        <w:rPr>
          <w:rFonts w:ascii="Minion Pro" w:hAnsi="Minion Pro"/>
          <w:sz w:val="22"/>
          <w:szCs w:val="22"/>
        </w:rPr>
      </w:pPr>
      <w:r w:rsidRPr="005014E6">
        <w:rPr>
          <w:rFonts w:ascii="Minion Pro" w:hAnsi="Minion Pro"/>
          <w:sz w:val="22"/>
          <w:szCs w:val="22"/>
        </w:rPr>
        <w:t xml:space="preserve">Характер воздействия миктических нарушений на представителей водной биоты зависит, прежде всего, от степени различия физико-химических свойств смешивающихся водных масс. Например, в экспериментах, имитирующих условия нарушения миктического типа на Черном море, добавление в поверхностный слой воды непосредственно из-под нижней границы сезонного термоклина (30м) вызывало значительно меньший процент гибели организмов мезозоопланктона и </w:t>
      </w:r>
      <w:r w:rsidRPr="005014E6">
        <w:rPr>
          <w:rFonts w:ascii="Minion Pro" w:hAnsi="Minion Pro"/>
          <w:sz w:val="22"/>
          <w:szCs w:val="22"/>
        </w:rPr>
        <w:lastRenderedPageBreak/>
        <w:t>мальков рыб, чем добавление воды из более глубоких слоев, име</w:t>
      </w:r>
      <w:r w:rsidR="004F4131">
        <w:rPr>
          <w:rFonts w:ascii="Minion Pro" w:hAnsi="Minion Pro"/>
          <w:sz w:val="22"/>
          <w:szCs w:val="22"/>
        </w:rPr>
        <w:t>вшей</w:t>
      </w:r>
      <w:r w:rsidRPr="005014E6">
        <w:rPr>
          <w:rFonts w:ascii="Minion Pro" w:hAnsi="Minion Pro"/>
          <w:sz w:val="22"/>
          <w:szCs w:val="22"/>
        </w:rPr>
        <w:t xml:space="preserve"> значительно более низкую температуру (Безносов, 2000в). </w:t>
      </w:r>
    </w:p>
    <w:p w:rsidR="001B0D5F" w:rsidRPr="005014E6" w:rsidRDefault="001B0D5F" w:rsidP="008F1C4A">
      <w:pPr>
        <w:ind w:firstLine="284"/>
        <w:jc w:val="both"/>
        <w:rPr>
          <w:rFonts w:ascii="Minion Pro" w:hAnsi="Minion Pro"/>
          <w:sz w:val="22"/>
          <w:szCs w:val="22"/>
        </w:rPr>
      </w:pPr>
      <w:r w:rsidRPr="005014E6">
        <w:rPr>
          <w:rFonts w:ascii="Minion Pro" w:hAnsi="Minion Pro"/>
          <w:sz w:val="22"/>
          <w:szCs w:val="22"/>
        </w:rPr>
        <w:t xml:space="preserve">При нарушениях стратификации хорического типа планктонные организмы переносятся в другую часть водной толщи вместе со «своей» водной массой. В этом случае трансформация абиотических условий носит, в целом, относительно плавный характер. Для организмов бентоса и перифитона изменение условий при нарушении хорического типа происходит значительно быстрее. Это связано с тем, что их жизненное пространство представляет собой местообитание, фиксированное на определенном участке дна. В отличие от пелагических организмов, эти формы сразу попадают из одной водной массы, где они обитали, в другую, с отличающимися от нее условиями. Они как бы «затапливаются» чуждой им водной массой. В связи с этим негативный эффект воздействия нарушений хорического типа на бентос и перифитон может быть более значимым (Безносов, 2000в). </w:t>
      </w:r>
    </w:p>
    <w:p w:rsidR="001B0D5F" w:rsidRPr="005014E6" w:rsidRDefault="001B0D5F" w:rsidP="008F1C4A">
      <w:pPr>
        <w:ind w:firstLine="284"/>
        <w:jc w:val="both"/>
        <w:rPr>
          <w:rFonts w:ascii="Minion Pro" w:hAnsi="Minion Pro"/>
          <w:sz w:val="22"/>
          <w:szCs w:val="22"/>
        </w:rPr>
      </w:pPr>
      <w:r w:rsidRPr="005014E6">
        <w:rPr>
          <w:rFonts w:ascii="Minion Pro" w:hAnsi="Minion Pro"/>
          <w:sz w:val="22"/>
          <w:szCs w:val="22"/>
        </w:rPr>
        <w:t>Следующим этапом является возникновение новой водной массы в результате нарушения стратификации. Организмы, пережившие стрессовую ситуацию, оказываются в среде, часто существенно отличающейся от обычной среды их обитания. Иногда эта среда более благоприятна для их развития. Например, происходящее в результате нарушения стратификации обогащение поверхностных вод соединениями азота, фосфора и других биогенных элементов (т.е. дестратификационное эвтрофирование) может вызвать интенсивное «цветение» фитопланктона (Суздалева и др., 1998/1999; Безносов, 1999). В морских водоемах в результате подобных явлений возможно возникновение «красных приливов». Эти явлени</w:t>
      </w:r>
      <w:r w:rsidR="004F4131">
        <w:rPr>
          <w:rFonts w:ascii="Minion Pro" w:hAnsi="Minion Pro"/>
          <w:sz w:val="22"/>
          <w:szCs w:val="22"/>
        </w:rPr>
        <w:t>я</w:t>
      </w:r>
      <w:r w:rsidRPr="005014E6">
        <w:rPr>
          <w:rFonts w:ascii="Minion Pro" w:hAnsi="Minion Pro"/>
          <w:sz w:val="22"/>
          <w:szCs w:val="22"/>
        </w:rPr>
        <w:t xml:space="preserve"> зачастую не только сопровождаются массовой гибелью водных организмов, отравленных </w:t>
      </w:r>
      <w:r w:rsidRPr="005014E6">
        <w:rPr>
          <w:rFonts w:ascii="Minion Pro" w:hAnsi="Minion Pro"/>
          <w:sz w:val="22"/>
          <w:szCs w:val="22"/>
        </w:rPr>
        <w:lastRenderedPageBreak/>
        <w:t xml:space="preserve">выделениями водорослей, но и представляют серьезную опасность </w:t>
      </w:r>
      <w:r w:rsidR="004F4131" w:rsidRPr="005014E6">
        <w:rPr>
          <w:rFonts w:ascii="Minion Pro" w:hAnsi="Minion Pro"/>
          <w:sz w:val="22"/>
          <w:szCs w:val="22"/>
        </w:rPr>
        <w:t xml:space="preserve">при купании </w:t>
      </w:r>
      <w:r w:rsidRPr="005014E6">
        <w:rPr>
          <w:rFonts w:ascii="Minion Pro" w:hAnsi="Minion Pro"/>
          <w:sz w:val="22"/>
          <w:szCs w:val="22"/>
        </w:rPr>
        <w:t xml:space="preserve">для здоровья человека (Anderson </w:t>
      </w:r>
      <w:r w:rsidRPr="005014E6">
        <w:rPr>
          <w:rFonts w:ascii="Minion Pro" w:hAnsi="Minion Pro"/>
          <w:sz w:val="22"/>
          <w:szCs w:val="22"/>
          <w:lang w:val="en-US"/>
        </w:rPr>
        <w:t>et</w:t>
      </w:r>
      <w:r w:rsidRPr="005014E6">
        <w:rPr>
          <w:rFonts w:ascii="Minion Pro" w:hAnsi="Minion Pro"/>
          <w:sz w:val="22"/>
          <w:szCs w:val="22"/>
        </w:rPr>
        <w:t xml:space="preserve">. </w:t>
      </w:r>
      <w:r w:rsidRPr="005014E6">
        <w:rPr>
          <w:rFonts w:ascii="Minion Pro" w:hAnsi="Minion Pro"/>
          <w:sz w:val="22"/>
          <w:szCs w:val="22"/>
          <w:lang w:val="en-US"/>
        </w:rPr>
        <w:t>all</w:t>
      </w:r>
      <w:r w:rsidRPr="005014E6">
        <w:rPr>
          <w:rFonts w:ascii="Minion Pro" w:hAnsi="Minion Pro"/>
          <w:sz w:val="22"/>
          <w:szCs w:val="22"/>
        </w:rPr>
        <w:t>., 2001). Обогащение поверхностного слоя биогенами из более глубоких горизонтов водоема может также вызвать значительное увеличение роста некоторых макрофитов (Безносов, 2000б). Однако дестратификация водной среды, как и любое другое значительное изменение условий среды обитания организмов, приводит к разрушению структурно-функциональной организации пелагической экосистемы. В частности, нарушает баланс продукционно-деструкционных процессов, что,</w:t>
      </w:r>
      <w:r w:rsidR="004F4131">
        <w:rPr>
          <w:rFonts w:ascii="Minion Pro" w:hAnsi="Minion Pro"/>
          <w:sz w:val="22"/>
          <w:szCs w:val="22"/>
        </w:rPr>
        <w:t xml:space="preserve"> в </w:t>
      </w:r>
      <w:r w:rsidRPr="005014E6">
        <w:rPr>
          <w:rFonts w:ascii="Minion Pro" w:hAnsi="Minion Pro"/>
          <w:sz w:val="22"/>
          <w:szCs w:val="22"/>
        </w:rPr>
        <w:t>свою очередь</w:t>
      </w:r>
      <w:r w:rsidR="004F4131">
        <w:rPr>
          <w:rFonts w:ascii="Minion Pro" w:hAnsi="Minion Pro"/>
          <w:sz w:val="22"/>
          <w:szCs w:val="22"/>
        </w:rPr>
        <w:t>,</w:t>
      </w:r>
      <w:r w:rsidRPr="005014E6">
        <w:rPr>
          <w:rFonts w:ascii="Minion Pro" w:hAnsi="Minion Pro"/>
          <w:sz w:val="22"/>
          <w:szCs w:val="22"/>
        </w:rPr>
        <w:t xml:space="preserve"> может обусловить</w:t>
      </w:r>
      <w:r w:rsidR="00E95232">
        <w:rPr>
          <w:rFonts w:ascii="Minion Pro" w:hAnsi="Minion Pro"/>
          <w:sz w:val="22"/>
          <w:szCs w:val="22"/>
        </w:rPr>
        <w:t xml:space="preserve"> </w:t>
      </w:r>
      <w:r w:rsidRPr="005014E6">
        <w:rPr>
          <w:rFonts w:ascii="Minion Pro" w:hAnsi="Minion Pro"/>
          <w:sz w:val="22"/>
          <w:szCs w:val="22"/>
        </w:rPr>
        <w:t xml:space="preserve"> многократное увеличение интенсивности осадконакопления (Безносов, 2000г). В результате при нарушении стратификации вод в верхней части водной толщи</w:t>
      </w:r>
      <w:r w:rsidR="00E95232" w:rsidRPr="00E95232">
        <w:rPr>
          <w:rFonts w:ascii="Minion Pro" w:hAnsi="Minion Pro"/>
          <w:sz w:val="22"/>
          <w:szCs w:val="22"/>
        </w:rPr>
        <w:t xml:space="preserve"> </w:t>
      </w:r>
      <w:r w:rsidR="00E95232" w:rsidRPr="005014E6">
        <w:rPr>
          <w:rFonts w:ascii="Minion Pro" w:hAnsi="Minion Pro"/>
          <w:sz w:val="22"/>
          <w:szCs w:val="22"/>
        </w:rPr>
        <w:t>значимые негативные воздействия</w:t>
      </w:r>
      <w:r w:rsidRPr="005014E6">
        <w:rPr>
          <w:rFonts w:ascii="Minion Pro" w:hAnsi="Minion Pro"/>
          <w:sz w:val="22"/>
          <w:szCs w:val="22"/>
        </w:rPr>
        <w:t xml:space="preserve"> могут испытывать, например, обитатели глубинных участков дна моря. Так, оседание значительного количества органической взвеси и ее последующее бактериальное разложение могут привести к ухудшению кислородного режима в придонных слоях и развитию сероводородного заражения. Если эти явления были спровоцированы человеческой деятельностью в поверхностных горизонтах моря, то их можно рассматривать как своеобразную разновидность косвенного дистанционного техногенеза.</w:t>
      </w:r>
    </w:p>
    <w:p w:rsidR="001B0D5F" w:rsidRPr="005014E6" w:rsidRDefault="001B0D5F" w:rsidP="008F1C4A">
      <w:pPr>
        <w:ind w:firstLine="284"/>
        <w:jc w:val="both"/>
        <w:rPr>
          <w:rFonts w:ascii="Minion Pro" w:hAnsi="Minion Pro"/>
          <w:sz w:val="22"/>
          <w:szCs w:val="22"/>
        </w:rPr>
      </w:pPr>
      <w:r w:rsidRPr="005014E6">
        <w:rPr>
          <w:rFonts w:ascii="Minion Pro" w:hAnsi="Minion Pro"/>
          <w:sz w:val="22"/>
          <w:szCs w:val="22"/>
        </w:rPr>
        <w:t xml:space="preserve">Таким образом, </w:t>
      </w:r>
      <w:r w:rsidR="00E95232" w:rsidRPr="005014E6">
        <w:rPr>
          <w:rFonts w:ascii="Minion Pro" w:hAnsi="Minion Pro"/>
          <w:sz w:val="22"/>
          <w:szCs w:val="22"/>
        </w:rPr>
        <w:t xml:space="preserve">гибель организмов </w:t>
      </w:r>
      <w:r w:rsidRPr="005014E6">
        <w:rPr>
          <w:rFonts w:ascii="Minion Pro" w:hAnsi="Minion Pro"/>
          <w:sz w:val="22"/>
          <w:szCs w:val="22"/>
        </w:rPr>
        <w:t>при нарушениях стратификации вод может быть обусловлена двумя разнородными категориями причин. Во-первых, это гибель организмов непосредственно в момент нарушения</w:t>
      </w:r>
      <w:r w:rsidR="00E95232">
        <w:rPr>
          <w:rFonts w:ascii="Minion Pro" w:hAnsi="Minion Pro"/>
          <w:sz w:val="22"/>
          <w:szCs w:val="22"/>
        </w:rPr>
        <w:t xml:space="preserve"> стратификации</w:t>
      </w:r>
      <w:r w:rsidRPr="005014E6">
        <w:rPr>
          <w:rFonts w:ascii="Minion Pro" w:hAnsi="Minion Pro"/>
          <w:sz w:val="22"/>
          <w:szCs w:val="22"/>
        </w:rPr>
        <w:t>, из-за резкого изменения физико-химических условий среды (температуры и др.). Во-вторых, это негативное воздействие различных факторов в процессе последующей трансформации структурно-функциональной организации водной экосистемы, затронутой этим нарушением.</w:t>
      </w:r>
    </w:p>
    <w:p w:rsidR="001B0D5F" w:rsidRPr="005014E6" w:rsidRDefault="001B0D5F" w:rsidP="008F1C4A">
      <w:pPr>
        <w:ind w:firstLine="284"/>
        <w:jc w:val="both"/>
        <w:rPr>
          <w:rFonts w:ascii="Minion Pro" w:hAnsi="Minion Pro"/>
          <w:sz w:val="22"/>
          <w:szCs w:val="22"/>
        </w:rPr>
      </w:pPr>
      <w:r w:rsidRPr="005014E6">
        <w:rPr>
          <w:rFonts w:ascii="Minion Pro" w:hAnsi="Minion Pro"/>
          <w:sz w:val="22"/>
          <w:szCs w:val="22"/>
        </w:rPr>
        <w:lastRenderedPageBreak/>
        <w:t>Следует отметить, что при достижении достаточно больших масштабов дестратификационное эвтрофирование и обусловленный им дисбаланс продукционно-деструкционных процессов могут повлиять на ход биогеохимического цикла углерода и тем самым обусловить изменения климата (Безносов, 1998а). Ряд палеонтологических и геологических данных указывает на то, что именно крупномасштабные нарушения стратификации морских бассейнов, возникавшие вследствие различных катаклизмов, вызывали изменения глобального климата в геологическом прошлом (Безносов, 1998в). Таким образом, искусственная дестратификация вод по достижению определенных масштабов (которые уже сейчас наблюдаются в ходе некоторых видов человеческой деятельности (Безносов, Железный, 2000), мо</w:t>
      </w:r>
      <w:r w:rsidR="00A307DF">
        <w:rPr>
          <w:rFonts w:ascii="Minion Pro" w:hAnsi="Minion Pro"/>
          <w:sz w:val="22"/>
          <w:szCs w:val="22"/>
        </w:rPr>
        <w:t>жет</w:t>
      </w:r>
      <w:r w:rsidRPr="005014E6">
        <w:rPr>
          <w:rFonts w:ascii="Minion Pro" w:hAnsi="Minion Pro"/>
          <w:sz w:val="22"/>
          <w:szCs w:val="22"/>
        </w:rPr>
        <w:t xml:space="preserve"> стать причиной крупномасштабного биохимического и климатического техногенеза и обусловить деградацию участков биосферы, многократно превышающих по площади участки дестратификации вод. По аналогии с естественным явлением (временным снижением интенсивности Перуанского апвеллинга и обусловленных им климатических изменений, наблюдаемых в тысячах километрах от него), подобные явления уже получили в литературе название «эль-ниньо» (Пшеничный, Безносов, 2006). Хотя правомерность распространения данного термина, обозначающего природное явление, на процессы техногенеза и вызываемой им деградации вызывает сомнения.</w:t>
      </w:r>
    </w:p>
    <w:p w:rsidR="001B0D5F" w:rsidRPr="005014E6" w:rsidRDefault="001B0D5F" w:rsidP="008F1C4A">
      <w:pPr>
        <w:ind w:firstLine="284"/>
        <w:jc w:val="both"/>
        <w:rPr>
          <w:rFonts w:ascii="Minion Pro" w:hAnsi="Minion Pro"/>
          <w:sz w:val="22"/>
          <w:szCs w:val="22"/>
        </w:rPr>
      </w:pPr>
      <w:r w:rsidRPr="005014E6">
        <w:rPr>
          <w:rFonts w:ascii="Minion Pro" w:hAnsi="Minion Pro"/>
          <w:sz w:val="22"/>
          <w:szCs w:val="22"/>
        </w:rPr>
        <w:t xml:space="preserve">Антропогенные нарушения режима стратификации водоемов не исчерпываются нарушением вертикальной структуры их водных масс. Нежелательные экологические последствия могут наблюдаться и при искусственном увеличении продолжительности периода стратификации в миктических </w:t>
      </w:r>
      <w:r w:rsidRPr="005014E6">
        <w:rPr>
          <w:rFonts w:ascii="Minion Pro" w:hAnsi="Minion Pro"/>
          <w:sz w:val="22"/>
          <w:szCs w:val="22"/>
        </w:rPr>
        <w:lastRenderedPageBreak/>
        <w:t>водоемах</w:t>
      </w:r>
      <w:r w:rsidRPr="005014E6">
        <w:rPr>
          <w:rStyle w:val="a9"/>
          <w:rFonts w:ascii="Minion Pro" w:hAnsi="Minion Pro"/>
          <w:sz w:val="22"/>
          <w:szCs w:val="22"/>
        </w:rPr>
        <w:footnoteReference w:id="125"/>
      </w:r>
      <w:r w:rsidRPr="005014E6">
        <w:rPr>
          <w:rFonts w:ascii="Minion Pro" w:hAnsi="Minion Pro"/>
          <w:sz w:val="22"/>
          <w:szCs w:val="22"/>
        </w:rPr>
        <w:t xml:space="preserve">. Эти явления также можно рассматривать как разновидность антропогенных нарушений режима стратификации природных водоемов. Данный вид нарушений достаточно часто наблюдается в водоемах, подверженных термальному загрязнению, например, в водоемах-охладителях атомных и тепловых электростанций. Естественный процесс осеннего перемешивания водной толщи происходит в результате понижения температуры поверхностных вод. Как правило, теплые воды, сбрасываемые из системы охлаждения АЭС или ТЭС, распространяются в поверхностном горизонте водной толщи, не затрагивая более глубоких слоев. В результате возникает совершенно особый вид нарушения режима стратификации вод, для обозначения которого нами ранее был предложен термин «термотехногенная стратификация», т.е. увеличение продолжительности периода стратификации в результате техногенного подогрева поверхностного слоя воды (Суздалева, Безносов, 1999). В случае дальнейшего развития этих явлений в водоеме может возникнуть особый вид меромиксии, который можно назвать «термотехногенной меромиксией», подразумевая под ним полное подавление миктических процессов в холодное время года. </w:t>
      </w:r>
    </w:p>
    <w:p w:rsidR="001B0D5F" w:rsidRPr="005014E6" w:rsidRDefault="001B0D5F" w:rsidP="008F1C4A">
      <w:pPr>
        <w:ind w:firstLine="284"/>
        <w:jc w:val="both"/>
        <w:rPr>
          <w:rFonts w:ascii="Minion Pro" w:hAnsi="Minion Pro"/>
          <w:sz w:val="22"/>
          <w:szCs w:val="22"/>
        </w:rPr>
      </w:pPr>
      <w:r w:rsidRPr="005014E6">
        <w:rPr>
          <w:rFonts w:ascii="Minion Pro" w:hAnsi="Minion Pro"/>
          <w:sz w:val="22"/>
          <w:szCs w:val="22"/>
        </w:rPr>
        <w:t xml:space="preserve">Как показали результаты проведенных исследований (Суздалева, Безносов, 1999; Суздалева и др., 2000), практически </w:t>
      </w:r>
      <w:r w:rsidRPr="005014E6">
        <w:rPr>
          <w:rFonts w:ascii="Minion Pro" w:hAnsi="Minion Pro"/>
          <w:sz w:val="22"/>
          <w:szCs w:val="22"/>
        </w:rPr>
        <w:lastRenderedPageBreak/>
        <w:t>во всех случаях искусственное удлинение периода стратификации вызывает существенное изменение абиотических и биотических условий. В частности, наблюдается заметное ухудшение кислородного режима в придонных слоях воды. В нижней части Десногорского водохранилища, в котором в теплые зимы наблюдается явление термотехногенной мероми</w:t>
      </w:r>
      <w:r w:rsidR="00683D57">
        <w:rPr>
          <w:rFonts w:ascii="Minion Pro" w:hAnsi="Minion Pro"/>
          <w:sz w:val="22"/>
          <w:szCs w:val="22"/>
        </w:rPr>
        <w:t>к</w:t>
      </w:r>
      <w:r w:rsidRPr="005014E6">
        <w:rPr>
          <w:rFonts w:ascii="Minion Pro" w:hAnsi="Minion Pro"/>
          <w:sz w:val="22"/>
          <w:szCs w:val="22"/>
        </w:rPr>
        <w:t>сии, содержание кислорода в отдельные периоды опускается до аналитического нуля. Появляются признаки сероводородного заражения придонных вод. В результате организмы мезо</w:t>
      </w:r>
      <w:r w:rsidR="00683D57">
        <w:rPr>
          <w:rFonts w:ascii="Minion Pro" w:hAnsi="Minion Pro"/>
          <w:sz w:val="22"/>
          <w:szCs w:val="22"/>
        </w:rPr>
        <w:t>зо</w:t>
      </w:r>
      <w:r w:rsidRPr="005014E6">
        <w:rPr>
          <w:rFonts w:ascii="Minion Pro" w:hAnsi="Minion Pro"/>
          <w:sz w:val="22"/>
          <w:szCs w:val="22"/>
        </w:rPr>
        <w:t xml:space="preserve">опланктона в гиполимнионе этой части водохранилища практически полностью отсутствуют. Большинство видов фитопланктона находится в плохом физиологическом состоянии. </w:t>
      </w:r>
    </w:p>
    <w:p w:rsidR="001B0D5F" w:rsidRPr="005014E6" w:rsidRDefault="001B0D5F" w:rsidP="008F1C4A">
      <w:pPr>
        <w:ind w:firstLine="284"/>
        <w:jc w:val="both"/>
        <w:rPr>
          <w:rFonts w:ascii="Minion Pro" w:hAnsi="Minion Pro"/>
          <w:sz w:val="22"/>
          <w:szCs w:val="22"/>
        </w:rPr>
      </w:pPr>
      <w:r w:rsidRPr="005014E6">
        <w:rPr>
          <w:rFonts w:ascii="Minion Pro" w:hAnsi="Minion Pro"/>
          <w:sz w:val="22"/>
          <w:szCs w:val="22"/>
        </w:rPr>
        <w:t>Таким образом, различные нарушения режима стратификации морских и континентальных водоемов могут вызвать целый комплекс нежелательных экологических последствий. В настоящее время эти явления можно рассматривать как важный аспект антропогенного воздействия на окружающую среду, который должен учитываться при оценке экологической безопасности различных видов человеческой деятельности, связанной с эксплуатацией водных ресурсов.</w:t>
      </w:r>
    </w:p>
    <w:p w:rsidR="001B0D5F" w:rsidRPr="005014E6" w:rsidRDefault="001B0D5F" w:rsidP="00BB7980">
      <w:pPr>
        <w:spacing w:before="120" w:after="60"/>
        <w:jc w:val="both"/>
        <w:outlineLvl w:val="2"/>
        <w:rPr>
          <w:rFonts w:ascii="Minion Pro" w:hAnsi="Minion Pro"/>
          <w:b/>
          <w:bCs/>
          <w:smallCaps/>
          <w:sz w:val="22"/>
          <w:szCs w:val="22"/>
        </w:rPr>
      </w:pPr>
      <w:bookmarkStart w:id="88" w:name="_Toc387920938"/>
      <w:bookmarkStart w:id="89" w:name="_Toc396467799"/>
      <w:r w:rsidRPr="005014E6">
        <w:rPr>
          <w:rFonts w:ascii="Minion Pro" w:hAnsi="Minion Pro"/>
          <w:b/>
          <w:bCs/>
          <w:smallCaps/>
          <w:sz w:val="22"/>
          <w:szCs w:val="22"/>
        </w:rPr>
        <w:t>5.2.6. Развитие в водных объектах патогенных организмов</w:t>
      </w:r>
      <w:bookmarkEnd w:id="88"/>
      <w:bookmarkEnd w:id="89"/>
    </w:p>
    <w:p w:rsidR="001B0D5F" w:rsidRPr="005014E6" w:rsidRDefault="001B0D5F" w:rsidP="00BB7980">
      <w:pPr>
        <w:ind w:firstLine="284"/>
        <w:jc w:val="both"/>
        <w:rPr>
          <w:rFonts w:ascii="Minion Pro" w:hAnsi="Minion Pro"/>
          <w:sz w:val="22"/>
          <w:szCs w:val="22"/>
        </w:rPr>
      </w:pPr>
      <w:r w:rsidRPr="005014E6">
        <w:rPr>
          <w:rFonts w:ascii="Minion Pro" w:hAnsi="Minion Pro"/>
          <w:sz w:val="22"/>
          <w:szCs w:val="22"/>
        </w:rPr>
        <w:t>Посредством водной среды происходит распространение возбудителей многих паразитарных и инфекционных заболеваний (Григорьева, 1975; Беэр и др., 1999). Многие из них, а также их переносчики</w:t>
      </w:r>
      <w:r w:rsidR="00683D57">
        <w:rPr>
          <w:rFonts w:ascii="Minion Pro" w:hAnsi="Minion Pro"/>
          <w:sz w:val="22"/>
          <w:szCs w:val="22"/>
        </w:rPr>
        <w:t>,</w:t>
      </w:r>
      <w:r w:rsidRPr="005014E6">
        <w:rPr>
          <w:rFonts w:ascii="Minion Pro" w:hAnsi="Minion Pro"/>
          <w:sz w:val="22"/>
          <w:szCs w:val="22"/>
        </w:rPr>
        <w:t xml:space="preserve"> развиваются в ней. Именно неудовлетворительное санитарно-эпидемиологическое состояние водных объектов накладывает временные или постоянные ограничения на их использование </w:t>
      </w:r>
      <w:r w:rsidRPr="005014E6">
        <w:rPr>
          <w:rFonts w:ascii="Minion Pro" w:hAnsi="Minion Pro"/>
          <w:sz w:val="22"/>
          <w:szCs w:val="22"/>
        </w:rPr>
        <w:lastRenderedPageBreak/>
        <w:t>(водохозяйственное, рекреационное). Таким образом, в соответствии с приведенным ранее определением термина «деградация» (см. раздел 5.1)</w:t>
      </w:r>
      <w:r w:rsidR="00683D57">
        <w:rPr>
          <w:rFonts w:ascii="Minion Pro" w:hAnsi="Minion Pro"/>
          <w:sz w:val="22"/>
          <w:szCs w:val="22"/>
        </w:rPr>
        <w:t>,</w:t>
      </w:r>
      <w:r w:rsidRPr="005014E6">
        <w:rPr>
          <w:rFonts w:ascii="Minion Pro" w:hAnsi="Minion Pro"/>
          <w:sz w:val="22"/>
          <w:szCs w:val="22"/>
        </w:rPr>
        <w:t xml:space="preserve"> этот фактор также можно рассматривать как одну из основных причин деградации водных объектов. </w:t>
      </w:r>
    </w:p>
    <w:p w:rsidR="001B0D5F" w:rsidRPr="005014E6" w:rsidRDefault="001B0D5F" w:rsidP="00BB7980">
      <w:pPr>
        <w:ind w:firstLine="284"/>
        <w:jc w:val="both"/>
        <w:rPr>
          <w:rFonts w:ascii="Minion Pro" w:hAnsi="Minion Pro"/>
          <w:sz w:val="22"/>
          <w:szCs w:val="22"/>
        </w:rPr>
      </w:pPr>
      <w:r w:rsidRPr="005014E6">
        <w:rPr>
          <w:rFonts w:ascii="Minion Pro" w:hAnsi="Minion Pro"/>
          <w:sz w:val="22"/>
          <w:szCs w:val="22"/>
        </w:rPr>
        <w:t>Ухудшение санитарно-экологической обстановки в водоемах и водотоках вызывается не только отсутствием их надлежащего инженерно-экологического обустройства и высокой плотностью населения на окружающей территории (водосборном бассейне). Существенное влияние может также оказать и тепловое загрязнение этих водных объектов, обусловливающ</w:t>
      </w:r>
      <w:r w:rsidR="00683D57">
        <w:rPr>
          <w:rFonts w:ascii="Minion Pro" w:hAnsi="Minion Pro"/>
          <w:sz w:val="22"/>
          <w:szCs w:val="22"/>
        </w:rPr>
        <w:t>е</w:t>
      </w:r>
      <w:r w:rsidRPr="005014E6">
        <w:rPr>
          <w:rFonts w:ascii="Minion Pro" w:hAnsi="Minion Pro"/>
          <w:sz w:val="22"/>
          <w:szCs w:val="22"/>
        </w:rPr>
        <w:t>е возможность так называемого «вторичного роста» (т.е. размножения) патогенных организмов в водной среде, рассмотренного нами в разделе 3.2.2.2.</w:t>
      </w:r>
    </w:p>
    <w:p w:rsidR="001B0D5F" w:rsidRPr="005014E6" w:rsidRDefault="001B0D5F" w:rsidP="00BB7980">
      <w:pPr>
        <w:ind w:firstLine="284"/>
        <w:jc w:val="both"/>
        <w:rPr>
          <w:rFonts w:ascii="Minion Pro" w:hAnsi="Minion Pro"/>
          <w:sz w:val="22"/>
          <w:szCs w:val="22"/>
        </w:rPr>
      </w:pPr>
      <w:r w:rsidRPr="005014E6">
        <w:rPr>
          <w:rFonts w:ascii="Minion Pro" w:hAnsi="Minion Pro"/>
          <w:sz w:val="22"/>
          <w:szCs w:val="22"/>
        </w:rPr>
        <w:t>Ухудшение санитарно-эпидемиологической обстановки в водных объектах может наблюдаться  и в ходе дальнейшего развития парникового эффекта (Vorosmarty et al., 2000). Это может быть обусловлено рядом разнородных процессов:</w:t>
      </w:r>
    </w:p>
    <w:p w:rsidR="001B0D5F" w:rsidRPr="005014E6" w:rsidRDefault="001B0D5F" w:rsidP="00DB2578">
      <w:pPr>
        <w:numPr>
          <w:ilvl w:val="0"/>
          <w:numId w:val="12"/>
        </w:numPr>
        <w:tabs>
          <w:tab w:val="left" w:pos="0"/>
        </w:tabs>
        <w:ind w:left="0" w:firstLine="0"/>
        <w:jc w:val="both"/>
        <w:rPr>
          <w:rFonts w:ascii="Minion Pro" w:hAnsi="Minion Pro"/>
          <w:sz w:val="22"/>
          <w:szCs w:val="22"/>
        </w:rPr>
      </w:pPr>
      <w:r w:rsidRPr="005014E6">
        <w:rPr>
          <w:rFonts w:ascii="Minion Pro" w:hAnsi="Minion Pro"/>
          <w:sz w:val="22"/>
          <w:szCs w:val="22"/>
        </w:rPr>
        <w:t>развитие парникового эффекта сопровождается увеличением частоты паводков и наводнений. Например, можно представить, что может произойти при размыве берегов некоторых малых водных объектов г.Москвы, которые в течение многих лет практически формировались из мусора или загрязнены отложениями, образовавшимися в результате сброса нечистот</w:t>
      </w:r>
      <w:r w:rsidR="00683D57">
        <w:rPr>
          <w:rFonts w:ascii="Minion Pro" w:hAnsi="Minion Pro"/>
          <w:sz w:val="22"/>
          <w:szCs w:val="22"/>
        </w:rPr>
        <w:t>;</w:t>
      </w:r>
    </w:p>
    <w:p w:rsidR="001B0D5F" w:rsidRPr="005014E6" w:rsidRDefault="001B0D5F" w:rsidP="00DB2578">
      <w:pPr>
        <w:numPr>
          <w:ilvl w:val="0"/>
          <w:numId w:val="12"/>
        </w:numPr>
        <w:tabs>
          <w:tab w:val="left" w:pos="0"/>
        </w:tabs>
        <w:ind w:left="0" w:firstLine="0"/>
        <w:jc w:val="both"/>
        <w:rPr>
          <w:rFonts w:ascii="Minion Pro" w:hAnsi="Minion Pro"/>
          <w:sz w:val="22"/>
          <w:szCs w:val="22"/>
        </w:rPr>
      </w:pPr>
      <w:r w:rsidRPr="005014E6">
        <w:rPr>
          <w:rFonts w:ascii="Minion Pro" w:hAnsi="Minion Pro"/>
          <w:sz w:val="22"/>
          <w:szCs w:val="22"/>
        </w:rPr>
        <w:t>другой аспект парникового эффекта – возникновение засушливых периодов. При пересыхании небольших водных объектов, находящихся в неблагополучном санитарно-гигиеническом состоянии, происходит резкое увеличение загрязнения воздуха пылевыми частицами с возбудителями кишечных инфекций (Эльпинер, 2003);</w:t>
      </w:r>
    </w:p>
    <w:p w:rsidR="001B0D5F" w:rsidRPr="005014E6" w:rsidRDefault="001B0D5F" w:rsidP="00DB2578">
      <w:pPr>
        <w:numPr>
          <w:ilvl w:val="0"/>
          <w:numId w:val="12"/>
        </w:numPr>
        <w:tabs>
          <w:tab w:val="left" w:pos="0"/>
        </w:tabs>
        <w:ind w:left="0" w:firstLine="0"/>
        <w:jc w:val="both"/>
        <w:rPr>
          <w:rFonts w:ascii="Minion Pro" w:hAnsi="Minion Pro"/>
          <w:sz w:val="22"/>
          <w:szCs w:val="22"/>
        </w:rPr>
      </w:pPr>
      <w:r w:rsidRPr="005014E6">
        <w:rPr>
          <w:rFonts w:ascii="Minion Pro" w:hAnsi="Minion Pro"/>
          <w:sz w:val="22"/>
          <w:szCs w:val="22"/>
        </w:rPr>
        <w:t xml:space="preserve">возбудители ряда инфекционных и паразитарных заболеваний по мере развития парникового эффекта могут оказаться в более </w:t>
      </w:r>
      <w:r w:rsidRPr="005014E6">
        <w:rPr>
          <w:rFonts w:ascii="Minion Pro" w:hAnsi="Minion Pro"/>
          <w:sz w:val="22"/>
          <w:szCs w:val="22"/>
        </w:rPr>
        <w:lastRenderedPageBreak/>
        <w:t>благоприятных для их развития климатических условиях (возможность рассмотренного выше «вторичного роста»).</w:t>
      </w:r>
    </w:p>
    <w:p w:rsidR="001B0D5F" w:rsidRPr="005014E6" w:rsidRDefault="001B0D5F" w:rsidP="0094796B">
      <w:pPr>
        <w:spacing w:before="120" w:after="60"/>
        <w:jc w:val="both"/>
        <w:outlineLvl w:val="2"/>
        <w:rPr>
          <w:rFonts w:ascii="Minion Pro" w:hAnsi="Minion Pro"/>
          <w:b/>
          <w:bCs/>
          <w:smallCaps/>
          <w:sz w:val="22"/>
          <w:szCs w:val="22"/>
        </w:rPr>
      </w:pPr>
      <w:bookmarkStart w:id="90" w:name="_Toc387920939"/>
      <w:bookmarkStart w:id="91" w:name="_Toc396467800"/>
      <w:r w:rsidRPr="005014E6">
        <w:rPr>
          <w:rFonts w:ascii="Minion Pro" w:hAnsi="Minion Pro"/>
          <w:b/>
          <w:bCs/>
          <w:smallCaps/>
          <w:sz w:val="22"/>
          <w:szCs w:val="22"/>
        </w:rPr>
        <w:t>5.2.7. Изменение характера водосборного бассейна</w:t>
      </w:r>
      <w:bookmarkEnd w:id="90"/>
      <w:bookmarkEnd w:id="91"/>
    </w:p>
    <w:p w:rsidR="001B0D5F" w:rsidRPr="005014E6" w:rsidRDefault="001B0D5F" w:rsidP="00BB7980">
      <w:pPr>
        <w:ind w:firstLine="284"/>
        <w:jc w:val="both"/>
        <w:rPr>
          <w:rFonts w:ascii="Minion Pro" w:hAnsi="Minion Pro"/>
          <w:sz w:val="22"/>
          <w:szCs w:val="22"/>
        </w:rPr>
      </w:pPr>
      <w:r w:rsidRPr="005014E6">
        <w:rPr>
          <w:rFonts w:ascii="Minion Pro" w:hAnsi="Minion Pro"/>
          <w:sz w:val="22"/>
          <w:szCs w:val="22"/>
        </w:rPr>
        <w:t>Состояние водных объектов в определенной степени является отражением экологического состояния территории их водосборного бассейна. Значительная часть агентов химического загрязнения среды, первоначально попадая в атмосферу или в почву, в конечном итоге поступает в водные объекты.</w:t>
      </w:r>
    </w:p>
    <w:p w:rsidR="001B0D5F" w:rsidRPr="005014E6" w:rsidRDefault="001B0D5F" w:rsidP="00BB7980">
      <w:pPr>
        <w:ind w:firstLine="284"/>
        <w:jc w:val="both"/>
        <w:rPr>
          <w:rFonts w:ascii="Minion Pro" w:hAnsi="Minion Pro"/>
          <w:sz w:val="22"/>
          <w:szCs w:val="22"/>
        </w:rPr>
      </w:pPr>
      <w:r w:rsidRPr="005014E6">
        <w:rPr>
          <w:rFonts w:ascii="Minion Pro" w:hAnsi="Minion Pro"/>
          <w:sz w:val="22"/>
          <w:szCs w:val="22"/>
        </w:rPr>
        <w:t xml:space="preserve">Особую важность этот фактор приобретает по мере развития процесса урбанизации. Деградация городских водоемов на современном этапе часто происходит не вследствие их загрязнения, источники которого контролируются, а в результате коренного изменения характера водосборного бассейна. В контексте основной проблемы, рассматриваемой в монографии, данный процесс можно описать как </w:t>
      </w:r>
      <w:r w:rsidRPr="005014E6">
        <w:rPr>
          <w:rFonts w:ascii="Minion Pro" w:hAnsi="Minion Pro"/>
          <w:b/>
          <w:i/>
          <w:sz w:val="22"/>
          <w:szCs w:val="22"/>
        </w:rPr>
        <w:t>косвенный дистанционный техногенез</w:t>
      </w:r>
      <w:r w:rsidRPr="005014E6">
        <w:rPr>
          <w:rFonts w:ascii="Minion Pro" w:hAnsi="Minion Pro"/>
          <w:sz w:val="22"/>
          <w:szCs w:val="22"/>
        </w:rPr>
        <w:t>.</w:t>
      </w:r>
    </w:p>
    <w:p w:rsidR="001B0D5F" w:rsidRPr="005014E6" w:rsidRDefault="001B0D5F" w:rsidP="00BB7980">
      <w:pPr>
        <w:ind w:firstLine="284"/>
        <w:jc w:val="both"/>
        <w:rPr>
          <w:rFonts w:ascii="Minion Pro" w:hAnsi="Minion Pro"/>
          <w:sz w:val="22"/>
          <w:szCs w:val="22"/>
        </w:rPr>
      </w:pPr>
      <w:r w:rsidRPr="005014E6">
        <w:rPr>
          <w:rFonts w:ascii="Minion Pro" w:hAnsi="Minion Pro"/>
          <w:sz w:val="22"/>
          <w:szCs w:val="22"/>
        </w:rPr>
        <w:t xml:space="preserve">Для малых городских водных объектов наибольшее значение </w:t>
      </w:r>
      <w:r w:rsidR="00683D57">
        <w:rPr>
          <w:rFonts w:ascii="Minion Pro" w:hAnsi="Minion Pro"/>
          <w:sz w:val="22"/>
          <w:szCs w:val="22"/>
        </w:rPr>
        <w:t xml:space="preserve">для </w:t>
      </w:r>
      <w:r w:rsidRPr="005014E6">
        <w:rPr>
          <w:rFonts w:ascii="Minion Pro" w:hAnsi="Minion Pro"/>
          <w:sz w:val="22"/>
          <w:szCs w:val="22"/>
        </w:rPr>
        <w:t xml:space="preserve"> развития процессов деградации</w:t>
      </w:r>
      <w:r w:rsidR="00683D57">
        <w:rPr>
          <w:rFonts w:ascii="Minion Pro" w:hAnsi="Minion Pro"/>
          <w:sz w:val="22"/>
          <w:szCs w:val="22"/>
        </w:rPr>
        <w:t xml:space="preserve"> </w:t>
      </w:r>
      <w:r w:rsidRPr="005014E6">
        <w:rPr>
          <w:rFonts w:ascii="Minion Pro" w:hAnsi="Minion Pro"/>
          <w:sz w:val="22"/>
          <w:szCs w:val="22"/>
        </w:rPr>
        <w:t xml:space="preserve"> имеет фактор урбанизации водосборного бассейна (см. раздел 3.2.4.2). Поэтому неоднократно высказывались идеи об организации экологического мониторинга городов на основе оценки состояния малых городских рек (Толстихин, 2000; Калабеков, 2003), гидрохимические показатели которых дают общее представление о состояния водосборного бассейна в целом, а также отдельных его участков. Очевидно и то, что план экологической реабилитации малых городских водных объектов должен включать исследование водосборных бассейнов с целью установления источников загрязнения вод поверхностного стока. Как показали результаты проведенных нами исследований, поверхностный смыв в некоторых случаях может </w:t>
      </w:r>
      <w:r w:rsidRPr="005014E6">
        <w:rPr>
          <w:rFonts w:ascii="Minion Pro" w:hAnsi="Minion Pro"/>
          <w:sz w:val="22"/>
          <w:szCs w:val="22"/>
        </w:rPr>
        <w:lastRenderedPageBreak/>
        <w:t>являться основным источником загрязнения городского водного объекта. Содержание в нем загрязняющих веществ может превышать таковое в сточных водах (Демин, 2000; Митяева, 2013).</w:t>
      </w:r>
    </w:p>
    <w:p w:rsidR="001B0D5F" w:rsidRPr="005014E6" w:rsidRDefault="001B0D5F" w:rsidP="00BB7980">
      <w:pPr>
        <w:ind w:firstLine="284"/>
        <w:jc w:val="both"/>
        <w:rPr>
          <w:rFonts w:ascii="Minion Pro" w:hAnsi="Minion Pro"/>
          <w:sz w:val="22"/>
          <w:szCs w:val="22"/>
        </w:rPr>
      </w:pPr>
      <w:r w:rsidRPr="005014E6">
        <w:rPr>
          <w:rFonts w:ascii="Minion Pro" w:hAnsi="Minion Pro"/>
          <w:sz w:val="22"/>
          <w:szCs w:val="22"/>
        </w:rPr>
        <w:t xml:space="preserve">Однако определение факторов, влияющих на состав терригенного смыва, на практике представляет собой еще более сложную задачу, чем выявление стоков, впадающих в данный водный объект. Воды, поступающие с городской территории, формируются в результате воздействия многих факторов и подвергаются загрязнению на различных участках своего продвижения к водоему. Поэтому идентификация источника их загрязнения, необходимая для принятия действенных мер, часто затруднена. Кроме того, устойчивые загрязнители могут накапливаться в водоемах в течение длительного срока, и их содержание в воде иногда не отражает современного характера загрязнения территории водосборного бассейна. Наконец, следует учитывать и то, что значительная часть загрязнителей ливневого стока может поступать из атмосферных выпадений. Следовательно, источник загрязнения вод поверхностного смыва может находиться за пределами водосборного бассейна, в котором данный смыв формируется. Концентрация аэрозолей в воздухе в среднем для промышленного города составляет 147000 частиц в одном литре, тогда как для сельской местности – всего 9500 (Howe, Bower, 1970). Смыву загрязнителей с урбанизированной территории в водные объекты в значительной мере способствует экранирование </w:t>
      </w:r>
      <w:r w:rsidR="00683D57">
        <w:rPr>
          <w:rFonts w:ascii="Minion Pro" w:hAnsi="Minion Pro"/>
          <w:sz w:val="22"/>
          <w:szCs w:val="22"/>
        </w:rPr>
        <w:t>ее</w:t>
      </w:r>
      <w:r w:rsidRPr="005014E6">
        <w:rPr>
          <w:rFonts w:ascii="Minion Pro" w:hAnsi="Minion Pro"/>
          <w:sz w:val="22"/>
          <w:szCs w:val="22"/>
        </w:rPr>
        <w:t xml:space="preserve"> поверхности асфальтобетонными и другими водонепроницаемыми покрытиями (Янин, 2002). При этом в течение длительного времени проблеме загрязнения водных объектов поверхностным смывом должного значения не придавалось. Воды, поступающие через уличные ливнеспуски, относились к категории условно чистых. Вместе с тем, суммарное количество </w:t>
      </w:r>
      <w:r w:rsidRPr="005014E6">
        <w:rPr>
          <w:rFonts w:ascii="Minion Pro" w:hAnsi="Minion Pro"/>
          <w:sz w:val="22"/>
          <w:szCs w:val="22"/>
        </w:rPr>
        <w:lastRenderedPageBreak/>
        <w:t>загрязнений, поступающих в водоприемники за счет поверхностного стока с урбанизированной территории, может составлять 8-15% от</w:t>
      </w:r>
      <w:r w:rsidRPr="005014E6">
        <w:rPr>
          <w:rFonts w:ascii="Minion Pro" w:hAnsi="Minion Pro"/>
          <w:color w:val="FF0000"/>
          <w:sz w:val="22"/>
          <w:szCs w:val="22"/>
        </w:rPr>
        <w:t xml:space="preserve"> </w:t>
      </w:r>
      <w:r w:rsidRPr="005014E6">
        <w:rPr>
          <w:rFonts w:ascii="Minion Pro" w:hAnsi="Minion Pro"/>
          <w:sz w:val="22"/>
          <w:szCs w:val="22"/>
        </w:rPr>
        <w:t xml:space="preserve">загрязнения хозяйственно-бытовых вод, формирующихся на этой же площади (Куприянов, 1977). </w:t>
      </w:r>
    </w:p>
    <w:p w:rsidR="001B0D5F" w:rsidRPr="005014E6" w:rsidRDefault="001B0D5F" w:rsidP="00BB7980">
      <w:pPr>
        <w:ind w:firstLine="284"/>
        <w:jc w:val="both"/>
        <w:rPr>
          <w:rFonts w:ascii="Minion Pro" w:hAnsi="Minion Pro"/>
          <w:sz w:val="22"/>
          <w:szCs w:val="22"/>
        </w:rPr>
      </w:pPr>
      <w:r w:rsidRPr="005014E6">
        <w:rPr>
          <w:rFonts w:ascii="Minion Pro" w:hAnsi="Minion Pro"/>
          <w:sz w:val="22"/>
          <w:szCs w:val="22"/>
        </w:rPr>
        <w:t>Высказывается мысль о том, что при оценке влияния на водные объекты изменения характера их водосборного бассейна следует учитывать и некоторые последствия парникового эффекта (например, изменение нормы осадков) (Hartley et al., 1994).</w:t>
      </w:r>
    </w:p>
    <w:p w:rsidR="001B0D5F" w:rsidRPr="005014E6" w:rsidRDefault="001B0D5F" w:rsidP="0094796B">
      <w:pPr>
        <w:spacing w:before="120" w:after="60"/>
        <w:jc w:val="both"/>
        <w:outlineLvl w:val="2"/>
        <w:rPr>
          <w:rFonts w:ascii="Minion Pro" w:hAnsi="Minion Pro"/>
          <w:b/>
          <w:bCs/>
          <w:smallCaps/>
          <w:sz w:val="22"/>
          <w:szCs w:val="22"/>
        </w:rPr>
      </w:pPr>
      <w:bookmarkStart w:id="92" w:name="_Toc387920940"/>
      <w:bookmarkStart w:id="93" w:name="_Toc396467801"/>
      <w:r w:rsidRPr="005014E6">
        <w:rPr>
          <w:rFonts w:ascii="Minion Pro" w:hAnsi="Minion Pro"/>
          <w:b/>
          <w:bCs/>
          <w:smallCaps/>
          <w:sz w:val="22"/>
          <w:szCs w:val="22"/>
        </w:rPr>
        <w:t>5.2.8. Истощение водных объектов и изменение водности речных систем</w:t>
      </w:r>
      <w:bookmarkEnd w:id="92"/>
      <w:bookmarkEnd w:id="93"/>
    </w:p>
    <w:p w:rsidR="001B0D5F" w:rsidRPr="005014E6" w:rsidRDefault="001B0D5F" w:rsidP="0094796B">
      <w:pPr>
        <w:ind w:firstLine="284"/>
        <w:jc w:val="both"/>
        <w:rPr>
          <w:rFonts w:ascii="Minion Pro" w:hAnsi="Minion Pro"/>
          <w:sz w:val="22"/>
          <w:szCs w:val="22"/>
        </w:rPr>
      </w:pPr>
      <w:r w:rsidRPr="005014E6">
        <w:rPr>
          <w:rFonts w:ascii="Minion Pro" w:hAnsi="Minion Pro"/>
          <w:sz w:val="22"/>
          <w:szCs w:val="22"/>
        </w:rPr>
        <w:t>Согласно, определению, данному в статье 1 Водного кодекса РФ (от 03.06:2006 г. №74-ФЗ)</w:t>
      </w:r>
      <w:r w:rsidR="00A90064">
        <w:rPr>
          <w:rFonts w:ascii="Minion Pro" w:hAnsi="Minion Pro"/>
          <w:sz w:val="22"/>
          <w:szCs w:val="22"/>
        </w:rPr>
        <w:t>,</w:t>
      </w:r>
      <w:r w:rsidRPr="005014E6">
        <w:rPr>
          <w:rFonts w:ascii="Minion Pro" w:hAnsi="Minion Pro"/>
          <w:sz w:val="22"/>
          <w:szCs w:val="22"/>
        </w:rPr>
        <w:t xml:space="preserve"> «истощение вод – постоянное сокращение запасов и ухудшение качества поверхностных и подземных вод». Очевидно, что в данном случае под поверхностными водами подразумеваются запасы пресных вод, сосредоточенные в континентальных водных объектах. В широком смысле значение термина «истощение вод» близко к содержанию понятия «деградация водного объекта». Но чаще данный термин понимается более конкретно как сокращение водных ресурсов, доступных для использования. Именно в этом смысле мы будем использовать его в ходе дальнейшего обсуждения проблем деградации водных объектов. Истощение водных объектов может происходить как в результате человеческой деятельности, так и в силу климатических изменений. Однако на современном этапе все более важным фактором формирования климата (в т.ч. нормы осадков) становится парниковый эффект, представляющий собой н</w:t>
      </w:r>
      <w:r w:rsidR="00A90064">
        <w:rPr>
          <w:rFonts w:ascii="Minion Pro" w:hAnsi="Minion Pro"/>
          <w:sz w:val="22"/>
          <w:szCs w:val="22"/>
        </w:rPr>
        <w:t>и</w:t>
      </w:r>
      <w:r w:rsidRPr="005014E6">
        <w:rPr>
          <w:rFonts w:ascii="Minion Pro" w:hAnsi="Minion Pro"/>
          <w:sz w:val="22"/>
          <w:szCs w:val="22"/>
        </w:rPr>
        <w:t xml:space="preserve"> что иное, как одно из проявлений глобального техногенеза биосферы. Таким образом, провести четкую грань между </w:t>
      </w:r>
      <w:r w:rsidRPr="005014E6">
        <w:rPr>
          <w:rFonts w:ascii="Minion Pro" w:hAnsi="Minion Pro"/>
          <w:sz w:val="22"/>
          <w:szCs w:val="22"/>
        </w:rPr>
        <w:lastRenderedPageBreak/>
        <w:t>естественным и техногенным истощением водных объектов можно далеко не во всех случаях.</w:t>
      </w:r>
    </w:p>
    <w:p w:rsidR="001B0D5F" w:rsidRPr="005014E6" w:rsidRDefault="001B0D5F" w:rsidP="0094796B">
      <w:pPr>
        <w:ind w:firstLine="284"/>
        <w:jc w:val="both"/>
        <w:rPr>
          <w:rFonts w:ascii="Minion Pro" w:hAnsi="Minion Pro"/>
          <w:sz w:val="22"/>
          <w:szCs w:val="22"/>
        </w:rPr>
      </w:pPr>
      <w:r w:rsidRPr="005014E6">
        <w:rPr>
          <w:rFonts w:ascii="Minion Pro" w:hAnsi="Minion Pro"/>
          <w:sz w:val="22"/>
          <w:szCs w:val="22"/>
        </w:rPr>
        <w:t>«Водность – это относительная характеристика стока за определенный интервал времени по сравнению с его средней многолетней величиной или величиной стока за другой период того же года</w:t>
      </w:r>
      <w:r w:rsidR="00A32A3A">
        <w:rPr>
          <w:rFonts w:ascii="Minion Pro" w:hAnsi="Minion Pro"/>
          <w:sz w:val="22"/>
          <w:szCs w:val="22"/>
        </w:rPr>
        <w:t>»</w:t>
      </w:r>
      <w:r w:rsidRPr="005014E6">
        <w:rPr>
          <w:rFonts w:ascii="Minion Pro" w:hAnsi="Minion Pro"/>
          <w:sz w:val="22"/>
          <w:szCs w:val="22"/>
        </w:rPr>
        <w:t xml:space="preserve"> (ГОСТ 19179-73 «Гидрология суши. Термины и определения», пункт 67). Водность речных систем подвержена как флуктуациям, так и трендовым изменениям. На современном этапе, в связи с развитием парникового эффекта и сопутствующим ему перераспределением нормы осадков между различными регионами, последние приобретают всю большую значимость. При этом с экологической, санитарно-эпидемиологической и социальной точек зрения  в одинаковой степени катастрофичн</w:t>
      </w:r>
      <w:r w:rsidR="00A32A3A">
        <w:rPr>
          <w:rFonts w:ascii="Minion Pro" w:hAnsi="Minion Pro"/>
          <w:sz w:val="22"/>
          <w:szCs w:val="22"/>
        </w:rPr>
        <w:t>о</w:t>
      </w:r>
      <w:r w:rsidRPr="005014E6">
        <w:rPr>
          <w:rFonts w:ascii="Minion Pro" w:hAnsi="Minion Pro"/>
          <w:sz w:val="22"/>
          <w:szCs w:val="22"/>
        </w:rPr>
        <w:t xml:space="preserve"> как значительное снижение водности, так и ее увеличение (Эльпинер, 2003; 2009).</w:t>
      </w:r>
    </w:p>
    <w:p w:rsidR="001B0D5F" w:rsidRPr="005014E6" w:rsidRDefault="001B0D5F" w:rsidP="0094796B">
      <w:pPr>
        <w:ind w:firstLine="284"/>
        <w:jc w:val="both"/>
        <w:rPr>
          <w:rFonts w:ascii="Minion Pro" w:hAnsi="Minion Pro"/>
          <w:sz w:val="22"/>
          <w:szCs w:val="22"/>
        </w:rPr>
      </w:pPr>
      <w:r w:rsidRPr="005014E6">
        <w:rPr>
          <w:rFonts w:ascii="Minion Pro" w:hAnsi="Minion Pro"/>
          <w:sz w:val="22"/>
          <w:szCs w:val="22"/>
        </w:rPr>
        <w:t xml:space="preserve">Очевидно, что истощение водных объектов и изменение водности речных систем по своей природе представляют различные процессы. Вместе с тем, их экологические и социальные последствия близки по своему характеру (например, нарушение работы водоочистных сооружений, увеличение инфекционных заболеваний, невозможность осуществления традиционного землепользования и др.). Они могут быть вызваны одним и тем же комплексом видов человеческой деятельности (например, способствующих развитию парникового эффекта). При разработке мер по предотвращению деградации водных объектов явления «истощение водных объектов» и «изменение водности» могут рассматриваться в рамках возможного комплексного решения обеих проблем (переброска избыточного стока для пополнения истощенных водных систем). </w:t>
      </w:r>
    </w:p>
    <w:p w:rsidR="001B0D5F" w:rsidRPr="005014E6" w:rsidRDefault="001B0D5F" w:rsidP="0094796B">
      <w:pPr>
        <w:ind w:firstLine="284"/>
        <w:jc w:val="both"/>
        <w:rPr>
          <w:rFonts w:ascii="Minion Pro" w:hAnsi="Minion Pro"/>
          <w:sz w:val="22"/>
          <w:szCs w:val="22"/>
        </w:rPr>
      </w:pPr>
      <w:r w:rsidRPr="005014E6">
        <w:rPr>
          <w:rFonts w:ascii="Minion Pro" w:hAnsi="Minion Pro"/>
          <w:sz w:val="22"/>
          <w:szCs w:val="22"/>
        </w:rPr>
        <w:t xml:space="preserve">Кроме того, при исследовании проблем деградации гидросферы </w:t>
      </w:r>
      <w:r w:rsidRPr="005014E6">
        <w:rPr>
          <w:rFonts w:ascii="Minion Pro" w:hAnsi="Minion Pro"/>
          <w:b/>
          <w:sz w:val="22"/>
          <w:szCs w:val="22"/>
        </w:rPr>
        <w:t xml:space="preserve">«истощение водных объектов» и «изменение </w:t>
      </w:r>
      <w:r w:rsidRPr="005014E6">
        <w:rPr>
          <w:rFonts w:ascii="Minion Pro" w:hAnsi="Minion Pro"/>
          <w:b/>
          <w:sz w:val="22"/>
          <w:szCs w:val="22"/>
        </w:rPr>
        <w:lastRenderedPageBreak/>
        <w:t>водности» можно рассматривать как один фактор – «изменение объема доступных ресурсов пресных вод и их качества»,</w:t>
      </w:r>
      <w:r w:rsidRPr="005014E6">
        <w:rPr>
          <w:rFonts w:ascii="Minion Pro" w:hAnsi="Minion Pro"/>
          <w:sz w:val="22"/>
          <w:szCs w:val="22"/>
        </w:rPr>
        <w:t xml:space="preserve"> имеющий одни и те же экологические, социальные и медико-санитарные последствия (Эльпинер, 2003, 2009).</w:t>
      </w:r>
    </w:p>
    <w:p w:rsidR="001B0D5F" w:rsidRPr="005014E6" w:rsidRDefault="001B0D5F" w:rsidP="0094796B">
      <w:pPr>
        <w:ind w:firstLine="284"/>
        <w:jc w:val="both"/>
        <w:rPr>
          <w:rFonts w:ascii="Minion Pro" w:hAnsi="Minion Pro"/>
          <w:sz w:val="22"/>
          <w:szCs w:val="22"/>
        </w:rPr>
      </w:pPr>
      <w:r w:rsidRPr="005014E6">
        <w:rPr>
          <w:rFonts w:ascii="Minion Pro" w:hAnsi="Minion Pro"/>
          <w:sz w:val="22"/>
          <w:szCs w:val="22"/>
        </w:rPr>
        <w:t>Данные явления приобретают всю большую значимость, чему способствует ряд факторов:</w:t>
      </w:r>
    </w:p>
    <w:p w:rsidR="001B0D5F" w:rsidRPr="005014E6" w:rsidRDefault="001B0D5F" w:rsidP="00DB2578">
      <w:pPr>
        <w:numPr>
          <w:ilvl w:val="0"/>
          <w:numId w:val="13"/>
        </w:numPr>
        <w:ind w:left="0" w:firstLine="0"/>
        <w:jc w:val="both"/>
        <w:rPr>
          <w:rFonts w:ascii="Minion Pro" w:hAnsi="Minion Pro"/>
          <w:sz w:val="22"/>
          <w:szCs w:val="22"/>
        </w:rPr>
      </w:pPr>
      <w:r w:rsidRPr="005014E6">
        <w:rPr>
          <w:rFonts w:ascii="Minion Pro" w:hAnsi="Minion Pro"/>
          <w:sz w:val="22"/>
          <w:szCs w:val="22"/>
        </w:rPr>
        <w:t>рост народонаселения и соответствующий рост потребности в питьевой воде, а также пресной воде для удовлетворения иных целей (полива сельскохозяйственных культур и др.);</w:t>
      </w:r>
    </w:p>
    <w:p w:rsidR="001B0D5F" w:rsidRPr="005014E6" w:rsidRDefault="001B0D5F" w:rsidP="00DB2578">
      <w:pPr>
        <w:numPr>
          <w:ilvl w:val="0"/>
          <w:numId w:val="13"/>
        </w:numPr>
        <w:ind w:left="0" w:firstLine="0"/>
        <w:jc w:val="both"/>
        <w:rPr>
          <w:rFonts w:ascii="Minion Pro" w:hAnsi="Minion Pro"/>
          <w:sz w:val="22"/>
          <w:szCs w:val="22"/>
        </w:rPr>
      </w:pPr>
      <w:r w:rsidRPr="005014E6">
        <w:rPr>
          <w:rFonts w:ascii="Minion Pro" w:hAnsi="Minion Pro"/>
          <w:sz w:val="22"/>
          <w:szCs w:val="22"/>
        </w:rPr>
        <w:t>увеличивающееся негативное воздействие на водные объекты, снижающее их качество до уровня, ограничивающего их использование как источников водоснабжения;</w:t>
      </w:r>
    </w:p>
    <w:p w:rsidR="001B0D5F" w:rsidRPr="005014E6" w:rsidRDefault="001B0D5F" w:rsidP="00DB2578">
      <w:pPr>
        <w:numPr>
          <w:ilvl w:val="0"/>
          <w:numId w:val="13"/>
        </w:numPr>
        <w:ind w:left="0" w:firstLine="0"/>
        <w:jc w:val="both"/>
        <w:rPr>
          <w:rFonts w:ascii="Minion Pro" w:hAnsi="Minion Pro"/>
          <w:sz w:val="22"/>
          <w:szCs w:val="22"/>
        </w:rPr>
      </w:pPr>
      <w:r w:rsidRPr="005014E6">
        <w:rPr>
          <w:rFonts w:ascii="Minion Pro" w:hAnsi="Minion Pro"/>
          <w:sz w:val="22"/>
          <w:szCs w:val="22"/>
        </w:rPr>
        <w:t>развитие парникового эффекта, сопровождающееся изменением баланса компонентов гидросферы и перераспределением нормы осадков между различными регионами.</w:t>
      </w:r>
    </w:p>
    <w:p w:rsidR="001B0D5F" w:rsidRPr="005014E6" w:rsidRDefault="001B0D5F" w:rsidP="0094796B">
      <w:pPr>
        <w:ind w:firstLine="284"/>
        <w:jc w:val="both"/>
        <w:rPr>
          <w:rFonts w:ascii="Minion Pro" w:hAnsi="Minion Pro"/>
          <w:sz w:val="22"/>
          <w:szCs w:val="22"/>
        </w:rPr>
      </w:pPr>
      <w:r w:rsidRPr="005014E6">
        <w:rPr>
          <w:rFonts w:ascii="Minion Pro" w:hAnsi="Minion Pro"/>
          <w:sz w:val="22"/>
          <w:szCs w:val="22"/>
        </w:rPr>
        <w:t>Среди случаев деградации, обусловленных истощением водных объектов, наиболее известен феномен Аральского моря (Эльпинер, 2009). Деградация окружающей среды достигла здесь регионального, а по некоторым последствиям (атмосферный перенос аэрозолей во время периодических пыле-солевых бурь) и межрегионального масштабов. Однако более опасным явлением, обусловленным истощением водных объектов, на наш взгляд, представляется постоянно растущий дефицит ресурсов пресных вод. Особенно остро стоит проблема нехватки питьевой воды. К 2030 году число людей, подвергающихся риску дефицита воды, может достигнуть 1,7 млрд, а в начале 2030-х годов – 2 млрд. (Салохиддинов и др., 2013). Одновременно высказываются и оптимистические мысли о возможных путях решения данной проблемы путем повсеместного внедрения новых технологий водосбережения и экономного водопользования к началу 2040-х годов. Реализация под</w:t>
      </w:r>
      <w:r w:rsidR="00A32A3A">
        <w:rPr>
          <w:rFonts w:ascii="Minion Pro" w:hAnsi="Minion Pro"/>
          <w:sz w:val="22"/>
          <w:szCs w:val="22"/>
        </w:rPr>
        <w:t>об</w:t>
      </w:r>
      <w:r w:rsidRPr="005014E6">
        <w:rPr>
          <w:rFonts w:ascii="Minion Pro" w:hAnsi="Minion Pro"/>
          <w:sz w:val="22"/>
          <w:szCs w:val="22"/>
        </w:rPr>
        <w:t xml:space="preserve">ных </w:t>
      </w:r>
      <w:r w:rsidRPr="005014E6">
        <w:rPr>
          <w:rFonts w:ascii="Minion Pro" w:hAnsi="Minion Pro"/>
          <w:sz w:val="22"/>
          <w:szCs w:val="22"/>
        </w:rPr>
        <w:lastRenderedPageBreak/>
        <w:t>планов – это н</w:t>
      </w:r>
      <w:r w:rsidR="00A32A3A">
        <w:rPr>
          <w:rFonts w:ascii="Minion Pro" w:hAnsi="Minion Pro"/>
          <w:sz w:val="22"/>
          <w:szCs w:val="22"/>
        </w:rPr>
        <w:t>и</w:t>
      </w:r>
      <w:r w:rsidRPr="005014E6">
        <w:rPr>
          <w:rFonts w:ascii="Minion Pro" w:hAnsi="Minion Pro"/>
          <w:sz w:val="22"/>
          <w:szCs w:val="22"/>
        </w:rPr>
        <w:t xml:space="preserve"> что иное, как углубление техногенеза водных объектов и повсеместное превращение водных систем в управляемые ПТС.</w:t>
      </w:r>
    </w:p>
    <w:p w:rsidR="001B0D5F" w:rsidRPr="005014E6" w:rsidRDefault="001B0D5F" w:rsidP="0094796B">
      <w:pPr>
        <w:ind w:firstLine="284"/>
        <w:jc w:val="both"/>
        <w:rPr>
          <w:rFonts w:ascii="Minion Pro" w:hAnsi="Minion Pro"/>
          <w:sz w:val="22"/>
          <w:szCs w:val="22"/>
        </w:rPr>
      </w:pPr>
      <w:r w:rsidRPr="005014E6">
        <w:rPr>
          <w:rFonts w:ascii="Minion Pro" w:hAnsi="Minion Pro"/>
          <w:sz w:val="22"/>
          <w:szCs w:val="22"/>
        </w:rPr>
        <w:t xml:space="preserve">Вместе с тем, согласно тем же источникам, общая численность населения мира к 2034 году составит около 8 млрд, в начале 2050-х – 9 млрд и далее – более 10,46 млрд (Салохиддинов и др., 2013). Высказываются вполне обоснованные опасения, что рост населения в развивающихся странах сведет на нет все предпринимаемые усилия. Спрос на воду в этих странах уже в ближайшие 20 лет может увеличиться на 50% (по сравнению с </w:t>
      </w:r>
      <w:smartTag w:uri="urn:schemas-microsoft-com:office:smarttags" w:element="metricconverter">
        <w:smartTagPr>
          <w:attr w:name="ProductID" w:val="2011 г"/>
        </w:smartTagPr>
        <w:r w:rsidRPr="005014E6">
          <w:rPr>
            <w:rFonts w:ascii="Minion Pro" w:hAnsi="Minion Pro"/>
            <w:sz w:val="22"/>
            <w:szCs w:val="22"/>
          </w:rPr>
          <w:t>2011 г</w:t>
        </w:r>
      </w:smartTag>
      <w:r w:rsidRPr="005014E6">
        <w:rPr>
          <w:rFonts w:ascii="Minion Pro" w:hAnsi="Minion Pro"/>
          <w:sz w:val="22"/>
          <w:szCs w:val="22"/>
        </w:rPr>
        <w:t xml:space="preserve">.). Прогнозируется, что более 40% стран, входящих в данную группу и расположенных в Экваториальной Африке и Азии, могут столкнуться с серьезным дефицитом пресной воды к </w:t>
      </w:r>
      <w:smartTag w:uri="urn:schemas-microsoft-com:office:smarttags" w:element="metricconverter">
        <w:smartTagPr>
          <w:attr w:name="ProductID" w:val="2020 г"/>
        </w:smartTagPr>
        <w:r w:rsidRPr="005014E6">
          <w:rPr>
            <w:rFonts w:ascii="Minion Pro" w:hAnsi="Minion Pro"/>
            <w:sz w:val="22"/>
            <w:szCs w:val="22"/>
          </w:rPr>
          <w:t>2020 г</w:t>
        </w:r>
      </w:smartTag>
      <w:r w:rsidRPr="005014E6">
        <w:rPr>
          <w:rFonts w:ascii="Minion Pro" w:hAnsi="Minion Pro"/>
          <w:sz w:val="22"/>
          <w:szCs w:val="22"/>
        </w:rPr>
        <w:t>. Не вызывает сомнений, что подобные события повлекут за собой экологические и социальные кризисы небывалого масштаб</w:t>
      </w:r>
      <w:r w:rsidR="009B34AA">
        <w:rPr>
          <w:rFonts w:ascii="Minion Pro" w:hAnsi="Minion Pro"/>
          <w:sz w:val="22"/>
          <w:szCs w:val="22"/>
        </w:rPr>
        <w:t>а</w:t>
      </w:r>
      <w:r w:rsidRPr="005014E6">
        <w:rPr>
          <w:rFonts w:ascii="Minion Pro" w:hAnsi="Minion Pro"/>
          <w:sz w:val="22"/>
          <w:szCs w:val="22"/>
        </w:rPr>
        <w:t>. Кратко резюмировать приведенные выше суждения и данные можно следующим образом – избежать катастрофических последствий дефицита пресных вод можно только в том случае, если темпы мер по предотвращению деградации водных объектов в этих регионах (на основе создания региональных управляемых ПТС) будут опережать по времени наступление катастрофического кризиса водопользования.</w:t>
      </w:r>
    </w:p>
    <w:p w:rsidR="001B0D5F" w:rsidRPr="005014E6" w:rsidRDefault="001B0D5F" w:rsidP="0094796B">
      <w:pPr>
        <w:ind w:firstLine="284"/>
        <w:jc w:val="both"/>
        <w:rPr>
          <w:rFonts w:ascii="Minion Pro" w:hAnsi="Minion Pro"/>
          <w:sz w:val="22"/>
          <w:szCs w:val="22"/>
        </w:rPr>
      </w:pPr>
      <w:r w:rsidRPr="005014E6">
        <w:rPr>
          <w:rFonts w:ascii="Minion Pro" w:hAnsi="Minion Pro"/>
          <w:sz w:val="22"/>
          <w:szCs w:val="22"/>
        </w:rPr>
        <w:t>Понижение водности речных систем по своим экологическим и социальным последствиям принципиально не отличается от истощения водных объектов. В тех случаях, когда это явление связано с человеческой деятельностью (например, чрезмерным забором воды из рек в ирригационные системы) оно представляет собой разновидность истощения водного объекта.</w:t>
      </w:r>
    </w:p>
    <w:p w:rsidR="001B0D5F" w:rsidRPr="005014E6" w:rsidRDefault="001B0D5F" w:rsidP="0094796B">
      <w:pPr>
        <w:ind w:firstLine="284"/>
        <w:jc w:val="both"/>
        <w:rPr>
          <w:rFonts w:ascii="Minion Pro" w:hAnsi="Minion Pro"/>
          <w:sz w:val="22"/>
          <w:szCs w:val="22"/>
        </w:rPr>
      </w:pPr>
      <w:r w:rsidRPr="005014E6">
        <w:rPr>
          <w:rFonts w:ascii="Minion Pro" w:hAnsi="Minion Pro"/>
          <w:sz w:val="22"/>
          <w:szCs w:val="22"/>
        </w:rPr>
        <w:t xml:space="preserve">Однако повышение водности речных систем (например, вследствие развития парникового эффекта) может привести к </w:t>
      </w:r>
      <w:r w:rsidRPr="005014E6">
        <w:rPr>
          <w:rFonts w:ascii="Minion Pro" w:hAnsi="Minion Pro"/>
          <w:sz w:val="22"/>
          <w:szCs w:val="22"/>
        </w:rPr>
        <w:lastRenderedPageBreak/>
        <w:t>деградации водных объектов в не меньших масштабах, чем их истощение. Возможные последствия таких событий не имеют в глазах современного общества той остроты, какую приобретает проблема дефицита питьевой воды. Катастрофичные явления подобного рода пока воспринимаются как «отдельные» случаи сильных наводнений. Однако частота и сила подобных событий постоянно возрастает и эта тенденция, скорее всего, продолжится в будущем (Осипов, 2009). Предполагается, что к началу 2040-х годов площадь земель в дельтах рек, уязвимых к серьезным затоплениям, возрастет на 50% (Салохиддинов и др., 2013). При этом следует вспомнить, что именно в этих районах в развивающихся странах, испытывающих дефицит не только воды, но и пищевых продуктов, сосредоточена значительная часть сельскохозяйственного производства.</w:t>
      </w:r>
    </w:p>
    <w:p w:rsidR="001B0D5F" w:rsidRPr="005014E6" w:rsidRDefault="001B0D5F" w:rsidP="0094796B">
      <w:pPr>
        <w:ind w:firstLine="284"/>
        <w:jc w:val="both"/>
        <w:rPr>
          <w:rFonts w:ascii="Minion Pro" w:hAnsi="Minion Pro"/>
          <w:sz w:val="22"/>
          <w:szCs w:val="22"/>
        </w:rPr>
      </w:pPr>
      <w:r w:rsidRPr="005014E6">
        <w:rPr>
          <w:rFonts w:ascii="Minion Pro" w:hAnsi="Minion Pro"/>
          <w:sz w:val="22"/>
          <w:szCs w:val="22"/>
        </w:rPr>
        <w:t>Избыточное увеличение водности речных бассейнов приведет и к водохозяйственной деградации обширных регионов в прямом смысле этого понятия (Эльпинер, 2009). Нарушится работа большинства систем водоснабжения и канализации. При затоплении и размыве некоторых наземных объектов (свалок, захоронений, отстойников очистных сооружений и др.) неминуемо произойдет резкое увеличение уровня химического и биологического (вирусно-бактериального) загрязнения вод, в т.ч. попадание в н</w:t>
      </w:r>
      <w:r w:rsidR="00B75E47">
        <w:rPr>
          <w:rFonts w:ascii="Minion Pro" w:hAnsi="Minion Pro"/>
          <w:sz w:val="22"/>
          <w:szCs w:val="22"/>
        </w:rPr>
        <w:t xml:space="preserve">их </w:t>
      </w:r>
      <w:r w:rsidRPr="005014E6">
        <w:rPr>
          <w:rFonts w:ascii="Minion Pro" w:hAnsi="Minion Pro"/>
          <w:sz w:val="22"/>
          <w:szCs w:val="22"/>
        </w:rPr>
        <w:t xml:space="preserve"> возбудителей инфекционных заболеваний. Как это ни странно звучит для неспециалиста, но одной из главных проблем населения в периоды наводнений является дефицит пресной воды. Выход из строя систем водоочистки в совокупности с неудовлетворительным санитарно-эпидемиологическим состоянием вод ограничивает возможность их использования в бытовых и, особенно, в питьевых целях. Игнорирование или невозможность соблюдения этих запретов может привести к катастрофическим последствиям. Например, в средневековом </w:t>
      </w:r>
      <w:r w:rsidRPr="005014E6">
        <w:rPr>
          <w:rFonts w:ascii="Minion Pro" w:hAnsi="Minion Pro"/>
          <w:sz w:val="22"/>
          <w:szCs w:val="22"/>
        </w:rPr>
        <w:lastRenderedPageBreak/>
        <w:t>Китае количество жертв крупных наводнений измерялось десятками тысяч, но еще больше людей гибло в последующий период вследствие вспышек эпидемий, обусловленных этими наводнениями (Дэвис, 1997).</w:t>
      </w:r>
    </w:p>
    <w:p w:rsidR="001B0D5F" w:rsidRPr="005014E6" w:rsidRDefault="001B0D5F" w:rsidP="0094796B">
      <w:pPr>
        <w:ind w:firstLine="284"/>
        <w:jc w:val="both"/>
        <w:rPr>
          <w:rFonts w:ascii="Minion Pro" w:hAnsi="Minion Pro"/>
          <w:sz w:val="22"/>
          <w:szCs w:val="22"/>
        </w:rPr>
      </w:pPr>
      <w:r w:rsidRPr="005014E6">
        <w:rPr>
          <w:rFonts w:ascii="Minion Pro" w:hAnsi="Minion Pro"/>
          <w:sz w:val="22"/>
          <w:szCs w:val="22"/>
        </w:rPr>
        <w:t>В современных условиях комплексное решение проблемы деградации водных объектов, обусловленной их истощением и изменением водности, видится в искусственном межбассейновом и межрегиональном перераспределении речного стока, т.е. в организации антирек в широком понимании данного термина (см. раздел 3.2.3). Дальнейшее развитие этой тенденции, на наш взгляд, неизбежно. Она может реализовываться двумя путями. Первый из них, доминирующий в настоящее время, – это осуществление отдельных региональных проектов, исходя из национальных (или региональных) интересов, который рано или поздно вызовет (и уже вызывает) напряженность в международных (межрегиональных) отношениях. Помимо ранее упоминавшихся проектов китайских антирек, затрагивающих интересы приграничных территорий РФ, в качестве примера можно упомянуть и нарушение Суданом «Водного соглашения» по р.Нил</w:t>
      </w:r>
      <w:r w:rsidRPr="005014E6">
        <w:rPr>
          <w:rStyle w:val="a9"/>
          <w:rFonts w:ascii="Minion Pro" w:hAnsi="Minion Pro"/>
          <w:sz w:val="22"/>
          <w:szCs w:val="22"/>
        </w:rPr>
        <w:footnoteReference w:id="126"/>
      </w:r>
      <w:r w:rsidRPr="005014E6">
        <w:rPr>
          <w:rFonts w:ascii="Minion Pro" w:hAnsi="Minion Pro"/>
          <w:sz w:val="22"/>
          <w:szCs w:val="22"/>
        </w:rPr>
        <w:t xml:space="preserve"> в форме строительства в верхней части его бассейна новой ГЭС «Мероэ». </w:t>
      </w:r>
    </w:p>
    <w:p w:rsidR="001B0D5F" w:rsidRPr="005014E6" w:rsidRDefault="001B0D5F" w:rsidP="0094796B">
      <w:pPr>
        <w:ind w:firstLine="284"/>
        <w:jc w:val="both"/>
        <w:rPr>
          <w:rFonts w:ascii="Minion Pro" w:hAnsi="Minion Pro"/>
          <w:sz w:val="22"/>
          <w:szCs w:val="22"/>
        </w:rPr>
      </w:pPr>
      <w:r w:rsidRPr="005014E6">
        <w:rPr>
          <w:rFonts w:ascii="Minion Pro" w:hAnsi="Minion Pro"/>
          <w:sz w:val="22"/>
          <w:szCs w:val="22"/>
        </w:rPr>
        <w:t xml:space="preserve">Второй путь – это создание цивилизованного рынка ресурсов пресных вод, организованного при взаимном учете экономических и экологических факторов. Такое решение проблемы истощения водных объектов и регулирования водности речных систем, в конечном счете, согласуется с базовыми принципами принятой ООН концепции «устойчивого развития» (Повестка дня…, 1992). При отказе от данного подхода острота социальных и политических  вопросов, </w:t>
      </w:r>
      <w:r w:rsidRPr="005014E6">
        <w:rPr>
          <w:rFonts w:ascii="Minion Pro" w:hAnsi="Minion Pro"/>
          <w:sz w:val="22"/>
          <w:szCs w:val="22"/>
        </w:rPr>
        <w:lastRenderedPageBreak/>
        <w:t>обусловленная дефицитом пресных вод, заставит решать эти проблемы не только без учета интересов будущих поколений, но и в условиях конфликтного игнорирования и/или нарушения интересов других стран.</w:t>
      </w:r>
    </w:p>
    <w:p w:rsidR="001B0D5F" w:rsidRPr="005014E6" w:rsidRDefault="001B0D5F" w:rsidP="0094796B">
      <w:pPr>
        <w:ind w:firstLine="284"/>
        <w:jc w:val="both"/>
        <w:rPr>
          <w:rFonts w:ascii="Minion Pro" w:hAnsi="Minion Pro"/>
          <w:sz w:val="22"/>
          <w:szCs w:val="22"/>
        </w:rPr>
      </w:pPr>
      <w:r w:rsidRPr="005014E6">
        <w:rPr>
          <w:rFonts w:ascii="Minion Pro" w:hAnsi="Minion Pro"/>
          <w:sz w:val="22"/>
          <w:szCs w:val="22"/>
        </w:rPr>
        <w:t>В заключение следует отметить, что в определенной мере проблема дефицита ресурсов пресной воды (истощения водных объектов) может быть решена на основе организации промышленного опреснения морских вод. Вместе с тем, все случаи использования данной технологии в крупных масштабах, несомненно, должны рассматриваться как проекты, представляющие собой не меньшую потенциальную экологическую опасность, чем антиреки. Кроме того, развитие этой формы техногенеза окружающей среды на определенном этапе также потребует ее включения в международный рынок ресурсов пресных вод вместе с налагаемыми при этом экологическими требованиями.</w:t>
      </w:r>
    </w:p>
    <w:p w:rsidR="001B0D5F" w:rsidRPr="005014E6" w:rsidRDefault="001B0D5F" w:rsidP="00F013FB">
      <w:pPr>
        <w:spacing w:before="240" w:after="240"/>
        <w:jc w:val="both"/>
        <w:outlineLvl w:val="1"/>
        <w:rPr>
          <w:rFonts w:ascii="Minion Pro" w:hAnsi="Minion Pro"/>
          <w:b/>
          <w:bCs/>
          <w:smallCaps/>
        </w:rPr>
      </w:pPr>
      <w:bookmarkStart w:id="94" w:name="_Toc387920941"/>
      <w:bookmarkStart w:id="95" w:name="_Toc396467802"/>
      <w:r w:rsidRPr="005014E6">
        <w:rPr>
          <w:rFonts w:ascii="Minion Pro" w:hAnsi="Minion Pro"/>
          <w:b/>
          <w:bCs/>
          <w:smallCaps/>
        </w:rPr>
        <w:t>5.3. Основные этапы процесса деградации</w:t>
      </w:r>
      <w:bookmarkEnd w:id="94"/>
      <w:bookmarkEnd w:id="95"/>
    </w:p>
    <w:p w:rsidR="001B0D5F" w:rsidRPr="005014E6" w:rsidRDefault="001B0D5F" w:rsidP="006C7EEB">
      <w:pPr>
        <w:ind w:firstLine="284"/>
        <w:jc w:val="both"/>
        <w:rPr>
          <w:rFonts w:ascii="Minion Pro" w:hAnsi="Minion Pro"/>
          <w:sz w:val="26"/>
          <w:szCs w:val="26"/>
        </w:rPr>
      </w:pPr>
      <w:r w:rsidRPr="005014E6">
        <w:rPr>
          <w:rFonts w:ascii="Minion Pro" w:hAnsi="Minion Pro"/>
          <w:sz w:val="22"/>
          <w:szCs w:val="22"/>
        </w:rPr>
        <w:t xml:space="preserve">Обобщение материалов, полученных при исследовании явлений антропогенной (техногенной) деградации, свидетельствует о том, что состояние любых водных объектов, вне зависимости от их генезиса, вида, масштабов и местоположения можно рассматривать как одну из фаз закономерно протекающего процесса (Горюнова, 2006; Горюнова и др., 2009). </w:t>
      </w:r>
      <w:r w:rsidR="000C45C6" w:rsidRPr="005014E6">
        <w:rPr>
          <w:rFonts w:ascii="Minion Pro" w:hAnsi="Minion Pro"/>
          <w:sz w:val="22"/>
          <w:szCs w:val="22"/>
        </w:rPr>
        <w:t>Каждая из них характеризуется определенным уровнем использования водного объекта человеком для удовлетворения своих потребностей и одновременно набором методов (табл. 5.1), применение которых позволяет предотвратить дальнейшее развитие процесса деградации и поддерживать экологическое состояние на приемлемом уровне.</w:t>
      </w:r>
    </w:p>
    <w:p w:rsidR="001B0D5F" w:rsidRPr="005014E6" w:rsidRDefault="001B0D5F" w:rsidP="005B083E">
      <w:pPr>
        <w:ind w:firstLine="709"/>
        <w:jc w:val="both"/>
        <w:rPr>
          <w:rFonts w:ascii="Minion Pro" w:hAnsi="Minion Pro"/>
          <w:sz w:val="26"/>
          <w:szCs w:val="26"/>
        </w:rPr>
        <w:sectPr w:rsidR="001B0D5F" w:rsidRPr="005014E6" w:rsidSect="008F1C4A">
          <w:endnotePr>
            <w:numFmt w:val="decimal"/>
          </w:endnotePr>
          <w:pgSz w:w="8391" w:h="11907" w:code="11"/>
          <w:pgMar w:top="1134" w:right="1134" w:bottom="1134" w:left="1134" w:header="708" w:footer="708" w:gutter="0"/>
          <w:cols w:space="708"/>
          <w:titlePg/>
          <w:docGrid w:linePitch="360"/>
        </w:sectPr>
      </w:pPr>
    </w:p>
    <w:p w:rsidR="001B0D5F" w:rsidRPr="005014E6" w:rsidRDefault="001B0D5F" w:rsidP="008105BC">
      <w:pPr>
        <w:spacing w:before="120" w:after="120"/>
        <w:jc w:val="both"/>
        <w:rPr>
          <w:rFonts w:ascii="Minion Pro" w:hAnsi="Minion Pro"/>
          <w:b/>
          <w:sz w:val="22"/>
          <w:szCs w:val="22"/>
        </w:rPr>
      </w:pPr>
      <w:r w:rsidRPr="005014E6">
        <w:rPr>
          <w:rFonts w:ascii="Minion Pro" w:hAnsi="Minion Pro"/>
          <w:spacing w:val="40"/>
          <w:sz w:val="22"/>
          <w:szCs w:val="22"/>
        </w:rPr>
        <w:lastRenderedPageBreak/>
        <w:t>Таблица 5.1.</w:t>
      </w:r>
      <w:r w:rsidRPr="005014E6">
        <w:rPr>
          <w:rFonts w:ascii="Minion Pro" w:hAnsi="Minion Pro"/>
          <w:b/>
          <w:sz w:val="22"/>
          <w:szCs w:val="22"/>
        </w:rPr>
        <w:t xml:space="preserve"> Общая схема развития процесса антропогенной деградации водных объектов</w:t>
      </w:r>
    </w:p>
    <w:tbl>
      <w:tblPr>
        <w:tblW w:w="5000" w:type="pct"/>
        <w:tblLook w:val="01E0" w:firstRow="1" w:lastRow="1" w:firstColumn="1" w:lastColumn="1" w:noHBand="0" w:noVBand="0"/>
      </w:tblPr>
      <w:tblGrid>
        <w:gridCol w:w="1715"/>
        <w:gridCol w:w="3228"/>
        <w:gridCol w:w="1750"/>
        <w:gridCol w:w="1544"/>
        <w:gridCol w:w="1618"/>
      </w:tblGrid>
      <w:tr w:rsidR="001B0D5F" w:rsidRPr="005014E6">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40" w:after="40"/>
              <w:jc w:val="center"/>
              <w:textAlignment w:val="baseline"/>
              <w:rPr>
                <w:rFonts w:ascii="Minion Pro" w:hAnsi="Minion Pro"/>
                <w:b/>
                <w:bCs/>
                <w:sz w:val="18"/>
                <w:szCs w:val="18"/>
              </w:rPr>
            </w:pPr>
            <w:r w:rsidRPr="005014E6">
              <w:rPr>
                <w:rFonts w:ascii="Minion Pro" w:hAnsi="Minion Pro"/>
                <w:b/>
                <w:bCs/>
                <w:sz w:val="18"/>
                <w:szCs w:val="18"/>
              </w:rPr>
              <w:t>Фаза деградации</w:t>
            </w:r>
          </w:p>
        </w:tc>
        <w:tc>
          <w:tcPr>
            <w:tcW w:w="1638" w:type="pct"/>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40" w:after="40"/>
              <w:jc w:val="center"/>
              <w:textAlignment w:val="baseline"/>
              <w:rPr>
                <w:rFonts w:ascii="Minion Pro" w:hAnsi="Minion Pro"/>
                <w:b/>
                <w:bCs/>
                <w:sz w:val="18"/>
                <w:szCs w:val="18"/>
              </w:rPr>
            </w:pPr>
            <w:r w:rsidRPr="005014E6">
              <w:rPr>
                <w:rFonts w:ascii="Minion Pro" w:hAnsi="Minion Pro"/>
                <w:b/>
                <w:bCs/>
                <w:sz w:val="18"/>
                <w:szCs w:val="18"/>
              </w:rPr>
              <w:t>Основные признаки</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40" w:after="40"/>
              <w:jc w:val="center"/>
              <w:textAlignment w:val="baseline"/>
              <w:rPr>
                <w:rFonts w:ascii="Minion Pro" w:hAnsi="Minion Pro"/>
                <w:b/>
                <w:bCs/>
                <w:sz w:val="18"/>
                <w:szCs w:val="18"/>
              </w:rPr>
            </w:pPr>
            <w:r w:rsidRPr="005014E6">
              <w:rPr>
                <w:rFonts w:ascii="Minion Pro" w:hAnsi="Minion Pro"/>
                <w:b/>
                <w:bCs/>
                <w:sz w:val="18"/>
                <w:szCs w:val="18"/>
              </w:rPr>
              <w:t>Технико-эксплуатационные характеристики водного объекта</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40" w:after="40"/>
              <w:jc w:val="center"/>
              <w:textAlignment w:val="baseline"/>
              <w:rPr>
                <w:rFonts w:ascii="Minion Pro" w:hAnsi="Minion Pro"/>
                <w:b/>
                <w:bCs/>
                <w:sz w:val="18"/>
                <w:szCs w:val="18"/>
              </w:rPr>
            </w:pPr>
            <w:r w:rsidRPr="005014E6">
              <w:rPr>
                <w:rFonts w:ascii="Minion Pro" w:hAnsi="Minion Pro"/>
                <w:b/>
                <w:bCs/>
                <w:sz w:val="18"/>
                <w:szCs w:val="18"/>
              </w:rPr>
              <w:t>Рекреационная значимость</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40" w:after="40"/>
              <w:jc w:val="center"/>
              <w:textAlignment w:val="baseline"/>
              <w:rPr>
                <w:rFonts w:ascii="Minion Pro" w:hAnsi="Minion Pro"/>
                <w:b/>
                <w:bCs/>
                <w:sz w:val="18"/>
                <w:szCs w:val="18"/>
              </w:rPr>
            </w:pPr>
            <w:r w:rsidRPr="005014E6">
              <w:rPr>
                <w:rFonts w:ascii="Minion Pro" w:hAnsi="Minion Pro"/>
                <w:b/>
                <w:bCs/>
                <w:sz w:val="18"/>
                <w:szCs w:val="18"/>
              </w:rPr>
              <w:t>Рекомендуемые мероприятия по предотвращению деградации</w:t>
            </w:r>
          </w:p>
        </w:tc>
      </w:tr>
      <w:tr w:rsidR="0094796B" w:rsidRPr="005014E6">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94796B" w:rsidRPr="005014E6" w:rsidRDefault="0094796B" w:rsidP="008105BC">
            <w:pPr>
              <w:overflowPunct w:val="0"/>
              <w:autoSpaceDE w:val="0"/>
              <w:autoSpaceDN w:val="0"/>
              <w:adjustRightInd w:val="0"/>
              <w:spacing w:before="40" w:after="40"/>
              <w:jc w:val="center"/>
              <w:textAlignment w:val="baseline"/>
              <w:rPr>
                <w:rFonts w:ascii="Minion Pro" w:hAnsi="Minion Pro"/>
                <w:b/>
                <w:bCs/>
                <w:sz w:val="18"/>
                <w:szCs w:val="18"/>
              </w:rPr>
            </w:pPr>
            <w:r w:rsidRPr="005014E6">
              <w:rPr>
                <w:rFonts w:ascii="Minion Pro" w:hAnsi="Minion Pro"/>
                <w:b/>
                <w:bCs/>
                <w:sz w:val="18"/>
                <w:szCs w:val="18"/>
              </w:rPr>
              <w:t>1</w:t>
            </w:r>
          </w:p>
        </w:tc>
        <w:tc>
          <w:tcPr>
            <w:tcW w:w="1638" w:type="pct"/>
            <w:tcBorders>
              <w:top w:val="single" w:sz="4" w:space="0" w:color="auto"/>
              <w:left w:val="single" w:sz="4" w:space="0" w:color="auto"/>
              <w:bottom w:val="single" w:sz="4" w:space="0" w:color="auto"/>
              <w:right w:val="single" w:sz="4" w:space="0" w:color="auto"/>
            </w:tcBorders>
            <w:shd w:val="clear" w:color="auto" w:fill="auto"/>
            <w:vAlign w:val="center"/>
          </w:tcPr>
          <w:p w:rsidR="0094796B" w:rsidRPr="005014E6" w:rsidRDefault="0094796B" w:rsidP="008105BC">
            <w:pPr>
              <w:overflowPunct w:val="0"/>
              <w:autoSpaceDE w:val="0"/>
              <w:autoSpaceDN w:val="0"/>
              <w:adjustRightInd w:val="0"/>
              <w:spacing w:before="40" w:after="40"/>
              <w:jc w:val="center"/>
              <w:textAlignment w:val="baseline"/>
              <w:rPr>
                <w:rFonts w:ascii="Minion Pro" w:hAnsi="Minion Pro"/>
                <w:b/>
                <w:bCs/>
                <w:sz w:val="18"/>
                <w:szCs w:val="18"/>
              </w:rPr>
            </w:pPr>
            <w:r w:rsidRPr="005014E6">
              <w:rPr>
                <w:rFonts w:ascii="Minion Pro" w:hAnsi="Minion Pro"/>
                <w:b/>
                <w:bCs/>
                <w:sz w:val="18"/>
                <w:szCs w:val="18"/>
              </w:rPr>
              <w:t>2</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94796B" w:rsidRPr="005014E6" w:rsidRDefault="0094796B" w:rsidP="008105BC">
            <w:pPr>
              <w:overflowPunct w:val="0"/>
              <w:autoSpaceDE w:val="0"/>
              <w:autoSpaceDN w:val="0"/>
              <w:adjustRightInd w:val="0"/>
              <w:spacing w:before="40" w:after="40"/>
              <w:jc w:val="center"/>
              <w:textAlignment w:val="baseline"/>
              <w:rPr>
                <w:rFonts w:ascii="Minion Pro" w:hAnsi="Minion Pro"/>
                <w:b/>
                <w:bCs/>
                <w:sz w:val="18"/>
                <w:szCs w:val="18"/>
              </w:rPr>
            </w:pPr>
            <w:r w:rsidRPr="005014E6">
              <w:rPr>
                <w:rFonts w:ascii="Minion Pro" w:hAnsi="Minion Pro"/>
                <w:b/>
                <w:bCs/>
                <w:sz w:val="18"/>
                <w:szCs w:val="18"/>
              </w:rPr>
              <w:t>3</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94796B" w:rsidRPr="005014E6" w:rsidRDefault="0094796B" w:rsidP="008105BC">
            <w:pPr>
              <w:overflowPunct w:val="0"/>
              <w:autoSpaceDE w:val="0"/>
              <w:autoSpaceDN w:val="0"/>
              <w:adjustRightInd w:val="0"/>
              <w:spacing w:before="40" w:after="40"/>
              <w:jc w:val="center"/>
              <w:textAlignment w:val="baseline"/>
              <w:rPr>
                <w:rFonts w:ascii="Minion Pro" w:hAnsi="Minion Pro"/>
                <w:b/>
                <w:bCs/>
                <w:sz w:val="18"/>
                <w:szCs w:val="18"/>
              </w:rPr>
            </w:pPr>
            <w:r w:rsidRPr="005014E6">
              <w:rPr>
                <w:rFonts w:ascii="Minion Pro" w:hAnsi="Minion Pro"/>
                <w:b/>
                <w:bCs/>
                <w:sz w:val="18"/>
                <w:szCs w:val="18"/>
              </w:rPr>
              <w:t>4</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rsidR="0094796B" w:rsidRPr="005014E6" w:rsidRDefault="0094796B" w:rsidP="008105BC">
            <w:pPr>
              <w:overflowPunct w:val="0"/>
              <w:autoSpaceDE w:val="0"/>
              <w:autoSpaceDN w:val="0"/>
              <w:adjustRightInd w:val="0"/>
              <w:spacing w:before="40" w:after="40"/>
              <w:jc w:val="center"/>
              <w:textAlignment w:val="baseline"/>
              <w:rPr>
                <w:rFonts w:ascii="Minion Pro" w:hAnsi="Minion Pro"/>
                <w:b/>
                <w:bCs/>
                <w:sz w:val="18"/>
                <w:szCs w:val="18"/>
              </w:rPr>
            </w:pPr>
            <w:r w:rsidRPr="005014E6">
              <w:rPr>
                <w:rFonts w:ascii="Minion Pro" w:hAnsi="Minion Pro"/>
                <w:b/>
                <w:bCs/>
                <w:sz w:val="18"/>
                <w:szCs w:val="18"/>
              </w:rPr>
              <w:t>5</w:t>
            </w:r>
          </w:p>
        </w:tc>
      </w:tr>
      <w:tr w:rsidR="001B0D5F" w:rsidRPr="005014E6">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r w:rsidRPr="005014E6">
              <w:rPr>
                <w:rFonts w:ascii="Minion Pro" w:hAnsi="Minion Pro"/>
                <w:bCs/>
                <w:sz w:val="19"/>
                <w:szCs w:val="19"/>
              </w:rPr>
              <w:t>Равновесная фаза</w:t>
            </w:r>
          </w:p>
        </w:tc>
        <w:tc>
          <w:tcPr>
            <w:tcW w:w="1638" w:type="pct"/>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r w:rsidRPr="005014E6">
              <w:rPr>
                <w:rFonts w:ascii="Minion Pro" w:hAnsi="Minion Pro"/>
                <w:bCs/>
                <w:sz w:val="19"/>
                <w:szCs w:val="19"/>
              </w:rPr>
              <w:t>Качество вод приемлемое (удовлетворяет нормативам). Устойчивых изменений в видовом составе сообществ и структуре экосистемы не наблюдается</w:t>
            </w:r>
          </w:p>
        </w:tc>
        <w:tc>
          <w:tcPr>
            <w:tcW w:w="8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r w:rsidRPr="005014E6">
              <w:rPr>
                <w:rFonts w:ascii="Minion Pro" w:hAnsi="Minion Pro"/>
                <w:bCs/>
                <w:sz w:val="19"/>
                <w:szCs w:val="19"/>
              </w:rPr>
              <w:t>Вода может использоваться для питьевых и производственных целей</w:t>
            </w:r>
          </w:p>
        </w:tc>
        <w:tc>
          <w:tcPr>
            <w:tcW w:w="78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r w:rsidRPr="005014E6">
              <w:rPr>
                <w:rFonts w:ascii="Minion Pro" w:hAnsi="Minion Pro"/>
                <w:bCs/>
                <w:sz w:val="19"/>
                <w:szCs w:val="19"/>
              </w:rPr>
              <w:t>Рекреационно-значимый объект</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r w:rsidRPr="005014E6">
              <w:rPr>
                <w:rFonts w:ascii="Minion Pro" w:hAnsi="Minion Pro"/>
                <w:bCs/>
                <w:sz w:val="19"/>
                <w:szCs w:val="19"/>
              </w:rPr>
              <w:t>Охрана</w:t>
            </w:r>
          </w:p>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r w:rsidRPr="005014E6">
              <w:rPr>
                <w:rFonts w:ascii="Minion Pro" w:hAnsi="Minion Pro"/>
                <w:bCs/>
                <w:sz w:val="19"/>
                <w:szCs w:val="19"/>
              </w:rPr>
              <w:t>Защита</w:t>
            </w:r>
          </w:p>
        </w:tc>
      </w:tr>
      <w:tr w:rsidR="001B0D5F" w:rsidRPr="005014E6">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r w:rsidRPr="005014E6">
              <w:rPr>
                <w:rFonts w:ascii="Minion Pro" w:hAnsi="Minion Pro"/>
                <w:bCs/>
                <w:sz w:val="19"/>
                <w:szCs w:val="19"/>
              </w:rPr>
              <w:t>Антропогенно-напряженная фаза</w:t>
            </w:r>
          </w:p>
        </w:tc>
        <w:tc>
          <w:tcPr>
            <w:tcW w:w="1638" w:type="pct"/>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r w:rsidRPr="005014E6">
              <w:rPr>
                <w:rFonts w:ascii="Minion Pro" w:hAnsi="Minion Pro"/>
                <w:bCs/>
                <w:sz w:val="19"/>
                <w:szCs w:val="19"/>
              </w:rPr>
              <w:t>Спорадическое ухудшение качества воды. Устойчивое снижение численности хозяйственно-ценных видов</w:t>
            </w:r>
          </w:p>
        </w:tc>
        <w:tc>
          <w:tcPr>
            <w:tcW w:w="8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p>
        </w:tc>
        <w:tc>
          <w:tcPr>
            <w:tcW w:w="783" w:type="pct"/>
            <w:vMerge/>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r w:rsidRPr="005014E6">
              <w:rPr>
                <w:rFonts w:ascii="Minion Pro" w:hAnsi="Minion Pro"/>
                <w:bCs/>
                <w:sz w:val="19"/>
                <w:szCs w:val="19"/>
              </w:rPr>
              <w:t>Консервация</w:t>
            </w:r>
          </w:p>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r w:rsidRPr="005014E6">
              <w:rPr>
                <w:rFonts w:ascii="Minion Pro" w:hAnsi="Minion Pro"/>
                <w:bCs/>
                <w:sz w:val="19"/>
                <w:szCs w:val="19"/>
              </w:rPr>
              <w:t>Реконструкция</w:t>
            </w:r>
          </w:p>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r w:rsidRPr="005014E6">
              <w:rPr>
                <w:rFonts w:ascii="Minion Pro" w:hAnsi="Minion Pro"/>
                <w:bCs/>
                <w:sz w:val="19"/>
                <w:szCs w:val="19"/>
              </w:rPr>
              <w:t>Реставрация</w:t>
            </w:r>
          </w:p>
        </w:tc>
      </w:tr>
      <w:tr w:rsidR="001B0D5F" w:rsidRPr="005014E6">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r w:rsidRPr="005014E6">
              <w:rPr>
                <w:rFonts w:ascii="Minion Pro" w:hAnsi="Minion Pro"/>
                <w:bCs/>
                <w:sz w:val="19"/>
                <w:szCs w:val="19"/>
              </w:rPr>
              <w:t>Кризисная фаза</w:t>
            </w:r>
          </w:p>
        </w:tc>
        <w:tc>
          <w:tcPr>
            <w:tcW w:w="1638" w:type="pct"/>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r w:rsidRPr="005014E6">
              <w:rPr>
                <w:rFonts w:ascii="Minion Pro" w:hAnsi="Minion Pro"/>
                <w:bCs/>
                <w:sz w:val="19"/>
                <w:szCs w:val="19"/>
              </w:rPr>
              <w:t>Периодическое ухудшение качества водной среды. Изменение структуры водных сообществ в сторону доминирования наиболее толерантных форм</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r w:rsidRPr="005014E6">
              <w:rPr>
                <w:rFonts w:ascii="Minion Pro" w:hAnsi="Minion Pro"/>
                <w:bCs/>
                <w:sz w:val="19"/>
                <w:szCs w:val="19"/>
              </w:rPr>
              <w:t>Возрастает интенсивность образования биопомех</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r w:rsidRPr="005014E6">
              <w:rPr>
                <w:rFonts w:ascii="Minion Pro" w:hAnsi="Minion Pro"/>
                <w:bCs/>
                <w:sz w:val="19"/>
                <w:szCs w:val="19"/>
              </w:rPr>
              <w:t>Рекреационная значимость поддерживается специальными мероприятиями</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r w:rsidRPr="005014E6">
              <w:rPr>
                <w:rFonts w:ascii="Minion Pro" w:hAnsi="Minion Pro"/>
                <w:bCs/>
                <w:sz w:val="19"/>
                <w:szCs w:val="19"/>
              </w:rPr>
              <w:t>Экологическая реабилитация</w:t>
            </w:r>
          </w:p>
        </w:tc>
      </w:tr>
    </w:tbl>
    <w:p w:rsidR="0094796B" w:rsidRPr="005014E6" w:rsidRDefault="00666ED4" w:rsidP="00F013FB">
      <w:pPr>
        <w:spacing w:before="120" w:after="120"/>
        <w:rPr>
          <w:rFonts w:ascii="Minion Pro" w:hAnsi="Minion Pro"/>
          <w:sz w:val="22"/>
          <w:szCs w:val="22"/>
        </w:rPr>
      </w:pPr>
      <w:r w:rsidRPr="005014E6">
        <w:rPr>
          <w:sz w:val="22"/>
          <w:szCs w:val="22"/>
        </w:rPr>
        <w:br w:type="page"/>
      </w:r>
      <w:r w:rsidRPr="005014E6">
        <w:rPr>
          <w:rFonts w:ascii="Minion Pro" w:hAnsi="Minion Pro"/>
          <w:spacing w:val="40"/>
          <w:sz w:val="22"/>
          <w:szCs w:val="22"/>
        </w:rPr>
        <w:lastRenderedPageBreak/>
        <w:t>Окончание таблицы 5.1</w:t>
      </w:r>
    </w:p>
    <w:tbl>
      <w:tblPr>
        <w:tblW w:w="5000" w:type="pct"/>
        <w:tblLook w:val="01E0" w:firstRow="1" w:lastRow="1" w:firstColumn="1" w:lastColumn="1" w:noHBand="0" w:noVBand="0"/>
      </w:tblPr>
      <w:tblGrid>
        <w:gridCol w:w="1716"/>
        <w:gridCol w:w="3228"/>
        <w:gridCol w:w="1750"/>
        <w:gridCol w:w="1543"/>
        <w:gridCol w:w="1618"/>
      </w:tblGrid>
      <w:tr w:rsidR="0094796B" w:rsidRPr="005014E6">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94796B" w:rsidRPr="005014E6" w:rsidRDefault="0094796B" w:rsidP="008105BC">
            <w:pPr>
              <w:overflowPunct w:val="0"/>
              <w:autoSpaceDE w:val="0"/>
              <w:autoSpaceDN w:val="0"/>
              <w:adjustRightInd w:val="0"/>
              <w:spacing w:before="30" w:after="30"/>
              <w:jc w:val="center"/>
              <w:textAlignment w:val="baseline"/>
              <w:rPr>
                <w:rFonts w:ascii="Minion Pro" w:hAnsi="Minion Pro"/>
                <w:b/>
                <w:sz w:val="18"/>
                <w:szCs w:val="18"/>
              </w:rPr>
            </w:pPr>
            <w:r w:rsidRPr="005014E6">
              <w:rPr>
                <w:rFonts w:ascii="Minion Pro" w:hAnsi="Minion Pro"/>
                <w:b/>
                <w:sz w:val="18"/>
                <w:szCs w:val="18"/>
              </w:rPr>
              <w:t>1</w:t>
            </w:r>
          </w:p>
        </w:tc>
        <w:tc>
          <w:tcPr>
            <w:tcW w:w="1638" w:type="pct"/>
            <w:tcBorders>
              <w:top w:val="single" w:sz="4" w:space="0" w:color="auto"/>
              <w:left w:val="single" w:sz="4" w:space="0" w:color="auto"/>
              <w:bottom w:val="single" w:sz="4" w:space="0" w:color="auto"/>
              <w:right w:val="single" w:sz="4" w:space="0" w:color="auto"/>
            </w:tcBorders>
            <w:shd w:val="clear" w:color="auto" w:fill="auto"/>
            <w:vAlign w:val="center"/>
          </w:tcPr>
          <w:p w:rsidR="0094796B" w:rsidRPr="005014E6" w:rsidRDefault="0094796B" w:rsidP="008105BC">
            <w:pPr>
              <w:overflowPunct w:val="0"/>
              <w:autoSpaceDE w:val="0"/>
              <w:autoSpaceDN w:val="0"/>
              <w:adjustRightInd w:val="0"/>
              <w:spacing w:before="30" w:after="30"/>
              <w:jc w:val="center"/>
              <w:textAlignment w:val="baseline"/>
              <w:rPr>
                <w:rFonts w:ascii="Minion Pro" w:hAnsi="Minion Pro"/>
                <w:b/>
                <w:sz w:val="18"/>
                <w:szCs w:val="18"/>
              </w:rPr>
            </w:pPr>
            <w:r w:rsidRPr="005014E6">
              <w:rPr>
                <w:rFonts w:ascii="Minion Pro" w:hAnsi="Minion Pro"/>
                <w:b/>
                <w:sz w:val="18"/>
                <w:szCs w:val="18"/>
              </w:rPr>
              <w:t>2</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94796B" w:rsidRPr="005014E6" w:rsidRDefault="0094796B" w:rsidP="008105BC">
            <w:pPr>
              <w:overflowPunct w:val="0"/>
              <w:autoSpaceDE w:val="0"/>
              <w:autoSpaceDN w:val="0"/>
              <w:adjustRightInd w:val="0"/>
              <w:spacing w:before="30" w:after="30"/>
              <w:jc w:val="center"/>
              <w:textAlignment w:val="baseline"/>
              <w:rPr>
                <w:rFonts w:ascii="Minion Pro" w:hAnsi="Minion Pro"/>
                <w:b/>
                <w:sz w:val="18"/>
                <w:szCs w:val="18"/>
              </w:rPr>
            </w:pPr>
            <w:r w:rsidRPr="005014E6">
              <w:rPr>
                <w:rFonts w:ascii="Minion Pro" w:hAnsi="Minion Pro"/>
                <w:b/>
                <w:sz w:val="18"/>
                <w:szCs w:val="18"/>
              </w:rPr>
              <w:t>3</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94796B" w:rsidRPr="005014E6" w:rsidRDefault="0094796B" w:rsidP="008105BC">
            <w:pPr>
              <w:overflowPunct w:val="0"/>
              <w:autoSpaceDE w:val="0"/>
              <w:autoSpaceDN w:val="0"/>
              <w:adjustRightInd w:val="0"/>
              <w:spacing w:before="30" w:after="30"/>
              <w:jc w:val="center"/>
              <w:textAlignment w:val="baseline"/>
              <w:rPr>
                <w:rFonts w:ascii="Minion Pro" w:hAnsi="Minion Pro"/>
                <w:b/>
                <w:sz w:val="18"/>
                <w:szCs w:val="18"/>
              </w:rPr>
            </w:pPr>
            <w:r w:rsidRPr="005014E6">
              <w:rPr>
                <w:rFonts w:ascii="Minion Pro" w:hAnsi="Minion Pro"/>
                <w:b/>
                <w:sz w:val="18"/>
                <w:szCs w:val="18"/>
              </w:rPr>
              <w:t>4</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rsidR="0094796B" w:rsidRPr="005014E6" w:rsidRDefault="0094796B" w:rsidP="008105BC">
            <w:pPr>
              <w:overflowPunct w:val="0"/>
              <w:autoSpaceDE w:val="0"/>
              <w:autoSpaceDN w:val="0"/>
              <w:adjustRightInd w:val="0"/>
              <w:spacing w:before="30" w:after="30"/>
              <w:jc w:val="center"/>
              <w:textAlignment w:val="baseline"/>
              <w:rPr>
                <w:rFonts w:ascii="Minion Pro" w:hAnsi="Minion Pro"/>
                <w:b/>
                <w:sz w:val="18"/>
                <w:szCs w:val="18"/>
              </w:rPr>
            </w:pPr>
            <w:r w:rsidRPr="005014E6">
              <w:rPr>
                <w:rFonts w:ascii="Minion Pro" w:hAnsi="Minion Pro"/>
                <w:b/>
                <w:sz w:val="18"/>
                <w:szCs w:val="18"/>
              </w:rPr>
              <w:t>5</w:t>
            </w:r>
          </w:p>
        </w:tc>
      </w:tr>
      <w:tr w:rsidR="001B0D5F" w:rsidRPr="005014E6">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r w:rsidRPr="005014E6">
              <w:rPr>
                <w:rFonts w:ascii="Minion Pro" w:hAnsi="Minion Pro"/>
                <w:bCs/>
                <w:sz w:val="19"/>
                <w:szCs w:val="19"/>
              </w:rPr>
              <w:t>Катастрофическая фаза</w:t>
            </w:r>
          </w:p>
        </w:tc>
        <w:tc>
          <w:tcPr>
            <w:tcW w:w="1638" w:type="pct"/>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r w:rsidRPr="005014E6">
              <w:rPr>
                <w:rFonts w:ascii="Minion Pro" w:hAnsi="Minion Pro"/>
                <w:bCs/>
                <w:sz w:val="19"/>
                <w:szCs w:val="19"/>
              </w:rPr>
              <w:t>Неудовлетворительное качество вод. Постепенное разрушение структурно-функциональной организации экосистемы</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r w:rsidRPr="005014E6">
              <w:rPr>
                <w:rFonts w:ascii="Minion Pro" w:hAnsi="Minion Pro"/>
                <w:bCs/>
                <w:sz w:val="19"/>
                <w:szCs w:val="19"/>
              </w:rPr>
              <w:t>Биопомехи затрудняют эксплуатацию</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r w:rsidRPr="005014E6">
              <w:rPr>
                <w:rFonts w:ascii="Minion Pro" w:hAnsi="Minion Pro"/>
                <w:bCs/>
                <w:sz w:val="19"/>
                <w:szCs w:val="19"/>
              </w:rPr>
              <w:t>Рекреационно-малозначимый объект</w:t>
            </w:r>
          </w:p>
        </w:tc>
        <w:tc>
          <w:tcPr>
            <w:tcW w:w="82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r w:rsidRPr="005014E6">
              <w:rPr>
                <w:rFonts w:ascii="Minion Pro" w:hAnsi="Minion Pro"/>
                <w:bCs/>
                <w:sz w:val="19"/>
                <w:szCs w:val="19"/>
              </w:rPr>
              <w:t>Превращение водного объекта в природно-техногенную систему с регулируемым качеством вод</w:t>
            </w:r>
          </w:p>
        </w:tc>
      </w:tr>
      <w:tr w:rsidR="001B0D5F" w:rsidRPr="005014E6">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r w:rsidRPr="005014E6">
              <w:rPr>
                <w:rFonts w:ascii="Minion Pro" w:hAnsi="Minion Pro"/>
                <w:bCs/>
                <w:sz w:val="19"/>
                <w:szCs w:val="19"/>
              </w:rPr>
              <w:t>Фаза развития чрезвычайной экологической ситуации</w:t>
            </w:r>
          </w:p>
        </w:tc>
        <w:tc>
          <w:tcPr>
            <w:tcW w:w="1638" w:type="pct"/>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r w:rsidRPr="005014E6">
              <w:rPr>
                <w:rFonts w:ascii="Minion Pro" w:hAnsi="Minion Pro"/>
                <w:bCs/>
                <w:sz w:val="19"/>
                <w:szCs w:val="19"/>
              </w:rPr>
              <w:t>Резкое снижение биоразнообразия.</w:t>
            </w:r>
          </w:p>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r w:rsidRPr="005014E6">
              <w:rPr>
                <w:rFonts w:ascii="Minion Pro" w:hAnsi="Minion Pro"/>
                <w:bCs/>
                <w:sz w:val="19"/>
                <w:szCs w:val="19"/>
              </w:rPr>
              <w:t>Существование водного объекта представляет опасность для здоровья населения.</w:t>
            </w:r>
          </w:p>
        </w:tc>
        <w:tc>
          <w:tcPr>
            <w:tcW w:w="8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r w:rsidRPr="005014E6">
              <w:rPr>
                <w:rFonts w:ascii="Minion Pro" w:hAnsi="Minion Pro"/>
                <w:bCs/>
                <w:sz w:val="19"/>
                <w:szCs w:val="19"/>
              </w:rPr>
              <w:t>При использовании водного объекта в производственных целях возникает угроза техногенной ЧС</w:t>
            </w:r>
          </w:p>
        </w:tc>
        <w:tc>
          <w:tcPr>
            <w:tcW w:w="78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r w:rsidRPr="005014E6">
              <w:rPr>
                <w:rFonts w:ascii="Minion Pro" w:hAnsi="Minion Pro"/>
                <w:bCs/>
                <w:sz w:val="19"/>
                <w:szCs w:val="19"/>
              </w:rPr>
              <w:t>Рекреационно-незначимый объект</w:t>
            </w:r>
          </w:p>
        </w:tc>
        <w:tc>
          <w:tcPr>
            <w:tcW w:w="821" w:type="pct"/>
            <w:vMerge/>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p>
        </w:tc>
      </w:tr>
      <w:tr w:rsidR="001B0D5F" w:rsidRPr="005014E6">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r w:rsidRPr="005014E6">
              <w:rPr>
                <w:rFonts w:ascii="Minion Pro" w:hAnsi="Minion Pro"/>
                <w:bCs/>
                <w:sz w:val="19"/>
                <w:szCs w:val="19"/>
              </w:rPr>
              <w:t>Фаза экологического коллапса</w:t>
            </w:r>
          </w:p>
        </w:tc>
        <w:tc>
          <w:tcPr>
            <w:tcW w:w="1638" w:type="pct"/>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r w:rsidRPr="005014E6">
              <w:rPr>
                <w:rFonts w:ascii="Minion Pro" w:hAnsi="Minion Pro"/>
                <w:bCs/>
                <w:sz w:val="19"/>
                <w:szCs w:val="19"/>
              </w:rPr>
              <w:t>Восстановление водного объекта в приемлемом состоянии, соответствующем санитарно-эпидемиологическим и водохозяйственным нормативам, практически неосуществимо</w:t>
            </w:r>
          </w:p>
        </w:tc>
        <w:tc>
          <w:tcPr>
            <w:tcW w:w="8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p>
        </w:tc>
        <w:tc>
          <w:tcPr>
            <w:tcW w:w="783" w:type="pct"/>
            <w:vMerge/>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r w:rsidRPr="005014E6">
              <w:rPr>
                <w:rFonts w:ascii="Minion Pro" w:hAnsi="Minion Pro"/>
                <w:bCs/>
                <w:sz w:val="19"/>
                <w:szCs w:val="19"/>
              </w:rPr>
              <w:t>Ликвидация</w:t>
            </w:r>
          </w:p>
          <w:p w:rsidR="001B0D5F" w:rsidRPr="005014E6" w:rsidRDefault="001B0D5F" w:rsidP="008105BC">
            <w:pPr>
              <w:overflowPunct w:val="0"/>
              <w:autoSpaceDE w:val="0"/>
              <w:autoSpaceDN w:val="0"/>
              <w:adjustRightInd w:val="0"/>
              <w:spacing w:before="30" w:after="30"/>
              <w:jc w:val="center"/>
              <w:textAlignment w:val="baseline"/>
              <w:rPr>
                <w:rFonts w:ascii="Minion Pro" w:hAnsi="Minion Pro"/>
                <w:bCs/>
                <w:sz w:val="19"/>
                <w:szCs w:val="19"/>
              </w:rPr>
            </w:pPr>
            <w:r w:rsidRPr="005014E6">
              <w:rPr>
                <w:rFonts w:ascii="Minion Pro" w:hAnsi="Minion Pro"/>
                <w:bCs/>
                <w:sz w:val="19"/>
                <w:szCs w:val="19"/>
              </w:rPr>
              <w:t>Создание имитационного водного объекта</w:t>
            </w:r>
          </w:p>
        </w:tc>
      </w:tr>
    </w:tbl>
    <w:p w:rsidR="001B0D5F" w:rsidRPr="005014E6" w:rsidRDefault="001B0D5F" w:rsidP="008105BC">
      <w:pPr>
        <w:spacing w:before="40" w:after="40"/>
        <w:ind w:firstLine="709"/>
        <w:jc w:val="both"/>
        <w:rPr>
          <w:rFonts w:ascii="Minion Pro" w:hAnsi="Minion Pro"/>
          <w:sz w:val="26"/>
          <w:szCs w:val="26"/>
        </w:rPr>
        <w:sectPr w:rsidR="001B0D5F" w:rsidRPr="005014E6" w:rsidSect="009E4093">
          <w:headerReference w:type="default" r:id="rId79"/>
          <w:footerReference w:type="default" r:id="rId80"/>
          <w:endnotePr>
            <w:numFmt w:val="decimal"/>
          </w:endnotePr>
          <w:pgSz w:w="11907" w:h="8391" w:orient="landscape" w:code="11"/>
          <w:pgMar w:top="1134" w:right="1134" w:bottom="1134" w:left="1134" w:header="709" w:footer="709" w:gutter="0"/>
          <w:cols w:space="708"/>
          <w:docGrid w:linePitch="360"/>
        </w:sectPr>
      </w:pPr>
    </w:p>
    <w:p w:rsidR="006C7EEB" w:rsidRPr="005014E6" w:rsidRDefault="006C7EEB" w:rsidP="006C7EEB">
      <w:pPr>
        <w:jc w:val="both"/>
        <w:rPr>
          <w:rFonts w:ascii="Minion Pro" w:hAnsi="Minion Pro"/>
          <w:sz w:val="22"/>
          <w:szCs w:val="22"/>
        </w:rPr>
      </w:pPr>
      <w:r w:rsidRPr="005014E6">
        <w:rPr>
          <w:rFonts w:ascii="Minion Pro" w:hAnsi="Minion Pro"/>
          <w:sz w:val="22"/>
          <w:szCs w:val="22"/>
        </w:rPr>
        <w:lastRenderedPageBreak/>
        <w:t xml:space="preserve">Под приемлемым состоянием в данном случае имеется в виду возможность удовлетворения тех или иных потребностей человека. То есть этот вопрос рассматривается нами с антропоцентристских позиций (см. раздел 5.1). В случае с водными объектами рекреационного назначения – это тот или иной уровень рекреационной значимости, в случае с водоемом-охладителем АЭС – это необходимость поддержания так называемых «эксплуатационных параметров», обеспечивающих безаварийную работу системы техводоснабжения атомной электростанции. Здесь еще раз следует подчеркнуть отсутствие антагонизма между использованием антропоцентристского и экоцентристского подхода к решению проблем. Одна из главных потребностей человека – потребность в благоприятной среде. Удовлетворение ее без сохранения биоразнообразия водных объектов и структурно-функциональной организации их экосистем невозможно. Более того, как показывает практика правоприменения как российского, так и международного экологического законодательства, экологические проблемы успешно решаются только в том случае, если проблемы деградации окружающей среды рассматриваются как нарушение законных прав людей (права на благоприятную среду, затруднения при получении различных «экосистемных услуг» и др.), а не только как разрушение среды обитания организмов) (Руководства…, 2012). Связано это с тем, что законодательные акты регулируют только общественные отношения (то есть отношения между людьми) по поводу использования окружающей среды, в том числе при возникновении затруднений для использования этой среды для жизни человека, т.е. ее деградации. Взаимоотношения человека с природой в законодательных актах не рассматриваются, поскольку ни природа в целом, ни ее отдельные компоненты не могут являться субъектами права. </w:t>
      </w:r>
    </w:p>
    <w:p w:rsidR="001B0D5F" w:rsidRPr="005014E6" w:rsidRDefault="001B0D5F" w:rsidP="0094796B">
      <w:pPr>
        <w:ind w:firstLine="284"/>
        <w:jc w:val="both"/>
        <w:rPr>
          <w:rFonts w:ascii="Minion Pro" w:hAnsi="Minion Pro"/>
          <w:sz w:val="22"/>
          <w:szCs w:val="22"/>
        </w:rPr>
      </w:pPr>
      <w:r w:rsidRPr="005014E6">
        <w:rPr>
          <w:rFonts w:ascii="Minion Pro" w:hAnsi="Minion Pro"/>
          <w:sz w:val="22"/>
          <w:szCs w:val="22"/>
        </w:rPr>
        <w:lastRenderedPageBreak/>
        <w:t>Конвергентность развития деградирующих поверхностных водных объектов (см. раздел 5.1) дает возможность разработать общую схему данного процесса, пригодную для всех их видов. Вместе с тем необходимо сделать некоторые пояснения, касающиеся особенностей развития процесса деградации водных объектов, имеющих искусственное происхождение. Если все природные водоемы и водотоки когда-то находились в «равновесной фазе»</w:t>
      </w:r>
      <w:r w:rsidRPr="005014E6">
        <w:rPr>
          <w:rStyle w:val="a9"/>
          <w:rFonts w:ascii="Minion Pro" w:hAnsi="Minion Pro"/>
          <w:sz w:val="22"/>
          <w:szCs w:val="22"/>
        </w:rPr>
        <w:footnoteReference w:id="127"/>
      </w:r>
      <w:r w:rsidRPr="005014E6">
        <w:rPr>
          <w:rFonts w:ascii="Minion Pro" w:hAnsi="Minion Pro"/>
          <w:sz w:val="22"/>
          <w:szCs w:val="22"/>
        </w:rPr>
        <w:t>, то искусственные водные объекты в большинстве случаев изначально возникают, уже находясь на определенной стадии антропогенной деградации, как правило, «кризисной». Характерной чертой водных объектов в данной фазе является то, что без осуществления целенаправленных мероприятий их состояние неминуемо ухудшается. Примером может служить большинство водохранилищ. При нарушении работы гидроузлов без проведения инженерно-технических мероприятий водохран</w:t>
      </w:r>
      <w:r w:rsidR="006F3D18">
        <w:rPr>
          <w:rFonts w:ascii="Minion Pro" w:hAnsi="Minion Pro"/>
          <w:sz w:val="22"/>
          <w:szCs w:val="22"/>
        </w:rPr>
        <w:t>и</w:t>
      </w:r>
      <w:r w:rsidRPr="005014E6">
        <w:rPr>
          <w:rFonts w:ascii="Minion Pro" w:hAnsi="Minion Pro"/>
          <w:sz w:val="22"/>
          <w:szCs w:val="22"/>
        </w:rPr>
        <w:t xml:space="preserve">лища постепенно деградируют, превращаясь в болотные массивы (Широков, Лопух, 1986). </w:t>
      </w:r>
    </w:p>
    <w:p w:rsidR="001B0D5F" w:rsidRPr="005014E6" w:rsidRDefault="001B0D5F" w:rsidP="0094796B">
      <w:pPr>
        <w:ind w:firstLine="284"/>
        <w:jc w:val="both"/>
        <w:rPr>
          <w:rFonts w:ascii="Minion Pro" w:hAnsi="Minion Pro"/>
          <w:sz w:val="22"/>
          <w:szCs w:val="22"/>
        </w:rPr>
      </w:pPr>
      <w:r w:rsidRPr="005014E6">
        <w:rPr>
          <w:rFonts w:ascii="Minion Pro" w:hAnsi="Minion Pro"/>
          <w:sz w:val="22"/>
          <w:szCs w:val="22"/>
        </w:rPr>
        <w:t xml:space="preserve">Некоторые малые городские водные объекты могут даже изначально возникать в состоянии «экологического коллапса» (Горюнова и др., 2007). Очевидно, что в подобном суждении содержится некоторое противоречие. Коллапс – это финальная и необратимая стадия деградации. Однако в данном случае использование этого понятия означает, что водный объект не подлежит восстановлению в качестве водоема, обладающего водохозяйственным потенциалом, рекреационной значимостью или каким-либо иным полезным свойством, а его обустройство может заключаться только в ликвидации. Подобное несколько расширенное толкование экологического коллапса, с одной стороны, не противоречит сути данного явления, а с другой – </w:t>
      </w:r>
      <w:r w:rsidRPr="005014E6">
        <w:rPr>
          <w:rFonts w:ascii="Minion Pro" w:hAnsi="Minion Pro"/>
          <w:sz w:val="22"/>
          <w:szCs w:val="22"/>
        </w:rPr>
        <w:lastRenderedPageBreak/>
        <w:t>позволяет включить подобные объекты в общую схему процесса антропогенной деградации и унифицированные программы по ее предотвращению.</w:t>
      </w:r>
    </w:p>
    <w:p w:rsidR="001B0D5F" w:rsidRPr="005014E6" w:rsidRDefault="001B0D5F" w:rsidP="0094796B">
      <w:pPr>
        <w:ind w:firstLine="284"/>
        <w:jc w:val="both"/>
        <w:rPr>
          <w:rFonts w:ascii="Minion Pro" w:hAnsi="Minion Pro"/>
          <w:sz w:val="22"/>
          <w:szCs w:val="22"/>
        </w:rPr>
      </w:pPr>
      <w:r w:rsidRPr="005014E6">
        <w:rPr>
          <w:rFonts w:ascii="Minion Pro" w:hAnsi="Minion Pro"/>
          <w:sz w:val="22"/>
          <w:szCs w:val="22"/>
        </w:rPr>
        <w:t xml:space="preserve">С учетом приведенных выше замечаний, </w:t>
      </w:r>
      <w:r w:rsidRPr="005014E6">
        <w:rPr>
          <w:rFonts w:ascii="Minion Pro" w:hAnsi="Minion Pro"/>
          <w:b/>
          <w:sz w:val="22"/>
          <w:szCs w:val="22"/>
        </w:rPr>
        <w:t>состояние любых водных объектов</w:t>
      </w:r>
      <w:r w:rsidRPr="005014E6">
        <w:rPr>
          <w:rFonts w:ascii="Minion Pro" w:hAnsi="Minion Pro"/>
          <w:sz w:val="22"/>
          <w:szCs w:val="22"/>
        </w:rPr>
        <w:t xml:space="preserve">, вне зависимости от их генезиса, вида, масштабов и местоположения, </w:t>
      </w:r>
      <w:r w:rsidRPr="005014E6">
        <w:rPr>
          <w:rFonts w:ascii="Minion Pro" w:hAnsi="Minion Pro"/>
          <w:b/>
          <w:sz w:val="22"/>
          <w:szCs w:val="22"/>
        </w:rPr>
        <w:t>можно рассматривать как одну из следующих фаз антропогенной деградации</w:t>
      </w:r>
      <w:r w:rsidRPr="005014E6">
        <w:rPr>
          <w:rFonts w:ascii="Minion Pro" w:hAnsi="Minion Pro"/>
          <w:sz w:val="22"/>
          <w:szCs w:val="22"/>
        </w:rPr>
        <w:t xml:space="preserve"> (в крупных водных объектах можно выделять локальные зоны, находящиеся на разных фазах антропогенной деградации):</w:t>
      </w:r>
    </w:p>
    <w:p w:rsidR="001B0D5F" w:rsidRPr="005014E6" w:rsidRDefault="001B0D5F" w:rsidP="00DB2578">
      <w:pPr>
        <w:numPr>
          <w:ilvl w:val="0"/>
          <w:numId w:val="14"/>
        </w:numPr>
        <w:ind w:left="0" w:firstLine="284"/>
        <w:jc w:val="both"/>
        <w:rPr>
          <w:rFonts w:ascii="Minion Pro" w:hAnsi="Minion Pro"/>
          <w:sz w:val="22"/>
          <w:szCs w:val="22"/>
        </w:rPr>
      </w:pPr>
      <w:r w:rsidRPr="005014E6">
        <w:rPr>
          <w:rFonts w:ascii="Minion Pro" w:hAnsi="Minion Pro"/>
          <w:b/>
          <w:sz w:val="22"/>
          <w:szCs w:val="22"/>
        </w:rPr>
        <w:t>Равновесная фаза.</w:t>
      </w:r>
      <w:r w:rsidRPr="005014E6">
        <w:rPr>
          <w:rFonts w:ascii="Minion Pro" w:hAnsi="Minion Pro"/>
          <w:sz w:val="22"/>
          <w:szCs w:val="22"/>
        </w:rPr>
        <w:t xml:space="preserve"> Интенсивность процессов самоочищения и самовосстановления полностью компенсирует антропогенное воздействие. Постоянные источники загрязнения и ухудшения качества вод не обнаружены. Трансформации характера берегов и дна водного объекта не происходит. По данным экологического мониторинга, никаких устойчивых трендов гидрохимических и гидробиологических показателей, указывающих на ухудшение экологического состояния на протяжении ряда лет (5-10), не наблюдается. </w:t>
      </w:r>
    </w:p>
    <w:p w:rsidR="001B0D5F" w:rsidRPr="005014E6" w:rsidRDefault="001B0D5F" w:rsidP="00DB2578">
      <w:pPr>
        <w:numPr>
          <w:ilvl w:val="0"/>
          <w:numId w:val="14"/>
        </w:numPr>
        <w:ind w:left="0" w:firstLine="284"/>
        <w:jc w:val="both"/>
        <w:rPr>
          <w:rFonts w:ascii="Minion Pro" w:hAnsi="Minion Pro"/>
          <w:sz w:val="22"/>
          <w:szCs w:val="22"/>
        </w:rPr>
      </w:pPr>
      <w:r w:rsidRPr="005014E6">
        <w:rPr>
          <w:rFonts w:ascii="Minion Pro" w:hAnsi="Minion Pro"/>
          <w:b/>
          <w:sz w:val="22"/>
          <w:szCs w:val="22"/>
        </w:rPr>
        <w:t>Антропогенно-напряженная фаза.</w:t>
      </w:r>
      <w:r w:rsidRPr="005014E6">
        <w:rPr>
          <w:rFonts w:ascii="Minion Pro" w:hAnsi="Minion Pro"/>
          <w:sz w:val="22"/>
          <w:szCs w:val="22"/>
        </w:rPr>
        <w:t xml:space="preserve"> В результате увеличения антропогенной нагрузки спорадически (относительно редко и без определенной периодичности) наблюдаются изменения гидрохимических и микробиологических показателей, свидетельствующие об ухудшении качества водной среды. Отмечается достоверное снижение численности отдельных видов. Вместе с тем, каких-либо значимых изменений в структурно-функциональной организации водных экосистем не происходит.</w:t>
      </w:r>
    </w:p>
    <w:p w:rsidR="001B0D5F" w:rsidRPr="005014E6" w:rsidRDefault="001B0D5F" w:rsidP="0094796B">
      <w:pPr>
        <w:ind w:firstLine="284"/>
        <w:jc w:val="both"/>
        <w:rPr>
          <w:rFonts w:ascii="Minion Pro" w:hAnsi="Minion Pro"/>
          <w:sz w:val="22"/>
          <w:szCs w:val="22"/>
        </w:rPr>
      </w:pPr>
      <w:r w:rsidRPr="005014E6">
        <w:rPr>
          <w:rFonts w:ascii="Minion Pro" w:hAnsi="Minion Pro"/>
          <w:sz w:val="22"/>
          <w:szCs w:val="22"/>
        </w:rPr>
        <w:t xml:space="preserve">Водные объекты, находящиеся в антропогенно-напряженной фазе, могут обладать высокими рекреационной значимостью и видеоэкологическим потенциалом без создания специальных систем их инженерно-экологического обустройства, то есть без проведения специальных технических мероприятий, </w:t>
      </w:r>
      <w:r w:rsidRPr="005014E6">
        <w:rPr>
          <w:rFonts w:ascii="Minion Pro" w:hAnsi="Minion Pro"/>
          <w:sz w:val="22"/>
          <w:szCs w:val="22"/>
        </w:rPr>
        <w:lastRenderedPageBreak/>
        <w:t>направленных на поддержание экологически приемлемого состояния водной среды. Их воды могут использоваться в качестве источника питьевой воды.</w:t>
      </w:r>
    </w:p>
    <w:p w:rsidR="001B0D5F" w:rsidRPr="005014E6" w:rsidRDefault="001B0D5F" w:rsidP="00DB2578">
      <w:pPr>
        <w:numPr>
          <w:ilvl w:val="0"/>
          <w:numId w:val="14"/>
        </w:numPr>
        <w:ind w:left="0" w:firstLine="284"/>
        <w:jc w:val="both"/>
        <w:rPr>
          <w:rFonts w:ascii="Minion Pro" w:hAnsi="Minion Pro"/>
          <w:sz w:val="22"/>
          <w:szCs w:val="22"/>
        </w:rPr>
      </w:pPr>
      <w:r w:rsidRPr="005014E6">
        <w:rPr>
          <w:rFonts w:ascii="Minion Pro" w:hAnsi="Minion Pro"/>
          <w:b/>
          <w:sz w:val="22"/>
          <w:szCs w:val="22"/>
        </w:rPr>
        <w:t>Кризисная фаза.</w:t>
      </w:r>
      <w:r w:rsidRPr="005014E6">
        <w:rPr>
          <w:rFonts w:ascii="Minion Pro" w:hAnsi="Minion Pro"/>
          <w:sz w:val="22"/>
          <w:szCs w:val="22"/>
        </w:rPr>
        <w:t xml:space="preserve"> Процессы самоочищения и самовосстановления в отдельные периоды не справляются с антропогенной нагрузкой, в результате чего происходит периодическое ухудшение качества водной среды. Наблюдаются изменения в качественном и количественном составе водных биоценозов, но снижения биоразнообразия не происходит. При анализе данных экологического мониторинга обнаруживаются тренды ряда гидробиологических показателей, свидетельствующие о постепенной трансформации структуры водной экосистемы (</w:t>
      </w:r>
      <w:r w:rsidRPr="005014E6">
        <w:rPr>
          <w:rFonts w:ascii="Minion Pro" w:hAnsi="Minion Pro"/>
          <w:b/>
          <w:i/>
          <w:sz w:val="22"/>
          <w:szCs w:val="22"/>
        </w:rPr>
        <w:t>экологической деградации</w:t>
      </w:r>
      <w:r w:rsidRPr="005014E6">
        <w:rPr>
          <w:rFonts w:ascii="Minion Pro" w:hAnsi="Minion Pro"/>
          <w:sz w:val="22"/>
          <w:szCs w:val="22"/>
        </w:rPr>
        <w:t>). Весьма характерно повышение уровня первичной продукции и численности альфа-мезосапробов.</w:t>
      </w:r>
    </w:p>
    <w:p w:rsidR="001B0D5F" w:rsidRPr="005014E6" w:rsidRDefault="001B0D5F" w:rsidP="0094796B">
      <w:pPr>
        <w:ind w:firstLine="284"/>
        <w:jc w:val="both"/>
        <w:rPr>
          <w:rFonts w:ascii="Minion Pro" w:hAnsi="Minion Pro"/>
          <w:sz w:val="22"/>
          <w:szCs w:val="22"/>
        </w:rPr>
      </w:pPr>
      <w:r w:rsidRPr="005014E6">
        <w:rPr>
          <w:rFonts w:ascii="Minion Pro" w:hAnsi="Minion Pro"/>
          <w:sz w:val="22"/>
          <w:szCs w:val="22"/>
        </w:rPr>
        <w:t xml:space="preserve">Принципиального изменения рекреационной значимости водного объекта еще не происходит, однако в отдельные периоды купание в нем и забор воды в питьевых целях может представлять опасность для здоровья людей. </w:t>
      </w:r>
    </w:p>
    <w:p w:rsidR="001B0D5F" w:rsidRPr="005014E6" w:rsidRDefault="001B0D5F" w:rsidP="0094796B">
      <w:pPr>
        <w:ind w:firstLine="284"/>
        <w:jc w:val="both"/>
        <w:rPr>
          <w:rFonts w:ascii="Minion Pro" w:hAnsi="Minion Pro"/>
          <w:sz w:val="22"/>
          <w:szCs w:val="22"/>
        </w:rPr>
      </w:pPr>
      <w:r w:rsidRPr="005014E6">
        <w:rPr>
          <w:rFonts w:ascii="Minion Pro" w:hAnsi="Minion Pro"/>
          <w:sz w:val="22"/>
          <w:szCs w:val="22"/>
        </w:rPr>
        <w:t xml:space="preserve">Улучшение экологического состояния может быть достигнуто путем осуществления простейших водоохранных и реабилитационных мероприятий (например, расчистки дна от наносов или прекращения сброса в них нечистот). </w:t>
      </w:r>
    </w:p>
    <w:p w:rsidR="001B0D5F" w:rsidRPr="005014E6" w:rsidRDefault="001B0D5F" w:rsidP="00DB2578">
      <w:pPr>
        <w:numPr>
          <w:ilvl w:val="0"/>
          <w:numId w:val="14"/>
        </w:numPr>
        <w:ind w:left="0" w:firstLine="284"/>
        <w:jc w:val="both"/>
        <w:rPr>
          <w:rFonts w:ascii="Minion Pro" w:hAnsi="Minion Pro"/>
          <w:sz w:val="22"/>
          <w:szCs w:val="22"/>
        </w:rPr>
      </w:pPr>
      <w:r w:rsidRPr="005014E6">
        <w:rPr>
          <w:rFonts w:ascii="Minion Pro" w:hAnsi="Minion Pro"/>
          <w:b/>
          <w:sz w:val="22"/>
          <w:szCs w:val="22"/>
        </w:rPr>
        <w:t>Катастрофическая фаза.</w:t>
      </w:r>
      <w:r w:rsidRPr="005014E6">
        <w:rPr>
          <w:rFonts w:ascii="Minion Pro" w:hAnsi="Minion Pro"/>
          <w:sz w:val="22"/>
          <w:szCs w:val="22"/>
        </w:rPr>
        <w:t xml:space="preserve"> Наблюдается постоянное неудовлетворительное качество вод, которое</w:t>
      </w:r>
      <w:r w:rsidR="002747D9">
        <w:rPr>
          <w:rFonts w:ascii="Minion Pro" w:hAnsi="Minion Pro"/>
          <w:sz w:val="22"/>
          <w:szCs w:val="22"/>
        </w:rPr>
        <w:t>,</w:t>
      </w:r>
      <w:r w:rsidRPr="005014E6">
        <w:rPr>
          <w:rFonts w:ascii="Minion Pro" w:hAnsi="Minion Pro"/>
          <w:sz w:val="22"/>
          <w:szCs w:val="22"/>
        </w:rPr>
        <w:t xml:space="preserve"> в соответстветствии с нормативами и стандартами</w:t>
      </w:r>
      <w:r w:rsidR="002747D9">
        <w:rPr>
          <w:rFonts w:ascii="Minion Pro" w:hAnsi="Minion Pro"/>
          <w:sz w:val="22"/>
          <w:szCs w:val="22"/>
        </w:rPr>
        <w:t>,</w:t>
      </w:r>
      <w:r w:rsidRPr="005014E6">
        <w:rPr>
          <w:rFonts w:ascii="Minion Pro" w:hAnsi="Minion Pro"/>
          <w:sz w:val="22"/>
          <w:szCs w:val="22"/>
        </w:rPr>
        <w:t xml:space="preserve"> можно отнести к категории загрязненных, что является примером выраженного </w:t>
      </w:r>
      <w:r w:rsidRPr="005014E6">
        <w:rPr>
          <w:rFonts w:ascii="Minion Pro" w:hAnsi="Minion Pro"/>
          <w:b/>
          <w:i/>
          <w:sz w:val="22"/>
          <w:szCs w:val="22"/>
        </w:rPr>
        <w:t>физико-химического техногенеза</w:t>
      </w:r>
      <w:r w:rsidRPr="005014E6">
        <w:rPr>
          <w:rFonts w:ascii="Minion Pro" w:hAnsi="Minion Pro"/>
          <w:sz w:val="22"/>
          <w:szCs w:val="22"/>
        </w:rPr>
        <w:t xml:space="preserve"> водной среды. Происходит существенная перестройка водных сообществ, сопровождающаяся падением биоразнообразия (</w:t>
      </w:r>
      <w:r w:rsidRPr="005014E6">
        <w:rPr>
          <w:rFonts w:ascii="Minion Pro" w:hAnsi="Minion Pro"/>
          <w:b/>
          <w:i/>
          <w:sz w:val="22"/>
          <w:szCs w:val="22"/>
        </w:rPr>
        <w:t>биотический техногенез</w:t>
      </w:r>
      <w:r w:rsidRPr="005014E6">
        <w:rPr>
          <w:rFonts w:ascii="Minion Pro" w:hAnsi="Minion Pro"/>
          <w:sz w:val="22"/>
          <w:szCs w:val="22"/>
        </w:rPr>
        <w:t xml:space="preserve">). При этом, с одной стороны, отмечается резкое снижение численности или даже исчезновение наиболее </w:t>
      </w:r>
      <w:r w:rsidRPr="005014E6">
        <w:rPr>
          <w:rFonts w:ascii="Minion Pro" w:hAnsi="Minion Pro"/>
          <w:sz w:val="22"/>
          <w:szCs w:val="22"/>
        </w:rPr>
        <w:lastRenderedPageBreak/>
        <w:t>чувствительных к загрязнению видов (олигосапробов), с другой стороны, для катастрофической фазы весьма характерны вспышки развития отдельных оппортунистических видов (цветение фитопланктона, зарастание макрофитами)</w:t>
      </w:r>
      <w:r w:rsidRPr="005014E6">
        <w:rPr>
          <w:rStyle w:val="a9"/>
          <w:rFonts w:ascii="Minion Pro" w:hAnsi="Minion Pro"/>
          <w:sz w:val="22"/>
          <w:szCs w:val="22"/>
        </w:rPr>
        <w:footnoteReference w:id="128"/>
      </w:r>
      <w:r w:rsidRPr="005014E6">
        <w:rPr>
          <w:rFonts w:ascii="Minion Pro" w:hAnsi="Minion Pro"/>
          <w:sz w:val="22"/>
          <w:szCs w:val="22"/>
        </w:rPr>
        <w:t>. Часто наблюдается дисбаланс продукционно-деструкционных процессов и, как следствие, вторичное загрязнение вод.</w:t>
      </w:r>
    </w:p>
    <w:p w:rsidR="001B0D5F" w:rsidRPr="005014E6" w:rsidRDefault="001B0D5F" w:rsidP="0094796B">
      <w:pPr>
        <w:ind w:firstLine="284"/>
        <w:jc w:val="both"/>
        <w:rPr>
          <w:rFonts w:ascii="Minion Pro" w:hAnsi="Minion Pro"/>
          <w:sz w:val="22"/>
          <w:szCs w:val="22"/>
        </w:rPr>
      </w:pPr>
      <w:r w:rsidRPr="005014E6">
        <w:rPr>
          <w:rFonts w:ascii="Minion Pro" w:hAnsi="Minion Pro"/>
          <w:sz w:val="22"/>
          <w:szCs w:val="22"/>
        </w:rPr>
        <w:t>Социальная привлекательность и рекреационный потенциал водного объекта в значительной мере утрачива</w:t>
      </w:r>
      <w:r w:rsidR="002747D9">
        <w:rPr>
          <w:rFonts w:ascii="Minion Pro" w:hAnsi="Minion Pro"/>
          <w:sz w:val="22"/>
          <w:szCs w:val="22"/>
        </w:rPr>
        <w:t>ю</w:t>
      </w:r>
      <w:r w:rsidRPr="005014E6">
        <w:rPr>
          <w:rFonts w:ascii="Minion Pro" w:hAnsi="Minion Pro"/>
          <w:sz w:val="22"/>
          <w:szCs w:val="22"/>
        </w:rPr>
        <w:t xml:space="preserve">тся. Купание представляет опасность для здоровья. Забор воды для хозяйственно-бытовых целей нежелателен. Иными словами, на данной фазе отмечается </w:t>
      </w:r>
      <w:r w:rsidRPr="005014E6">
        <w:rPr>
          <w:rFonts w:ascii="Minion Pro" w:hAnsi="Minion Pro"/>
          <w:b/>
          <w:i/>
          <w:sz w:val="22"/>
          <w:szCs w:val="22"/>
        </w:rPr>
        <w:t>водохозяйственная, рекреационная и видеоэкологическая  деградация</w:t>
      </w:r>
      <w:r w:rsidRPr="005014E6">
        <w:rPr>
          <w:rFonts w:ascii="Minion Pro" w:hAnsi="Minion Pro"/>
          <w:sz w:val="22"/>
          <w:szCs w:val="22"/>
        </w:rPr>
        <w:t xml:space="preserve"> (см. раздел 5.1).</w:t>
      </w:r>
    </w:p>
    <w:p w:rsidR="001B0D5F" w:rsidRPr="005014E6" w:rsidRDefault="001B0D5F" w:rsidP="0094796B">
      <w:pPr>
        <w:ind w:firstLine="284"/>
        <w:jc w:val="both"/>
        <w:rPr>
          <w:rFonts w:ascii="Minion Pro" w:hAnsi="Minion Pro"/>
          <w:sz w:val="22"/>
          <w:szCs w:val="22"/>
        </w:rPr>
      </w:pPr>
      <w:r w:rsidRPr="005014E6">
        <w:rPr>
          <w:rFonts w:ascii="Minion Pro" w:hAnsi="Minion Pro"/>
          <w:sz w:val="22"/>
          <w:szCs w:val="22"/>
        </w:rPr>
        <w:t>В системах техводоснабжения, забор воды для которых осуществляется из данного водного объекта, возникают серьезные биопомехи (образование биопленки, забивка водоводов, интенсификация накипеобразования и др.) (Суздалева и др., 2004).</w:t>
      </w:r>
    </w:p>
    <w:p w:rsidR="001B0D5F" w:rsidRPr="005014E6" w:rsidRDefault="001B0D5F" w:rsidP="0094796B">
      <w:pPr>
        <w:ind w:firstLine="284"/>
        <w:jc w:val="both"/>
        <w:rPr>
          <w:rFonts w:ascii="Minion Pro" w:hAnsi="Minion Pro"/>
          <w:sz w:val="22"/>
          <w:szCs w:val="22"/>
        </w:rPr>
      </w:pPr>
      <w:r w:rsidRPr="005014E6">
        <w:rPr>
          <w:rFonts w:ascii="Minion Pro" w:hAnsi="Minion Pro"/>
          <w:sz w:val="22"/>
          <w:szCs w:val="22"/>
        </w:rPr>
        <w:t xml:space="preserve">Реальное улучшение экологической ситуации может быть достигнуто только путем целенаправленного инженерно-экологического обустройства водного объекта (экологической реабилитацией). Без этого, при условии значительного ограничения антропогенной нагрузки, восстановления приемлемой экологической ситуации можно ожидать только через длительный период времени (не менее нескольких лет) </w:t>
      </w:r>
    </w:p>
    <w:p w:rsidR="001B0D5F" w:rsidRPr="005014E6" w:rsidRDefault="001B0D5F" w:rsidP="00F013FB">
      <w:pPr>
        <w:widowControl w:val="0"/>
        <w:numPr>
          <w:ilvl w:val="0"/>
          <w:numId w:val="14"/>
        </w:numPr>
        <w:ind w:left="0" w:firstLine="284"/>
        <w:jc w:val="both"/>
        <w:rPr>
          <w:rFonts w:ascii="Minion Pro" w:hAnsi="Minion Pro"/>
          <w:sz w:val="22"/>
          <w:szCs w:val="22"/>
        </w:rPr>
      </w:pPr>
      <w:r w:rsidRPr="005014E6">
        <w:rPr>
          <w:rFonts w:ascii="Minion Pro" w:hAnsi="Minion Pro"/>
          <w:b/>
          <w:sz w:val="22"/>
          <w:szCs w:val="22"/>
        </w:rPr>
        <w:t>Фаза развития чрезвычайной экологической ситуации.</w:t>
      </w:r>
      <w:r w:rsidRPr="005014E6">
        <w:rPr>
          <w:rFonts w:ascii="Minion Pro" w:hAnsi="Minion Pro"/>
          <w:sz w:val="22"/>
          <w:szCs w:val="22"/>
        </w:rPr>
        <w:t xml:space="preserve"> Определение понятия «чрезвычайная экологическая ситуация» в действующих законодательных актах отсутствует</w:t>
      </w:r>
      <w:r w:rsidRPr="005014E6">
        <w:rPr>
          <w:rStyle w:val="a9"/>
          <w:rFonts w:ascii="Minion Pro" w:hAnsi="Minion Pro"/>
          <w:sz w:val="22"/>
          <w:szCs w:val="22"/>
        </w:rPr>
        <w:footnoteReference w:id="129"/>
      </w:r>
      <w:r w:rsidRPr="005014E6">
        <w:rPr>
          <w:rFonts w:ascii="Minion Pro" w:hAnsi="Minion Pro"/>
          <w:sz w:val="22"/>
          <w:szCs w:val="22"/>
        </w:rPr>
        <w:t xml:space="preserve">. </w:t>
      </w:r>
      <w:r w:rsidRPr="005014E6">
        <w:rPr>
          <w:rFonts w:ascii="Minion Pro" w:hAnsi="Minion Pro"/>
          <w:sz w:val="22"/>
          <w:szCs w:val="22"/>
        </w:rPr>
        <w:lastRenderedPageBreak/>
        <w:t xml:space="preserve">Содержание данного термина раскрывается только в некоторых подзаконных ведомственных актах. Так, в руководящем документе </w:t>
      </w:r>
      <w:r w:rsidRPr="005014E6">
        <w:rPr>
          <w:rFonts w:ascii="Minion Pro" w:hAnsi="Minion Pro"/>
          <w:snapToGrid w:val="0"/>
          <w:sz w:val="22"/>
          <w:szCs w:val="22"/>
        </w:rPr>
        <w:t>Росгидромета РФ (РД 52.24.635-2002 «Проведение наблюдений за токсическим загрязнением донных отложений в пресноводных экосистемах на основе биотестирования», раздел 3) указывается: «</w:t>
      </w:r>
      <w:r w:rsidRPr="005014E6">
        <w:rPr>
          <w:rFonts w:ascii="Minion Pro" w:hAnsi="Minion Pro"/>
          <w:b/>
          <w:i/>
          <w:sz w:val="22"/>
          <w:szCs w:val="22"/>
        </w:rPr>
        <w:t>Чрезвычайная экологическая ситуация –</w:t>
      </w:r>
      <w:r w:rsidRPr="005014E6">
        <w:rPr>
          <w:rFonts w:ascii="Minion Pro" w:hAnsi="Minion Pro"/>
          <w:sz w:val="22"/>
          <w:szCs w:val="22"/>
        </w:rPr>
        <w:t xml:space="preserve"> </w:t>
      </w:r>
      <w:r w:rsidRPr="005014E6">
        <w:rPr>
          <w:rFonts w:ascii="Minion Pro" w:hAnsi="Minion Pro"/>
          <w:b/>
          <w:i/>
          <w:sz w:val="22"/>
          <w:szCs w:val="22"/>
        </w:rPr>
        <w:t>экологическое неблагополучие, характеризующееся устойчивыми отрицательными изменениями окружающей среды и представляющее угрозу для здоровья населения</w:t>
      </w:r>
      <w:r w:rsidRPr="005014E6">
        <w:rPr>
          <w:rFonts w:ascii="Minion Pro" w:hAnsi="Minion Pro"/>
          <w:sz w:val="22"/>
          <w:szCs w:val="22"/>
        </w:rPr>
        <w:t>». Аналогичное определение приведено в Своде правил Госстроя России (СП 11-102-97 «Свод правил по инженерным изысканиям для строительства. Инженерно-экологические изыскания для строительства», пункт 2.4). Таким образом, важнейшим признаком чрезвычайной экологической ситуации является создание компонентом окружающей среды угрозы для здоровья человека. Этим признаком мы и руководствовались при выделении данной фазы процесса деградации. То есть данный этап начинается с того момента, когда гидрохимические и санитарно-микробиологические показатели указывают на то, что водный объект создает опасность для здоровья людей, проживающих на окружающей территории. В соответствии с действующим законодательством РФ, органы Государственного санитарно-эпидемиологического надзора обязаны вынести предписание об ограничении доступа к водному объекту.</w:t>
      </w:r>
    </w:p>
    <w:p w:rsidR="001B0D5F" w:rsidRPr="005014E6" w:rsidRDefault="001B0D5F" w:rsidP="0094796B">
      <w:pPr>
        <w:ind w:firstLine="284"/>
        <w:jc w:val="both"/>
        <w:rPr>
          <w:rFonts w:ascii="Minion Pro" w:hAnsi="Minion Pro"/>
          <w:sz w:val="22"/>
          <w:szCs w:val="22"/>
        </w:rPr>
      </w:pPr>
      <w:r w:rsidRPr="005014E6">
        <w:rPr>
          <w:rFonts w:ascii="Minion Pro" w:hAnsi="Minion Pro"/>
          <w:sz w:val="22"/>
          <w:szCs w:val="22"/>
        </w:rPr>
        <w:t>Забор воды нежелателен даже для технических целей и может продолжаться только при угрозе возникновения техногенных аварий.</w:t>
      </w:r>
    </w:p>
    <w:p w:rsidR="001B0D5F" w:rsidRPr="005014E6" w:rsidRDefault="001B0D5F" w:rsidP="0094796B">
      <w:pPr>
        <w:ind w:firstLine="284"/>
        <w:jc w:val="both"/>
        <w:rPr>
          <w:rFonts w:ascii="Minion Pro" w:hAnsi="Minion Pro"/>
          <w:sz w:val="22"/>
          <w:szCs w:val="22"/>
        </w:rPr>
      </w:pPr>
      <w:r w:rsidRPr="005014E6">
        <w:rPr>
          <w:rFonts w:ascii="Minion Pro" w:hAnsi="Minion Pro"/>
          <w:sz w:val="22"/>
          <w:szCs w:val="22"/>
        </w:rPr>
        <w:t xml:space="preserve">Водные сообщества состоят только из форм, способных переносить высокий уровень загрязнения. </w:t>
      </w:r>
    </w:p>
    <w:p w:rsidR="001B0D5F" w:rsidRPr="005014E6" w:rsidRDefault="001B0D5F" w:rsidP="0094796B">
      <w:pPr>
        <w:ind w:firstLine="284"/>
        <w:jc w:val="both"/>
        <w:rPr>
          <w:rFonts w:ascii="Minion Pro" w:hAnsi="Minion Pro"/>
          <w:sz w:val="22"/>
          <w:szCs w:val="22"/>
        </w:rPr>
      </w:pPr>
      <w:r w:rsidRPr="005014E6">
        <w:rPr>
          <w:rFonts w:ascii="Minion Pro" w:hAnsi="Minion Pro"/>
          <w:sz w:val="22"/>
          <w:szCs w:val="22"/>
        </w:rPr>
        <w:t xml:space="preserve">Без специальных мероприятий восстановление приемлемого экологического состояния невозможно даже при ограничении (прекращении) загрязнения данного участка. </w:t>
      </w:r>
    </w:p>
    <w:p w:rsidR="001B0D5F" w:rsidRPr="005014E6" w:rsidRDefault="001B0D5F" w:rsidP="00DB2578">
      <w:pPr>
        <w:numPr>
          <w:ilvl w:val="0"/>
          <w:numId w:val="15"/>
        </w:numPr>
        <w:ind w:left="0" w:firstLine="284"/>
        <w:jc w:val="both"/>
        <w:rPr>
          <w:rFonts w:ascii="Minion Pro" w:hAnsi="Minion Pro"/>
          <w:sz w:val="22"/>
          <w:szCs w:val="22"/>
        </w:rPr>
      </w:pPr>
      <w:r w:rsidRPr="005014E6">
        <w:rPr>
          <w:rFonts w:ascii="Minion Pro" w:hAnsi="Minion Pro"/>
          <w:b/>
          <w:sz w:val="22"/>
          <w:szCs w:val="22"/>
        </w:rPr>
        <w:lastRenderedPageBreak/>
        <w:t>Экологический коллапс</w:t>
      </w:r>
      <w:r w:rsidRPr="005014E6">
        <w:rPr>
          <w:rFonts w:ascii="Minion Pro" w:hAnsi="Minion Pro"/>
          <w:sz w:val="22"/>
          <w:szCs w:val="22"/>
        </w:rPr>
        <w:t xml:space="preserve"> – водный объект не подлежит восстановлению как водоем или водоток, экологическое состояние которого можно оценить как приемлемое. Возможно только создание на его месте так называемого «имитационного» водоема (см. разд. 2.2), представляющего особой техногенный объект, лишь внешне напоминающий утраченный водный объект или его отдельный участок (Безносов и др., 2007в). </w:t>
      </w:r>
    </w:p>
    <w:p w:rsidR="001B0D5F" w:rsidRPr="005014E6" w:rsidRDefault="001B0D5F" w:rsidP="0094796B">
      <w:pPr>
        <w:ind w:firstLine="284"/>
        <w:jc w:val="both"/>
        <w:rPr>
          <w:rFonts w:ascii="Minion Pro" w:hAnsi="Minion Pro"/>
          <w:sz w:val="22"/>
          <w:szCs w:val="22"/>
        </w:rPr>
      </w:pPr>
      <w:r w:rsidRPr="005014E6">
        <w:rPr>
          <w:rFonts w:ascii="Minion Pro" w:hAnsi="Minion Pro"/>
          <w:sz w:val="22"/>
          <w:szCs w:val="22"/>
        </w:rPr>
        <w:t xml:space="preserve">В определенной мере ситуация в таком водном объекте может рассматриваться </w:t>
      </w:r>
      <w:r w:rsidRPr="005014E6">
        <w:rPr>
          <w:rFonts w:ascii="Minion Pro" w:hAnsi="Minion Pro"/>
          <w:b/>
          <w:i/>
          <w:sz w:val="22"/>
          <w:szCs w:val="22"/>
        </w:rPr>
        <w:t>как случай</w:t>
      </w:r>
      <w:r w:rsidRPr="005014E6">
        <w:rPr>
          <w:rFonts w:ascii="Minion Pro" w:hAnsi="Minion Pro"/>
          <w:sz w:val="22"/>
          <w:szCs w:val="22"/>
        </w:rPr>
        <w:t xml:space="preserve"> так называемого </w:t>
      </w:r>
      <w:r w:rsidRPr="005014E6">
        <w:rPr>
          <w:rFonts w:ascii="Minion Pro" w:hAnsi="Minion Pro"/>
          <w:b/>
          <w:i/>
          <w:sz w:val="22"/>
          <w:szCs w:val="22"/>
        </w:rPr>
        <w:t>«экологического бедствия».</w:t>
      </w:r>
      <w:r w:rsidRPr="005014E6">
        <w:rPr>
          <w:rFonts w:ascii="Minion Pro" w:hAnsi="Minion Pro"/>
          <w:sz w:val="22"/>
          <w:szCs w:val="22"/>
        </w:rPr>
        <w:t xml:space="preserve"> В цитированном выше СП 11-102-97 (пункт 2.5) содержится следующее определение: «Зона экологического бедствия» – часть территории, где в результате хозяйственной или иной деятельности произошли глубокие необратимые изменения окружающей природной среды, повлекшие за собой существенное ухудшение здоровья населения, нарушение природного равновесия, разрушение естественных экологических систем, деградацию флоры и фауны». В данном случае также отмечается необратимость наблюдающихся явлений. Однако, на наш взгляд, для обозначения водного объекта на этой фазе деградации больше подходит термин «экологический коллапс».</w:t>
      </w:r>
    </w:p>
    <w:p w:rsidR="001B0D5F" w:rsidRPr="005014E6" w:rsidRDefault="001B0D5F" w:rsidP="0094796B">
      <w:pPr>
        <w:ind w:firstLine="284"/>
        <w:jc w:val="both"/>
        <w:rPr>
          <w:rFonts w:ascii="Minion Pro" w:hAnsi="Minion Pro"/>
          <w:sz w:val="22"/>
          <w:szCs w:val="22"/>
        </w:rPr>
      </w:pPr>
      <w:r w:rsidRPr="005014E6">
        <w:rPr>
          <w:rFonts w:ascii="Minion Pro" w:hAnsi="Minion Pro"/>
          <w:sz w:val="22"/>
          <w:szCs w:val="22"/>
        </w:rPr>
        <w:t>Как правило, водные объекты, находящиеся в состоянии коллапса, представляют собой опасность для здоровья населения, но если они имеют относительно небольшой масштаб, рассматривать их как «экологическое бедствие» – неправомерно.</w:t>
      </w:r>
    </w:p>
    <w:p w:rsidR="001B0D5F" w:rsidRPr="005014E6" w:rsidRDefault="001B0D5F" w:rsidP="000C45C6">
      <w:pPr>
        <w:spacing w:before="240" w:after="120"/>
        <w:jc w:val="both"/>
        <w:outlineLvl w:val="1"/>
        <w:rPr>
          <w:rFonts w:ascii="Minion Pro" w:hAnsi="Minion Pro"/>
          <w:b/>
          <w:bCs/>
          <w:smallCaps/>
        </w:rPr>
      </w:pPr>
      <w:bookmarkStart w:id="96" w:name="_Toc387920942"/>
      <w:bookmarkStart w:id="97" w:name="_Toc396467803"/>
      <w:r w:rsidRPr="005014E6">
        <w:rPr>
          <w:rFonts w:ascii="Minion Pro" w:hAnsi="Minion Pro"/>
          <w:b/>
          <w:bCs/>
          <w:smallCaps/>
        </w:rPr>
        <w:t>5.4 Оценка состояния деградирующих водных объектов</w:t>
      </w:r>
      <w:bookmarkEnd w:id="96"/>
      <w:bookmarkEnd w:id="97"/>
    </w:p>
    <w:p w:rsidR="001B0D5F" w:rsidRPr="005014E6" w:rsidRDefault="001B0D5F" w:rsidP="006F4084">
      <w:pPr>
        <w:ind w:firstLine="284"/>
        <w:jc w:val="both"/>
        <w:rPr>
          <w:rFonts w:ascii="Minion Pro" w:hAnsi="Minion Pro"/>
          <w:sz w:val="22"/>
          <w:szCs w:val="22"/>
        </w:rPr>
      </w:pPr>
      <w:r w:rsidRPr="005014E6">
        <w:rPr>
          <w:rFonts w:ascii="Minion Pro" w:hAnsi="Minion Pro"/>
          <w:sz w:val="22"/>
          <w:szCs w:val="22"/>
        </w:rPr>
        <w:t xml:space="preserve">Основой любой оценки является выбор критериев, обладающих достаточной степенью информативности, т.е. всесторонне и адекватно отражающих состояние предмета. </w:t>
      </w:r>
      <w:r w:rsidRPr="005014E6">
        <w:rPr>
          <w:rFonts w:ascii="Minion Pro" w:hAnsi="Minion Pro"/>
          <w:sz w:val="22"/>
          <w:szCs w:val="22"/>
        </w:rPr>
        <w:lastRenderedPageBreak/>
        <w:t>Причины негативных явлений, приводящих к утрате используемых человеком свойств водных объектов, по своей природе могут быть весьма различны, еще более многочисленны критерии, на основании которых можно судить об их деградации</w:t>
      </w:r>
      <w:r w:rsidR="00CE041A" w:rsidRPr="005014E6">
        <w:rPr>
          <w:rFonts w:ascii="Minion Pro" w:hAnsi="Minion Pro"/>
          <w:sz w:val="22"/>
          <w:szCs w:val="22"/>
        </w:rPr>
        <w:t xml:space="preserve"> (Федоров, 2004</w:t>
      </w:r>
      <w:r w:rsidR="006F4084" w:rsidRPr="005014E6">
        <w:rPr>
          <w:rFonts w:ascii="Minion Pro" w:hAnsi="Minion Pro"/>
          <w:sz w:val="22"/>
          <w:szCs w:val="22"/>
        </w:rPr>
        <w:t>б</w:t>
      </w:r>
      <w:r w:rsidR="00CE041A" w:rsidRPr="005014E6">
        <w:rPr>
          <w:rFonts w:ascii="Minion Pro" w:hAnsi="Minion Pro"/>
          <w:sz w:val="22"/>
          <w:szCs w:val="22"/>
        </w:rPr>
        <w:t>)</w:t>
      </w:r>
      <w:r w:rsidRPr="005014E6">
        <w:rPr>
          <w:rFonts w:ascii="Minion Pro" w:hAnsi="Minion Pro"/>
          <w:sz w:val="22"/>
          <w:szCs w:val="22"/>
        </w:rPr>
        <w:t xml:space="preserve">. Причем большинство из таких критериев отражают только один из аспектов деградации. Например, известны случаи, когда культурно-историческая ценность водных объектов снижалась (или даже полностью утрачивалась) в результате мероприятий по улучшению их санитарного состояния. Таким образом, единых критериев оценки столь широкой совокупности явлений, которые могут рассматриваться как антропогенная деградация (согласно определению, данному в заключительной части раздела 5.1) принципиально быть не может. </w:t>
      </w:r>
    </w:p>
    <w:p w:rsidR="001B0D5F" w:rsidRPr="005014E6" w:rsidRDefault="001B0D5F" w:rsidP="0094796B">
      <w:pPr>
        <w:ind w:firstLine="284"/>
        <w:jc w:val="both"/>
        <w:rPr>
          <w:rFonts w:ascii="Minion Pro" w:hAnsi="Minion Pro"/>
          <w:sz w:val="22"/>
          <w:szCs w:val="22"/>
        </w:rPr>
      </w:pPr>
      <w:r w:rsidRPr="005014E6">
        <w:rPr>
          <w:rFonts w:ascii="Minion Pro" w:hAnsi="Minion Pro"/>
          <w:sz w:val="22"/>
          <w:szCs w:val="22"/>
        </w:rPr>
        <w:t xml:space="preserve">Вместе с тем, необходимость разработки унифицированной системы оценки процесса деградации водных объектов, позволяющей обосновать и конкретизировать характер мер по улучшения состояния водных объектов, очевидна. </w:t>
      </w:r>
    </w:p>
    <w:p w:rsidR="001B0D5F" w:rsidRPr="005014E6" w:rsidRDefault="001B0D5F" w:rsidP="0094796B">
      <w:pPr>
        <w:ind w:firstLine="284"/>
        <w:jc w:val="both"/>
        <w:rPr>
          <w:rFonts w:ascii="Minion Pro" w:hAnsi="Minion Pro"/>
          <w:sz w:val="22"/>
          <w:szCs w:val="22"/>
        </w:rPr>
      </w:pPr>
      <w:r w:rsidRPr="005014E6">
        <w:rPr>
          <w:rFonts w:ascii="Minion Pro" w:hAnsi="Minion Pro"/>
          <w:b/>
          <w:sz w:val="22"/>
          <w:szCs w:val="22"/>
        </w:rPr>
        <w:t>Объединить совокупность разнородных критериев, характеризующих отдельные аспекты процесса деградации, в единую систему можно на основе их ранжирования и балльной оценки</w:t>
      </w:r>
      <w:r w:rsidRPr="005014E6">
        <w:rPr>
          <w:rFonts w:ascii="Minion Pro" w:hAnsi="Minion Pro"/>
          <w:sz w:val="22"/>
          <w:szCs w:val="22"/>
        </w:rPr>
        <w:t xml:space="preserve">, которая представлена в таблице 5.2. Предлагаемая методика может быть использована для оценки небольших водоемов в целом или отдельных участков более крупных водных объектов. Она может быть модифицирована, исходя из специфики оцениваемых объектов. Так, ранее нами была разработана версия, адаптированная для оценки малых городских водных объектов (Горюнова, 2006). Однако </w:t>
      </w:r>
      <w:r w:rsidRPr="005014E6">
        <w:rPr>
          <w:rFonts w:ascii="Minion Pro" w:hAnsi="Minion Pro"/>
          <w:b/>
          <w:sz w:val="22"/>
          <w:szCs w:val="22"/>
        </w:rPr>
        <w:t>методология</w:t>
      </w:r>
      <w:r w:rsidRPr="005014E6">
        <w:rPr>
          <w:rFonts w:ascii="Minion Pro" w:hAnsi="Minion Pro"/>
          <w:sz w:val="22"/>
          <w:szCs w:val="22"/>
        </w:rPr>
        <w:t xml:space="preserve"> </w:t>
      </w:r>
      <w:r w:rsidRPr="005014E6">
        <w:rPr>
          <w:rFonts w:ascii="Minion Pro" w:hAnsi="Minion Pro"/>
          <w:b/>
          <w:sz w:val="22"/>
          <w:szCs w:val="22"/>
        </w:rPr>
        <w:t>процедуры</w:t>
      </w:r>
      <w:r w:rsidRPr="005014E6">
        <w:rPr>
          <w:rFonts w:ascii="Minion Pro" w:hAnsi="Minion Pro"/>
          <w:sz w:val="22"/>
          <w:szCs w:val="22"/>
        </w:rPr>
        <w:t xml:space="preserve"> </w:t>
      </w:r>
      <w:r w:rsidRPr="005014E6">
        <w:rPr>
          <w:rFonts w:ascii="Minion Pro" w:hAnsi="Minion Pro"/>
          <w:b/>
          <w:sz w:val="22"/>
          <w:szCs w:val="22"/>
        </w:rPr>
        <w:t>оценки</w:t>
      </w:r>
      <w:r w:rsidRPr="005014E6">
        <w:rPr>
          <w:rFonts w:ascii="Minion Pro" w:hAnsi="Minion Pro"/>
          <w:sz w:val="22"/>
          <w:szCs w:val="22"/>
        </w:rPr>
        <w:t xml:space="preserve"> в данном случае </w:t>
      </w:r>
      <w:r w:rsidRPr="005014E6">
        <w:rPr>
          <w:rFonts w:ascii="Minion Pro" w:hAnsi="Minion Pro"/>
          <w:b/>
          <w:sz w:val="22"/>
          <w:szCs w:val="22"/>
        </w:rPr>
        <w:t>должна</w:t>
      </w:r>
      <w:r w:rsidRPr="005014E6">
        <w:rPr>
          <w:rFonts w:ascii="Minion Pro" w:hAnsi="Minion Pro"/>
          <w:sz w:val="22"/>
          <w:szCs w:val="22"/>
        </w:rPr>
        <w:t xml:space="preserve"> </w:t>
      </w:r>
      <w:r w:rsidRPr="005014E6">
        <w:rPr>
          <w:rFonts w:ascii="Minion Pro" w:hAnsi="Minion Pro"/>
          <w:b/>
          <w:sz w:val="22"/>
          <w:szCs w:val="22"/>
        </w:rPr>
        <w:t>быть</w:t>
      </w:r>
      <w:r w:rsidRPr="005014E6">
        <w:rPr>
          <w:rFonts w:ascii="Minion Pro" w:hAnsi="Minion Pro"/>
          <w:sz w:val="22"/>
          <w:szCs w:val="22"/>
        </w:rPr>
        <w:t xml:space="preserve"> </w:t>
      </w:r>
      <w:r w:rsidRPr="005014E6">
        <w:rPr>
          <w:rFonts w:ascii="Minion Pro" w:hAnsi="Minion Pro"/>
          <w:b/>
          <w:sz w:val="22"/>
          <w:szCs w:val="22"/>
        </w:rPr>
        <w:t>сохранена</w:t>
      </w:r>
      <w:r w:rsidRPr="005014E6">
        <w:rPr>
          <w:rFonts w:ascii="Minion Pro" w:hAnsi="Minion Pro"/>
          <w:sz w:val="22"/>
          <w:szCs w:val="22"/>
        </w:rPr>
        <w:t xml:space="preserve">. В этой связи </w:t>
      </w:r>
      <w:r w:rsidRPr="005014E6">
        <w:rPr>
          <w:rFonts w:ascii="Minion Pro" w:hAnsi="Minion Pro"/>
          <w:b/>
          <w:bCs/>
          <w:sz w:val="22"/>
          <w:szCs w:val="22"/>
        </w:rPr>
        <w:t>необходимо сделать</w:t>
      </w:r>
      <w:r w:rsidRPr="005014E6">
        <w:rPr>
          <w:rFonts w:ascii="Minion Pro" w:hAnsi="Minion Pro"/>
          <w:sz w:val="22"/>
          <w:szCs w:val="22"/>
        </w:rPr>
        <w:t xml:space="preserve"> </w:t>
      </w:r>
      <w:r w:rsidRPr="005014E6">
        <w:rPr>
          <w:rFonts w:ascii="Minion Pro" w:hAnsi="Minion Pro"/>
          <w:bCs/>
          <w:sz w:val="22"/>
          <w:szCs w:val="22"/>
        </w:rPr>
        <w:t>некоторые</w:t>
      </w:r>
      <w:r w:rsidRPr="005014E6">
        <w:rPr>
          <w:rFonts w:ascii="Minion Pro" w:hAnsi="Minion Pro"/>
          <w:sz w:val="22"/>
          <w:szCs w:val="22"/>
        </w:rPr>
        <w:t xml:space="preserve"> </w:t>
      </w:r>
      <w:r w:rsidRPr="005014E6">
        <w:rPr>
          <w:rFonts w:ascii="Minion Pro" w:hAnsi="Minion Pro"/>
          <w:b/>
          <w:sz w:val="22"/>
          <w:szCs w:val="22"/>
        </w:rPr>
        <w:t>пояснения</w:t>
      </w:r>
      <w:r w:rsidRPr="005014E6">
        <w:rPr>
          <w:rFonts w:ascii="Minion Pro" w:hAnsi="Minion Pro"/>
          <w:sz w:val="22"/>
          <w:szCs w:val="22"/>
        </w:rPr>
        <w:t xml:space="preserve"> </w:t>
      </w:r>
      <w:r w:rsidRPr="005014E6">
        <w:rPr>
          <w:rFonts w:ascii="Minion Pro" w:hAnsi="Minion Pro"/>
          <w:b/>
          <w:bCs/>
          <w:sz w:val="22"/>
          <w:szCs w:val="22"/>
        </w:rPr>
        <w:t>относительно</w:t>
      </w:r>
      <w:r w:rsidRPr="005014E6">
        <w:rPr>
          <w:rFonts w:ascii="Minion Pro" w:hAnsi="Minion Pro"/>
          <w:sz w:val="22"/>
          <w:szCs w:val="22"/>
        </w:rPr>
        <w:t xml:space="preserve"> </w:t>
      </w:r>
      <w:r w:rsidRPr="005014E6">
        <w:rPr>
          <w:rFonts w:ascii="Minion Pro" w:hAnsi="Minion Pro"/>
          <w:bCs/>
          <w:sz w:val="22"/>
          <w:szCs w:val="22"/>
        </w:rPr>
        <w:t xml:space="preserve">общих принципов выбора и использования </w:t>
      </w:r>
      <w:r w:rsidRPr="005014E6">
        <w:rPr>
          <w:rFonts w:ascii="Minion Pro" w:hAnsi="Minion Pro"/>
          <w:b/>
          <w:sz w:val="22"/>
          <w:szCs w:val="22"/>
        </w:rPr>
        <w:t>оценочных критериев:</w:t>
      </w:r>
    </w:p>
    <w:p w:rsidR="001B0D5F" w:rsidRDefault="001B0D5F" w:rsidP="006919C6">
      <w:pPr>
        <w:numPr>
          <w:ilvl w:val="0"/>
          <w:numId w:val="16"/>
        </w:numPr>
        <w:spacing w:before="60"/>
        <w:ind w:left="0" w:firstLine="284"/>
        <w:jc w:val="both"/>
        <w:rPr>
          <w:rFonts w:ascii="Minion Pro" w:hAnsi="Minion Pro"/>
          <w:sz w:val="22"/>
          <w:szCs w:val="22"/>
        </w:rPr>
      </w:pPr>
      <w:r w:rsidRPr="005014E6">
        <w:rPr>
          <w:rFonts w:ascii="Minion Pro" w:hAnsi="Minion Pro"/>
          <w:b/>
          <w:sz w:val="22"/>
          <w:szCs w:val="22"/>
        </w:rPr>
        <w:lastRenderedPageBreak/>
        <w:t>Деградация</w:t>
      </w:r>
      <w:r w:rsidRPr="005014E6">
        <w:rPr>
          <w:rFonts w:ascii="Minion Pro" w:hAnsi="Minion Pro"/>
          <w:sz w:val="22"/>
          <w:szCs w:val="22"/>
        </w:rPr>
        <w:t xml:space="preserve"> водных объектов далеко </w:t>
      </w:r>
      <w:r w:rsidRPr="005014E6">
        <w:rPr>
          <w:rFonts w:ascii="Minion Pro" w:hAnsi="Minion Pro"/>
          <w:b/>
          <w:sz w:val="22"/>
          <w:szCs w:val="22"/>
        </w:rPr>
        <w:t>не</w:t>
      </w:r>
      <w:r w:rsidRPr="005014E6">
        <w:rPr>
          <w:rFonts w:ascii="Minion Pro" w:hAnsi="Minion Pro"/>
          <w:sz w:val="22"/>
          <w:szCs w:val="22"/>
        </w:rPr>
        <w:t xml:space="preserve"> </w:t>
      </w:r>
      <w:r w:rsidRPr="005014E6">
        <w:rPr>
          <w:rFonts w:ascii="Minion Pro" w:hAnsi="Minion Pro"/>
          <w:b/>
          <w:sz w:val="22"/>
          <w:szCs w:val="22"/>
        </w:rPr>
        <w:t>всегда</w:t>
      </w:r>
      <w:r w:rsidRPr="005014E6">
        <w:rPr>
          <w:rFonts w:ascii="Minion Pro" w:hAnsi="Minion Pro"/>
          <w:sz w:val="22"/>
          <w:szCs w:val="22"/>
        </w:rPr>
        <w:t xml:space="preserve"> </w:t>
      </w:r>
      <w:r w:rsidRPr="005014E6">
        <w:rPr>
          <w:rFonts w:ascii="Minion Pro" w:hAnsi="Minion Pro"/>
          <w:b/>
          <w:sz w:val="22"/>
          <w:szCs w:val="22"/>
        </w:rPr>
        <w:t>включает</w:t>
      </w:r>
      <w:r w:rsidRPr="005014E6">
        <w:rPr>
          <w:rFonts w:ascii="Minion Pro" w:hAnsi="Minion Pro"/>
          <w:sz w:val="22"/>
          <w:szCs w:val="22"/>
        </w:rPr>
        <w:t xml:space="preserve"> </w:t>
      </w:r>
      <w:r w:rsidRPr="005014E6">
        <w:rPr>
          <w:rFonts w:ascii="Minion Pro" w:hAnsi="Minion Pro"/>
          <w:b/>
          <w:sz w:val="22"/>
          <w:szCs w:val="22"/>
        </w:rPr>
        <w:t>все</w:t>
      </w:r>
      <w:r w:rsidRPr="005014E6">
        <w:rPr>
          <w:rFonts w:ascii="Minion Pro" w:hAnsi="Minion Pro"/>
          <w:sz w:val="22"/>
          <w:szCs w:val="22"/>
        </w:rPr>
        <w:t xml:space="preserve"> возможные </w:t>
      </w:r>
      <w:r w:rsidRPr="005014E6">
        <w:rPr>
          <w:rFonts w:ascii="Minion Pro" w:hAnsi="Minion Pro"/>
          <w:b/>
          <w:sz w:val="22"/>
          <w:szCs w:val="22"/>
        </w:rPr>
        <w:t>аспекты</w:t>
      </w:r>
      <w:r w:rsidRPr="005014E6">
        <w:rPr>
          <w:rFonts w:ascii="Minion Pro" w:hAnsi="Minion Pro"/>
          <w:sz w:val="22"/>
          <w:szCs w:val="22"/>
        </w:rPr>
        <w:t xml:space="preserve"> </w:t>
      </w:r>
      <w:r w:rsidRPr="005014E6">
        <w:rPr>
          <w:rFonts w:ascii="Minion Pro" w:hAnsi="Minion Pro"/>
          <w:b/>
          <w:sz w:val="22"/>
          <w:szCs w:val="22"/>
        </w:rPr>
        <w:t>данного</w:t>
      </w:r>
      <w:r w:rsidRPr="005014E6">
        <w:rPr>
          <w:rFonts w:ascii="Minion Pro" w:hAnsi="Minion Pro"/>
          <w:sz w:val="22"/>
          <w:szCs w:val="22"/>
        </w:rPr>
        <w:t xml:space="preserve"> </w:t>
      </w:r>
      <w:r w:rsidRPr="005014E6">
        <w:rPr>
          <w:rFonts w:ascii="Minion Pro" w:hAnsi="Minion Pro"/>
          <w:b/>
          <w:sz w:val="22"/>
          <w:szCs w:val="22"/>
        </w:rPr>
        <w:t>процесса</w:t>
      </w:r>
      <w:r w:rsidRPr="005014E6">
        <w:rPr>
          <w:rFonts w:ascii="Minion Pro" w:hAnsi="Minion Pro"/>
          <w:sz w:val="22"/>
          <w:szCs w:val="22"/>
        </w:rPr>
        <w:t>, поэтому некоторые, исходя из их малозначимости,</w:t>
      </w:r>
      <w:r w:rsidRPr="005014E6">
        <w:rPr>
          <w:rFonts w:ascii="Minion Pro" w:hAnsi="Minion Pro"/>
          <w:color w:val="FF0000"/>
          <w:sz w:val="22"/>
          <w:szCs w:val="22"/>
        </w:rPr>
        <w:t xml:space="preserve"> </w:t>
      </w:r>
      <w:r w:rsidRPr="005014E6">
        <w:rPr>
          <w:rFonts w:ascii="Minion Pro" w:hAnsi="Minion Pro"/>
          <w:sz w:val="22"/>
          <w:szCs w:val="22"/>
        </w:rPr>
        <w:t>целесообразно исключить</w:t>
      </w:r>
      <w:r w:rsidRPr="005014E6">
        <w:rPr>
          <w:rFonts w:ascii="Minion Pro" w:hAnsi="Minion Pro"/>
          <w:sz w:val="22"/>
          <w:szCs w:val="22"/>
          <w:vertAlign w:val="superscript"/>
        </w:rPr>
        <w:footnoteReference w:id="130"/>
      </w:r>
      <w:r w:rsidRPr="005014E6">
        <w:rPr>
          <w:rFonts w:ascii="Minion Pro" w:hAnsi="Minion Pro"/>
          <w:sz w:val="22"/>
          <w:szCs w:val="22"/>
        </w:rPr>
        <w:t>. Так, водный объект может не обладать культурно-исторической ценностью или значимым рыбохозяйственным потенциалом. Однако включение в диапазон балльной оценки нулевого значения какого-либо критерия затруднило бы дальнейшую обработку этих данных (например, использования ГИС-технологий для отображения оценки состояния группы деградирующих водных объектов). По этой причине отсутствию (или малозначимости) определенного аспекта деградации присваивается минимальный балл – «1». Таким образом, одно и то же значение критерия присваивается и в том случае, когда по данному аспекту водоем находится в благополучном состоянии, и в том случае, когда этот же аспект из оценки исключается. Например, при оценке водохозяйственной деградации 1 балл присваивается и «водному объекту, используемому для бесперебойного питьевого водоснабжения», так и «водному объекту, не предназначенному для использования в каких-либо водохозяйственных целях»</w:t>
      </w:r>
      <w:r w:rsidRPr="005014E6">
        <w:rPr>
          <w:rStyle w:val="a9"/>
          <w:rFonts w:ascii="Minion Pro" w:hAnsi="Minion Pro"/>
          <w:sz w:val="22"/>
          <w:szCs w:val="22"/>
        </w:rPr>
        <w:footnoteReference w:id="131"/>
      </w:r>
      <w:r w:rsidRPr="005014E6">
        <w:rPr>
          <w:rFonts w:ascii="Minion Pro" w:hAnsi="Minion Pro"/>
          <w:sz w:val="22"/>
          <w:szCs w:val="22"/>
        </w:rPr>
        <w:t xml:space="preserve"> (таблица 5.2).</w:t>
      </w:r>
    </w:p>
    <w:p w:rsidR="006669B9" w:rsidRPr="005014E6" w:rsidRDefault="006669B9" w:rsidP="006919C6">
      <w:pPr>
        <w:numPr>
          <w:ilvl w:val="0"/>
          <w:numId w:val="16"/>
        </w:numPr>
        <w:spacing w:before="60"/>
        <w:ind w:left="0" w:firstLine="284"/>
        <w:jc w:val="both"/>
        <w:rPr>
          <w:rFonts w:ascii="Minion Pro" w:hAnsi="Minion Pro"/>
          <w:sz w:val="22"/>
          <w:szCs w:val="22"/>
        </w:rPr>
      </w:pPr>
      <w:r w:rsidRPr="005014E6">
        <w:rPr>
          <w:rFonts w:ascii="Minion Pro" w:hAnsi="Minion Pro"/>
          <w:b/>
          <w:sz w:val="22"/>
          <w:szCs w:val="22"/>
        </w:rPr>
        <w:t>Деградация</w:t>
      </w:r>
      <w:r w:rsidRPr="005014E6">
        <w:rPr>
          <w:rFonts w:ascii="Minion Pro" w:hAnsi="Minion Pro"/>
          <w:sz w:val="22"/>
          <w:szCs w:val="22"/>
        </w:rPr>
        <w:t xml:space="preserve"> – </w:t>
      </w:r>
      <w:r w:rsidRPr="005014E6">
        <w:rPr>
          <w:rFonts w:ascii="Minion Pro" w:hAnsi="Minion Pro"/>
          <w:b/>
          <w:sz w:val="22"/>
          <w:szCs w:val="22"/>
        </w:rPr>
        <w:t>это</w:t>
      </w:r>
      <w:r w:rsidRPr="005014E6">
        <w:rPr>
          <w:rFonts w:ascii="Minion Pro" w:hAnsi="Minion Pro"/>
          <w:sz w:val="22"/>
          <w:szCs w:val="22"/>
        </w:rPr>
        <w:t xml:space="preserve"> </w:t>
      </w:r>
      <w:r w:rsidRPr="005014E6">
        <w:rPr>
          <w:rFonts w:ascii="Minion Pro" w:hAnsi="Minion Pro"/>
          <w:b/>
          <w:sz w:val="22"/>
          <w:szCs w:val="22"/>
        </w:rPr>
        <w:t>динамично</w:t>
      </w:r>
      <w:r w:rsidRPr="005014E6">
        <w:rPr>
          <w:rFonts w:ascii="Minion Pro" w:hAnsi="Minion Pro"/>
          <w:sz w:val="22"/>
          <w:szCs w:val="22"/>
        </w:rPr>
        <w:t xml:space="preserve"> </w:t>
      </w:r>
      <w:r w:rsidRPr="005014E6">
        <w:rPr>
          <w:rFonts w:ascii="Minion Pro" w:hAnsi="Minion Pro"/>
          <w:b/>
          <w:sz w:val="22"/>
          <w:szCs w:val="22"/>
        </w:rPr>
        <w:t>развивающийся процесс</w:t>
      </w:r>
      <w:r w:rsidRPr="005014E6">
        <w:rPr>
          <w:rFonts w:ascii="Minion Pro" w:hAnsi="Minion Pro"/>
          <w:sz w:val="22"/>
          <w:szCs w:val="22"/>
        </w:rPr>
        <w:t>. Для его оценки важно не только определение состояния водного</w:t>
      </w:r>
      <w:r>
        <w:rPr>
          <w:rFonts w:ascii="Minion Pro" w:hAnsi="Minion Pro"/>
          <w:sz w:val="22"/>
          <w:szCs w:val="22"/>
        </w:rPr>
        <w:t xml:space="preserve"> </w:t>
      </w:r>
      <w:r w:rsidRPr="005014E6">
        <w:rPr>
          <w:rFonts w:ascii="Minion Pro" w:hAnsi="Minion Pro"/>
          <w:sz w:val="22"/>
          <w:szCs w:val="22"/>
        </w:rPr>
        <w:t>объекта в данный момент времени, но и скорость происходящих в нем изменений, т.е. интенсивность процесса деградации.</w:t>
      </w:r>
      <w:r>
        <w:rPr>
          <w:rFonts w:ascii="Minion Pro" w:hAnsi="Minion Pro"/>
          <w:sz w:val="22"/>
          <w:szCs w:val="22"/>
        </w:rPr>
        <w:t xml:space="preserve"> </w:t>
      </w:r>
    </w:p>
    <w:p w:rsidR="006669B9" w:rsidRDefault="006669B9">
      <w:pPr>
        <w:rPr>
          <w:rFonts w:ascii="Minion Pro" w:hAnsi="Minion Pro"/>
          <w:spacing w:val="40"/>
          <w:sz w:val="22"/>
          <w:szCs w:val="22"/>
        </w:rPr>
      </w:pPr>
      <w:r>
        <w:rPr>
          <w:rFonts w:ascii="Minion Pro" w:hAnsi="Minion Pro"/>
          <w:spacing w:val="40"/>
          <w:sz w:val="22"/>
          <w:szCs w:val="22"/>
        </w:rPr>
        <w:br w:type="page"/>
      </w:r>
    </w:p>
    <w:p w:rsidR="001B0D5F" w:rsidRPr="005014E6" w:rsidRDefault="001B0D5F" w:rsidP="005D2F7F">
      <w:pPr>
        <w:pStyle w:val="30"/>
        <w:spacing w:before="120" w:after="60" w:line="216" w:lineRule="auto"/>
        <w:ind w:left="0"/>
        <w:jc w:val="both"/>
        <w:rPr>
          <w:rFonts w:ascii="Minion Pro" w:hAnsi="Minion Pro"/>
          <w:b/>
          <w:sz w:val="22"/>
          <w:szCs w:val="22"/>
        </w:rPr>
      </w:pPr>
      <w:r w:rsidRPr="005014E6">
        <w:rPr>
          <w:rFonts w:ascii="Minion Pro" w:hAnsi="Minion Pro"/>
          <w:spacing w:val="40"/>
          <w:sz w:val="22"/>
          <w:szCs w:val="22"/>
        </w:rPr>
        <w:lastRenderedPageBreak/>
        <w:t>Таблица 5.2.</w:t>
      </w:r>
      <w:r w:rsidRPr="005014E6">
        <w:rPr>
          <w:rFonts w:ascii="Minion Pro" w:hAnsi="Minion Pro"/>
          <w:b/>
          <w:sz w:val="22"/>
          <w:szCs w:val="22"/>
        </w:rPr>
        <w:t xml:space="preserve"> Балльная оценка аспектов деградации водного объекта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9"/>
        <w:gridCol w:w="650"/>
      </w:tblGrid>
      <w:tr w:rsidR="001B0D5F" w:rsidRPr="005014E6">
        <w:tc>
          <w:tcPr>
            <w:tcW w:w="4487" w:type="pct"/>
          </w:tcPr>
          <w:p w:rsidR="001B0D5F" w:rsidRPr="005014E6" w:rsidRDefault="001B0D5F" w:rsidP="00DF61AD">
            <w:pPr>
              <w:spacing w:line="228" w:lineRule="auto"/>
              <w:jc w:val="center"/>
              <w:rPr>
                <w:rFonts w:ascii="Minion Pro" w:hAnsi="Minion Pro"/>
                <w:b/>
                <w:bCs/>
                <w:sz w:val="19"/>
                <w:szCs w:val="19"/>
              </w:rPr>
            </w:pPr>
            <w:r w:rsidRPr="005014E6">
              <w:rPr>
                <w:rFonts w:ascii="Minion Pro" w:hAnsi="Minion Pro"/>
                <w:b/>
                <w:bCs/>
                <w:sz w:val="19"/>
                <w:szCs w:val="19"/>
              </w:rPr>
              <w:t>Отдельные  аспекты  состояния  водного  объекта</w:t>
            </w:r>
          </w:p>
        </w:tc>
        <w:tc>
          <w:tcPr>
            <w:tcW w:w="513" w:type="pct"/>
          </w:tcPr>
          <w:p w:rsidR="001B0D5F" w:rsidRPr="005014E6" w:rsidRDefault="001B0D5F" w:rsidP="00DF61AD">
            <w:pPr>
              <w:spacing w:line="228" w:lineRule="auto"/>
              <w:jc w:val="center"/>
              <w:rPr>
                <w:rFonts w:ascii="Minion Pro" w:hAnsi="Minion Pro"/>
                <w:b/>
                <w:bCs/>
                <w:sz w:val="19"/>
                <w:szCs w:val="19"/>
              </w:rPr>
            </w:pPr>
            <w:r w:rsidRPr="005014E6">
              <w:rPr>
                <w:rFonts w:ascii="Minion Pro" w:hAnsi="Minion Pro"/>
                <w:b/>
                <w:bCs/>
                <w:sz w:val="19"/>
                <w:szCs w:val="19"/>
              </w:rPr>
              <w:t>Балл</w:t>
            </w:r>
          </w:p>
        </w:tc>
      </w:tr>
      <w:tr w:rsidR="006919C6" w:rsidRPr="005014E6">
        <w:tc>
          <w:tcPr>
            <w:tcW w:w="4487" w:type="pct"/>
          </w:tcPr>
          <w:p w:rsidR="006919C6" w:rsidRPr="005014E6" w:rsidRDefault="006919C6" w:rsidP="00DF61AD">
            <w:pPr>
              <w:spacing w:line="228" w:lineRule="auto"/>
              <w:jc w:val="center"/>
              <w:rPr>
                <w:rFonts w:ascii="Minion Pro" w:hAnsi="Minion Pro"/>
                <w:b/>
                <w:bCs/>
                <w:sz w:val="18"/>
                <w:szCs w:val="18"/>
              </w:rPr>
            </w:pPr>
            <w:r w:rsidRPr="005014E6">
              <w:rPr>
                <w:rFonts w:ascii="Minion Pro" w:hAnsi="Minion Pro"/>
                <w:b/>
                <w:bCs/>
                <w:sz w:val="18"/>
                <w:szCs w:val="18"/>
              </w:rPr>
              <w:t>1</w:t>
            </w:r>
          </w:p>
        </w:tc>
        <w:tc>
          <w:tcPr>
            <w:tcW w:w="513" w:type="pct"/>
          </w:tcPr>
          <w:p w:rsidR="006919C6" w:rsidRPr="005014E6" w:rsidRDefault="006919C6" w:rsidP="00DF61AD">
            <w:pPr>
              <w:spacing w:line="228" w:lineRule="auto"/>
              <w:jc w:val="center"/>
              <w:rPr>
                <w:rFonts w:ascii="Minion Pro" w:hAnsi="Minion Pro"/>
                <w:b/>
                <w:bCs/>
                <w:sz w:val="18"/>
                <w:szCs w:val="18"/>
              </w:rPr>
            </w:pPr>
            <w:r w:rsidRPr="005014E6">
              <w:rPr>
                <w:rFonts w:ascii="Minion Pro" w:hAnsi="Minion Pro"/>
                <w:b/>
                <w:bCs/>
                <w:sz w:val="18"/>
                <w:szCs w:val="18"/>
              </w:rPr>
              <w:t>2</w:t>
            </w:r>
          </w:p>
        </w:tc>
      </w:tr>
      <w:tr w:rsidR="001B0D5F" w:rsidRPr="005014E6">
        <w:trPr>
          <w:cantSplit/>
        </w:trPr>
        <w:tc>
          <w:tcPr>
            <w:tcW w:w="5000" w:type="pct"/>
            <w:gridSpan w:val="2"/>
          </w:tcPr>
          <w:p w:rsidR="001B0D5F" w:rsidRPr="005014E6" w:rsidRDefault="001B0D5F" w:rsidP="00DF61AD">
            <w:pPr>
              <w:spacing w:line="228" w:lineRule="auto"/>
              <w:jc w:val="center"/>
              <w:rPr>
                <w:rFonts w:ascii="Minion Pro" w:hAnsi="Minion Pro"/>
                <w:b/>
                <w:spacing w:val="30"/>
                <w:sz w:val="18"/>
                <w:szCs w:val="18"/>
              </w:rPr>
            </w:pPr>
            <w:r w:rsidRPr="005014E6">
              <w:rPr>
                <w:rFonts w:ascii="Minion Pro" w:hAnsi="Minion Pro"/>
                <w:b/>
                <w:spacing w:val="30"/>
                <w:sz w:val="18"/>
                <w:szCs w:val="18"/>
              </w:rPr>
              <w:t>Экологическая деградация</w:t>
            </w:r>
          </w:p>
        </w:tc>
      </w:tr>
      <w:tr w:rsidR="001B0D5F" w:rsidRPr="005014E6">
        <w:tc>
          <w:tcPr>
            <w:tcW w:w="4487" w:type="pct"/>
          </w:tcPr>
          <w:p w:rsidR="001B0D5F" w:rsidRPr="005014E6" w:rsidRDefault="001B0D5F" w:rsidP="00DF61AD">
            <w:pPr>
              <w:spacing w:line="228" w:lineRule="auto"/>
              <w:rPr>
                <w:rFonts w:ascii="Minion Pro" w:hAnsi="Minion Pro"/>
                <w:sz w:val="19"/>
                <w:szCs w:val="19"/>
              </w:rPr>
            </w:pPr>
            <w:r w:rsidRPr="005014E6">
              <w:rPr>
                <w:rFonts w:ascii="Minion Pro" w:hAnsi="Minion Pro"/>
                <w:sz w:val="19"/>
                <w:szCs w:val="19"/>
              </w:rPr>
              <w:t>Отсутствие фактов массовой гибели организмов</w:t>
            </w:r>
            <w:r w:rsidRPr="005014E6">
              <w:rPr>
                <w:rStyle w:val="a9"/>
                <w:rFonts w:ascii="Minion Pro" w:hAnsi="Minion Pro"/>
                <w:sz w:val="19"/>
                <w:szCs w:val="19"/>
              </w:rPr>
              <w:footnoteReference w:id="132"/>
            </w:r>
            <w:r w:rsidRPr="005014E6">
              <w:rPr>
                <w:rFonts w:ascii="Minion Pro" w:hAnsi="Minion Pro"/>
                <w:sz w:val="19"/>
                <w:szCs w:val="19"/>
              </w:rPr>
              <w:t xml:space="preserve"> в течение 3 лет</w:t>
            </w:r>
          </w:p>
        </w:tc>
        <w:tc>
          <w:tcPr>
            <w:tcW w:w="513" w:type="pct"/>
          </w:tcPr>
          <w:p w:rsidR="001B0D5F" w:rsidRPr="005014E6" w:rsidRDefault="001B0D5F" w:rsidP="00DF61AD">
            <w:pPr>
              <w:spacing w:line="228" w:lineRule="auto"/>
              <w:jc w:val="center"/>
              <w:rPr>
                <w:rFonts w:ascii="Minion Pro" w:hAnsi="Minion Pro"/>
                <w:sz w:val="19"/>
                <w:szCs w:val="19"/>
              </w:rPr>
            </w:pPr>
            <w:r w:rsidRPr="005014E6">
              <w:rPr>
                <w:rFonts w:ascii="Minion Pro" w:hAnsi="Minion Pro"/>
                <w:sz w:val="19"/>
                <w:szCs w:val="19"/>
              </w:rPr>
              <w:t>1</w:t>
            </w:r>
          </w:p>
        </w:tc>
      </w:tr>
      <w:tr w:rsidR="001B0D5F" w:rsidRPr="005014E6">
        <w:tc>
          <w:tcPr>
            <w:tcW w:w="4487" w:type="pct"/>
          </w:tcPr>
          <w:p w:rsidR="001B0D5F" w:rsidRPr="005014E6" w:rsidRDefault="001B0D5F" w:rsidP="00DF61AD">
            <w:pPr>
              <w:spacing w:line="228" w:lineRule="auto"/>
              <w:rPr>
                <w:rFonts w:ascii="Minion Pro" w:hAnsi="Minion Pro"/>
                <w:sz w:val="19"/>
                <w:szCs w:val="19"/>
              </w:rPr>
            </w:pPr>
            <w:r w:rsidRPr="005014E6">
              <w:rPr>
                <w:rFonts w:ascii="Minion Pro" w:hAnsi="Minion Pro"/>
                <w:sz w:val="19"/>
                <w:szCs w:val="19"/>
              </w:rPr>
              <w:t>Отсутствие фактов массовой гибели организмов в текущем году (в т.ч. при отсутствии информации за предшествующий период)</w:t>
            </w:r>
          </w:p>
        </w:tc>
        <w:tc>
          <w:tcPr>
            <w:tcW w:w="513" w:type="pct"/>
          </w:tcPr>
          <w:p w:rsidR="001B0D5F" w:rsidRPr="005014E6" w:rsidRDefault="001B0D5F" w:rsidP="00DF61AD">
            <w:pPr>
              <w:spacing w:line="228" w:lineRule="auto"/>
              <w:jc w:val="center"/>
              <w:rPr>
                <w:rFonts w:ascii="Minion Pro" w:hAnsi="Minion Pro"/>
                <w:sz w:val="19"/>
                <w:szCs w:val="19"/>
              </w:rPr>
            </w:pPr>
            <w:r w:rsidRPr="005014E6">
              <w:rPr>
                <w:rFonts w:ascii="Minion Pro" w:hAnsi="Minion Pro"/>
                <w:sz w:val="19"/>
                <w:szCs w:val="19"/>
              </w:rPr>
              <w:t>2</w:t>
            </w:r>
          </w:p>
        </w:tc>
      </w:tr>
      <w:tr w:rsidR="001B0D5F" w:rsidRPr="005014E6">
        <w:tc>
          <w:tcPr>
            <w:tcW w:w="4487" w:type="pct"/>
          </w:tcPr>
          <w:p w:rsidR="001B0D5F" w:rsidRPr="005014E6" w:rsidRDefault="001B0D5F" w:rsidP="00DF61AD">
            <w:pPr>
              <w:spacing w:line="228" w:lineRule="auto"/>
              <w:rPr>
                <w:rFonts w:ascii="Minion Pro" w:hAnsi="Minion Pro"/>
                <w:sz w:val="19"/>
                <w:szCs w:val="19"/>
              </w:rPr>
            </w:pPr>
            <w:r w:rsidRPr="005014E6">
              <w:rPr>
                <w:rFonts w:ascii="Minion Pro" w:hAnsi="Minion Pro"/>
                <w:sz w:val="19"/>
                <w:szCs w:val="19"/>
              </w:rPr>
              <w:t>Единичный факт массовой гибели организмов в течение 3 лет</w:t>
            </w:r>
          </w:p>
        </w:tc>
        <w:tc>
          <w:tcPr>
            <w:tcW w:w="513" w:type="pct"/>
          </w:tcPr>
          <w:p w:rsidR="001B0D5F" w:rsidRPr="005014E6" w:rsidRDefault="001B0D5F" w:rsidP="00DF61AD">
            <w:pPr>
              <w:spacing w:line="228" w:lineRule="auto"/>
              <w:jc w:val="center"/>
              <w:rPr>
                <w:rFonts w:ascii="Minion Pro" w:hAnsi="Minion Pro"/>
                <w:sz w:val="19"/>
                <w:szCs w:val="19"/>
              </w:rPr>
            </w:pPr>
            <w:r w:rsidRPr="005014E6">
              <w:rPr>
                <w:rFonts w:ascii="Minion Pro" w:hAnsi="Minion Pro"/>
                <w:sz w:val="19"/>
                <w:szCs w:val="19"/>
              </w:rPr>
              <w:t>3</w:t>
            </w:r>
          </w:p>
        </w:tc>
      </w:tr>
      <w:tr w:rsidR="001B0D5F" w:rsidRPr="005014E6">
        <w:tc>
          <w:tcPr>
            <w:tcW w:w="4487" w:type="pct"/>
          </w:tcPr>
          <w:p w:rsidR="001B0D5F" w:rsidRPr="005014E6" w:rsidRDefault="001B0D5F" w:rsidP="00DF61AD">
            <w:pPr>
              <w:spacing w:line="228" w:lineRule="auto"/>
              <w:rPr>
                <w:rFonts w:ascii="Minion Pro" w:hAnsi="Minion Pro"/>
                <w:sz w:val="19"/>
                <w:szCs w:val="19"/>
              </w:rPr>
            </w:pPr>
            <w:r w:rsidRPr="005014E6">
              <w:rPr>
                <w:rFonts w:ascii="Minion Pro" w:hAnsi="Minion Pro"/>
                <w:sz w:val="19"/>
                <w:szCs w:val="19"/>
              </w:rPr>
              <w:t>Единичный факт массовой гибели организмов в текущем году</w:t>
            </w:r>
          </w:p>
        </w:tc>
        <w:tc>
          <w:tcPr>
            <w:tcW w:w="513" w:type="pct"/>
          </w:tcPr>
          <w:p w:rsidR="001B0D5F" w:rsidRPr="005014E6" w:rsidRDefault="001B0D5F" w:rsidP="00DF61AD">
            <w:pPr>
              <w:spacing w:line="228" w:lineRule="auto"/>
              <w:jc w:val="center"/>
              <w:rPr>
                <w:rFonts w:ascii="Minion Pro" w:hAnsi="Minion Pro"/>
                <w:sz w:val="19"/>
                <w:szCs w:val="19"/>
              </w:rPr>
            </w:pPr>
            <w:r w:rsidRPr="005014E6">
              <w:rPr>
                <w:rFonts w:ascii="Minion Pro" w:hAnsi="Minion Pro"/>
                <w:sz w:val="19"/>
                <w:szCs w:val="19"/>
              </w:rPr>
              <w:t>4</w:t>
            </w:r>
          </w:p>
        </w:tc>
      </w:tr>
      <w:tr w:rsidR="001B0D5F" w:rsidRPr="005014E6">
        <w:tc>
          <w:tcPr>
            <w:tcW w:w="4487" w:type="pct"/>
          </w:tcPr>
          <w:p w:rsidR="001B0D5F" w:rsidRPr="005014E6" w:rsidRDefault="001B0D5F" w:rsidP="00DF61AD">
            <w:pPr>
              <w:spacing w:line="228" w:lineRule="auto"/>
              <w:rPr>
                <w:rFonts w:ascii="Minion Pro" w:hAnsi="Minion Pro"/>
                <w:sz w:val="19"/>
                <w:szCs w:val="19"/>
              </w:rPr>
            </w:pPr>
            <w:r w:rsidRPr="005014E6">
              <w:rPr>
                <w:rFonts w:ascii="Minion Pro" w:hAnsi="Minion Pro"/>
                <w:sz w:val="19"/>
                <w:szCs w:val="19"/>
              </w:rPr>
              <w:t xml:space="preserve">Периодическая массовая гибель организмов (не реже 1 раза в квартал) </w:t>
            </w:r>
          </w:p>
        </w:tc>
        <w:tc>
          <w:tcPr>
            <w:tcW w:w="513" w:type="pct"/>
          </w:tcPr>
          <w:p w:rsidR="001B0D5F" w:rsidRPr="005014E6" w:rsidRDefault="001B0D5F" w:rsidP="00DF61AD">
            <w:pPr>
              <w:spacing w:line="228" w:lineRule="auto"/>
              <w:jc w:val="center"/>
              <w:rPr>
                <w:rFonts w:ascii="Minion Pro" w:hAnsi="Minion Pro"/>
                <w:sz w:val="19"/>
                <w:szCs w:val="19"/>
              </w:rPr>
            </w:pPr>
            <w:r w:rsidRPr="005014E6">
              <w:rPr>
                <w:rFonts w:ascii="Minion Pro" w:hAnsi="Minion Pro"/>
                <w:sz w:val="19"/>
                <w:szCs w:val="19"/>
              </w:rPr>
              <w:t>5</w:t>
            </w:r>
          </w:p>
        </w:tc>
      </w:tr>
      <w:tr w:rsidR="001B0D5F" w:rsidRPr="005014E6">
        <w:tc>
          <w:tcPr>
            <w:tcW w:w="4487" w:type="pct"/>
          </w:tcPr>
          <w:p w:rsidR="001B0D5F" w:rsidRPr="005014E6" w:rsidRDefault="001B0D5F" w:rsidP="00DF61AD">
            <w:pPr>
              <w:spacing w:line="228" w:lineRule="auto"/>
              <w:rPr>
                <w:rFonts w:ascii="Minion Pro" w:hAnsi="Minion Pro"/>
                <w:sz w:val="19"/>
                <w:szCs w:val="19"/>
              </w:rPr>
            </w:pPr>
            <w:r w:rsidRPr="005014E6">
              <w:rPr>
                <w:rFonts w:ascii="Minion Pro" w:hAnsi="Minion Pro"/>
                <w:sz w:val="19"/>
                <w:szCs w:val="19"/>
              </w:rPr>
              <w:t>Исчезновение из водного объекта подавляющего большинства высокоорганизованных организмов</w:t>
            </w:r>
            <w:r w:rsidRPr="005014E6">
              <w:rPr>
                <w:rStyle w:val="a9"/>
                <w:rFonts w:ascii="Minion Pro" w:hAnsi="Minion Pro"/>
                <w:sz w:val="19"/>
                <w:szCs w:val="19"/>
              </w:rPr>
              <w:footnoteReference w:id="133"/>
            </w:r>
            <w:r w:rsidRPr="005014E6">
              <w:rPr>
                <w:rFonts w:ascii="Minion Pro" w:hAnsi="Minion Pro"/>
                <w:sz w:val="19"/>
                <w:szCs w:val="19"/>
              </w:rPr>
              <w:t>, за исключением нескольких видов (полуводная растительность не учитывается)</w:t>
            </w:r>
          </w:p>
        </w:tc>
        <w:tc>
          <w:tcPr>
            <w:tcW w:w="513" w:type="pct"/>
          </w:tcPr>
          <w:p w:rsidR="001B0D5F" w:rsidRPr="005014E6" w:rsidRDefault="001B0D5F" w:rsidP="00DF61AD">
            <w:pPr>
              <w:spacing w:line="228" w:lineRule="auto"/>
              <w:jc w:val="center"/>
              <w:rPr>
                <w:rFonts w:ascii="Minion Pro" w:hAnsi="Minion Pro"/>
                <w:sz w:val="19"/>
                <w:szCs w:val="19"/>
              </w:rPr>
            </w:pPr>
            <w:r w:rsidRPr="005014E6">
              <w:rPr>
                <w:rFonts w:ascii="Minion Pro" w:hAnsi="Minion Pro"/>
                <w:sz w:val="19"/>
                <w:szCs w:val="19"/>
              </w:rPr>
              <w:t>7</w:t>
            </w:r>
          </w:p>
        </w:tc>
      </w:tr>
      <w:tr w:rsidR="001B0D5F" w:rsidRPr="005014E6">
        <w:tc>
          <w:tcPr>
            <w:tcW w:w="4487" w:type="pct"/>
          </w:tcPr>
          <w:p w:rsidR="001B0D5F" w:rsidRPr="005014E6" w:rsidRDefault="001B0D5F" w:rsidP="00DF61AD">
            <w:pPr>
              <w:spacing w:line="228" w:lineRule="auto"/>
              <w:rPr>
                <w:rFonts w:ascii="Minion Pro" w:hAnsi="Minion Pro"/>
                <w:sz w:val="19"/>
                <w:szCs w:val="19"/>
              </w:rPr>
            </w:pPr>
            <w:r w:rsidRPr="005014E6">
              <w:rPr>
                <w:rFonts w:ascii="Minion Pro" w:hAnsi="Minion Pro"/>
                <w:sz w:val="19"/>
                <w:szCs w:val="19"/>
              </w:rPr>
              <w:t>Гибель (полное отсутствие в водном объекте) всех высокоорганизованных организмов (полуводная растительность не учитывается)</w:t>
            </w:r>
          </w:p>
        </w:tc>
        <w:tc>
          <w:tcPr>
            <w:tcW w:w="513" w:type="pct"/>
          </w:tcPr>
          <w:p w:rsidR="001B0D5F" w:rsidRPr="005014E6" w:rsidRDefault="001B0D5F" w:rsidP="00DF61AD">
            <w:pPr>
              <w:spacing w:line="228" w:lineRule="auto"/>
              <w:jc w:val="center"/>
              <w:rPr>
                <w:rFonts w:ascii="Minion Pro" w:hAnsi="Minion Pro"/>
                <w:sz w:val="19"/>
                <w:szCs w:val="19"/>
              </w:rPr>
            </w:pPr>
            <w:r w:rsidRPr="005014E6">
              <w:rPr>
                <w:rFonts w:ascii="Minion Pro" w:hAnsi="Minion Pro"/>
                <w:sz w:val="19"/>
                <w:szCs w:val="19"/>
              </w:rPr>
              <w:t>10</w:t>
            </w:r>
          </w:p>
        </w:tc>
      </w:tr>
      <w:tr w:rsidR="001B0D5F" w:rsidRPr="005014E6">
        <w:tc>
          <w:tcPr>
            <w:tcW w:w="5000" w:type="pct"/>
            <w:gridSpan w:val="2"/>
          </w:tcPr>
          <w:p w:rsidR="001B0D5F" w:rsidRPr="005014E6" w:rsidRDefault="001B0D5F" w:rsidP="00DF61AD">
            <w:pPr>
              <w:spacing w:line="228" w:lineRule="auto"/>
              <w:jc w:val="center"/>
              <w:rPr>
                <w:rFonts w:ascii="Minion Pro" w:hAnsi="Minion Pro"/>
                <w:sz w:val="18"/>
                <w:szCs w:val="18"/>
              </w:rPr>
            </w:pPr>
            <w:r w:rsidRPr="005014E6">
              <w:rPr>
                <w:rFonts w:ascii="Minion Pro" w:hAnsi="Minion Pro"/>
                <w:b/>
                <w:spacing w:val="30"/>
                <w:sz w:val="18"/>
                <w:szCs w:val="18"/>
              </w:rPr>
              <w:t>Водохозяйственная деградация</w:t>
            </w:r>
          </w:p>
        </w:tc>
      </w:tr>
      <w:tr w:rsidR="001B0D5F" w:rsidRPr="005014E6">
        <w:tc>
          <w:tcPr>
            <w:tcW w:w="4487" w:type="pct"/>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rPr>
                <w:rFonts w:ascii="Minion Pro" w:hAnsi="Minion Pro"/>
                <w:sz w:val="19"/>
                <w:szCs w:val="19"/>
              </w:rPr>
            </w:pPr>
            <w:r w:rsidRPr="005014E6">
              <w:rPr>
                <w:rFonts w:ascii="Minion Pro" w:hAnsi="Minion Pro"/>
                <w:sz w:val="19"/>
                <w:szCs w:val="19"/>
              </w:rPr>
              <w:t>Водный объект используется как источник централизованного питьевого водоснабжения без остановок забора воды вследствие ухудшения качества вод в течение 3 лет.</w:t>
            </w:r>
          </w:p>
          <w:p w:rsidR="001B0D5F" w:rsidRPr="005014E6" w:rsidRDefault="001B0D5F" w:rsidP="00DF61AD">
            <w:pPr>
              <w:spacing w:line="228" w:lineRule="auto"/>
              <w:rPr>
                <w:rFonts w:ascii="Minion Pro" w:hAnsi="Minion Pro"/>
                <w:sz w:val="19"/>
                <w:szCs w:val="19"/>
              </w:rPr>
            </w:pPr>
            <w:r w:rsidRPr="005014E6">
              <w:rPr>
                <w:rFonts w:ascii="Minion Pro" w:hAnsi="Minion Pro"/>
                <w:sz w:val="19"/>
                <w:szCs w:val="19"/>
              </w:rPr>
              <w:t>Водный объект не предназначен для использования в каких-либо водохозяйственных целях.</w:t>
            </w:r>
          </w:p>
        </w:tc>
        <w:tc>
          <w:tcPr>
            <w:tcW w:w="513" w:type="pct"/>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jc w:val="center"/>
              <w:rPr>
                <w:rFonts w:ascii="Minion Pro" w:hAnsi="Minion Pro"/>
                <w:sz w:val="19"/>
                <w:szCs w:val="19"/>
              </w:rPr>
            </w:pPr>
            <w:r w:rsidRPr="005014E6">
              <w:rPr>
                <w:rFonts w:ascii="Minion Pro" w:hAnsi="Minion Pro"/>
                <w:sz w:val="19"/>
                <w:szCs w:val="19"/>
              </w:rPr>
              <w:t>1</w:t>
            </w:r>
          </w:p>
        </w:tc>
      </w:tr>
      <w:tr w:rsidR="001B0D5F" w:rsidRPr="005014E6">
        <w:tc>
          <w:tcPr>
            <w:tcW w:w="4487" w:type="pct"/>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rPr>
                <w:rFonts w:ascii="Minion Pro" w:hAnsi="Minion Pro"/>
                <w:sz w:val="19"/>
                <w:szCs w:val="19"/>
              </w:rPr>
            </w:pPr>
            <w:r w:rsidRPr="005014E6">
              <w:rPr>
                <w:rFonts w:ascii="Minion Pro" w:hAnsi="Minion Pro"/>
                <w:sz w:val="19"/>
                <w:szCs w:val="19"/>
              </w:rPr>
              <w:t>Водный объект используется как источник централизованного питьевого водоснабжения без остановок забора воды вследствие ухудшения качества вод в текущем году (в т.ч. при отсутствии информации за предшествующий период)</w:t>
            </w:r>
          </w:p>
        </w:tc>
        <w:tc>
          <w:tcPr>
            <w:tcW w:w="513" w:type="pct"/>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jc w:val="center"/>
              <w:rPr>
                <w:rFonts w:ascii="Minion Pro" w:hAnsi="Minion Pro"/>
                <w:sz w:val="19"/>
                <w:szCs w:val="19"/>
              </w:rPr>
            </w:pPr>
            <w:r w:rsidRPr="005014E6">
              <w:rPr>
                <w:rFonts w:ascii="Minion Pro" w:hAnsi="Minion Pro"/>
                <w:sz w:val="19"/>
                <w:szCs w:val="19"/>
              </w:rPr>
              <w:t>2</w:t>
            </w:r>
          </w:p>
        </w:tc>
      </w:tr>
    </w:tbl>
    <w:p w:rsidR="006669B9" w:rsidRDefault="006669B9" w:rsidP="0011156B">
      <w:pPr>
        <w:spacing w:before="40" w:after="40"/>
        <w:rPr>
          <w:rFonts w:ascii="Minion Pro" w:hAnsi="Minion Pro"/>
          <w:spacing w:val="30"/>
          <w:sz w:val="22"/>
          <w:szCs w:val="22"/>
        </w:rPr>
      </w:pPr>
    </w:p>
    <w:p w:rsidR="006669B9" w:rsidRDefault="006669B9">
      <w:pPr>
        <w:rPr>
          <w:rFonts w:ascii="Minion Pro" w:hAnsi="Minion Pro"/>
          <w:spacing w:val="30"/>
          <w:sz w:val="22"/>
          <w:szCs w:val="22"/>
        </w:rPr>
      </w:pPr>
      <w:r>
        <w:rPr>
          <w:rFonts w:ascii="Minion Pro" w:hAnsi="Minion Pro"/>
          <w:spacing w:val="30"/>
          <w:sz w:val="22"/>
          <w:szCs w:val="22"/>
        </w:rPr>
        <w:br w:type="page"/>
      </w:r>
    </w:p>
    <w:p w:rsidR="0011156B" w:rsidRPr="005014E6" w:rsidRDefault="0011156B" w:rsidP="0011156B">
      <w:pPr>
        <w:spacing w:before="40" w:after="40"/>
        <w:rPr>
          <w:rFonts w:ascii="Minion Pro" w:hAnsi="Minion Pro"/>
          <w:spacing w:val="30"/>
          <w:sz w:val="22"/>
          <w:szCs w:val="22"/>
        </w:rPr>
      </w:pPr>
      <w:r w:rsidRPr="005014E6">
        <w:rPr>
          <w:rFonts w:ascii="Minion Pro" w:hAnsi="Minion Pro"/>
          <w:spacing w:val="30"/>
          <w:sz w:val="22"/>
          <w:szCs w:val="22"/>
        </w:rPr>
        <w:lastRenderedPageBreak/>
        <w:t>Продолжение таблицы 5.2.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52"/>
        <w:gridCol w:w="650"/>
      </w:tblGrid>
      <w:tr w:rsidR="0011156B" w:rsidRPr="0011156B">
        <w:tc>
          <w:tcPr>
            <w:tcW w:w="4487" w:type="pct"/>
            <w:gridSpan w:val="2"/>
            <w:tcBorders>
              <w:top w:val="single" w:sz="4" w:space="0" w:color="auto"/>
              <w:left w:val="single" w:sz="4" w:space="0" w:color="auto"/>
              <w:bottom w:val="single" w:sz="4" w:space="0" w:color="auto"/>
              <w:right w:val="single" w:sz="4" w:space="0" w:color="auto"/>
            </w:tcBorders>
          </w:tcPr>
          <w:p w:rsidR="0011156B" w:rsidRPr="0011156B" w:rsidRDefault="0011156B" w:rsidP="0011156B">
            <w:pPr>
              <w:spacing w:line="228" w:lineRule="auto"/>
              <w:jc w:val="center"/>
              <w:rPr>
                <w:rFonts w:ascii="Minion Pro" w:hAnsi="Minion Pro"/>
                <w:b/>
                <w:sz w:val="19"/>
                <w:szCs w:val="19"/>
              </w:rPr>
            </w:pPr>
            <w:r w:rsidRPr="0011156B">
              <w:rPr>
                <w:rFonts w:ascii="Minion Pro" w:hAnsi="Minion Pro"/>
                <w:b/>
                <w:sz w:val="19"/>
                <w:szCs w:val="19"/>
              </w:rPr>
              <w:t>1</w:t>
            </w:r>
          </w:p>
        </w:tc>
        <w:tc>
          <w:tcPr>
            <w:tcW w:w="513" w:type="pct"/>
            <w:tcBorders>
              <w:top w:val="single" w:sz="4" w:space="0" w:color="auto"/>
              <w:left w:val="single" w:sz="4" w:space="0" w:color="auto"/>
              <w:bottom w:val="single" w:sz="4" w:space="0" w:color="auto"/>
              <w:right w:val="single" w:sz="4" w:space="0" w:color="auto"/>
            </w:tcBorders>
          </w:tcPr>
          <w:p w:rsidR="0011156B" w:rsidRPr="0011156B" w:rsidRDefault="0011156B" w:rsidP="0011156B">
            <w:pPr>
              <w:spacing w:line="228" w:lineRule="auto"/>
              <w:jc w:val="center"/>
              <w:rPr>
                <w:rFonts w:ascii="Minion Pro" w:hAnsi="Minion Pro"/>
                <w:b/>
                <w:sz w:val="19"/>
                <w:szCs w:val="19"/>
              </w:rPr>
            </w:pPr>
            <w:r w:rsidRPr="0011156B">
              <w:rPr>
                <w:rFonts w:ascii="Minion Pro" w:hAnsi="Minion Pro"/>
                <w:b/>
                <w:sz w:val="19"/>
                <w:szCs w:val="19"/>
              </w:rPr>
              <w:t>2</w:t>
            </w:r>
          </w:p>
        </w:tc>
      </w:tr>
      <w:tr w:rsidR="001B0D5F" w:rsidRPr="005014E6">
        <w:tc>
          <w:tcPr>
            <w:tcW w:w="4487" w:type="pct"/>
            <w:gridSpan w:val="2"/>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rPr>
                <w:rFonts w:ascii="Minion Pro" w:hAnsi="Minion Pro"/>
                <w:sz w:val="19"/>
                <w:szCs w:val="19"/>
              </w:rPr>
            </w:pPr>
            <w:r w:rsidRPr="005014E6">
              <w:rPr>
                <w:rFonts w:ascii="Minion Pro" w:hAnsi="Minion Pro"/>
                <w:sz w:val="19"/>
                <w:szCs w:val="19"/>
              </w:rPr>
              <w:t>Осуществлялось единичное прекращение забора воды в систему питьевого водоснабжения по причине ухудшения качества вод ниже нормативного уровня</w:t>
            </w:r>
          </w:p>
        </w:tc>
        <w:tc>
          <w:tcPr>
            <w:tcW w:w="513" w:type="pct"/>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jc w:val="center"/>
              <w:rPr>
                <w:rFonts w:ascii="Minion Pro" w:hAnsi="Minion Pro"/>
                <w:sz w:val="19"/>
                <w:szCs w:val="19"/>
              </w:rPr>
            </w:pPr>
            <w:r w:rsidRPr="005014E6">
              <w:rPr>
                <w:rFonts w:ascii="Minion Pro" w:hAnsi="Minion Pro"/>
                <w:sz w:val="19"/>
                <w:szCs w:val="19"/>
              </w:rPr>
              <w:t>5</w:t>
            </w:r>
          </w:p>
        </w:tc>
      </w:tr>
      <w:tr w:rsidR="001B0D5F" w:rsidRPr="005014E6">
        <w:tc>
          <w:tcPr>
            <w:tcW w:w="4487" w:type="pct"/>
            <w:gridSpan w:val="2"/>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rPr>
                <w:rFonts w:ascii="Minion Pro" w:hAnsi="Minion Pro"/>
                <w:sz w:val="19"/>
                <w:szCs w:val="19"/>
              </w:rPr>
            </w:pPr>
            <w:r w:rsidRPr="005014E6">
              <w:rPr>
                <w:rFonts w:ascii="Minion Pro" w:hAnsi="Minion Pro"/>
                <w:sz w:val="19"/>
                <w:szCs w:val="19"/>
              </w:rPr>
              <w:t xml:space="preserve">Водный объект по своим санитарным показателям не может использоваться как источник питьевого водоснабжения </w:t>
            </w:r>
          </w:p>
        </w:tc>
        <w:tc>
          <w:tcPr>
            <w:tcW w:w="513" w:type="pct"/>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jc w:val="center"/>
              <w:rPr>
                <w:rFonts w:ascii="Minion Pro" w:hAnsi="Minion Pro"/>
                <w:sz w:val="19"/>
                <w:szCs w:val="19"/>
              </w:rPr>
            </w:pPr>
            <w:r w:rsidRPr="005014E6">
              <w:rPr>
                <w:rFonts w:ascii="Minion Pro" w:hAnsi="Minion Pro"/>
                <w:sz w:val="19"/>
                <w:szCs w:val="19"/>
              </w:rPr>
              <w:t>7</w:t>
            </w:r>
          </w:p>
        </w:tc>
      </w:tr>
      <w:tr w:rsidR="001B0D5F" w:rsidRPr="005014E6">
        <w:tc>
          <w:tcPr>
            <w:tcW w:w="4487" w:type="pct"/>
            <w:gridSpan w:val="2"/>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rPr>
                <w:rFonts w:ascii="Minion Pro" w:hAnsi="Minion Pro"/>
                <w:sz w:val="19"/>
                <w:szCs w:val="19"/>
              </w:rPr>
            </w:pPr>
            <w:r w:rsidRPr="005014E6">
              <w:rPr>
                <w:rFonts w:ascii="Minion Pro" w:hAnsi="Minion Pro"/>
                <w:sz w:val="19"/>
                <w:szCs w:val="19"/>
              </w:rPr>
              <w:t>Состояние водного объекта не позволяет использовать его как источник технического водоснабжения (вследствие его истощения и/или загрязнения)</w:t>
            </w:r>
          </w:p>
        </w:tc>
        <w:tc>
          <w:tcPr>
            <w:tcW w:w="513" w:type="pct"/>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jc w:val="center"/>
              <w:rPr>
                <w:rFonts w:ascii="Minion Pro" w:hAnsi="Minion Pro"/>
                <w:sz w:val="19"/>
                <w:szCs w:val="19"/>
              </w:rPr>
            </w:pPr>
            <w:r w:rsidRPr="005014E6">
              <w:rPr>
                <w:rFonts w:ascii="Minion Pro" w:hAnsi="Minion Pro"/>
                <w:sz w:val="19"/>
                <w:szCs w:val="19"/>
              </w:rPr>
              <w:t>10</w:t>
            </w:r>
          </w:p>
        </w:tc>
      </w:tr>
      <w:tr w:rsidR="001B0D5F" w:rsidRPr="005014E6">
        <w:tc>
          <w:tcPr>
            <w:tcW w:w="5000" w:type="pct"/>
            <w:gridSpan w:val="3"/>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jc w:val="center"/>
              <w:rPr>
                <w:rFonts w:ascii="Minion Pro" w:hAnsi="Minion Pro"/>
                <w:b/>
                <w:spacing w:val="30"/>
                <w:sz w:val="18"/>
                <w:szCs w:val="18"/>
              </w:rPr>
            </w:pPr>
            <w:r w:rsidRPr="005014E6">
              <w:rPr>
                <w:rFonts w:ascii="Minion Pro" w:hAnsi="Minion Pro"/>
                <w:b/>
                <w:spacing w:val="30"/>
                <w:sz w:val="18"/>
                <w:szCs w:val="18"/>
              </w:rPr>
              <w:t>Рыбохозяйственная деградация</w:t>
            </w:r>
          </w:p>
        </w:tc>
      </w:tr>
      <w:tr w:rsidR="001B0D5F" w:rsidRPr="005014E6">
        <w:tc>
          <w:tcPr>
            <w:tcW w:w="4446" w:type="pct"/>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rPr>
                <w:rFonts w:ascii="Minion Pro" w:hAnsi="Minion Pro"/>
                <w:sz w:val="19"/>
                <w:szCs w:val="19"/>
              </w:rPr>
            </w:pPr>
            <w:r w:rsidRPr="005014E6">
              <w:rPr>
                <w:rFonts w:ascii="Minion Pro" w:hAnsi="Minion Pro"/>
                <w:sz w:val="19"/>
                <w:szCs w:val="19"/>
              </w:rPr>
              <w:t>Количественные показатели вылова большей части промысловых видов рыб (а также других видов водных биологических ресурсов) в течение 3 лет не имел</w:t>
            </w:r>
            <w:r w:rsidR="002747D9">
              <w:rPr>
                <w:rFonts w:ascii="Minion Pro" w:hAnsi="Minion Pro"/>
                <w:sz w:val="19"/>
                <w:szCs w:val="19"/>
              </w:rPr>
              <w:t>и</w:t>
            </w:r>
            <w:r w:rsidRPr="005014E6">
              <w:rPr>
                <w:rFonts w:ascii="Minion Pro" w:hAnsi="Minion Pro"/>
                <w:sz w:val="19"/>
                <w:szCs w:val="19"/>
              </w:rPr>
              <w:t xml:space="preserve"> устойчивого отрицательного тренда</w:t>
            </w:r>
          </w:p>
          <w:p w:rsidR="001B0D5F" w:rsidRPr="005014E6" w:rsidRDefault="001B0D5F" w:rsidP="00DF61AD">
            <w:pPr>
              <w:spacing w:line="228" w:lineRule="auto"/>
              <w:rPr>
                <w:rFonts w:ascii="Minion Pro" w:hAnsi="Minion Pro"/>
                <w:sz w:val="19"/>
                <w:szCs w:val="19"/>
              </w:rPr>
            </w:pPr>
            <w:r w:rsidRPr="005014E6">
              <w:rPr>
                <w:rFonts w:ascii="Minion Pro" w:hAnsi="Minion Pro"/>
                <w:sz w:val="19"/>
                <w:szCs w:val="19"/>
              </w:rPr>
              <w:t>Водный объект изначально создан как не обладающий рыбохозяйственным потенциалом</w:t>
            </w:r>
          </w:p>
        </w:tc>
        <w:tc>
          <w:tcPr>
            <w:tcW w:w="554" w:type="pct"/>
            <w:gridSpan w:val="2"/>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jc w:val="center"/>
              <w:rPr>
                <w:rFonts w:ascii="Minion Pro" w:hAnsi="Minion Pro"/>
                <w:sz w:val="19"/>
                <w:szCs w:val="19"/>
              </w:rPr>
            </w:pPr>
            <w:r w:rsidRPr="005014E6">
              <w:rPr>
                <w:rFonts w:ascii="Minion Pro" w:hAnsi="Minion Pro"/>
                <w:sz w:val="19"/>
                <w:szCs w:val="19"/>
              </w:rPr>
              <w:t>1</w:t>
            </w:r>
          </w:p>
        </w:tc>
      </w:tr>
      <w:tr w:rsidR="001B0D5F" w:rsidRPr="005014E6">
        <w:tc>
          <w:tcPr>
            <w:tcW w:w="4446" w:type="pct"/>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rPr>
                <w:rFonts w:ascii="Minion Pro" w:hAnsi="Minion Pro"/>
                <w:sz w:val="19"/>
                <w:szCs w:val="19"/>
              </w:rPr>
            </w:pPr>
            <w:r w:rsidRPr="005014E6">
              <w:rPr>
                <w:rFonts w:ascii="Minion Pro" w:hAnsi="Minion Pro"/>
                <w:sz w:val="19"/>
                <w:szCs w:val="19"/>
              </w:rPr>
              <w:t>Количественные показатели вылова большей части промысловых видов рыб (а также других видов водных биологических ресурсов) в течение 3 лет снизились на 30-50%</w:t>
            </w:r>
          </w:p>
        </w:tc>
        <w:tc>
          <w:tcPr>
            <w:tcW w:w="554" w:type="pct"/>
            <w:gridSpan w:val="2"/>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jc w:val="center"/>
              <w:rPr>
                <w:rFonts w:ascii="Minion Pro" w:hAnsi="Minion Pro"/>
                <w:sz w:val="19"/>
                <w:szCs w:val="19"/>
              </w:rPr>
            </w:pPr>
            <w:r w:rsidRPr="005014E6">
              <w:rPr>
                <w:rFonts w:ascii="Minion Pro" w:hAnsi="Minion Pro"/>
                <w:sz w:val="19"/>
                <w:szCs w:val="19"/>
              </w:rPr>
              <w:t>5</w:t>
            </w:r>
          </w:p>
        </w:tc>
      </w:tr>
      <w:tr w:rsidR="001B0D5F" w:rsidRPr="005014E6">
        <w:tc>
          <w:tcPr>
            <w:tcW w:w="4446" w:type="pct"/>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rPr>
                <w:rFonts w:ascii="Minion Pro" w:hAnsi="Minion Pro"/>
                <w:sz w:val="19"/>
                <w:szCs w:val="19"/>
              </w:rPr>
            </w:pPr>
            <w:r w:rsidRPr="005014E6">
              <w:rPr>
                <w:rFonts w:ascii="Minion Pro" w:hAnsi="Minion Pro"/>
                <w:sz w:val="19"/>
                <w:szCs w:val="19"/>
              </w:rPr>
              <w:t>Количественные показатели вылова большей части промысловых видов рыб (а также других видов водных биологических ресурсов) в течение 3 лет снизились  более чем на 50%</w:t>
            </w:r>
          </w:p>
        </w:tc>
        <w:tc>
          <w:tcPr>
            <w:tcW w:w="554" w:type="pct"/>
            <w:gridSpan w:val="2"/>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jc w:val="center"/>
              <w:rPr>
                <w:rFonts w:ascii="Minion Pro" w:hAnsi="Minion Pro"/>
                <w:sz w:val="19"/>
                <w:szCs w:val="19"/>
              </w:rPr>
            </w:pPr>
            <w:r w:rsidRPr="005014E6">
              <w:rPr>
                <w:rFonts w:ascii="Minion Pro" w:hAnsi="Minion Pro"/>
                <w:sz w:val="19"/>
                <w:szCs w:val="19"/>
              </w:rPr>
              <w:t>7</w:t>
            </w:r>
          </w:p>
        </w:tc>
      </w:tr>
      <w:tr w:rsidR="001B0D5F" w:rsidRPr="005014E6">
        <w:tc>
          <w:tcPr>
            <w:tcW w:w="4446" w:type="pct"/>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rPr>
                <w:rFonts w:ascii="Minion Pro" w:hAnsi="Minion Pro"/>
                <w:sz w:val="19"/>
                <w:szCs w:val="19"/>
              </w:rPr>
            </w:pPr>
            <w:r w:rsidRPr="005014E6">
              <w:rPr>
                <w:rFonts w:ascii="Minion Pro" w:hAnsi="Minion Pro"/>
                <w:sz w:val="19"/>
                <w:szCs w:val="19"/>
              </w:rPr>
              <w:t>Промысловый лов рыбы (добыча водных биологических ресурсов) прекращен (запрещен) в результате исчерпания их запасов и/или ухудшения санитарно-экологического состояния водного объекта</w:t>
            </w:r>
          </w:p>
        </w:tc>
        <w:tc>
          <w:tcPr>
            <w:tcW w:w="554" w:type="pct"/>
            <w:gridSpan w:val="2"/>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jc w:val="center"/>
              <w:rPr>
                <w:rFonts w:ascii="Minion Pro" w:hAnsi="Minion Pro"/>
                <w:sz w:val="19"/>
                <w:szCs w:val="19"/>
              </w:rPr>
            </w:pPr>
            <w:r w:rsidRPr="005014E6">
              <w:rPr>
                <w:rFonts w:ascii="Minion Pro" w:hAnsi="Minion Pro"/>
                <w:sz w:val="19"/>
                <w:szCs w:val="19"/>
              </w:rPr>
              <w:t>10</w:t>
            </w:r>
          </w:p>
        </w:tc>
      </w:tr>
      <w:tr w:rsidR="001B0D5F" w:rsidRPr="005014E6">
        <w:tc>
          <w:tcPr>
            <w:tcW w:w="5000" w:type="pct"/>
            <w:gridSpan w:val="3"/>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jc w:val="center"/>
              <w:rPr>
                <w:rFonts w:ascii="Minion Pro" w:hAnsi="Minion Pro"/>
                <w:b/>
                <w:sz w:val="18"/>
                <w:szCs w:val="18"/>
              </w:rPr>
            </w:pPr>
            <w:r w:rsidRPr="005014E6">
              <w:rPr>
                <w:rFonts w:ascii="Minion Pro" w:hAnsi="Minion Pro"/>
                <w:b/>
                <w:spacing w:val="30"/>
                <w:sz w:val="18"/>
                <w:szCs w:val="18"/>
              </w:rPr>
              <w:t>Рекреационная деградация</w:t>
            </w:r>
          </w:p>
        </w:tc>
      </w:tr>
      <w:tr w:rsidR="001B0D5F" w:rsidRPr="005014E6">
        <w:tc>
          <w:tcPr>
            <w:tcW w:w="4446" w:type="pct"/>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rPr>
                <w:rFonts w:ascii="Minion Pro" w:hAnsi="Minion Pro"/>
                <w:sz w:val="19"/>
                <w:szCs w:val="19"/>
              </w:rPr>
            </w:pPr>
            <w:r w:rsidRPr="005014E6">
              <w:rPr>
                <w:rFonts w:ascii="Minion Pro" w:hAnsi="Minion Pro"/>
                <w:sz w:val="19"/>
                <w:szCs w:val="19"/>
              </w:rPr>
              <w:t>Рекреационно значимый водный объект с обустроенными зонами массового отдыха (организованными резортами)</w:t>
            </w:r>
            <w:r w:rsidRPr="005014E6">
              <w:rPr>
                <w:rStyle w:val="a9"/>
                <w:rFonts w:ascii="Minion Pro" w:hAnsi="Minion Pro"/>
                <w:sz w:val="19"/>
                <w:szCs w:val="19"/>
              </w:rPr>
              <w:footnoteReference w:id="134"/>
            </w:r>
          </w:p>
          <w:p w:rsidR="001B0D5F" w:rsidRPr="005014E6" w:rsidRDefault="001B0D5F" w:rsidP="00DF61AD">
            <w:pPr>
              <w:spacing w:line="228" w:lineRule="auto"/>
              <w:rPr>
                <w:rFonts w:ascii="Minion Pro" w:hAnsi="Minion Pro"/>
                <w:sz w:val="19"/>
                <w:szCs w:val="19"/>
              </w:rPr>
            </w:pPr>
            <w:r w:rsidRPr="005014E6">
              <w:rPr>
                <w:rFonts w:ascii="Minion Pro" w:hAnsi="Minion Pro"/>
                <w:sz w:val="19"/>
                <w:szCs w:val="19"/>
              </w:rPr>
              <w:t>Водный объект, не предназначенный для рекреационного использования</w:t>
            </w:r>
          </w:p>
        </w:tc>
        <w:tc>
          <w:tcPr>
            <w:tcW w:w="554" w:type="pct"/>
            <w:gridSpan w:val="2"/>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jc w:val="center"/>
              <w:rPr>
                <w:rFonts w:ascii="Minion Pro" w:hAnsi="Minion Pro"/>
                <w:sz w:val="19"/>
                <w:szCs w:val="19"/>
              </w:rPr>
            </w:pPr>
            <w:r w:rsidRPr="005014E6">
              <w:rPr>
                <w:rFonts w:ascii="Minion Pro" w:hAnsi="Minion Pro"/>
                <w:sz w:val="19"/>
                <w:szCs w:val="19"/>
              </w:rPr>
              <w:t>1</w:t>
            </w:r>
          </w:p>
        </w:tc>
      </w:tr>
      <w:tr w:rsidR="001B0D5F" w:rsidRPr="005014E6">
        <w:tc>
          <w:tcPr>
            <w:tcW w:w="4446" w:type="pct"/>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rPr>
                <w:rFonts w:ascii="Minion Pro" w:hAnsi="Minion Pro"/>
                <w:sz w:val="19"/>
                <w:szCs w:val="19"/>
              </w:rPr>
            </w:pPr>
            <w:r w:rsidRPr="005014E6">
              <w:rPr>
                <w:rFonts w:ascii="Minion Pro" w:hAnsi="Minion Pro"/>
                <w:sz w:val="19"/>
                <w:szCs w:val="19"/>
              </w:rPr>
              <w:t>Рекреационно малозначимый объект, использующийся для массового отдыха (с неорганизованными, стихийно формирующимися резортами)</w:t>
            </w:r>
          </w:p>
        </w:tc>
        <w:tc>
          <w:tcPr>
            <w:tcW w:w="554" w:type="pct"/>
            <w:gridSpan w:val="2"/>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jc w:val="center"/>
              <w:rPr>
                <w:rFonts w:ascii="Minion Pro" w:hAnsi="Minion Pro"/>
                <w:sz w:val="19"/>
                <w:szCs w:val="19"/>
              </w:rPr>
            </w:pPr>
            <w:r w:rsidRPr="005014E6">
              <w:rPr>
                <w:rFonts w:ascii="Minion Pro" w:hAnsi="Minion Pro"/>
                <w:sz w:val="19"/>
                <w:szCs w:val="19"/>
              </w:rPr>
              <w:t>5</w:t>
            </w:r>
          </w:p>
        </w:tc>
      </w:tr>
    </w:tbl>
    <w:p w:rsidR="002C2693" w:rsidRDefault="002C2693" w:rsidP="0011156B">
      <w:pPr>
        <w:spacing w:before="60" w:after="60"/>
        <w:rPr>
          <w:rFonts w:ascii="Minion Pro" w:hAnsi="Minion Pro"/>
          <w:spacing w:val="30"/>
          <w:sz w:val="22"/>
          <w:szCs w:val="22"/>
          <w:lang w:val="en-US"/>
        </w:rPr>
      </w:pPr>
    </w:p>
    <w:p w:rsidR="0011156B" w:rsidRPr="005014E6" w:rsidRDefault="0011156B" w:rsidP="0011156B">
      <w:pPr>
        <w:spacing w:before="60" w:after="60"/>
        <w:rPr>
          <w:rFonts w:ascii="Minion Pro" w:hAnsi="Minion Pro"/>
          <w:spacing w:val="30"/>
          <w:sz w:val="22"/>
          <w:szCs w:val="22"/>
        </w:rPr>
      </w:pPr>
      <w:r w:rsidRPr="005014E6">
        <w:rPr>
          <w:rFonts w:ascii="Minion Pro" w:hAnsi="Minion Pro"/>
          <w:spacing w:val="30"/>
          <w:sz w:val="22"/>
          <w:szCs w:val="22"/>
        </w:rPr>
        <w:lastRenderedPageBreak/>
        <w:t>Окончание таблицы 5.3.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702"/>
      </w:tblGrid>
      <w:tr w:rsidR="0011156B" w:rsidRPr="0011156B">
        <w:tc>
          <w:tcPr>
            <w:tcW w:w="4446" w:type="pct"/>
            <w:tcBorders>
              <w:top w:val="single" w:sz="4" w:space="0" w:color="auto"/>
              <w:left w:val="single" w:sz="4" w:space="0" w:color="auto"/>
              <w:bottom w:val="single" w:sz="4" w:space="0" w:color="auto"/>
              <w:right w:val="single" w:sz="4" w:space="0" w:color="auto"/>
            </w:tcBorders>
          </w:tcPr>
          <w:p w:rsidR="0011156B" w:rsidRPr="0011156B" w:rsidRDefault="0011156B" w:rsidP="0011156B">
            <w:pPr>
              <w:spacing w:line="228" w:lineRule="auto"/>
              <w:jc w:val="center"/>
              <w:rPr>
                <w:rFonts w:ascii="Minion Pro" w:hAnsi="Minion Pro"/>
                <w:b/>
                <w:sz w:val="19"/>
                <w:szCs w:val="19"/>
              </w:rPr>
            </w:pPr>
            <w:r w:rsidRPr="0011156B">
              <w:rPr>
                <w:rFonts w:ascii="Minion Pro" w:hAnsi="Minion Pro"/>
                <w:b/>
                <w:sz w:val="19"/>
                <w:szCs w:val="19"/>
              </w:rPr>
              <w:t>1</w:t>
            </w:r>
          </w:p>
        </w:tc>
        <w:tc>
          <w:tcPr>
            <w:tcW w:w="554" w:type="pct"/>
            <w:tcBorders>
              <w:top w:val="single" w:sz="4" w:space="0" w:color="auto"/>
              <w:left w:val="single" w:sz="4" w:space="0" w:color="auto"/>
              <w:bottom w:val="single" w:sz="4" w:space="0" w:color="auto"/>
              <w:right w:val="single" w:sz="4" w:space="0" w:color="auto"/>
            </w:tcBorders>
          </w:tcPr>
          <w:p w:rsidR="0011156B" w:rsidRPr="0011156B" w:rsidRDefault="0011156B" w:rsidP="0011156B">
            <w:pPr>
              <w:spacing w:line="228" w:lineRule="auto"/>
              <w:jc w:val="center"/>
              <w:rPr>
                <w:rFonts w:ascii="Minion Pro" w:hAnsi="Minion Pro"/>
                <w:b/>
                <w:sz w:val="19"/>
                <w:szCs w:val="19"/>
              </w:rPr>
            </w:pPr>
            <w:r w:rsidRPr="0011156B">
              <w:rPr>
                <w:rFonts w:ascii="Minion Pro" w:hAnsi="Minion Pro"/>
                <w:b/>
                <w:sz w:val="19"/>
                <w:szCs w:val="19"/>
              </w:rPr>
              <w:t>2</w:t>
            </w:r>
          </w:p>
        </w:tc>
      </w:tr>
      <w:tr w:rsidR="001B0D5F" w:rsidRPr="005014E6">
        <w:tc>
          <w:tcPr>
            <w:tcW w:w="4446" w:type="pct"/>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rPr>
                <w:rFonts w:ascii="Minion Pro" w:hAnsi="Minion Pro"/>
                <w:sz w:val="19"/>
                <w:szCs w:val="19"/>
              </w:rPr>
            </w:pPr>
            <w:r w:rsidRPr="005014E6">
              <w:rPr>
                <w:rFonts w:ascii="Minion Pro" w:hAnsi="Minion Pro"/>
                <w:sz w:val="19"/>
                <w:szCs w:val="19"/>
              </w:rPr>
              <w:t>Водный объект (в т.ч. с организованными резортами), рекреационное использование которого официально запрещалось не менее чем одни раз в течение 3 лет</w:t>
            </w:r>
          </w:p>
        </w:tc>
        <w:tc>
          <w:tcPr>
            <w:tcW w:w="554" w:type="pct"/>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jc w:val="center"/>
              <w:rPr>
                <w:rFonts w:ascii="Minion Pro" w:hAnsi="Minion Pro"/>
                <w:sz w:val="19"/>
                <w:szCs w:val="19"/>
              </w:rPr>
            </w:pPr>
            <w:r w:rsidRPr="005014E6">
              <w:rPr>
                <w:rFonts w:ascii="Minion Pro" w:hAnsi="Minion Pro"/>
                <w:sz w:val="19"/>
                <w:szCs w:val="19"/>
              </w:rPr>
              <w:t>7</w:t>
            </w:r>
          </w:p>
        </w:tc>
      </w:tr>
      <w:tr w:rsidR="001B0D5F" w:rsidRPr="005014E6">
        <w:tc>
          <w:tcPr>
            <w:tcW w:w="4446" w:type="pct"/>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rPr>
                <w:rFonts w:ascii="Minion Pro" w:hAnsi="Minion Pro"/>
                <w:sz w:val="19"/>
                <w:szCs w:val="19"/>
              </w:rPr>
            </w:pPr>
            <w:r w:rsidRPr="005014E6">
              <w:rPr>
                <w:rFonts w:ascii="Minion Pro" w:hAnsi="Minion Pro"/>
                <w:sz w:val="19"/>
                <w:szCs w:val="19"/>
              </w:rPr>
              <w:t>Водный объект, рекреационное использование которого официально запрещено на неопределенный срок</w:t>
            </w:r>
          </w:p>
        </w:tc>
        <w:tc>
          <w:tcPr>
            <w:tcW w:w="554" w:type="pct"/>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jc w:val="center"/>
              <w:rPr>
                <w:rFonts w:ascii="Minion Pro" w:hAnsi="Minion Pro"/>
                <w:sz w:val="19"/>
                <w:szCs w:val="19"/>
              </w:rPr>
            </w:pPr>
            <w:r w:rsidRPr="005014E6">
              <w:rPr>
                <w:rFonts w:ascii="Minion Pro" w:hAnsi="Minion Pro"/>
                <w:sz w:val="19"/>
                <w:szCs w:val="19"/>
              </w:rPr>
              <w:t>10</w:t>
            </w:r>
          </w:p>
        </w:tc>
      </w:tr>
      <w:tr w:rsidR="001B0D5F" w:rsidRPr="005014E6">
        <w:tc>
          <w:tcPr>
            <w:tcW w:w="5000" w:type="pct"/>
            <w:gridSpan w:val="2"/>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jc w:val="center"/>
              <w:rPr>
                <w:rFonts w:ascii="Minion Pro" w:hAnsi="Minion Pro"/>
                <w:b/>
                <w:spacing w:val="30"/>
                <w:sz w:val="18"/>
                <w:szCs w:val="18"/>
              </w:rPr>
            </w:pPr>
            <w:r w:rsidRPr="005014E6">
              <w:rPr>
                <w:rFonts w:ascii="Minion Pro" w:hAnsi="Minion Pro"/>
                <w:b/>
                <w:spacing w:val="30"/>
                <w:sz w:val="18"/>
                <w:szCs w:val="18"/>
              </w:rPr>
              <w:t>Видеоэкологическая деградация</w:t>
            </w:r>
          </w:p>
        </w:tc>
      </w:tr>
      <w:tr w:rsidR="001B0D5F" w:rsidRPr="005014E6">
        <w:tc>
          <w:tcPr>
            <w:tcW w:w="4446" w:type="pct"/>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rPr>
                <w:rFonts w:ascii="Minion Pro" w:hAnsi="Minion Pro"/>
                <w:sz w:val="19"/>
                <w:szCs w:val="19"/>
              </w:rPr>
            </w:pPr>
            <w:r w:rsidRPr="005014E6">
              <w:rPr>
                <w:rFonts w:ascii="Minion Pro" w:hAnsi="Minion Pro"/>
                <w:sz w:val="19"/>
                <w:szCs w:val="19"/>
              </w:rPr>
              <w:t>Водный объект, обусловливающий высокий социальную привлекательность селитебной территории</w:t>
            </w:r>
          </w:p>
          <w:p w:rsidR="001B0D5F" w:rsidRPr="005014E6" w:rsidRDefault="001B0D5F" w:rsidP="00DF61AD">
            <w:pPr>
              <w:spacing w:line="228" w:lineRule="auto"/>
              <w:rPr>
                <w:rFonts w:ascii="Minion Pro" w:hAnsi="Minion Pro"/>
                <w:sz w:val="19"/>
                <w:szCs w:val="19"/>
              </w:rPr>
            </w:pPr>
            <w:r w:rsidRPr="005014E6">
              <w:rPr>
                <w:rFonts w:ascii="Minion Pro" w:hAnsi="Minion Pro"/>
                <w:sz w:val="19"/>
                <w:szCs w:val="19"/>
              </w:rPr>
              <w:t>Водный объект</w:t>
            </w:r>
            <w:r w:rsidR="002747D9">
              <w:rPr>
                <w:rFonts w:ascii="Minion Pro" w:hAnsi="Minion Pro"/>
                <w:sz w:val="19"/>
                <w:szCs w:val="19"/>
              </w:rPr>
              <w:t>,</w:t>
            </w:r>
            <w:r w:rsidRPr="005014E6">
              <w:rPr>
                <w:rFonts w:ascii="Minion Pro" w:hAnsi="Minion Pro"/>
                <w:sz w:val="19"/>
                <w:szCs w:val="19"/>
              </w:rPr>
              <w:t xml:space="preserve"> не способный повлиять на социальную привлекательность территории</w:t>
            </w:r>
          </w:p>
        </w:tc>
        <w:tc>
          <w:tcPr>
            <w:tcW w:w="554" w:type="pct"/>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jc w:val="center"/>
              <w:rPr>
                <w:rFonts w:ascii="Minion Pro" w:hAnsi="Minion Pro"/>
                <w:sz w:val="19"/>
                <w:szCs w:val="19"/>
              </w:rPr>
            </w:pPr>
            <w:r w:rsidRPr="005014E6">
              <w:rPr>
                <w:rFonts w:ascii="Minion Pro" w:hAnsi="Minion Pro"/>
                <w:sz w:val="19"/>
                <w:szCs w:val="19"/>
              </w:rPr>
              <w:t>1</w:t>
            </w:r>
          </w:p>
        </w:tc>
      </w:tr>
      <w:tr w:rsidR="001B0D5F" w:rsidRPr="005014E6">
        <w:tc>
          <w:tcPr>
            <w:tcW w:w="4446" w:type="pct"/>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rPr>
                <w:rFonts w:ascii="Minion Pro" w:hAnsi="Minion Pro"/>
                <w:sz w:val="19"/>
                <w:szCs w:val="19"/>
              </w:rPr>
            </w:pPr>
            <w:r w:rsidRPr="005014E6">
              <w:rPr>
                <w:rFonts w:ascii="Minion Pro" w:hAnsi="Minion Pro"/>
                <w:sz w:val="19"/>
                <w:szCs w:val="19"/>
              </w:rPr>
              <w:t>Водный объект, не оказывающий значимого влияния (позитивного или негативного) на социальную привлекательность территории</w:t>
            </w:r>
          </w:p>
        </w:tc>
        <w:tc>
          <w:tcPr>
            <w:tcW w:w="554" w:type="pct"/>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jc w:val="center"/>
              <w:rPr>
                <w:rFonts w:ascii="Minion Pro" w:hAnsi="Minion Pro"/>
                <w:sz w:val="19"/>
                <w:szCs w:val="19"/>
              </w:rPr>
            </w:pPr>
            <w:r w:rsidRPr="005014E6">
              <w:rPr>
                <w:rFonts w:ascii="Minion Pro" w:hAnsi="Minion Pro"/>
                <w:sz w:val="19"/>
                <w:szCs w:val="19"/>
              </w:rPr>
              <w:t>5</w:t>
            </w:r>
          </w:p>
        </w:tc>
      </w:tr>
      <w:tr w:rsidR="001B0D5F" w:rsidRPr="005014E6">
        <w:tc>
          <w:tcPr>
            <w:tcW w:w="4446" w:type="pct"/>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rPr>
                <w:rFonts w:ascii="Minion Pro" w:hAnsi="Minion Pro"/>
                <w:sz w:val="19"/>
                <w:szCs w:val="19"/>
              </w:rPr>
            </w:pPr>
            <w:r w:rsidRPr="005014E6">
              <w:rPr>
                <w:rFonts w:ascii="Minion Pro" w:hAnsi="Minion Pro"/>
                <w:sz w:val="19"/>
                <w:szCs w:val="19"/>
              </w:rPr>
              <w:t>Водный объект, снижающий  социальную привлекательность территории</w:t>
            </w:r>
          </w:p>
        </w:tc>
        <w:tc>
          <w:tcPr>
            <w:tcW w:w="554" w:type="pct"/>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jc w:val="center"/>
              <w:rPr>
                <w:rFonts w:ascii="Minion Pro" w:hAnsi="Minion Pro"/>
                <w:sz w:val="19"/>
                <w:szCs w:val="19"/>
              </w:rPr>
            </w:pPr>
            <w:r w:rsidRPr="005014E6">
              <w:rPr>
                <w:rFonts w:ascii="Minion Pro" w:hAnsi="Minion Pro"/>
                <w:sz w:val="19"/>
                <w:szCs w:val="19"/>
              </w:rPr>
              <w:t>10</w:t>
            </w:r>
          </w:p>
        </w:tc>
      </w:tr>
      <w:tr w:rsidR="001B0D5F" w:rsidRPr="005014E6">
        <w:tc>
          <w:tcPr>
            <w:tcW w:w="5000" w:type="pct"/>
            <w:gridSpan w:val="2"/>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jc w:val="center"/>
              <w:rPr>
                <w:rFonts w:ascii="Minion Pro" w:hAnsi="Minion Pro"/>
                <w:b/>
                <w:sz w:val="18"/>
                <w:szCs w:val="18"/>
              </w:rPr>
            </w:pPr>
            <w:r w:rsidRPr="005014E6">
              <w:rPr>
                <w:rFonts w:ascii="Minion Pro" w:hAnsi="Minion Pro"/>
                <w:b/>
                <w:spacing w:val="30"/>
                <w:sz w:val="18"/>
                <w:szCs w:val="18"/>
              </w:rPr>
              <w:t>Культурно-историческая деградация</w:t>
            </w:r>
          </w:p>
        </w:tc>
      </w:tr>
      <w:tr w:rsidR="001B0D5F" w:rsidRPr="005014E6">
        <w:tc>
          <w:tcPr>
            <w:tcW w:w="4446" w:type="pct"/>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rPr>
                <w:rFonts w:ascii="Minion Pro" w:hAnsi="Minion Pro"/>
                <w:sz w:val="19"/>
                <w:szCs w:val="19"/>
              </w:rPr>
            </w:pPr>
            <w:r w:rsidRPr="005014E6">
              <w:rPr>
                <w:rFonts w:ascii="Minion Pro" w:hAnsi="Minion Pro"/>
                <w:sz w:val="19"/>
                <w:szCs w:val="19"/>
              </w:rPr>
              <w:t>Водный объект, не утративший своего исторического облика</w:t>
            </w:r>
            <w:r w:rsidR="001E43BA">
              <w:rPr>
                <w:rFonts w:ascii="Minion Pro" w:hAnsi="Minion Pro"/>
                <w:sz w:val="19"/>
                <w:szCs w:val="19"/>
              </w:rPr>
              <w:t>,</w:t>
            </w:r>
            <w:r w:rsidRPr="005014E6">
              <w:rPr>
                <w:rFonts w:ascii="Minion Pro" w:hAnsi="Minion Pro"/>
                <w:sz w:val="19"/>
                <w:szCs w:val="19"/>
              </w:rPr>
              <w:t xml:space="preserve"> обладающий официальным статусом особо охраняемого культурно-исторического и/или природного объекта или входящий в состав особо охраняемого природного и/или культурно-исторического комплекса</w:t>
            </w:r>
          </w:p>
          <w:p w:rsidR="001B0D5F" w:rsidRPr="005014E6" w:rsidRDefault="001B0D5F" w:rsidP="00DF61AD">
            <w:pPr>
              <w:spacing w:line="228" w:lineRule="auto"/>
              <w:rPr>
                <w:rFonts w:ascii="Minion Pro" w:hAnsi="Minion Pro"/>
                <w:sz w:val="19"/>
                <w:szCs w:val="19"/>
              </w:rPr>
            </w:pPr>
            <w:r w:rsidRPr="005014E6">
              <w:rPr>
                <w:rFonts w:ascii="Minion Pro" w:hAnsi="Minion Pro"/>
                <w:sz w:val="19"/>
                <w:szCs w:val="19"/>
              </w:rPr>
              <w:t>Водный объект, изначально не имеющий культурно-исторического (религиозного) значения</w:t>
            </w:r>
          </w:p>
        </w:tc>
        <w:tc>
          <w:tcPr>
            <w:tcW w:w="554" w:type="pct"/>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jc w:val="center"/>
              <w:rPr>
                <w:rFonts w:ascii="Minion Pro" w:hAnsi="Minion Pro"/>
                <w:sz w:val="19"/>
                <w:szCs w:val="19"/>
              </w:rPr>
            </w:pPr>
            <w:r w:rsidRPr="005014E6">
              <w:rPr>
                <w:rFonts w:ascii="Minion Pro" w:hAnsi="Minion Pro"/>
                <w:sz w:val="19"/>
                <w:szCs w:val="19"/>
              </w:rPr>
              <w:t>1</w:t>
            </w:r>
          </w:p>
        </w:tc>
      </w:tr>
      <w:tr w:rsidR="001B0D5F" w:rsidRPr="005014E6">
        <w:tc>
          <w:tcPr>
            <w:tcW w:w="4446" w:type="pct"/>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rPr>
                <w:rFonts w:ascii="Minion Pro" w:hAnsi="Minion Pro"/>
                <w:sz w:val="19"/>
                <w:szCs w:val="19"/>
              </w:rPr>
            </w:pPr>
            <w:r w:rsidRPr="005014E6">
              <w:rPr>
                <w:rFonts w:ascii="Minion Pro" w:hAnsi="Minion Pro"/>
                <w:sz w:val="19"/>
                <w:szCs w:val="19"/>
              </w:rPr>
              <w:t>Водный объект, утративший значительную часть имевшегося культурно-исторического (религиозного) значения (30-50%)</w:t>
            </w:r>
            <w:r w:rsidRPr="005014E6">
              <w:rPr>
                <w:rStyle w:val="a9"/>
                <w:rFonts w:ascii="Minion Pro" w:hAnsi="Minion Pro"/>
                <w:sz w:val="19"/>
                <w:szCs w:val="19"/>
              </w:rPr>
              <w:footnoteReference w:id="135"/>
            </w:r>
          </w:p>
        </w:tc>
        <w:tc>
          <w:tcPr>
            <w:tcW w:w="554" w:type="pct"/>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jc w:val="center"/>
              <w:rPr>
                <w:rFonts w:ascii="Minion Pro" w:hAnsi="Minion Pro"/>
                <w:sz w:val="19"/>
                <w:szCs w:val="19"/>
              </w:rPr>
            </w:pPr>
            <w:r w:rsidRPr="005014E6">
              <w:rPr>
                <w:rFonts w:ascii="Minion Pro" w:hAnsi="Minion Pro"/>
                <w:sz w:val="19"/>
                <w:szCs w:val="19"/>
              </w:rPr>
              <w:t>5</w:t>
            </w:r>
          </w:p>
        </w:tc>
      </w:tr>
      <w:tr w:rsidR="001B0D5F" w:rsidRPr="005014E6">
        <w:tc>
          <w:tcPr>
            <w:tcW w:w="4446" w:type="pct"/>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rPr>
                <w:rFonts w:ascii="Minion Pro" w:hAnsi="Minion Pro"/>
                <w:sz w:val="19"/>
                <w:szCs w:val="19"/>
              </w:rPr>
            </w:pPr>
            <w:r w:rsidRPr="005014E6">
              <w:rPr>
                <w:rFonts w:ascii="Minion Pro" w:hAnsi="Minion Pro"/>
                <w:sz w:val="19"/>
                <w:szCs w:val="19"/>
              </w:rPr>
              <w:t>Водный объект, утративший большую часть имевшегося культурно-исторического (религиозного) значения (более 50%)</w:t>
            </w:r>
          </w:p>
        </w:tc>
        <w:tc>
          <w:tcPr>
            <w:tcW w:w="554" w:type="pct"/>
            <w:tcBorders>
              <w:top w:val="single" w:sz="4" w:space="0" w:color="auto"/>
              <w:left w:val="single" w:sz="4" w:space="0" w:color="auto"/>
              <w:bottom w:val="single" w:sz="4" w:space="0" w:color="auto"/>
              <w:right w:val="single" w:sz="4" w:space="0" w:color="auto"/>
            </w:tcBorders>
          </w:tcPr>
          <w:p w:rsidR="001B0D5F" w:rsidRPr="005014E6" w:rsidRDefault="001B0D5F" w:rsidP="00E46746">
            <w:pPr>
              <w:spacing w:line="216" w:lineRule="auto"/>
              <w:jc w:val="center"/>
              <w:rPr>
                <w:rFonts w:ascii="Minion Pro" w:hAnsi="Minion Pro"/>
                <w:sz w:val="19"/>
                <w:szCs w:val="19"/>
              </w:rPr>
            </w:pPr>
            <w:r w:rsidRPr="005014E6">
              <w:rPr>
                <w:rFonts w:ascii="Minion Pro" w:hAnsi="Minion Pro"/>
                <w:sz w:val="19"/>
                <w:szCs w:val="19"/>
              </w:rPr>
              <w:t>7</w:t>
            </w:r>
          </w:p>
        </w:tc>
      </w:tr>
      <w:tr w:rsidR="001B0D5F" w:rsidRPr="005014E6">
        <w:tc>
          <w:tcPr>
            <w:tcW w:w="4446" w:type="pct"/>
            <w:tcBorders>
              <w:top w:val="single" w:sz="4" w:space="0" w:color="auto"/>
              <w:left w:val="single" w:sz="4" w:space="0" w:color="auto"/>
              <w:bottom w:val="single" w:sz="4" w:space="0" w:color="auto"/>
              <w:right w:val="single" w:sz="4" w:space="0" w:color="auto"/>
            </w:tcBorders>
          </w:tcPr>
          <w:p w:rsidR="001B0D5F" w:rsidRPr="005014E6" w:rsidRDefault="001B0D5F" w:rsidP="00DF61AD">
            <w:pPr>
              <w:spacing w:line="228" w:lineRule="auto"/>
              <w:rPr>
                <w:rFonts w:ascii="Minion Pro" w:hAnsi="Minion Pro"/>
                <w:sz w:val="19"/>
                <w:szCs w:val="19"/>
              </w:rPr>
            </w:pPr>
            <w:r w:rsidRPr="005014E6">
              <w:rPr>
                <w:rFonts w:ascii="Minion Pro" w:hAnsi="Minion Pro"/>
                <w:sz w:val="19"/>
                <w:szCs w:val="19"/>
              </w:rPr>
              <w:t>Водный объект, полностью утративший имевшееся культурно-историческое значение</w:t>
            </w:r>
          </w:p>
        </w:tc>
        <w:tc>
          <w:tcPr>
            <w:tcW w:w="554" w:type="pct"/>
            <w:tcBorders>
              <w:top w:val="single" w:sz="4" w:space="0" w:color="auto"/>
              <w:left w:val="single" w:sz="4" w:space="0" w:color="auto"/>
              <w:bottom w:val="single" w:sz="4" w:space="0" w:color="auto"/>
              <w:right w:val="single" w:sz="4" w:space="0" w:color="auto"/>
            </w:tcBorders>
          </w:tcPr>
          <w:p w:rsidR="001B0D5F" w:rsidRPr="005014E6" w:rsidRDefault="001B0D5F" w:rsidP="00E46746">
            <w:pPr>
              <w:spacing w:line="216" w:lineRule="auto"/>
              <w:jc w:val="center"/>
              <w:rPr>
                <w:rFonts w:ascii="Minion Pro" w:hAnsi="Minion Pro"/>
                <w:sz w:val="19"/>
                <w:szCs w:val="19"/>
              </w:rPr>
            </w:pPr>
            <w:r w:rsidRPr="005014E6">
              <w:rPr>
                <w:rFonts w:ascii="Minion Pro" w:hAnsi="Minion Pro"/>
                <w:sz w:val="19"/>
                <w:szCs w:val="19"/>
              </w:rPr>
              <w:t>10</w:t>
            </w:r>
          </w:p>
        </w:tc>
      </w:tr>
    </w:tbl>
    <w:p w:rsidR="005D2F7F" w:rsidRPr="005D2F7F" w:rsidRDefault="005D2F7F" w:rsidP="005D2F7F">
      <w:pPr>
        <w:spacing w:before="240"/>
        <w:jc w:val="both"/>
        <w:rPr>
          <w:rFonts w:ascii="Minion Pro" w:hAnsi="Minion Pro"/>
          <w:sz w:val="22"/>
          <w:szCs w:val="22"/>
        </w:rPr>
      </w:pPr>
    </w:p>
    <w:p w:rsidR="008A49A1" w:rsidRPr="005014E6" w:rsidRDefault="008A49A1" w:rsidP="006669B9">
      <w:pPr>
        <w:jc w:val="both"/>
        <w:rPr>
          <w:rFonts w:ascii="Minion Pro" w:hAnsi="Minion Pro"/>
          <w:sz w:val="22"/>
          <w:szCs w:val="22"/>
        </w:rPr>
      </w:pPr>
      <w:r w:rsidRPr="005014E6">
        <w:rPr>
          <w:rFonts w:ascii="Minion Pro" w:hAnsi="Minion Pro"/>
          <w:sz w:val="22"/>
          <w:szCs w:val="22"/>
        </w:rPr>
        <w:lastRenderedPageBreak/>
        <w:t>По этой причине многие предлагаемые нами критерии отражают явления за определенный период (например, в течение 3 лет или текущего года) или выражаются в форме процентной доли, характеризующей изменения какого-то показателя по сравнению с предшествующим или каким-то «начальным состоянием». Выбор «начального состояния», рассматривающегося как стартовое в развитии процесса деградации, во многом субъектив</w:t>
      </w:r>
      <w:r w:rsidR="002747D9">
        <w:rPr>
          <w:rFonts w:ascii="Minion Pro" w:hAnsi="Minion Pro"/>
          <w:sz w:val="22"/>
          <w:szCs w:val="22"/>
        </w:rPr>
        <w:t>е</w:t>
      </w:r>
      <w:r w:rsidRPr="005014E6">
        <w:rPr>
          <w:rFonts w:ascii="Minion Pro" w:hAnsi="Minion Pro"/>
          <w:sz w:val="22"/>
          <w:szCs w:val="22"/>
        </w:rPr>
        <w:t>н и зависит как от особенностей категории водных объектов, так и целей осуществляемой оценки. При оценке деградации естественных водных объе</w:t>
      </w:r>
      <w:r w:rsidR="002747D9">
        <w:rPr>
          <w:rFonts w:ascii="Minion Pro" w:hAnsi="Minion Pro"/>
          <w:sz w:val="22"/>
          <w:szCs w:val="22"/>
        </w:rPr>
        <w:t>к</w:t>
      </w:r>
      <w:r w:rsidRPr="005014E6">
        <w:rPr>
          <w:rFonts w:ascii="Minion Pro" w:hAnsi="Minion Pro"/>
          <w:sz w:val="22"/>
          <w:szCs w:val="22"/>
        </w:rPr>
        <w:t>тов – это их состояние в «равновесной фазе» (см. раздел 5.3), при оценке водохранилищ – это какой-то период их существования, который рассматривается как относительно благополучный и условно принимается за «точку отсчета»</w:t>
      </w:r>
      <w:r w:rsidRPr="005014E6">
        <w:rPr>
          <w:rStyle w:val="a9"/>
          <w:rFonts w:ascii="Minion Pro" w:hAnsi="Minion Pro"/>
          <w:sz w:val="22"/>
          <w:szCs w:val="22"/>
        </w:rPr>
        <w:footnoteReference w:id="136"/>
      </w:r>
      <w:r w:rsidRPr="005014E6">
        <w:rPr>
          <w:rFonts w:ascii="Minion Pro" w:hAnsi="Minion Pro"/>
          <w:sz w:val="22"/>
          <w:szCs w:val="22"/>
        </w:rPr>
        <w:t xml:space="preserve"> происходящих изменений. Еще более сложна проблема выбора «начального состояния» при оценке процесса деградации малых городских водных объектов (см. раздел 3.2.4) и прибрежно-морских рекреационных зон (см. раздел 4.2.1). Здесь в качестве такового, как правило, используется какой-то историко-экологический прототип, т.е. облик водного объекта или его фрагмента в определенный исторический период (например, конец </w:t>
      </w:r>
      <w:r w:rsidRPr="005014E6">
        <w:rPr>
          <w:rFonts w:ascii="Minion Pro" w:hAnsi="Minion Pro"/>
          <w:sz w:val="22"/>
          <w:szCs w:val="22"/>
          <w:lang w:val="en-US"/>
        </w:rPr>
        <w:t>XIX</w:t>
      </w:r>
      <w:r w:rsidRPr="005014E6">
        <w:rPr>
          <w:rFonts w:ascii="Minion Pro" w:hAnsi="Minion Pro"/>
          <w:sz w:val="22"/>
          <w:szCs w:val="22"/>
        </w:rPr>
        <w:t xml:space="preserve"> века), как правило, поддерживаемый работой существовавших в то время коммунальных инженерно-технических сооружений.</w:t>
      </w:r>
    </w:p>
    <w:p w:rsidR="00A1644D" w:rsidRDefault="008A49A1" w:rsidP="006919C6">
      <w:pPr>
        <w:numPr>
          <w:ilvl w:val="0"/>
          <w:numId w:val="16"/>
        </w:numPr>
        <w:spacing w:before="60"/>
        <w:ind w:left="0" w:firstLine="284"/>
        <w:jc w:val="both"/>
        <w:rPr>
          <w:rFonts w:ascii="Minion Pro" w:hAnsi="Minion Pro"/>
          <w:sz w:val="22"/>
          <w:szCs w:val="22"/>
        </w:rPr>
      </w:pPr>
      <w:proofErr w:type="gramStart"/>
      <w:r w:rsidRPr="006669B9">
        <w:rPr>
          <w:rFonts w:ascii="Minion Pro" w:hAnsi="Minion Pro"/>
          <w:bCs/>
          <w:sz w:val="22"/>
          <w:szCs w:val="22"/>
        </w:rPr>
        <w:t>Максимальная</w:t>
      </w:r>
      <w:r w:rsidRPr="005014E6">
        <w:rPr>
          <w:rFonts w:ascii="Minion Pro" w:hAnsi="Minion Pro"/>
          <w:sz w:val="22"/>
          <w:szCs w:val="22"/>
        </w:rPr>
        <w:t xml:space="preserve"> </w:t>
      </w:r>
      <w:r w:rsidRPr="005014E6">
        <w:rPr>
          <w:rFonts w:ascii="Minion Pro" w:hAnsi="Minion Pro"/>
          <w:b/>
          <w:sz w:val="22"/>
          <w:szCs w:val="22"/>
        </w:rPr>
        <w:t>простота</w:t>
      </w:r>
      <w:r w:rsidRPr="005014E6">
        <w:rPr>
          <w:rFonts w:ascii="Minion Pro" w:hAnsi="Minion Pro"/>
          <w:sz w:val="22"/>
          <w:szCs w:val="22"/>
        </w:rPr>
        <w:t xml:space="preserve"> </w:t>
      </w:r>
      <w:r w:rsidRPr="005014E6">
        <w:rPr>
          <w:rFonts w:ascii="Minion Pro" w:hAnsi="Minion Pro"/>
          <w:b/>
          <w:sz w:val="22"/>
          <w:szCs w:val="22"/>
        </w:rPr>
        <w:t>определения</w:t>
      </w:r>
      <w:r w:rsidRPr="005014E6">
        <w:rPr>
          <w:rFonts w:ascii="Minion Pro" w:hAnsi="Minion Pro"/>
          <w:sz w:val="22"/>
          <w:szCs w:val="22"/>
        </w:rPr>
        <w:t xml:space="preserve"> </w:t>
      </w:r>
      <w:r w:rsidRPr="005014E6">
        <w:rPr>
          <w:rFonts w:ascii="Minion Pro" w:hAnsi="Minion Pro"/>
          <w:b/>
          <w:sz w:val="22"/>
          <w:szCs w:val="22"/>
        </w:rPr>
        <w:t>критериев</w:t>
      </w:r>
      <w:r w:rsidRPr="005014E6">
        <w:rPr>
          <w:rFonts w:ascii="Minion Pro" w:hAnsi="Minion Pro"/>
          <w:sz w:val="22"/>
          <w:szCs w:val="22"/>
        </w:rPr>
        <w:t xml:space="preserve"> </w:t>
      </w:r>
      <w:r w:rsidRPr="005014E6">
        <w:rPr>
          <w:rFonts w:ascii="Minion Pro" w:hAnsi="Minion Pro"/>
          <w:b/>
          <w:sz w:val="22"/>
          <w:szCs w:val="22"/>
        </w:rPr>
        <w:t>деградации</w:t>
      </w:r>
      <w:r w:rsidRPr="006669B9">
        <w:rPr>
          <w:rFonts w:ascii="Minion Pro" w:hAnsi="Minion Pro"/>
          <w:b/>
          <w:bCs/>
          <w:sz w:val="22"/>
          <w:szCs w:val="22"/>
        </w:rPr>
        <w:t>, не требующая специальной аппаратуры</w:t>
      </w:r>
      <w:r w:rsidRPr="005014E6">
        <w:rPr>
          <w:rFonts w:ascii="Minion Pro" w:hAnsi="Minion Pro"/>
          <w:sz w:val="22"/>
          <w:szCs w:val="22"/>
        </w:rPr>
        <w:t xml:space="preserve"> и возможная при минимальном уровне профессиональной </w:t>
      </w:r>
      <w:r w:rsidR="00A1644D">
        <w:rPr>
          <w:rFonts w:ascii="Minion Pro" w:hAnsi="Minion Pro"/>
          <w:sz w:val="22"/>
          <w:szCs w:val="22"/>
        </w:rPr>
        <w:br/>
      </w:r>
      <w:proofErr w:type="gramEnd"/>
    </w:p>
    <w:p w:rsidR="00A1644D" w:rsidRDefault="00A1644D">
      <w:pPr>
        <w:rPr>
          <w:rFonts w:ascii="Minion Pro" w:hAnsi="Minion Pro"/>
          <w:sz w:val="22"/>
          <w:szCs w:val="22"/>
        </w:rPr>
      </w:pPr>
      <w:r>
        <w:rPr>
          <w:rFonts w:ascii="Minion Pro" w:hAnsi="Minion Pro"/>
          <w:sz w:val="22"/>
          <w:szCs w:val="22"/>
        </w:rPr>
        <w:br w:type="page"/>
      </w:r>
    </w:p>
    <w:p w:rsidR="008A49A1" w:rsidRPr="005014E6" w:rsidRDefault="008A49A1" w:rsidP="00050CF5">
      <w:pPr>
        <w:spacing w:before="60"/>
        <w:jc w:val="both"/>
        <w:rPr>
          <w:rFonts w:ascii="Minion Pro" w:hAnsi="Minion Pro"/>
          <w:sz w:val="22"/>
          <w:szCs w:val="22"/>
        </w:rPr>
      </w:pPr>
      <w:r w:rsidRPr="005014E6">
        <w:rPr>
          <w:rFonts w:ascii="Minion Pro" w:hAnsi="Minion Pro"/>
          <w:sz w:val="22"/>
          <w:szCs w:val="22"/>
        </w:rPr>
        <w:lastRenderedPageBreak/>
        <w:t>подготовки в данной области</w:t>
      </w:r>
      <w:r w:rsidRPr="005014E6">
        <w:rPr>
          <w:rStyle w:val="a9"/>
          <w:rFonts w:ascii="Minion Pro" w:hAnsi="Minion Pro"/>
          <w:sz w:val="22"/>
          <w:szCs w:val="22"/>
        </w:rPr>
        <w:footnoteReference w:id="137"/>
      </w:r>
      <w:r w:rsidRPr="005014E6">
        <w:rPr>
          <w:rFonts w:ascii="Minion Pro" w:hAnsi="Minion Pro"/>
          <w:sz w:val="22"/>
          <w:szCs w:val="22"/>
        </w:rPr>
        <w:t>. В ряде случаев это, по сути, означает отход от традиционных методов исследования водных объектов и намеренное упрощение оценки их состояния. Например, для определения экологического состояния водоемов, как правило, используются шкалы сапробности, трофности и ряд других ранее разработанных методов (Абакумов, 1981; Романенко и др., 1990). Применение некоторых из них регламентировано действующими природоохранными нормативами. Однако использование на практике этих систем оценки деградации водных объектов методически достаточно сложно и требует привлечения узких специалистов. По этим причинам, разрабатывая методику, мы сочли целесообразным отказаться от них, заменив более простыми и в то же время более информативными. Например, выбранный нами в качестве основного критерия экологической деградации факт «наличие/отсутствии массовой гибели организмов» однозначно свидетельствует о разрушении экосистемы, тогда как «уровень экологического регресса» (Абакумов, 1992), применяемый Гидрометеорологической службой РФ для оценки экологического состояния водных объектов, в лучшем случае лишь отражает те или иные тенденции. В научной литературе граница между понятиями «</w:t>
      </w:r>
      <w:r w:rsidRPr="005014E6">
        <w:rPr>
          <w:rFonts w:ascii="Minion Pro" w:hAnsi="Minion Pro"/>
          <w:b/>
          <w:i/>
          <w:sz w:val="22"/>
          <w:szCs w:val="22"/>
        </w:rPr>
        <w:t>оценка деградации</w:t>
      </w:r>
      <w:r w:rsidRPr="005014E6">
        <w:rPr>
          <w:rFonts w:ascii="Minion Pro" w:hAnsi="Minion Pro"/>
          <w:sz w:val="22"/>
          <w:szCs w:val="22"/>
        </w:rPr>
        <w:t>» и «</w:t>
      </w:r>
      <w:r w:rsidRPr="005014E6">
        <w:rPr>
          <w:rFonts w:ascii="Minion Pro" w:hAnsi="Minion Pro"/>
          <w:b/>
          <w:i/>
          <w:sz w:val="22"/>
          <w:szCs w:val="22"/>
        </w:rPr>
        <w:t>оценка экологического состояния водного объекта</w:t>
      </w:r>
      <w:r w:rsidRPr="005014E6">
        <w:rPr>
          <w:rFonts w:ascii="Minion Pro" w:hAnsi="Minion Pro"/>
          <w:sz w:val="22"/>
          <w:szCs w:val="22"/>
        </w:rPr>
        <w:t xml:space="preserve">» часто размывается, вместе с тем, на наш взгляд – содержание и смысл этих процедур принципиально различен (помимо прочего, он заключается в том, что деградация включает не только экологический аспект). Следовательно, использование для </w:t>
      </w:r>
      <w:r w:rsidRPr="005014E6">
        <w:rPr>
          <w:rFonts w:ascii="Minion Pro" w:hAnsi="Minion Pro"/>
          <w:sz w:val="22"/>
          <w:szCs w:val="22"/>
        </w:rPr>
        <w:lastRenderedPageBreak/>
        <w:t>определения данных понятий одной и той же методической базы может быть некорректно.</w:t>
      </w:r>
    </w:p>
    <w:p w:rsidR="008A49A1" w:rsidRPr="005014E6" w:rsidRDefault="008A49A1" w:rsidP="008A49A1">
      <w:pPr>
        <w:ind w:firstLine="284"/>
        <w:jc w:val="both"/>
        <w:rPr>
          <w:rFonts w:ascii="Minion Pro" w:hAnsi="Minion Pro"/>
          <w:sz w:val="22"/>
          <w:szCs w:val="22"/>
        </w:rPr>
      </w:pPr>
      <w:r w:rsidRPr="005014E6">
        <w:rPr>
          <w:rFonts w:ascii="Minion Pro" w:hAnsi="Minion Pro"/>
          <w:sz w:val="22"/>
          <w:szCs w:val="22"/>
        </w:rPr>
        <w:t xml:space="preserve">Предлагаемый методологический подход позволяет оценивать процесс деградации не только отдельных водных объектов, но </w:t>
      </w:r>
      <w:r w:rsidR="006669B9">
        <w:rPr>
          <w:rFonts w:ascii="Minion Pro" w:hAnsi="Minion Pro"/>
          <w:sz w:val="22"/>
          <w:szCs w:val="22"/>
        </w:rPr>
        <w:t xml:space="preserve">и </w:t>
      </w:r>
      <w:r w:rsidRPr="005014E6">
        <w:rPr>
          <w:rFonts w:ascii="Minion Pro" w:hAnsi="Minion Pro"/>
          <w:sz w:val="22"/>
          <w:szCs w:val="22"/>
        </w:rPr>
        <w:t>их совокупности (например, водных объектов, расположенных в пределах конкретного региона). Для этих целей нами ранее при использовании методики, адаптированной к оценке деградации малых городских водных объектов, были успешно применены ГИС-технологии (Горюнова, 2006). Например, при отражении оценок отдельных аспектов деградации в форме круговых диаграмм их диаметр характеризовал степень необходимости инженерно-экологического обустройства конкретного объекта. Относительный размер секторов показывал, на какие именно негативные факторы следует обратить особое внимание при разработке этих мероприятий.</w:t>
      </w:r>
    </w:p>
    <w:p w:rsidR="008A49A1" w:rsidRPr="005014E6" w:rsidRDefault="008A49A1" w:rsidP="008A49A1">
      <w:pPr>
        <w:ind w:firstLine="284"/>
        <w:jc w:val="both"/>
        <w:rPr>
          <w:rFonts w:ascii="Minion Pro" w:hAnsi="Minion Pro"/>
          <w:sz w:val="22"/>
          <w:szCs w:val="22"/>
        </w:rPr>
      </w:pPr>
      <w:r w:rsidRPr="005014E6">
        <w:rPr>
          <w:rFonts w:ascii="Minion Pro" w:hAnsi="Minion Pro"/>
          <w:sz w:val="22"/>
          <w:szCs w:val="22"/>
        </w:rPr>
        <w:t>Балльная система оценки деградации может быть также использована для определения общего состояния водных объектов региона и другими современными статистическими методами, например кластерным анализом. На получаемых дендрограммах отчетливо выделяются группы водных объектов, процессы деградации которых носят аналогичный характер.</w:t>
      </w:r>
    </w:p>
    <w:p w:rsidR="001B0D5F" w:rsidRPr="005014E6" w:rsidRDefault="001B0D5F" w:rsidP="008A49A1">
      <w:pPr>
        <w:jc w:val="both"/>
        <w:rPr>
          <w:rFonts w:ascii="Minion Pro" w:hAnsi="Minion Pro"/>
          <w:sz w:val="26"/>
          <w:szCs w:val="26"/>
        </w:rPr>
      </w:pPr>
    </w:p>
    <w:p w:rsidR="001B0D5F" w:rsidRPr="00086022" w:rsidRDefault="001B0D5F" w:rsidP="00BA7AB1">
      <w:pPr>
        <w:spacing w:before="240" w:after="240"/>
        <w:jc w:val="both"/>
        <w:outlineLvl w:val="0"/>
        <w:rPr>
          <w:rFonts w:ascii="Minion Pro" w:hAnsi="Minion Pro"/>
          <w:b/>
          <w:bCs/>
        </w:rPr>
      </w:pPr>
      <w:r w:rsidRPr="005014E6">
        <w:rPr>
          <w:rFonts w:ascii="Minion Pro" w:hAnsi="Minion Pro"/>
        </w:rPr>
        <w:br w:type="page"/>
      </w:r>
      <w:bookmarkStart w:id="98" w:name="_Toc388255897"/>
      <w:bookmarkStart w:id="99" w:name="_Toc396467804"/>
      <w:bookmarkStart w:id="100" w:name="_Toc382662219"/>
      <w:r w:rsidRPr="005014E6">
        <w:rPr>
          <w:rFonts w:ascii="Minion Pro" w:hAnsi="Minion Pro"/>
          <w:b/>
          <w:bCs/>
          <w:lang w:val="en-US"/>
        </w:rPr>
        <w:lastRenderedPageBreak/>
        <w:t>VI</w:t>
      </w:r>
      <w:r w:rsidRPr="00086022">
        <w:rPr>
          <w:rFonts w:ascii="Minion Pro" w:hAnsi="Minion Pro"/>
          <w:b/>
          <w:bCs/>
        </w:rPr>
        <w:t>. УПРАВЛЯЕМЫЙ ТЕХНОГЕНЕЗ ВОДНЫХ ОБЪЕКТОВ</w:t>
      </w:r>
      <w:bookmarkEnd w:id="98"/>
      <w:bookmarkEnd w:id="99"/>
    </w:p>
    <w:p w:rsidR="001B0D5F" w:rsidRPr="005014E6" w:rsidRDefault="001B0D5F" w:rsidP="00CA486E">
      <w:pPr>
        <w:spacing w:before="240" w:after="240"/>
        <w:jc w:val="both"/>
        <w:outlineLvl w:val="1"/>
        <w:rPr>
          <w:rFonts w:ascii="Minion Pro" w:hAnsi="Minion Pro"/>
          <w:b/>
          <w:bCs/>
          <w:smallCaps/>
        </w:rPr>
      </w:pPr>
      <w:bookmarkStart w:id="101" w:name="_Toc388255898"/>
      <w:bookmarkStart w:id="102" w:name="_Toc396467805"/>
      <w:r w:rsidRPr="005014E6">
        <w:rPr>
          <w:rFonts w:ascii="Minion Pro" w:hAnsi="Minion Pro"/>
          <w:b/>
          <w:bCs/>
          <w:smallCaps/>
        </w:rPr>
        <w:t>6.1. Роль современного техногенеза в формировании условий окружающей среды</w:t>
      </w:r>
      <w:bookmarkEnd w:id="101"/>
      <w:bookmarkEnd w:id="102"/>
    </w:p>
    <w:p w:rsidR="001B0D5F" w:rsidRPr="005014E6" w:rsidRDefault="001B0D5F" w:rsidP="00CA486E">
      <w:pPr>
        <w:ind w:firstLine="284"/>
        <w:jc w:val="both"/>
        <w:rPr>
          <w:rFonts w:ascii="Minion Pro" w:hAnsi="Minion Pro"/>
          <w:sz w:val="22"/>
          <w:szCs w:val="22"/>
        </w:rPr>
      </w:pPr>
      <w:r w:rsidRPr="005014E6">
        <w:rPr>
          <w:rFonts w:ascii="Minion Pro" w:hAnsi="Minion Pro"/>
          <w:sz w:val="22"/>
          <w:szCs w:val="22"/>
        </w:rPr>
        <w:t xml:space="preserve">Обобщение материалов, изложенных в предшествующих разделах монографии, позволяет сделать заключение, что </w:t>
      </w:r>
      <w:r w:rsidRPr="005014E6">
        <w:rPr>
          <w:rFonts w:ascii="Minion Pro" w:hAnsi="Minion Pro"/>
          <w:b/>
          <w:bCs/>
          <w:sz w:val="22"/>
          <w:szCs w:val="22"/>
        </w:rPr>
        <w:t>в современных условиях все большее значение приобретает тенденция, которую можно обозначить как</w:t>
      </w:r>
      <w:r w:rsidRPr="005014E6">
        <w:rPr>
          <w:rFonts w:ascii="Minion Pro" w:hAnsi="Minion Pro"/>
          <w:sz w:val="22"/>
          <w:szCs w:val="22"/>
        </w:rPr>
        <w:t xml:space="preserve"> </w:t>
      </w:r>
      <w:r w:rsidRPr="005014E6">
        <w:rPr>
          <w:rFonts w:ascii="Minion Pro" w:hAnsi="Minion Pro"/>
          <w:b/>
          <w:sz w:val="22"/>
          <w:szCs w:val="22"/>
        </w:rPr>
        <w:t>«техногенное детерминирование условий окружающей среды»</w:t>
      </w:r>
      <w:r w:rsidRPr="005014E6">
        <w:rPr>
          <w:rFonts w:ascii="Minion Pro" w:hAnsi="Minion Pro"/>
          <w:sz w:val="22"/>
          <w:szCs w:val="22"/>
        </w:rPr>
        <w:t xml:space="preserve">, то есть ситуация, при которой состояние окружающей среды определяется факторами, прямо или косвенно связанными с производственной деятельностью человека. Само по себе подобное суждение уже неоднократно высказывалось ранее, но интерпретировалось просто как свершившийся факт. Его видение, как правило, носит эмоционально-негативный характер и не привносит каких-то новых идей, кроме призывов к ужесточению природоохранных законодательств и к «экологическому перевоспитанию» населения. Мы же </w:t>
      </w:r>
      <w:r w:rsidRPr="005014E6">
        <w:rPr>
          <w:rFonts w:ascii="Minion Pro" w:hAnsi="Minion Pro"/>
          <w:b/>
          <w:bCs/>
          <w:sz w:val="22"/>
          <w:szCs w:val="22"/>
        </w:rPr>
        <w:t>предлагаем иной подход</w:t>
      </w:r>
      <w:r w:rsidRPr="005014E6">
        <w:rPr>
          <w:rFonts w:ascii="Minion Pro" w:hAnsi="Minion Pro"/>
          <w:sz w:val="22"/>
          <w:szCs w:val="22"/>
        </w:rPr>
        <w:t xml:space="preserve"> к осмыслению данной проблемы. </w:t>
      </w:r>
      <w:r w:rsidRPr="005014E6">
        <w:rPr>
          <w:rFonts w:ascii="Minion Pro" w:hAnsi="Minion Pro"/>
          <w:b/>
          <w:sz w:val="22"/>
          <w:szCs w:val="22"/>
        </w:rPr>
        <w:t>Е</w:t>
      </w:r>
      <w:r w:rsidRPr="005014E6">
        <w:rPr>
          <w:rFonts w:ascii="Minion Pro" w:hAnsi="Minion Pro"/>
          <w:b/>
          <w:bCs/>
          <w:sz w:val="22"/>
          <w:szCs w:val="22"/>
        </w:rPr>
        <w:t xml:space="preserve">го можно сформулировать следующим образом: </w:t>
      </w:r>
      <w:r w:rsidRPr="005014E6">
        <w:rPr>
          <w:rFonts w:ascii="Minion Pro" w:hAnsi="Minion Pro"/>
          <w:b/>
          <w:bCs/>
          <w:iCs/>
          <w:sz w:val="22"/>
          <w:szCs w:val="22"/>
        </w:rPr>
        <w:t>если процессы техн</w:t>
      </w:r>
      <w:r w:rsidRPr="005014E6">
        <w:rPr>
          <w:rFonts w:ascii="Minion Pro" w:hAnsi="Minion Pro"/>
          <w:b/>
          <w:iCs/>
          <w:sz w:val="22"/>
          <w:szCs w:val="22"/>
        </w:rPr>
        <w:t>огенеза определяют условия среды, то на практике только их использование может сохранить или обеспечить ее благоприятное состояние</w:t>
      </w:r>
      <w:r w:rsidRPr="005014E6">
        <w:rPr>
          <w:rFonts w:ascii="Minion Pro" w:hAnsi="Minion Pro"/>
          <w:sz w:val="22"/>
          <w:szCs w:val="22"/>
        </w:rPr>
        <w:t xml:space="preserve">. В плане предотвращения процессов экологической деградации данный методологический подход можно рассматривать как альтернативную стратегию охраны окружающей среды, базирующуюся не на традиционных запретительно-ограничительных мерах, а на создании иерархической структуры управляемых ПТС, вплоть до глобального уровня, охватывающего биотехносферу в целом </w:t>
      </w:r>
      <w:r w:rsidRPr="005014E6">
        <w:rPr>
          <w:rFonts w:ascii="Minion Pro" w:hAnsi="Minion Pro"/>
          <w:sz w:val="22"/>
          <w:szCs w:val="22"/>
        </w:rPr>
        <w:lastRenderedPageBreak/>
        <w:t>(Федорова, Суздалева, 2014). Как уже указывалось ранее (раздел. 1.5), управляемые ПТС можно разделить на «</w:t>
      </w:r>
      <w:r w:rsidRPr="005014E6">
        <w:rPr>
          <w:rFonts w:ascii="Minion Pro" w:hAnsi="Minion Pro"/>
          <w:bCs/>
          <w:sz w:val="22"/>
          <w:szCs w:val="22"/>
        </w:rPr>
        <w:t>специализированные</w:t>
      </w:r>
      <w:r w:rsidRPr="005014E6">
        <w:rPr>
          <w:rFonts w:ascii="Minion Pro" w:hAnsi="Minion Pro"/>
          <w:sz w:val="22"/>
          <w:szCs w:val="22"/>
        </w:rPr>
        <w:t>» – спроектированные с целью регулирования или улучшения экологической ситуации и «</w:t>
      </w:r>
      <w:r w:rsidRPr="005014E6">
        <w:rPr>
          <w:rFonts w:ascii="Minion Pro" w:hAnsi="Minion Pro"/>
          <w:bCs/>
          <w:sz w:val="22"/>
          <w:szCs w:val="22"/>
        </w:rPr>
        <w:t>оптимизационные</w:t>
      </w:r>
      <w:r w:rsidRPr="005014E6">
        <w:rPr>
          <w:rFonts w:ascii="Minion Pro" w:hAnsi="Minion Pro"/>
          <w:sz w:val="22"/>
          <w:szCs w:val="22"/>
        </w:rPr>
        <w:t>» – созданные в результате экологической оптимизации существующих инженерно-технических сооружений, техногенных сооружений и объектов. Очевидно, что для инженерно-технических сооружений средних и крупных масштабов в современных условиях реально развитие систем ПТС только второго рода. Существующие специализированные управляемые ПТС, например, малые городские водные объекты с постоянно действующей системой принудительной циркуляции вод (Волшаник и др., 2003), как правило, носят точечный характер.</w:t>
      </w:r>
    </w:p>
    <w:p w:rsidR="001B0D5F" w:rsidRPr="005014E6" w:rsidRDefault="001B0D5F" w:rsidP="00CA486E">
      <w:pPr>
        <w:ind w:firstLine="284"/>
        <w:jc w:val="both"/>
        <w:rPr>
          <w:rFonts w:ascii="Minion Pro" w:hAnsi="Minion Pro"/>
          <w:sz w:val="22"/>
          <w:szCs w:val="22"/>
        </w:rPr>
      </w:pPr>
      <w:r w:rsidRPr="005014E6">
        <w:rPr>
          <w:rFonts w:ascii="Minion Pro" w:hAnsi="Minion Pro"/>
          <w:sz w:val="22"/>
          <w:szCs w:val="22"/>
        </w:rPr>
        <w:t>Однако, если учитывать всю полноту аспектов процесса деградации (см. раздел 5.1), спектр проблем, возлагаемых на управляемые ПТС, следует расширить, включив в него проблемы обеспечения растущего народонаселения планеты необходимыми ему ресурсами пищевых продуктов и питьевой воды, приемлемого уровня комфортности жизни и условий жизнедеятельности, а также сохранность объектов культурно-исторического наследия. В целом, подобная точка зрения согласуется с официальным определением, данным в статье 1 ФЗ «Об охране окружающей природной среды» (№7-ФЗ от 10.01.2002 г.): «Благоприятная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 Следовательно, можно обоснованно предполагать, что «благоприятная среда», помимо прочего, подразумевает безопасность функционирования и пользования объектами, возникшими как результат процессов ее техногенеза (природно-</w:t>
      </w:r>
      <w:r w:rsidRPr="005014E6">
        <w:rPr>
          <w:rFonts w:ascii="Minion Pro" w:hAnsi="Minion Pro"/>
          <w:sz w:val="22"/>
          <w:szCs w:val="22"/>
        </w:rPr>
        <w:lastRenderedPageBreak/>
        <w:t>антропогенные и антропогенные объекты</w:t>
      </w:r>
      <w:r w:rsidRPr="005014E6">
        <w:rPr>
          <w:rStyle w:val="a9"/>
          <w:rFonts w:ascii="Minion Pro" w:hAnsi="Minion Pro"/>
          <w:sz w:val="22"/>
          <w:szCs w:val="22"/>
        </w:rPr>
        <w:footnoteReference w:id="138"/>
      </w:r>
      <w:r w:rsidRPr="005014E6">
        <w:rPr>
          <w:rFonts w:ascii="Minion Pro" w:hAnsi="Minion Pro"/>
          <w:sz w:val="22"/>
          <w:szCs w:val="22"/>
        </w:rPr>
        <w:t>). Это, конечно, не дает права рассматривать сохранение биоразнообразия природных объектов как нечто второстепенное. Все эти задачи должны решаться в едином комплексе на основе взаимоучета всех значимых проблем.</w:t>
      </w:r>
    </w:p>
    <w:p w:rsidR="001B0D5F" w:rsidRPr="005014E6" w:rsidRDefault="001B0D5F" w:rsidP="00CA486E">
      <w:pPr>
        <w:ind w:firstLine="284"/>
        <w:jc w:val="both"/>
        <w:rPr>
          <w:rFonts w:ascii="Minion Pro" w:hAnsi="Minion Pro"/>
          <w:sz w:val="22"/>
          <w:szCs w:val="22"/>
        </w:rPr>
      </w:pPr>
      <w:r w:rsidRPr="005014E6">
        <w:rPr>
          <w:rFonts w:ascii="Minion Pro" w:hAnsi="Minion Pro"/>
          <w:sz w:val="22"/>
          <w:szCs w:val="22"/>
        </w:rPr>
        <w:t xml:space="preserve">Очевидно, что высказанная выше идея об использовании процессов техногенеза для сохранения благоприятной среды существования человека и других населяющих планету организмов вступает в противоречие с общепринятой трактовкой процесса техногенеза окружающей среды как явления, по самой своей сути приводящего к уничтожению природы, то есть естественной природной среды. Данное суждение неоспоримо. Природная среда в процессе техногенеза превращается в образование, для которого в международных стандартах МФК и руководствах к их применению используется термин «преобразованная среда обитания» (Руководства…, 2012). Но преобразованная среда – это не среда, малопригодная или непригодная для существования человека и других организмов. В этом широко используемом в международной практике документе указывается: «Существуют разные определения того, что представляет собой преобразование или ухудшение состояния территории….. Учитывая диапазон сред обитания, в которых осуществляются проекты, не существует предписанного набора показателей для определения того, считать ли ту или иную территорию преобразованной или нет. …. Следует признать, что термин «естественный» сам по себе неточен, так как в отношении некоторых экосистем, таких как саванный ландшафт, который формировался в результате вызванных человеком пожаров, возникают сомнения, что </w:t>
      </w:r>
      <w:r w:rsidRPr="005014E6">
        <w:rPr>
          <w:rFonts w:ascii="Minion Pro" w:hAnsi="Minion Pro"/>
          <w:sz w:val="22"/>
          <w:szCs w:val="22"/>
        </w:rPr>
        <w:lastRenderedPageBreak/>
        <w:t>можно считать «естественным», а что нет. Опять же, не существует формулы для определения a priori, можно ли считать нарушение среды обитания и сообщества видов естественными» (Руководство 6 «Сохранение биологического разнообразия и устойчивое управление живыми природными ресурсами», пункт P37). Кратко резюмировать цитированный отрывок можно следующим образом: в настоящее время процессу техногенеза подвергается окружающая среда, как уже являющаяся его продуктом. Иными словами, на современном этапе все большую роль играет не техногенез природной среды, а вторичный техногенез природно-техногенных объектов, в число которых мы включаем любые трансформированные человеком компоненты биосферы. Все в большей степени как природно-техногенный объект можно рассматривать и биосферу в целом, которая, как мы неоднократно подчеркивали, уже завершает свой процесс преобразования в биотехносферу.</w:t>
      </w:r>
    </w:p>
    <w:p w:rsidR="001B0D5F" w:rsidRPr="005014E6" w:rsidRDefault="001B0D5F" w:rsidP="00CA486E">
      <w:pPr>
        <w:ind w:firstLine="284"/>
        <w:jc w:val="both"/>
        <w:rPr>
          <w:rFonts w:ascii="Minion Pro" w:hAnsi="Minion Pro"/>
          <w:sz w:val="22"/>
          <w:szCs w:val="22"/>
        </w:rPr>
      </w:pPr>
      <w:r w:rsidRPr="005014E6">
        <w:rPr>
          <w:rFonts w:ascii="Minion Pro" w:hAnsi="Minion Pro"/>
          <w:sz w:val="22"/>
          <w:szCs w:val="22"/>
        </w:rPr>
        <w:t>Бесспорно, что наиболее благоприятной средой обитания человека является не девственный лес, а благоустроенные озелененные урбосистемы. Высокий уровень биоразнообразия (зачастую более высокий, чем в не подвергшихся значимому техногенезу аналогичных экосистемах) во многих ООПТ обеспечивается их искусственно созданной инфраструктурой</w:t>
      </w:r>
      <w:r w:rsidRPr="005014E6">
        <w:rPr>
          <w:rStyle w:val="a9"/>
          <w:rFonts w:ascii="Minion Pro" w:hAnsi="Minion Pro"/>
          <w:sz w:val="22"/>
          <w:szCs w:val="22"/>
        </w:rPr>
        <w:footnoteReference w:id="139"/>
      </w:r>
      <w:r w:rsidRPr="005014E6">
        <w:rPr>
          <w:rFonts w:ascii="Minion Pro" w:hAnsi="Minion Pro"/>
          <w:sz w:val="22"/>
          <w:szCs w:val="22"/>
        </w:rPr>
        <w:t>, которая представляет собой н</w:t>
      </w:r>
      <w:r w:rsidR="00D223BA">
        <w:rPr>
          <w:rFonts w:ascii="Minion Pro" w:hAnsi="Minion Pro"/>
          <w:sz w:val="22"/>
          <w:szCs w:val="22"/>
        </w:rPr>
        <w:t>и</w:t>
      </w:r>
      <w:r w:rsidRPr="005014E6">
        <w:rPr>
          <w:rFonts w:ascii="Minion Pro" w:hAnsi="Minion Pro"/>
          <w:sz w:val="22"/>
          <w:szCs w:val="22"/>
        </w:rPr>
        <w:t xml:space="preserve"> что иное, как одну их разновидностей техногенеза природной среды. Вместе с тем, если изменение окружающей среды, обусловленное человеческой деятельностью, носит негативный характер, оно рассматривается как ее техногенез. Если же техногенное </w:t>
      </w:r>
      <w:r w:rsidRPr="005014E6">
        <w:rPr>
          <w:rFonts w:ascii="Minion Pro" w:hAnsi="Minion Pro"/>
          <w:sz w:val="22"/>
          <w:szCs w:val="22"/>
        </w:rPr>
        <w:lastRenderedPageBreak/>
        <w:t xml:space="preserve">изменение среды оказывает позитивное воздействие, то оно обозначается как «внедрение инновационных природоохранных технологий», «природообустройство» и т.п. Очевидно, что характер наблюдаемого результата воздействия, оказываемого человеком на окружающую среду, имеет первостепенное значение, но для его непредвзятого исследования и оценки необходимо изучить все аспекты происходящего процесса. Подобный подход может принципиально изменить отношение к действиям, ранее рассматривавшимся как полезные. Так, практиковавшийся отстрел хищников (волков) для поддержания высокой численности природных популяций копытных в течение длительного времени рассматривался как природоохранное мероприятие. </w:t>
      </w:r>
      <w:r w:rsidRPr="005014E6">
        <w:rPr>
          <w:rFonts w:ascii="Minion Pro" w:hAnsi="Minion Pro"/>
          <w:b/>
          <w:sz w:val="22"/>
          <w:szCs w:val="22"/>
        </w:rPr>
        <w:t>Совокупный анализ характера и реальных последствий различных воздействий, оказываемых человеком на окружающую среду, приводит к следующим заключениям:</w:t>
      </w:r>
    </w:p>
    <w:p w:rsidR="001B0D5F" w:rsidRPr="005014E6" w:rsidRDefault="001B0D5F" w:rsidP="006919C6">
      <w:pPr>
        <w:numPr>
          <w:ilvl w:val="1"/>
          <w:numId w:val="74"/>
        </w:numPr>
        <w:tabs>
          <w:tab w:val="left" w:pos="0"/>
        </w:tabs>
        <w:spacing w:before="60"/>
        <w:ind w:firstLine="0"/>
        <w:jc w:val="both"/>
        <w:rPr>
          <w:rFonts w:ascii="Minion Pro" w:hAnsi="Minion Pro"/>
          <w:sz w:val="22"/>
          <w:szCs w:val="22"/>
        </w:rPr>
      </w:pPr>
      <w:r w:rsidRPr="005014E6">
        <w:rPr>
          <w:rFonts w:ascii="Minion Pro" w:hAnsi="Minion Pro"/>
          <w:sz w:val="22"/>
          <w:szCs w:val="22"/>
        </w:rPr>
        <w:t>Не существует однозначно позитивных вмешательств в природу. Можно говорить только о степени их полезности в плане сохранения ее компонентов. Любое позитивное изменение сложившихся в процессе эволюции естественных систем (экосистем, геосистем и т.п.) всегда имеет побочные негативные эффекты.</w:t>
      </w:r>
    </w:p>
    <w:p w:rsidR="001B0D5F" w:rsidRPr="005014E6" w:rsidRDefault="001B0D5F" w:rsidP="006919C6">
      <w:pPr>
        <w:numPr>
          <w:ilvl w:val="1"/>
          <w:numId w:val="74"/>
        </w:numPr>
        <w:tabs>
          <w:tab w:val="left" w:pos="0"/>
        </w:tabs>
        <w:spacing w:before="60"/>
        <w:ind w:firstLine="0"/>
        <w:jc w:val="both"/>
        <w:rPr>
          <w:rFonts w:ascii="Minion Pro" w:hAnsi="Minion Pro"/>
          <w:sz w:val="22"/>
          <w:szCs w:val="22"/>
        </w:rPr>
      </w:pPr>
      <w:r w:rsidRPr="005014E6">
        <w:rPr>
          <w:rFonts w:ascii="Minion Pro" w:hAnsi="Minion Pro"/>
          <w:sz w:val="22"/>
          <w:szCs w:val="22"/>
        </w:rPr>
        <w:t xml:space="preserve">Глобализация процессов техногенеза в современных условиях исключает саму возможность отсутствия воздействия человеческой деятельности на какой-либо компонент окружающей среды. Оно может только отличаться по характеру оцениваемых последствий, т.е. быть значимым или незначительным (пренебрежительно малозначимым в данный момент времени с точки зрения наблюдателя). При этом степень воздействия может измениться – малозначимые воздействия превратятся в значимые. Следовательно, отсутствие контролируемого техногенеза какого-то участка среды все в </w:t>
      </w:r>
      <w:r w:rsidRPr="005014E6">
        <w:rPr>
          <w:rFonts w:ascii="Minion Pro" w:hAnsi="Minion Pro"/>
          <w:sz w:val="22"/>
          <w:szCs w:val="22"/>
        </w:rPr>
        <w:lastRenderedPageBreak/>
        <w:t>большей степени можно рассматривать как возникновение ситуации, способствующей развитию в нем процессов неконтролируемого техногенеза и деградации. Для иллюстрации можно сравнить состояние малых городских водных объектов: городского пруда с функционирующей системой инженерно-экологического обустройства, с прудом, который таковой не обладает, и, подвергаясь интенсивному загрязнению и засорению, последовательно проходит все рассмотренные в разделе 5.4 этапы экологической деградации. Очевидно, что данный пример</w:t>
      </w:r>
      <w:r w:rsidR="00D223BA">
        <w:rPr>
          <w:rFonts w:ascii="Minion Pro" w:hAnsi="Minion Pro"/>
          <w:sz w:val="22"/>
          <w:szCs w:val="22"/>
        </w:rPr>
        <w:t xml:space="preserve"> </w:t>
      </w:r>
      <w:r w:rsidRPr="005014E6">
        <w:rPr>
          <w:rFonts w:ascii="Minion Pro" w:hAnsi="Minion Pro"/>
          <w:sz w:val="22"/>
          <w:szCs w:val="22"/>
        </w:rPr>
        <w:t xml:space="preserve"> представляет собой крайний случай, но сама по себе эта закономерность носит общий характер.</w:t>
      </w:r>
    </w:p>
    <w:p w:rsidR="001B0D5F" w:rsidRPr="005014E6" w:rsidRDefault="001B0D5F" w:rsidP="006919C6">
      <w:pPr>
        <w:numPr>
          <w:ilvl w:val="1"/>
          <w:numId w:val="74"/>
        </w:numPr>
        <w:tabs>
          <w:tab w:val="left" w:pos="0"/>
        </w:tabs>
        <w:spacing w:before="60"/>
        <w:ind w:firstLine="0"/>
        <w:jc w:val="both"/>
        <w:rPr>
          <w:rFonts w:ascii="Minion Pro" w:hAnsi="Minion Pro"/>
          <w:sz w:val="22"/>
          <w:szCs w:val="22"/>
        </w:rPr>
      </w:pPr>
      <w:r w:rsidRPr="005014E6">
        <w:rPr>
          <w:rFonts w:ascii="Minion Pro" w:hAnsi="Minion Pro"/>
          <w:sz w:val="22"/>
          <w:szCs w:val="22"/>
        </w:rPr>
        <w:t>Во многих случаях эффект от человеческой деятельности является совокупным проявлением как негативных, так и позитивных воздействий. Первые из них</w:t>
      </w:r>
      <w:r w:rsidR="00D223BA">
        <w:rPr>
          <w:rFonts w:ascii="Minion Pro" w:hAnsi="Minion Pro"/>
          <w:sz w:val="22"/>
          <w:szCs w:val="22"/>
        </w:rPr>
        <w:t xml:space="preserve"> </w:t>
      </w:r>
      <w:r w:rsidRPr="005014E6">
        <w:rPr>
          <w:rFonts w:ascii="Minion Pro" w:hAnsi="Minion Pro"/>
          <w:sz w:val="22"/>
          <w:szCs w:val="22"/>
        </w:rPr>
        <w:t xml:space="preserve"> приводят к значимому ухудшению качества окружающей среды, вторые</w:t>
      </w:r>
      <w:r w:rsidR="00D223BA">
        <w:rPr>
          <w:rFonts w:ascii="Minion Pro" w:hAnsi="Minion Pro"/>
          <w:sz w:val="22"/>
          <w:szCs w:val="22"/>
        </w:rPr>
        <w:t xml:space="preserve"> –  </w:t>
      </w:r>
      <w:r w:rsidRPr="005014E6">
        <w:rPr>
          <w:rFonts w:ascii="Minion Pro" w:hAnsi="Minion Pro"/>
          <w:sz w:val="22"/>
          <w:szCs w:val="22"/>
        </w:rPr>
        <w:t xml:space="preserve"> способствуют его сохранению или улучшению. Баланс этих факторов может быть целенаправленно изменен путем экологической оптимизации техногенных объектов, которые мы рассматриваем в качестве потенциальных регуляторов состояния окружающей среды (или экологических регуляторов).</w:t>
      </w:r>
    </w:p>
    <w:p w:rsidR="001B0D5F" w:rsidRPr="005014E6" w:rsidRDefault="001B0D5F" w:rsidP="00CA486E">
      <w:pPr>
        <w:spacing w:before="120"/>
        <w:ind w:firstLine="284"/>
        <w:jc w:val="both"/>
        <w:rPr>
          <w:rFonts w:ascii="Minion Pro" w:hAnsi="Minion Pro"/>
          <w:sz w:val="22"/>
          <w:szCs w:val="22"/>
        </w:rPr>
      </w:pPr>
      <w:r w:rsidRPr="005014E6">
        <w:rPr>
          <w:rFonts w:ascii="Minion Pro" w:hAnsi="Minion Pro"/>
          <w:sz w:val="22"/>
          <w:szCs w:val="22"/>
        </w:rPr>
        <w:t>Таким образом, для того</w:t>
      </w:r>
      <w:r w:rsidR="00F76742">
        <w:rPr>
          <w:rFonts w:ascii="Minion Pro" w:hAnsi="Minion Pro"/>
          <w:sz w:val="22"/>
          <w:szCs w:val="22"/>
        </w:rPr>
        <w:t>,</w:t>
      </w:r>
      <w:r w:rsidRPr="005014E6">
        <w:rPr>
          <w:rFonts w:ascii="Minion Pro" w:hAnsi="Minion Pro"/>
          <w:sz w:val="22"/>
          <w:szCs w:val="22"/>
        </w:rPr>
        <w:t xml:space="preserve"> чтобы разрешить основное противоречие во взглядах на роль современного техногенеза</w:t>
      </w:r>
      <w:r w:rsidR="00F76742">
        <w:rPr>
          <w:rFonts w:ascii="Minion Pro" w:hAnsi="Minion Pro"/>
          <w:sz w:val="22"/>
          <w:szCs w:val="22"/>
        </w:rPr>
        <w:t>,</w:t>
      </w:r>
      <w:r w:rsidRPr="005014E6">
        <w:rPr>
          <w:rFonts w:ascii="Minion Pro" w:hAnsi="Minion Pro"/>
          <w:sz w:val="22"/>
          <w:szCs w:val="22"/>
        </w:rPr>
        <w:t xml:space="preserve"> необходимо еще раз вернуться к анализу его возможных механизмов (см. раздел 2.1). В определенной мере все пять выделенных нами основных видов можно рассматривать как стадии перехода между двумя крайними формами – «деградационным экологическим механизмом» и «управляющим». Первый – представляет собой случай заведомо «негативного техногенеза», второй – может рассматриваться как «позитивный техногенез», позволяющий реализовывать на практике широко декларируемую ныне концепцию </w:t>
      </w:r>
      <w:r w:rsidRPr="005014E6">
        <w:rPr>
          <w:rFonts w:ascii="Minion Pro" w:hAnsi="Minion Pro"/>
          <w:sz w:val="22"/>
          <w:szCs w:val="22"/>
        </w:rPr>
        <w:lastRenderedPageBreak/>
        <w:t>«устойчивого развития», т.е. обеспечивать в течение неограниченно длительного срока (жизни «будущих поколений») бесконфликтное комплексное решение экологических, экономических и социальных проблем в условиях роста производства и народонаселения.</w:t>
      </w:r>
    </w:p>
    <w:p w:rsidR="001B0D5F" w:rsidRPr="005014E6" w:rsidRDefault="001B0D5F" w:rsidP="00CE3960">
      <w:pPr>
        <w:spacing w:before="240"/>
        <w:ind w:left="284"/>
        <w:jc w:val="both"/>
        <w:rPr>
          <w:rFonts w:ascii="Minion Pro Med" w:hAnsi="Minion Pro Med"/>
          <w:b/>
          <w:sz w:val="22"/>
          <w:szCs w:val="22"/>
        </w:rPr>
      </w:pPr>
      <w:r w:rsidRPr="005014E6">
        <w:rPr>
          <w:rFonts w:ascii="Minion Pro Med" w:hAnsi="Minion Pro Med"/>
          <w:b/>
          <w:sz w:val="22"/>
          <w:szCs w:val="22"/>
        </w:rPr>
        <w:t>Таким образом, необходимо признать следующие факты:</w:t>
      </w:r>
    </w:p>
    <w:p w:rsidR="001B0D5F" w:rsidRPr="005014E6" w:rsidRDefault="001B0D5F" w:rsidP="00CE3960">
      <w:pPr>
        <w:numPr>
          <w:ilvl w:val="1"/>
          <w:numId w:val="9"/>
        </w:numPr>
        <w:tabs>
          <w:tab w:val="clear" w:pos="0"/>
          <w:tab w:val="left" w:pos="567"/>
        </w:tabs>
        <w:spacing w:before="60"/>
        <w:ind w:left="284" w:firstLine="0"/>
        <w:jc w:val="both"/>
        <w:rPr>
          <w:rFonts w:ascii="Minion Pro Med" w:hAnsi="Minion Pro Med"/>
          <w:sz w:val="22"/>
          <w:szCs w:val="22"/>
        </w:rPr>
      </w:pPr>
      <w:r w:rsidRPr="005014E6">
        <w:rPr>
          <w:rFonts w:ascii="Minion Pro Med" w:hAnsi="Minion Pro Med"/>
          <w:sz w:val="22"/>
          <w:szCs w:val="22"/>
        </w:rPr>
        <w:t>Процесс техногенеза постепенно охватывает все пространство, пригодное для существования органического мира планеты, и значимость этого фактора в обозримой перспективе будет возрастать.</w:t>
      </w:r>
    </w:p>
    <w:p w:rsidR="001B0D5F" w:rsidRPr="005014E6" w:rsidRDefault="001B0D5F" w:rsidP="00CE3960">
      <w:pPr>
        <w:numPr>
          <w:ilvl w:val="1"/>
          <w:numId w:val="9"/>
        </w:numPr>
        <w:tabs>
          <w:tab w:val="clear" w:pos="0"/>
          <w:tab w:val="left" w:pos="567"/>
        </w:tabs>
        <w:spacing w:before="60"/>
        <w:ind w:left="284" w:firstLine="0"/>
        <w:jc w:val="both"/>
        <w:rPr>
          <w:rFonts w:ascii="Minion Pro Med" w:hAnsi="Minion Pro Med"/>
          <w:sz w:val="22"/>
          <w:szCs w:val="22"/>
        </w:rPr>
      </w:pPr>
      <w:r w:rsidRPr="005014E6">
        <w:rPr>
          <w:rFonts w:ascii="Minion Pro Med" w:hAnsi="Minion Pro Med"/>
          <w:sz w:val="22"/>
          <w:szCs w:val="22"/>
        </w:rPr>
        <w:t>Процесс техногенеза может быть управляемым.</w:t>
      </w:r>
    </w:p>
    <w:p w:rsidR="001B0D5F" w:rsidRPr="005014E6" w:rsidRDefault="001B0D5F" w:rsidP="00CE3960">
      <w:pPr>
        <w:numPr>
          <w:ilvl w:val="1"/>
          <w:numId w:val="9"/>
        </w:numPr>
        <w:tabs>
          <w:tab w:val="clear" w:pos="0"/>
          <w:tab w:val="left" w:pos="567"/>
        </w:tabs>
        <w:spacing w:before="60"/>
        <w:ind w:left="284" w:firstLine="0"/>
        <w:jc w:val="both"/>
        <w:rPr>
          <w:rFonts w:ascii="Minion Pro Med" w:hAnsi="Minion Pro Med"/>
          <w:sz w:val="22"/>
          <w:szCs w:val="22"/>
        </w:rPr>
      </w:pPr>
      <w:r w:rsidRPr="005014E6">
        <w:rPr>
          <w:rFonts w:ascii="Minion Pro Med" w:hAnsi="Minion Pro Med"/>
          <w:sz w:val="22"/>
          <w:szCs w:val="22"/>
        </w:rPr>
        <w:t>Управляемый техногенез в современных условиях является единственным фактором, способным обеспечить благоприятную среду обитания для человека и сохранить разнообразие земной биоты, а также воспрепятствовать повсеместному развитию экологической деградации и других аспектов данного процесса.</w:t>
      </w:r>
    </w:p>
    <w:p w:rsidR="001B0D5F" w:rsidRPr="005014E6" w:rsidRDefault="001B0D5F" w:rsidP="00F33D25">
      <w:pPr>
        <w:spacing w:before="360" w:after="60"/>
        <w:ind w:firstLine="284"/>
        <w:jc w:val="both"/>
        <w:outlineLvl w:val="1"/>
        <w:rPr>
          <w:rFonts w:ascii="Minion Pro" w:hAnsi="Minion Pro"/>
          <w:b/>
          <w:bCs/>
          <w:smallCaps/>
        </w:rPr>
      </w:pPr>
      <w:bookmarkStart w:id="103" w:name="_Toc388255899"/>
      <w:bookmarkStart w:id="104" w:name="_Toc396467806"/>
      <w:r w:rsidRPr="005014E6">
        <w:rPr>
          <w:rFonts w:ascii="Minion Pro" w:hAnsi="Minion Pro"/>
          <w:b/>
          <w:bCs/>
          <w:smallCaps/>
        </w:rPr>
        <w:t>6.2. Общие принципы управляемого техногенеза водных объектов</w:t>
      </w:r>
      <w:bookmarkEnd w:id="103"/>
      <w:bookmarkEnd w:id="104"/>
    </w:p>
    <w:p w:rsidR="001B0D5F" w:rsidRPr="005014E6" w:rsidRDefault="001B0D5F" w:rsidP="00CA486E">
      <w:pPr>
        <w:ind w:firstLine="284"/>
        <w:jc w:val="both"/>
        <w:rPr>
          <w:rFonts w:ascii="Minion Pro" w:hAnsi="Minion Pro"/>
          <w:sz w:val="22"/>
          <w:szCs w:val="22"/>
        </w:rPr>
      </w:pPr>
      <w:r w:rsidRPr="005014E6">
        <w:rPr>
          <w:rFonts w:ascii="Minion Pro" w:hAnsi="Minion Pro"/>
          <w:sz w:val="22"/>
          <w:szCs w:val="22"/>
        </w:rPr>
        <w:t xml:space="preserve">Суждения, касающиеся общих черт процесса современного техногенеза, рассмотренные в предшествующем разделе, справедливы и в отношении водных объектов. Анализ типовых вариантов техногенеза, проведенный  в </w:t>
      </w:r>
      <w:r w:rsidRPr="005014E6">
        <w:rPr>
          <w:rFonts w:ascii="Minion Pro" w:hAnsi="Minion Pro"/>
          <w:sz w:val="22"/>
          <w:szCs w:val="22"/>
          <w:lang w:val="en-US"/>
        </w:rPr>
        <w:t>III</w:t>
      </w:r>
      <w:r w:rsidRPr="005014E6">
        <w:rPr>
          <w:rFonts w:ascii="Minion Pro" w:hAnsi="Minion Pro"/>
          <w:sz w:val="22"/>
          <w:szCs w:val="22"/>
        </w:rPr>
        <w:t xml:space="preserve"> и </w:t>
      </w:r>
      <w:r w:rsidRPr="005014E6">
        <w:rPr>
          <w:rFonts w:ascii="Minion Pro" w:hAnsi="Minion Pro"/>
          <w:sz w:val="22"/>
          <w:szCs w:val="22"/>
          <w:lang w:val="en-US"/>
        </w:rPr>
        <w:t>IV</w:t>
      </w:r>
      <w:r w:rsidRPr="005014E6">
        <w:rPr>
          <w:rFonts w:ascii="Minion Pro" w:hAnsi="Minion Pro"/>
          <w:sz w:val="22"/>
          <w:szCs w:val="22"/>
        </w:rPr>
        <w:t xml:space="preserve"> главах, позволяет сформулировать ряд общетеоретических (концептуальных) принципов, характеризующих общие закономерности управляемого техногенеза водных объектов, а также методологических принципов, создающих основу для разработки механизмов управления данным процессом.</w:t>
      </w:r>
    </w:p>
    <w:p w:rsidR="001B0D5F" w:rsidRPr="005014E6" w:rsidRDefault="001B0D5F" w:rsidP="00F33D25">
      <w:pPr>
        <w:spacing w:before="120" w:after="60"/>
        <w:ind w:firstLine="284"/>
        <w:jc w:val="both"/>
        <w:outlineLvl w:val="2"/>
        <w:rPr>
          <w:rFonts w:ascii="Minion Pro" w:hAnsi="Minion Pro"/>
          <w:b/>
          <w:bCs/>
          <w:smallCaps/>
          <w:sz w:val="22"/>
          <w:szCs w:val="22"/>
        </w:rPr>
      </w:pPr>
      <w:bookmarkStart w:id="105" w:name="_Toc388255900"/>
      <w:bookmarkStart w:id="106" w:name="_Toc396467807"/>
      <w:r w:rsidRPr="005014E6">
        <w:rPr>
          <w:rFonts w:ascii="Minion Pro" w:hAnsi="Minion Pro"/>
          <w:b/>
          <w:bCs/>
          <w:sz w:val="22"/>
          <w:szCs w:val="22"/>
        </w:rPr>
        <w:lastRenderedPageBreak/>
        <w:t xml:space="preserve">6.2.1. </w:t>
      </w:r>
      <w:r w:rsidRPr="005014E6">
        <w:rPr>
          <w:rFonts w:ascii="Minion Pro" w:hAnsi="Minion Pro"/>
          <w:b/>
          <w:bCs/>
          <w:smallCaps/>
          <w:sz w:val="22"/>
          <w:szCs w:val="22"/>
        </w:rPr>
        <w:t>Концептуальные (общетеоретические) принципы</w:t>
      </w:r>
      <w:bookmarkEnd w:id="105"/>
      <w:bookmarkEnd w:id="106"/>
    </w:p>
    <w:p w:rsidR="001B0D5F" w:rsidRPr="005014E6" w:rsidRDefault="001B0D5F" w:rsidP="006919C6">
      <w:pPr>
        <w:widowControl w:val="0"/>
        <w:numPr>
          <w:ilvl w:val="0"/>
          <w:numId w:val="9"/>
        </w:numPr>
        <w:tabs>
          <w:tab w:val="clear" w:pos="709"/>
          <w:tab w:val="left" w:pos="0"/>
        </w:tabs>
        <w:ind w:firstLine="284"/>
        <w:jc w:val="both"/>
        <w:rPr>
          <w:rFonts w:ascii="Minion Pro" w:hAnsi="Minion Pro"/>
          <w:sz w:val="22"/>
          <w:szCs w:val="22"/>
        </w:rPr>
      </w:pPr>
      <w:r w:rsidRPr="005014E6">
        <w:rPr>
          <w:rFonts w:ascii="Minion Pro" w:hAnsi="Minion Pro"/>
          <w:sz w:val="22"/>
          <w:szCs w:val="22"/>
        </w:rPr>
        <w:t xml:space="preserve">Само по себе существование процесса управляемого техногенеза возможно только при обязательном выполнении одного базового условия, которое мы обозначили как </w:t>
      </w:r>
      <w:r w:rsidRPr="005014E6">
        <w:rPr>
          <w:rFonts w:ascii="Minion Pro" w:hAnsi="Minion Pro"/>
          <w:b/>
          <w:sz w:val="22"/>
          <w:szCs w:val="22"/>
        </w:rPr>
        <w:t>«принцип целенаправленного формирования управляемых ПТС»</w:t>
      </w:r>
      <w:r w:rsidRPr="005014E6">
        <w:rPr>
          <w:rFonts w:ascii="Minion Pro" w:hAnsi="Minion Pro"/>
          <w:sz w:val="22"/>
          <w:szCs w:val="22"/>
        </w:rPr>
        <w:t xml:space="preserve">, заключающийся в том, что управляемая ПТС может образоваться только как продукт целенаправленной человеческой деятельности. Это является основным отличием «управляемых ПТС» или, в более общем смысле, «управляемого техногенеза» от «потенциально управляемых ПТС» и, тем более, от «неуправляемых ПТС». Управляемые ПТС, примером которых являются водоемы-охладители и антиреки (табл. 6.1), изначально проектируются как системы с целенаправленно регулируемыми параметрами. Так, в водоемах-охладителях происходит постоянная коррекция уровня воды и температурного режима. Эти регуляторные функции выполняются АЭС или ТЭС в чисто эксплуатационных целях. Придание им задач, связанных с регулированием состояния окружающей среды, может быть осуществлено путем разработки мер по экологической оптимизации. Но сама регулирующая система в данном случае уже существует. Потенциально-управляемые ПТС могут выполнять эти функции, но для этого необходима разработка специальных мер по изменению их структурно-функциональной организации, главным образом, внесением изменений в конструкцию или режим работы входящих в их состав технических компонентов, способных выполнять регуляторные или средозащитные функции. Например, ГЭС может целенаправленно регулировать уровень воды в нижнем бьефе, а может быть и не обременена постоянным выполнением этой задачи. Следует отметить, что существует большая категория «неуправляемых ПТС», которые не обладают компонентами, наделенными регуляторными </w:t>
      </w:r>
      <w:r w:rsidRPr="005014E6">
        <w:rPr>
          <w:rFonts w:ascii="Minion Pro" w:hAnsi="Minion Pro"/>
          <w:sz w:val="22"/>
          <w:szCs w:val="22"/>
        </w:rPr>
        <w:lastRenderedPageBreak/>
        <w:t>функциями. По сути, ПТС в той или иной форме возникает в любом случае, когда в окружающую среду вводится (возводится, размещается) какой-либо техногенный объект. Между ним и компонентами среды возникают различные связи, благодаря которым и происходит процесс неуправляемого техногенеза</w:t>
      </w:r>
      <w:r w:rsidRPr="005014E6">
        <w:rPr>
          <w:rStyle w:val="a9"/>
          <w:rFonts w:ascii="Minion Pro" w:hAnsi="Minion Pro"/>
          <w:sz w:val="22"/>
          <w:szCs w:val="22"/>
        </w:rPr>
        <w:footnoteReference w:id="140"/>
      </w:r>
      <w:r w:rsidRPr="005014E6">
        <w:rPr>
          <w:rFonts w:ascii="Minion Pro" w:hAnsi="Minion Pro"/>
          <w:sz w:val="22"/>
          <w:szCs w:val="22"/>
        </w:rPr>
        <w:t>. Таким образом, ПТС закономерно возникает и в подобной ситуации. Неуправляемый техногенез, согласно общему принципу, гласящему, что все самопроизвольные процессы приводят к увеличению энтропии среды (т.е. разрушению ее структуры), вызывают деградацию. Вместе с тем, структурно-функциональная организация «неуправляемых ПТС», в том числе структура ее биотических компонентов, может быть достаточно сложна. Примером служат ПТС, формирующиеся на базе городских свалок, богатство фауны которых может быть достаточно высоко. Экологическая целесообразность ликвидации подобных объектов иногда становится предметом дискуссии, как в случае с Люблинскими полями фильтрации в Москве, превратившимися в рефугиум для многих видов городской биоты (Еремкин, 1997). Большинство неуправляемых ПТС теоретически может быть превращено в управляемые, для чего необходимо искусственное введение в них компонента, обладающего регуляторными функциями. Однако подобная деятельность, которую также можно рассматривать как разновидность экологической оптимизации «неуправляемых ПТС», потребует значительных финансовых затрат.</w:t>
      </w:r>
    </w:p>
    <w:p w:rsidR="001B0D5F" w:rsidRPr="005014E6" w:rsidRDefault="001B0D5F" w:rsidP="00DB2578">
      <w:pPr>
        <w:numPr>
          <w:ilvl w:val="0"/>
          <w:numId w:val="9"/>
        </w:numPr>
        <w:tabs>
          <w:tab w:val="clear" w:pos="709"/>
          <w:tab w:val="num" w:pos="0"/>
        </w:tabs>
        <w:spacing w:before="60"/>
        <w:ind w:firstLine="284"/>
        <w:jc w:val="both"/>
        <w:rPr>
          <w:rFonts w:ascii="Minion Pro" w:hAnsi="Minion Pro"/>
          <w:sz w:val="22"/>
          <w:szCs w:val="22"/>
        </w:rPr>
      </w:pPr>
      <w:r w:rsidRPr="005014E6">
        <w:rPr>
          <w:rFonts w:ascii="Minion Pro" w:hAnsi="Minion Pro"/>
          <w:sz w:val="22"/>
          <w:szCs w:val="22"/>
        </w:rPr>
        <w:t xml:space="preserve">Второй концептуальный принцип – </w:t>
      </w:r>
      <w:r w:rsidRPr="005014E6">
        <w:rPr>
          <w:rFonts w:ascii="Minion Pro" w:hAnsi="Minion Pro"/>
          <w:b/>
          <w:sz w:val="22"/>
          <w:szCs w:val="22"/>
        </w:rPr>
        <w:t>«принцип экологической оптимизации управляемого техногенеза»</w:t>
      </w:r>
      <w:r w:rsidRPr="005014E6">
        <w:rPr>
          <w:rFonts w:ascii="Minion Pro" w:hAnsi="Minion Pro"/>
          <w:sz w:val="22"/>
          <w:szCs w:val="22"/>
        </w:rPr>
        <w:t xml:space="preserve"> –  можно сформулировать следующим образом: «любой техногенный объект, воздействие которого на окружающую среду является потенциально управляемым, может быть </w:t>
      </w:r>
      <w:r w:rsidRPr="005014E6">
        <w:rPr>
          <w:rFonts w:ascii="Minion Pro" w:hAnsi="Minion Pro"/>
          <w:sz w:val="22"/>
          <w:szCs w:val="22"/>
        </w:rPr>
        <w:lastRenderedPageBreak/>
        <w:t xml:space="preserve">подвергнут экологической оптимизации, что приведет к принципиальному изменению характера и уровня оказываемого им воздействия». Все без исключения рассмотренные нами виды деятельности могут не только разрушать окружающую среду, но, напротив, обеспечивать ее сохранность и даже улучшение условий, изменных в результате деградации водных объектов. </w:t>
      </w:r>
    </w:p>
    <w:p w:rsidR="00F33D25" w:rsidRPr="005014E6" w:rsidRDefault="001B0D5F" w:rsidP="00F33D25">
      <w:pPr>
        <w:ind w:firstLine="284"/>
        <w:jc w:val="both"/>
        <w:rPr>
          <w:rFonts w:ascii="Minion Pro" w:hAnsi="Minion Pro"/>
          <w:sz w:val="22"/>
          <w:szCs w:val="22"/>
        </w:rPr>
      </w:pPr>
      <w:r w:rsidRPr="005014E6">
        <w:rPr>
          <w:rFonts w:ascii="Minion Pro" w:hAnsi="Minion Pro"/>
          <w:sz w:val="22"/>
          <w:szCs w:val="22"/>
        </w:rPr>
        <w:t>Для иллюстрации рассмотрим управляемость и возможность изменения характера воздействия на окружающую среду, то есть возможность экологической оптимизации типовых вариантов (табл. 6.1). Если согласиться с приведенными выше заключениями о роли современного техногенеза, то данный концептуальный принцип можно распространить практически на любые формы</w:t>
      </w:r>
      <w:r w:rsidR="00F33D25" w:rsidRPr="005014E6">
        <w:rPr>
          <w:rFonts w:ascii="Minion Pro" w:hAnsi="Minion Pro"/>
          <w:sz w:val="22"/>
          <w:szCs w:val="22"/>
        </w:rPr>
        <w:t xml:space="preserve"> эксплуатации ресурсов гидросферы, не вступающие в явное противоречие с действующими российским и международным законодательствами</w:t>
      </w:r>
      <w:r w:rsidR="00F33D25" w:rsidRPr="005014E6">
        <w:rPr>
          <w:rStyle w:val="a9"/>
          <w:rFonts w:ascii="Minion Pro" w:hAnsi="Minion Pro"/>
          <w:sz w:val="22"/>
          <w:szCs w:val="22"/>
        </w:rPr>
        <w:footnoteReference w:id="141"/>
      </w:r>
      <w:r w:rsidR="00F33D25" w:rsidRPr="005014E6">
        <w:rPr>
          <w:rFonts w:ascii="Minion Pro" w:hAnsi="Minion Pro"/>
          <w:sz w:val="22"/>
          <w:szCs w:val="22"/>
        </w:rPr>
        <w:t>. В том числе и те, анализу которых в монографии не нашлось места в силу ограниченности ее объема.</w:t>
      </w:r>
    </w:p>
    <w:p w:rsidR="00511A65" w:rsidRDefault="00F33D25" w:rsidP="00F33D25">
      <w:pPr>
        <w:ind w:firstLine="284"/>
        <w:jc w:val="both"/>
        <w:rPr>
          <w:rFonts w:ascii="Minion Pro" w:hAnsi="Minion Pro"/>
          <w:sz w:val="22"/>
          <w:szCs w:val="22"/>
        </w:rPr>
      </w:pPr>
      <w:r w:rsidRPr="005014E6">
        <w:rPr>
          <w:rFonts w:ascii="Minion Pro" w:hAnsi="Minion Pro"/>
          <w:sz w:val="22"/>
          <w:szCs w:val="22"/>
        </w:rPr>
        <w:t xml:space="preserve">Суть </w:t>
      </w:r>
      <w:r w:rsidRPr="005014E6">
        <w:rPr>
          <w:rFonts w:ascii="Minion Pro" w:hAnsi="Minion Pro"/>
          <w:b/>
          <w:sz w:val="22"/>
          <w:szCs w:val="22"/>
        </w:rPr>
        <w:t>«принципа экологических регуляторов»</w:t>
      </w:r>
      <w:r w:rsidRPr="005014E6">
        <w:rPr>
          <w:rFonts w:ascii="Minion Pro" w:hAnsi="Minion Pro"/>
          <w:sz w:val="22"/>
          <w:szCs w:val="22"/>
        </w:rPr>
        <w:t xml:space="preserve"> состоит в том, что управление техногенезом может осуществляться только с помощью работы различных технических объектов (или инжененрно-технических систем), способных регулировать состояние окружающей среды (табл. 6.1). На практике данный принцип реализуется в виде выделения техногенных объектов, на которых концентрируются усилия по экологической оптимизации. Несмотря на кажущуюся простоту, решение данной задачи зачастую представляет собой значительную сложность. В некоторых управляемых ПТС, например, водоемах-охладителях АЭС, роль регулятора очевидна.</w:t>
      </w:r>
    </w:p>
    <w:p w:rsidR="001B0D5F" w:rsidRPr="005014E6" w:rsidRDefault="00F33D25" w:rsidP="00F33D25">
      <w:pPr>
        <w:ind w:firstLine="284"/>
        <w:jc w:val="both"/>
        <w:rPr>
          <w:rFonts w:ascii="Minion Pro" w:hAnsi="Minion Pro"/>
          <w:sz w:val="26"/>
          <w:szCs w:val="26"/>
        </w:rPr>
        <w:sectPr w:rsidR="001B0D5F" w:rsidRPr="005014E6" w:rsidSect="005B7FF8">
          <w:headerReference w:type="default" r:id="rId81"/>
          <w:footerReference w:type="default" r:id="rId82"/>
          <w:endnotePr>
            <w:numFmt w:val="decimal"/>
          </w:endnotePr>
          <w:pgSz w:w="8391" w:h="11907" w:code="11"/>
          <w:pgMar w:top="1134" w:right="1134" w:bottom="1134" w:left="1134" w:header="708" w:footer="708" w:gutter="0"/>
          <w:cols w:space="708"/>
          <w:docGrid w:linePitch="360"/>
        </w:sectPr>
      </w:pPr>
      <w:r w:rsidRPr="005014E6">
        <w:rPr>
          <w:rFonts w:ascii="Minion Pro" w:hAnsi="Minion Pro"/>
          <w:sz w:val="22"/>
          <w:szCs w:val="22"/>
        </w:rPr>
        <w:t xml:space="preserve"> </w:t>
      </w:r>
    </w:p>
    <w:p w:rsidR="001B0D5F" w:rsidRPr="005014E6" w:rsidRDefault="001B0D5F" w:rsidP="00F013FB">
      <w:pPr>
        <w:spacing w:before="120" w:after="120"/>
        <w:jc w:val="both"/>
        <w:rPr>
          <w:rFonts w:ascii="Minion Pro" w:hAnsi="Minion Pro"/>
          <w:b/>
          <w:sz w:val="22"/>
          <w:szCs w:val="22"/>
        </w:rPr>
      </w:pPr>
      <w:r w:rsidRPr="005014E6">
        <w:rPr>
          <w:rFonts w:ascii="Minion Pro" w:hAnsi="Minion Pro"/>
          <w:spacing w:val="40"/>
          <w:sz w:val="22"/>
          <w:szCs w:val="22"/>
        </w:rPr>
        <w:lastRenderedPageBreak/>
        <w:t>Таблица 6.1.</w:t>
      </w:r>
      <w:r w:rsidRPr="005014E6">
        <w:rPr>
          <w:rFonts w:ascii="Minion Pro" w:hAnsi="Minion Pro"/>
          <w:b/>
          <w:sz w:val="22"/>
          <w:szCs w:val="22"/>
        </w:rPr>
        <w:t xml:space="preserve"> Возможность создания управляемых ПТС на базе типовых вариантов техногенеза водных объектов, рассмотренных в </w:t>
      </w:r>
      <w:r w:rsidRPr="005014E6">
        <w:rPr>
          <w:rFonts w:ascii="Minion Pro" w:hAnsi="Minion Pro"/>
          <w:b/>
          <w:sz w:val="22"/>
          <w:szCs w:val="22"/>
          <w:lang w:val="en-US"/>
        </w:rPr>
        <w:t>III</w:t>
      </w:r>
      <w:r w:rsidRPr="005014E6">
        <w:rPr>
          <w:rFonts w:ascii="Minion Pro" w:hAnsi="Minion Pro"/>
          <w:b/>
          <w:sz w:val="22"/>
          <w:szCs w:val="22"/>
        </w:rPr>
        <w:t xml:space="preserve"> и </w:t>
      </w:r>
      <w:r w:rsidRPr="005014E6">
        <w:rPr>
          <w:rFonts w:ascii="Minion Pro" w:hAnsi="Minion Pro"/>
          <w:b/>
          <w:sz w:val="22"/>
          <w:szCs w:val="22"/>
          <w:lang w:val="en-US"/>
        </w:rPr>
        <w:t>IV</w:t>
      </w:r>
      <w:r w:rsidRPr="005014E6">
        <w:rPr>
          <w:rFonts w:ascii="Minion Pro" w:hAnsi="Minion Pro"/>
          <w:b/>
          <w:sz w:val="22"/>
          <w:szCs w:val="22"/>
        </w:rPr>
        <w:t xml:space="preserve"> главах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28" w:type="dxa"/>
          <w:bottom w:w="6" w:type="dxa"/>
          <w:right w:w="28" w:type="dxa"/>
        </w:tblCellMar>
        <w:tblLook w:val="0020" w:firstRow="1" w:lastRow="0" w:firstColumn="0" w:lastColumn="0" w:noHBand="0" w:noVBand="0"/>
      </w:tblPr>
      <w:tblGrid>
        <w:gridCol w:w="1782"/>
        <w:gridCol w:w="1365"/>
        <w:gridCol w:w="1571"/>
        <w:gridCol w:w="1394"/>
        <w:gridCol w:w="1388"/>
        <w:gridCol w:w="2195"/>
      </w:tblGrid>
      <w:tr w:rsidR="001B0D5F" w:rsidRPr="005014E6">
        <w:tc>
          <w:tcPr>
            <w:tcW w:w="919" w:type="pct"/>
            <w:shd w:val="clear" w:color="auto" w:fill="auto"/>
          </w:tcPr>
          <w:p w:rsidR="001B0D5F" w:rsidRPr="005014E6" w:rsidRDefault="001B0D5F" w:rsidP="003C70E8">
            <w:pPr>
              <w:jc w:val="center"/>
              <w:rPr>
                <w:rFonts w:ascii="Minion Pro" w:hAnsi="Minion Pro"/>
                <w:b/>
                <w:sz w:val="18"/>
                <w:szCs w:val="18"/>
              </w:rPr>
            </w:pPr>
            <w:r w:rsidRPr="005014E6">
              <w:rPr>
                <w:rFonts w:ascii="Minion Pro" w:hAnsi="Minion Pro"/>
                <w:b/>
                <w:sz w:val="18"/>
                <w:szCs w:val="18"/>
              </w:rPr>
              <w:t>Типовые варианты</w:t>
            </w:r>
          </w:p>
        </w:tc>
        <w:tc>
          <w:tcPr>
            <w:tcW w:w="704" w:type="pct"/>
            <w:shd w:val="clear" w:color="auto" w:fill="auto"/>
          </w:tcPr>
          <w:p w:rsidR="001B0D5F" w:rsidRPr="005014E6" w:rsidRDefault="001B0D5F" w:rsidP="00DD6007">
            <w:pPr>
              <w:jc w:val="center"/>
              <w:rPr>
                <w:rFonts w:ascii="Minion Pro" w:hAnsi="Minion Pro"/>
                <w:b/>
                <w:sz w:val="18"/>
                <w:szCs w:val="18"/>
              </w:rPr>
            </w:pPr>
            <w:r w:rsidRPr="005014E6">
              <w:rPr>
                <w:rFonts w:ascii="Minion Pro" w:hAnsi="Minion Pro"/>
                <w:b/>
                <w:sz w:val="18"/>
                <w:szCs w:val="18"/>
              </w:rPr>
              <w:t xml:space="preserve">Тип ПТС </w:t>
            </w:r>
            <w:r w:rsidRPr="005014E6">
              <w:rPr>
                <w:rStyle w:val="a9"/>
                <w:rFonts w:ascii="Minion Pro" w:hAnsi="Minion Pro"/>
                <w:b/>
                <w:sz w:val="18"/>
                <w:szCs w:val="18"/>
              </w:rPr>
              <w:footnoteReference w:id="142"/>
            </w:r>
            <w:r w:rsidRPr="005014E6">
              <w:rPr>
                <w:rFonts w:ascii="Minion Pro" w:hAnsi="Minion Pro"/>
                <w:b/>
                <w:sz w:val="18"/>
                <w:szCs w:val="18"/>
              </w:rPr>
              <w:t xml:space="preserve"> </w:t>
            </w:r>
          </w:p>
        </w:tc>
        <w:tc>
          <w:tcPr>
            <w:tcW w:w="810" w:type="pct"/>
            <w:shd w:val="clear" w:color="auto" w:fill="auto"/>
          </w:tcPr>
          <w:p w:rsidR="001B0D5F" w:rsidRPr="005014E6" w:rsidRDefault="001B0D5F" w:rsidP="003C70E8">
            <w:pPr>
              <w:jc w:val="center"/>
              <w:rPr>
                <w:rFonts w:ascii="Minion Pro" w:hAnsi="Minion Pro"/>
                <w:b/>
                <w:sz w:val="18"/>
                <w:szCs w:val="18"/>
              </w:rPr>
            </w:pPr>
            <w:r w:rsidRPr="005014E6">
              <w:rPr>
                <w:rFonts w:ascii="Minion Pro" w:hAnsi="Minion Pro"/>
                <w:b/>
                <w:sz w:val="18"/>
                <w:szCs w:val="18"/>
              </w:rPr>
              <w:t>Регулятор ПТС</w:t>
            </w:r>
          </w:p>
        </w:tc>
        <w:tc>
          <w:tcPr>
            <w:tcW w:w="719" w:type="pct"/>
            <w:shd w:val="clear" w:color="auto" w:fill="auto"/>
          </w:tcPr>
          <w:p w:rsidR="001B0D5F" w:rsidRPr="005014E6" w:rsidRDefault="001B0D5F" w:rsidP="00454186">
            <w:pPr>
              <w:jc w:val="center"/>
              <w:rPr>
                <w:rFonts w:ascii="Minion Pro" w:hAnsi="Minion Pro"/>
                <w:b/>
                <w:sz w:val="18"/>
                <w:szCs w:val="18"/>
              </w:rPr>
            </w:pPr>
            <w:r w:rsidRPr="005014E6">
              <w:rPr>
                <w:rFonts w:ascii="Minion Pro" w:hAnsi="Minion Pro"/>
                <w:b/>
                <w:sz w:val="18"/>
                <w:szCs w:val="18"/>
              </w:rPr>
              <w:t>Возможность</w:t>
            </w:r>
            <w:r w:rsidRPr="005014E6">
              <w:rPr>
                <w:rStyle w:val="a9"/>
                <w:rFonts w:ascii="Minion Pro" w:hAnsi="Minion Pro"/>
                <w:b/>
                <w:sz w:val="18"/>
                <w:szCs w:val="18"/>
              </w:rPr>
              <w:footnoteReference w:id="143"/>
            </w:r>
          </w:p>
        </w:tc>
        <w:tc>
          <w:tcPr>
            <w:tcW w:w="716" w:type="pct"/>
            <w:shd w:val="clear" w:color="auto" w:fill="auto"/>
          </w:tcPr>
          <w:p w:rsidR="001B0D5F" w:rsidRPr="005014E6" w:rsidRDefault="001B0D5F" w:rsidP="003C70E8">
            <w:pPr>
              <w:jc w:val="center"/>
              <w:rPr>
                <w:rFonts w:ascii="Minion Pro" w:hAnsi="Minion Pro"/>
                <w:b/>
                <w:sz w:val="18"/>
                <w:szCs w:val="18"/>
              </w:rPr>
            </w:pPr>
            <w:r w:rsidRPr="005014E6">
              <w:rPr>
                <w:rFonts w:ascii="Minion Pro" w:hAnsi="Minion Pro"/>
                <w:b/>
                <w:sz w:val="18"/>
                <w:szCs w:val="18"/>
              </w:rPr>
              <w:t>Зона техногенеза</w:t>
            </w:r>
          </w:p>
        </w:tc>
        <w:tc>
          <w:tcPr>
            <w:tcW w:w="1132" w:type="pct"/>
            <w:shd w:val="clear" w:color="auto" w:fill="auto"/>
          </w:tcPr>
          <w:p w:rsidR="001B0D5F" w:rsidRPr="005014E6" w:rsidRDefault="001B0D5F" w:rsidP="003C70E8">
            <w:pPr>
              <w:jc w:val="center"/>
              <w:rPr>
                <w:rFonts w:ascii="Minion Pro" w:hAnsi="Minion Pro"/>
                <w:b/>
                <w:sz w:val="18"/>
                <w:szCs w:val="18"/>
              </w:rPr>
            </w:pPr>
            <w:r w:rsidRPr="005014E6">
              <w:rPr>
                <w:rFonts w:ascii="Minion Pro" w:hAnsi="Minion Pro"/>
                <w:b/>
                <w:sz w:val="18"/>
                <w:szCs w:val="18"/>
              </w:rPr>
              <w:t>Роль в иерархической структуре ПТС</w:t>
            </w:r>
          </w:p>
        </w:tc>
      </w:tr>
      <w:tr w:rsidR="001B0D5F" w:rsidRPr="005014E6">
        <w:tc>
          <w:tcPr>
            <w:tcW w:w="919" w:type="pct"/>
            <w:shd w:val="clear" w:color="auto" w:fill="auto"/>
          </w:tcPr>
          <w:p w:rsidR="001B0D5F" w:rsidRPr="005014E6" w:rsidRDefault="001B0D5F" w:rsidP="00454186">
            <w:pPr>
              <w:jc w:val="center"/>
              <w:rPr>
                <w:rFonts w:ascii="Minion Pro" w:hAnsi="Minion Pro"/>
                <w:b/>
                <w:bCs/>
                <w:sz w:val="18"/>
                <w:szCs w:val="18"/>
              </w:rPr>
            </w:pPr>
            <w:r w:rsidRPr="005014E6">
              <w:rPr>
                <w:rFonts w:ascii="Minion Pro" w:hAnsi="Minion Pro"/>
                <w:b/>
                <w:bCs/>
                <w:sz w:val="18"/>
                <w:szCs w:val="18"/>
              </w:rPr>
              <w:t>1</w:t>
            </w:r>
          </w:p>
        </w:tc>
        <w:tc>
          <w:tcPr>
            <w:tcW w:w="704" w:type="pct"/>
            <w:shd w:val="clear" w:color="auto" w:fill="auto"/>
          </w:tcPr>
          <w:p w:rsidR="001B0D5F" w:rsidRPr="005014E6" w:rsidRDefault="001B0D5F" w:rsidP="00454186">
            <w:pPr>
              <w:jc w:val="center"/>
              <w:rPr>
                <w:rFonts w:ascii="Minion Pro" w:hAnsi="Minion Pro"/>
                <w:b/>
                <w:bCs/>
                <w:sz w:val="18"/>
                <w:szCs w:val="18"/>
              </w:rPr>
            </w:pPr>
            <w:r w:rsidRPr="005014E6">
              <w:rPr>
                <w:rFonts w:ascii="Minion Pro" w:hAnsi="Minion Pro"/>
                <w:b/>
                <w:bCs/>
                <w:sz w:val="18"/>
                <w:szCs w:val="18"/>
              </w:rPr>
              <w:t>2</w:t>
            </w:r>
          </w:p>
        </w:tc>
        <w:tc>
          <w:tcPr>
            <w:tcW w:w="810" w:type="pct"/>
            <w:shd w:val="clear" w:color="auto" w:fill="auto"/>
          </w:tcPr>
          <w:p w:rsidR="001B0D5F" w:rsidRPr="005014E6" w:rsidRDefault="001B0D5F" w:rsidP="00454186">
            <w:pPr>
              <w:jc w:val="center"/>
              <w:rPr>
                <w:rFonts w:ascii="Minion Pro" w:hAnsi="Minion Pro"/>
                <w:b/>
                <w:bCs/>
                <w:sz w:val="18"/>
                <w:szCs w:val="18"/>
              </w:rPr>
            </w:pPr>
            <w:r w:rsidRPr="005014E6">
              <w:rPr>
                <w:rFonts w:ascii="Minion Pro" w:hAnsi="Minion Pro"/>
                <w:b/>
                <w:bCs/>
                <w:sz w:val="18"/>
                <w:szCs w:val="18"/>
              </w:rPr>
              <w:t>3</w:t>
            </w:r>
          </w:p>
        </w:tc>
        <w:tc>
          <w:tcPr>
            <w:tcW w:w="719" w:type="pct"/>
            <w:shd w:val="clear" w:color="auto" w:fill="auto"/>
          </w:tcPr>
          <w:p w:rsidR="001B0D5F" w:rsidRPr="005014E6" w:rsidRDefault="001B0D5F" w:rsidP="00454186">
            <w:pPr>
              <w:jc w:val="center"/>
              <w:rPr>
                <w:rFonts w:ascii="Minion Pro" w:hAnsi="Minion Pro"/>
                <w:b/>
                <w:bCs/>
                <w:sz w:val="18"/>
                <w:szCs w:val="18"/>
              </w:rPr>
            </w:pPr>
            <w:r w:rsidRPr="005014E6">
              <w:rPr>
                <w:rFonts w:ascii="Minion Pro" w:hAnsi="Minion Pro"/>
                <w:b/>
                <w:bCs/>
                <w:sz w:val="18"/>
                <w:szCs w:val="18"/>
              </w:rPr>
              <w:t>4</w:t>
            </w:r>
          </w:p>
        </w:tc>
        <w:tc>
          <w:tcPr>
            <w:tcW w:w="716" w:type="pct"/>
            <w:shd w:val="clear" w:color="auto" w:fill="auto"/>
          </w:tcPr>
          <w:p w:rsidR="001B0D5F" w:rsidRPr="005014E6" w:rsidRDefault="001B0D5F" w:rsidP="00454186">
            <w:pPr>
              <w:jc w:val="center"/>
              <w:rPr>
                <w:rFonts w:ascii="Minion Pro" w:hAnsi="Minion Pro"/>
                <w:b/>
                <w:bCs/>
                <w:sz w:val="18"/>
                <w:szCs w:val="18"/>
              </w:rPr>
            </w:pPr>
            <w:r w:rsidRPr="005014E6">
              <w:rPr>
                <w:rFonts w:ascii="Minion Pro" w:hAnsi="Minion Pro"/>
                <w:b/>
                <w:bCs/>
                <w:sz w:val="18"/>
                <w:szCs w:val="18"/>
              </w:rPr>
              <w:t>5</w:t>
            </w:r>
          </w:p>
        </w:tc>
        <w:tc>
          <w:tcPr>
            <w:tcW w:w="1132" w:type="pct"/>
            <w:shd w:val="clear" w:color="auto" w:fill="auto"/>
          </w:tcPr>
          <w:p w:rsidR="001B0D5F" w:rsidRPr="005014E6" w:rsidRDefault="001B0D5F" w:rsidP="00454186">
            <w:pPr>
              <w:jc w:val="center"/>
              <w:rPr>
                <w:rFonts w:ascii="Minion Pro" w:hAnsi="Minion Pro"/>
                <w:b/>
                <w:bCs/>
                <w:sz w:val="18"/>
                <w:szCs w:val="18"/>
              </w:rPr>
            </w:pPr>
            <w:r w:rsidRPr="005014E6">
              <w:rPr>
                <w:rFonts w:ascii="Minion Pro" w:hAnsi="Minion Pro"/>
                <w:b/>
                <w:bCs/>
                <w:sz w:val="18"/>
                <w:szCs w:val="18"/>
              </w:rPr>
              <w:t>6</w:t>
            </w:r>
          </w:p>
        </w:tc>
      </w:tr>
      <w:tr w:rsidR="001B0D5F" w:rsidRPr="005014E6">
        <w:tc>
          <w:tcPr>
            <w:tcW w:w="919" w:type="pct"/>
            <w:shd w:val="clear" w:color="auto" w:fill="auto"/>
          </w:tcPr>
          <w:p w:rsidR="001B0D5F" w:rsidRPr="005014E6" w:rsidRDefault="001B0D5F" w:rsidP="00AB657D">
            <w:pPr>
              <w:spacing w:line="216" w:lineRule="auto"/>
              <w:jc w:val="center"/>
              <w:rPr>
                <w:rFonts w:ascii="Minion Pro" w:hAnsi="Minion Pro"/>
                <w:b/>
                <w:bCs/>
                <w:sz w:val="20"/>
                <w:szCs w:val="20"/>
              </w:rPr>
            </w:pPr>
            <w:r w:rsidRPr="005014E6">
              <w:rPr>
                <w:rFonts w:ascii="Minion Pro" w:hAnsi="Minion Pro"/>
                <w:b/>
                <w:bCs/>
                <w:sz w:val="20"/>
                <w:szCs w:val="20"/>
              </w:rPr>
              <w:t>Зарегулированные речные системы</w:t>
            </w:r>
          </w:p>
        </w:tc>
        <w:tc>
          <w:tcPr>
            <w:tcW w:w="704" w:type="pct"/>
            <w:shd w:val="clear" w:color="auto" w:fill="auto"/>
          </w:tcPr>
          <w:p w:rsidR="001B0D5F" w:rsidRPr="005014E6" w:rsidRDefault="001B0D5F" w:rsidP="00AB657D">
            <w:pPr>
              <w:spacing w:line="216" w:lineRule="auto"/>
              <w:jc w:val="center"/>
              <w:rPr>
                <w:rFonts w:ascii="Minion Pro" w:hAnsi="Minion Pro"/>
                <w:sz w:val="20"/>
                <w:szCs w:val="20"/>
              </w:rPr>
            </w:pPr>
            <w:r w:rsidRPr="005014E6">
              <w:rPr>
                <w:rFonts w:ascii="Minion Pro" w:hAnsi="Minion Pro"/>
                <w:sz w:val="20"/>
                <w:szCs w:val="20"/>
              </w:rPr>
              <w:t>потенциально управляемая</w:t>
            </w:r>
          </w:p>
        </w:tc>
        <w:tc>
          <w:tcPr>
            <w:tcW w:w="810" w:type="pct"/>
            <w:shd w:val="clear" w:color="auto" w:fill="auto"/>
          </w:tcPr>
          <w:p w:rsidR="001B0D5F" w:rsidRPr="005014E6" w:rsidRDefault="001B0D5F" w:rsidP="00AB657D">
            <w:pPr>
              <w:spacing w:line="216" w:lineRule="auto"/>
              <w:jc w:val="center"/>
              <w:rPr>
                <w:rFonts w:ascii="Minion Pro" w:hAnsi="Minion Pro"/>
                <w:sz w:val="20"/>
                <w:szCs w:val="20"/>
              </w:rPr>
            </w:pPr>
            <w:r w:rsidRPr="005014E6">
              <w:rPr>
                <w:rFonts w:ascii="Minion Pro" w:hAnsi="Minion Pro"/>
                <w:sz w:val="20"/>
                <w:szCs w:val="20"/>
              </w:rPr>
              <w:t>ГЭС (регулирующие ГТС)</w:t>
            </w:r>
          </w:p>
        </w:tc>
        <w:tc>
          <w:tcPr>
            <w:tcW w:w="719" w:type="pct"/>
            <w:shd w:val="clear" w:color="auto" w:fill="auto"/>
          </w:tcPr>
          <w:p w:rsidR="001B0D5F" w:rsidRPr="005014E6" w:rsidRDefault="001B0D5F" w:rsidP="00AB657D">
            <w:pPr>
              <w:spacing w:line="216" w:lineRule="auto"/>
              <w:jc w:val="center"/>
              <w:rPr>
                <w:rFonts w:ascii="Minion Pro" w:hAnsi="Minion Pro"/>
                <w:sz w:val="20"/>
                <w:szCs w:val="20"/>
              </w:rPr>
            </w:pPr>
            <w:r w:rsidRPr="005014E6">
              <w:rPr>
                <w:rFonts w:ascii="Minion Pro" w:hAnsi="Minion Pro"/>
                <w:sz w:val="20"/>
                <w:szCs w:val="20"/>
              </w:rPr>
              <w:t>имеется</w:t>
            </w:r>
          </w:p>
        </w:tc>
        <w:tc>
          <w:tcPr>
            <w:tcW w:w="716" w:type="pct"/>
            <w:shd w:val="clear" w:color="auto" w:fill="auto"/>
          </w:tcPr>
          <w:p w:rsidR="001B0D5F" w:rsidRPr="005014E6" w:rsidRDefault="001B0D5F" w:rsidP="00AB657D">
            <w:pPr>
              <w:spacing w:line="216" w:lineRule="auto"/>
              <w:jc w:val="center"/>
              <w:rPr>
                <w:rFonts w:ascii="Minion Pro" w:hAnsi="Minion Pro"/>
                <w:sz w:val="20"/>
                <w:szCs w:val="20"/>
              </w:rPr>
            </w:pPr>
            <w:r w:rsidRPr="005014E6">
              <w:rPr>
                <w:rFonts w:ascii="Minion Pro" w:hAnsi="Minion Pro"/>
                <w:sz w:val="20"/>
                <w:szCs w:val="20"/>
              </w:rPr>
              <w:t>региональная</w:t>
            </w:r>
          </w:p>
          <w:p w:rsidR="001B0D5F" w:rsidRPr="005014E6" w:rsidRDefault="001B0D5F" w:rsidP="00AB657D">
            <w:pPr>
              <w:spacing w:before="60" w:line="216" w:lineRule="auto"/>
              <w:jc w:val="center"/>
              <w:rPr>
                <w:rFonts w:ascii="Minion Pro" w:hAnsi="Minion Pro"/>
                <w:sz w:val="20"/>
                <w:szCs w:val="20"/>
              </w:rPr>
            </w:pPr>
            <w:r w:rsidRPr="005014E6">
              <w:rPr>
                <w:rFonts w:ascii="Minion Pro" w:hAnsi="Minion Pro"/>
                <w:sz w:val="20"/>
                <w:szCs w:val="20"/>
              </w:rPr>
              <w:t xml:space="preserve"> меж-региональная</w:t>
            </w:r>
          </w:p>
        </w:tc>
        <w:tc>
          <w:tcPr>
            <w:tcW w:w="1132" w:type="pct"/>
            <w:shd w:val="clear" w:color="auto" w:fill="auto"/>
          </w:tcPr>
          <w:p w:rsidR="001B0D5F" w:rsidRPr="005014E6" w:rsidRDefault="001B0D5F" w:rsidP="00AB657D">
            <w:pPr>
              <w:spacing w:line="216" w:lineRule="auto"/>
              <w:jc w:val="center"/>
              <w:rPr>
                <w:rFonts w:ascii="Minion Pro" w:hAnsi="Minion Pro"/>
                <w:sz w:val="20"/>
                <w:szCs w:val="20"/>
              </w:rPr>
            </w:pPr>
            <w:r w:rsidRPr="005014E6">
              <w:rPr>
                <w:rFonts w:ascii="Minion Pro" w:hAnsi="Minion Pro"/>
                <w:sz w:val="20"/>
                <w:szCs w:val="20"/>
              </w:rPr>
              <w:t>Координация управления на региональном (межрегиональном) уровне</w:t>
            </w:r>
          </w:p>
        </w:tc>
      </w:tr>
      <w:tr w:rsidR="001B0D5F" w:rsidRPr="005014E6">
        <w:tc>
          <w:tcPr>
            <w:tcW w:w="919" w:type="pct"/>
            <w:shd w:val="clear" w:color="auto" w:fill="auto"/>
          </w:tcPr>
          <w:p w:rsidR="001B0D5F" w:rsidRPr="005014E6" w:rsidRDefault="001B0D5F" w:rsidP="00AB657D">
            <w:pPr>
              <w:spacing w:line="216" w:lineRule="auto"/>
              <w:jc w:val="center"/>
              <w:rPr>
                <w:rFonts w:ascii="Minion Pro" w:hAnsi="Minion Pro"/>
                <w:b/>
                <w:bCs/>
                <w:sz w:val="20"/>
                <w:szCs w:val="20"/>
              </w:rPr>
            </w:pPr>
            <w:r w:rsidRPr="005014E6">
              <w:rPr>
                <w:rFonts w:ascii="Minion Pro" w:hAnsi="Minion Pro"/>
                <w:b/>
                <w:bCs/>
                <w:sz w:val="20"/>
                <w:szCs w:val="20"/>
              </w:rPr>
              <w:t xml:space="preserve">Водоемы-охладители АЭС </w:t>
            </w:r>
            <w:r w:rsidRPr="005014E6">
              <w:rPr>
                <w:rFonts w:ascii="Minion Pro" w:hAnsi="Minion Pro"/>
                <w:b/>
                <w:bCs/>
                <w:sz w:val="20"/>
                <w:szCs w:val="20"/>
              </w:rPr>
              <w:br/>
              <w:t>и ТЭС</w:t>
            </w:r>
          </w:p>
        </w:tc>
        <w:tc>
          <w:tcPr>
            <w:tcW w:w="704" w:type="pct"/>
            <w:shd w:val="clear" w:color="auto" w:fill="auto"/>
          </w:tcPr>
          <w:p w:rsidR="001B0D5F" w:rsidRPr="005014E6" w:rsidRDefault="001B0D5F" w:rsidP="00AB657D">
            <w:pPr>
              <w:spacing w:line="216" w:lineRule="auto"/>
              <w:jc w:val="center"/>
              <w:rPr>
                <w:rFonts w:ascii="Minion Pro" w:hAnsi="Minion Pro"/>
                <w:sz w:val="20"/>
                <w:szCs w:val="20"/>
              </w:rPr>
            </w:pPr>
            <w:r w:rsidRPr="005014E6">
              <w:rPr>
                <w:rFonts w:ascii="Minion Pro" w:hAnsi="Minion Pro"/>
                <w:sz w:val="20"/>
                <w:szCs w:val="20"/>
              </w:rPr>
              <w:t>управляемая</w:t>
            </w:r>
          </w:p>
        </w:tc>
        <w:tc>
          <w:tcPr>
            <w:tcW w:w="810" w:type="pct"/>
            <w:shd w:val="clear" w:color="auto" w:fill="auto"/>
          </w:tcPr>
          <w:p w:rsidR="001B0D5F" w:rsidRPr="005014E6" w:rsidRDefault="001B0D5F" w:rsidP="00AB657D">
            <w:pPr>
              <w:spacing w:line="216" w:lineRule="auto"/>
              <w:jc w:val="center"/>
              <w:rPr>
                <w:rFonts w:ascii="Minion Pro" w:hAnsi="Minion Pro"/>
                <w:sz w:val="20"/>
                <w:szCs w:val="20"/>
              </w:rPr>
            </w:pPr>
            <w:r w:rsidRPr="005014E6">
              <w:rPr>
                <w:rFonts w:ascii="Minion Pro" w:hAnsi="Minion Pro"/>
                <w:sz w:val="20"/>
                <w:szCs w:val="20"/>
              </w:rPr>
              <w:t>АЭС(ТЭС)</w:t>
            </w:r>
          </w:p>
        </w:tc>
        <w:tc>
          <w:tcPr>
            <w:tcW w:w="719" w:type="pct"/>
            <w:shd w:val="clear" w:color="auto" w:fill="auto"/>
          </w:tcPr>
          <w:p w:rsidR="001B0D5F" w:rsidRPr="005014E6" w:rsidRDefault="001B0D5F" w:rsidP="00AB657D">
            <w:pPr>
              <w:spacing w:line="216" w:lineRule="auto"/>
              <w:jc w:val="center"/>
              <w:rPr>
                <w:rFonts w:ascii="Minion Pro" w:hAnsi="Minion Pro"/>
                <w:sz w:val="20"/>
                <w:szCs w:val="20"/>
              </w:rPr>
            </w:pPr>
            <w:r w:rsidRPr="005014E6">
              <w:rPr>
                <w:rFonts w:ascii="Minion Pro" w:hAnsi="Minion Pro"/>
                <w:sz w:val="20"/>
                <w:szCs w:val="20"/>
              </w:rPr>
              <w:t>имеется</w:t>
            </w:r>
          </w:p>
        </w:tc>
        <w:tc>
          <w:tcPr>
            <w:tcW w:w="716" w:type="pct"/>
            <w:shd w:val="clear" w:color="auto" w:fill="auto"/>
          </w:tcPr>
          <w:p w:rsidR="001B0D5F" w:rsidRPr="005014E6" w:rsidRDefault="001B0D5F" w:rsidP="00AB657D">
            <w:pPr>
              <w:spacing w:line="216" w:lineRule="auto"/>
              <w:jc w:val="center"/>
              <w:rPr>
                <w:rFonts w:ascii="Minion Pro" w:hAnsi="Minion Pro"/>
                <w:sz w:val="20"/>
                <w:szCs w:val="20"/>
              </w:rPr>
            </w:pPr>
            <w:r w:rsidRPr="005014E6">
              <w:rPr>
                <w:rFonts w:ascii="Minion Pro" w:hAnsi="Minion Pro"/>
                <w:sz w:val="20"/>
                <w:szCs w:val="20"/>
              </w:rPr>
              <w:t>локальная</w:t>
            </w:r>
          </w:p>
        </w:tc>
        <w:tc>
          <w:tcPr>
            <w:tcW w:w="1132" w:type="pct"/>
            <w:shd w:val="clear" w:color="auto" w:fill="auto"/>
          </w:tcPr>
          <w:p w:rsidR="001B0D5F" w:rsidRPr="005014E6" w:rsidRDefault="001B0D5F" w:rsidP="00AB657D">
            <w:pPr>
              <w:spacing w:line="216" w:lineRule="auto"/>
              <w:jc w:val="center"/>
              <w:rPr>
                <w:rFonts w:ascii="Minion Pro" w:hAnsi="Minion Pro"/>
                <w:sz w:val="20"/>
                <w:szCs w:val="20"/>
              </w:rPr>
            </w:pPr>
            <w:r w:rsidRPr="005014E6">
              <w:rPr>
                <w:rFonts w:ascii="Minion Pro" w:hAnsi="Minion Pro"/>
                <w:sz w:val="20"/>
                <w:szCs w:val="20"/>
              </w:rPr>
              <w:t>Первичное звено</w:t>
            </w:r>
          </w:p>
        </w:tc>
      </w:tr>
      <w:tr w:rsidR="001B0D5F" w:rsidRPr="005014E6">
        <w:tc>
          <w:tcPr>
            <w:tcW w:w="919" w:type="pct"/>
            <w:shd w:val="clear" w:color="auto" w:fill="auto"/>
          </w:tcPr>
          <w:p w:rsidR="001B0D5F" w:rsidRPr="005014E6" w:rsidRDefault="001B0D5F" w:rsidP="00AB657D">
            <w:pPr>
              <w:spacing w:line="216" w:lineRule="auto"/>
              <w:jc w:val="center"/>
              <w:rPr>
                <w:rFonts w:ascii="Minion Pro" w:hAnsi="Minion Pro"/>
                <w:b/>
                <w:bCs/>
                <w:sz w:val="20"/>
                <w:szCs w:val="20"/>
              </w:rPr>
            </w:pPr>
            <w:r w:rsidRPr="005014E6">
              <w:rPr>
                <w:rFonts w:ascii="Minion Pro" w:hAnsi="Minion Pro"/>
                <w:b/>
                <w:bCs/>
                <w:sz w:val="20"/>
                <w:szCs w:val="20"/>
              </w:rPr>
              <w:t>Антиреки</w:t>
            </w:r>
          </w:p>
        </w:tc>
        <w:tc>
          <w:tcPr>
            <w:tcW w:w="704" w:type="pct"/>
            <w:shd w:val="clear" w:color="auto" w:fill="auto"/>
          </w:tcPr>
          <w:p w:rsidR="001B0D5F" w:rsidRPr="005014E6" w:rsidRDefault="001B0D5F" w:rsidP="00AB657D">
            <w:pPr>
              <w:spacing w:line="216" w:lineRule="auto"/>
              <w:jc w:val="center"/>
              <w:rPr>
                <w:rFonts w:ascii="Minion Pro" w:hAnsi="Minion Pro"/>
                <w:sz w:val="20"/>
                <w:szCs w:val="20"/>
              </w:rPr>
            </w:pPr>
            <w:r w:rsidRPr="005014E6">
              <w:rPr>
                <w:rFonts w:ascii="Minion Pro" w:hAnsi="Minion Pro"/>
                <w:sz w:val="20"/>
                <w:szCs w:val="20"/>
              </w:rPr>
              <w:t>управляемая</w:t>
            </w:r>
          </w:p>
        </w:tc>
        <w:tc>
          <w:tcPr>
            <w:tcW w:w="810" w:type="pct"/>
            <w:shd w:val="clear" w:color="auto" w:fill="auto"/>
          </w:tcPr>
          <w:p w:rsidR="001B0D5F" w:rsidRPr="005014E6" w:rsidRDefault="001B0D5F" w:rsidP="00AB657D">
            <w:pPr>
              <w:spacing w:line="216" w:lineRule="auto"/>
              <w:jc w:val="center"/>
              <w:rPr>
                <w:rFonts w:ascii="Minion Pro" w:hAnsi="Minion Pro"/>
                <w:sz w:val="20"/>
                <w:szCs w:val="20"/>
              </w:rPr>
            </w:pPr>
            <w:r w:rsidRPr="005014E6">
              <w:rPr>
                <w:rFonts w:ascii="Minion Pro" w:hAnsi="Minion Pro"/>
                <w:sz w:val="20"/>
                <w:szCs w:val="20"/>
              </w:rPr>
              <w:t>ИТС, обеспечивающая переброску вод</w:t>
            </w:r>
          </w:p>
        </w:tc>
        <w:tc>
          <w:tcPr>
            <w:tcW w:w="719" w:type="pct"/>
            <w:shd w:val="clear" w:color="auto" w:fill="auto"/>
          </w:tcPr>
          <w:p w:rsidR="001B0D5F" w:rsidRPr="005014E6" w:rsidRDefault="001B0D5F" w:rsidP="00AB657D">
            <w:pPr>
              <w:spacing w:line="216" w:lineRule="auto"/>
              <w:jc w:val="center"/>
              <w:rPr>
                <w:rFonts w:ascii="Minion Pro" w:hAnsi="Minion Pro"/>
                <w:sz w:val="20"/>
                <w:szCs w:val="20"/>
              </w:rPr>
            </w:pPr>
            <w:r w:rsidRPr="005014E6">
              <w:rPr>
                <w:rFonts w:ascii="Minion Pro" w:hAnsi="Minion Pro"/>
                <w:sz w:val="20"/>
                <w:szCs w:val="20"/>
              </w:rPr>
              <w:t>имеется</w:t>
            </w:r>
          </w:p>
        </w:tc>
        <w:tc>
          <w:tcPr>
            <w:tcW w:w="716" w:type="pct"/>
            <w:shd w:val="clear" w:color="auto" w:fill="auto"/>
          </w:tcPr>
          <w:p w:rsidR="001B0D5F" w:rsidRPr="005014E6" w:rsidRDefault="001B0D5F" w:rsidP="00AB657D">
            <w:pPr>
              <w:spacing w:line="216" w:lineRule="auto"/>
              <w:jc w:val="center"/>
              <w:rPr>
                <w:rFonts w:ascii="Minion Pro" w:hAnsi="Minion Pro"/>
                <w:sz w:val="20"/>
                <w:szCs w:val="20"/>
              </w:rPr>
            </w:pPr>
            <w:r w:rsidRPr="005014E6">
              <w:rPr>
                <w:rFonts w:ascii="Minion Pro" w:hAnsi="Minion Pro"/>
                <w:sz w:val="20"/>
                <w:szCs w:val="20"/>
              </w:rPr>
              <w:t>меж-бассейновая</w:t>
            </w:r>
          </w:p>
          <w:p w:rsidR="001B0D5F" w:rsidRPr="005014E6" w:rsidRDefault="001B0D5F" w:rsidP="00AB657D">
            <w:pPr>
              <w:spacing w:before="60" w:line="216" w:lineRule="auto"/>
              <w:jc w:val="center"/>
              <w:rPr>
                <w:rFonts w:ascii="Minion Pro" w:hAnsi="Minion Pro"/>
                <w:sz w:val="20"/>
                <w:szCs w:val="20"/>
              </w:rPr>
            </w:pPr>
            <w:r w:rsidRPr="005014E6">
              <w:rPr>
                <w:rFonts w:ascii="Minion Pro" w:hAnsi="Minion Pro"/>
                <w:sz w:val="20"/>
                <w:szCs w:val="20"/>
              </w:rPr>
              <w:t xml:space="preserve"> меж-</w:t>
            </w:r>
            <w:r w:rsidRPr="005014E6">
              <w:rPr>
                <w:rFonts w:ascii="Minion Pro" w:hAnsi="Minion Pro"/>
                <w:sz w:val="20"/>
                <w:szCs w:val="20"/>
              </w:rPr>
              <w:br/>
              <w:t>зональная</w:t>
            </w:r>
          </w:p>
        </w:tc>
        <w:tc>
          <w:tcPr>
            <w:tcW w:w="1132" w:type="pct"/>
            <w:shd w:val="clear" w:color="auto" w:fill="auto"/>
          </w:tcPr>
          <w:p w:rsidR="001B0D5F" w:rsidRPr="005014E6" w:rsidRDefault="001B0D5F" w:rsidP="00AB657D">
            <w:pPr>
              <w:spacing w:line="216" w:lineRule="auto"/>
              <w:jc w:val="center"/>
              <w:rPr>
                <w:rFonts w:ascii="Minion Pro" w:hAnsi="Minion Pro"/>
                <w:sz w:val="20"/>
                <w:szCs w:val="20"/>
              </w:rPr>
            </w:pPr>
            <w:r w:rsidRPr="005014E6">
              <w:rPr>
                <w:rFonts w:ascii="Minion Pro" w:hAnsi="Minion Pro"/>
                <w:sz w:val="20"/>
                <w:szCs w:val="20"/>
              </w:rPr>
              <w:t>Координация управления на межбассейновом (межзональном) уровне</w:t>
            </w:r>
          </w:p>
        </w:tc>
      </w:tr>
    </w:tbl>
    <w:p w:rsidR="001B0D5F" w:rsidRPr="00DB2AA3" w:rsidRDefault="001B0D5F" w:rsidP="00AB657D">
      <w:pPr>
        <w:spacing w:line="216" w:lineRule="auto"/>
        <w:rPr>
          <w:rFonts w:ascii="Minion Pro" w:hAnsi="Minion Pro"/>
          <w:sz w:val="22"/>
          <w:szCs w:val="22"/>
        </w:rPr>
      </w:pPr>
    </w:p>
    <w:p w:rsidR="001B0D5F" w:rsidRPr="005014E6" w:rsidRDefault="001B0D5F" w:rsidP="00DB2AA3">
      <w:pPr>
        <w:spacing w:before="120" w:after="60" w:line="216" w:lineRule="auto"/>
      </w:pPr>
      <w:r w:rsidRPr="005014E6">
        <w:br w:type="page"/>
      </w:r>
      <w:r w:rsidR="00DB2AA3">
        <w:rPr>
          <w:rFonts w:ascii="Minion Pro" w:hAnsi="Minion Pro"/>
          <w:spacing w:val="40"/>
          <w:sz w:val="22"/>
          <w:szCs w:val="22"/>
        </w:rPr>
        <w:lastRenderedPageBreak/>
        <w:t>Окончание</w:t>
      </w:r>
      <w:r w:rsidR="00F33D25" w:rsidRPr="005014E6">
        <w:rPr>
          <w:rFonts w:ascii="Minion Pro" w:hAnsi="Minion Pro"/>
          <w:spacing w:val="40"/>
          <w:sz w:val="22"/>
          <w:szCs w:val="22"/>
        </w:rPr>
        <w:t xml:space="preserve">  таблицы 6.1.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28" w:type="dxa"/>
          <w:bottom w:w="6" w:type="dxa"/>
          <w:right w:w="28" w:type="dxa"/>
        </w:tblCellMar>
        <w:tblLook w:val="0020" w:firstRow="1" w:lastRow="0" w:firstColumn="0" w:lastColumn="0" w:noHBand="0" w:noVBand="0"/>
      </w:tblPr>
      <w:tblGrid>
        <w:gridCol w:w="1782"/>
        <w:gridCol w:w="1365"/>
        <w:gridCol w:w="1571"/>
        <w:gridCol w:w="1394"/>
        <w:gridCol w:w="1388"/>
        <w:gridCol w:w="2195"/>
      </w:tblGrid>
      <w:tr w:rsidR="001B0D5F" w:rsidRPr="005014E6">
        <w:tc>
          <w:tcPr>
            <w:tcW w:w="919" w:type="pct"/>
            <w:shd w:val="clear" w:color="auto" w:fill="auto"/>
          </w:tcPr>
          <w:p w:rsidR="001B0D5F" w:rsidRPr="005014E6" w:rsidRDefault="001B0D5F" w:rsidP="00AB657D">
            <w:pPr>
              <w:spacing w:line="216" w:lineRule="auto"/>
              <w:jc w:val="center"/>
              <w:rPr>
                <w:rFonts w:ascii="Minion Pro" w:hAnsi="Minion Pro"/>
                <w:b/>
                <w:bCs/>
                <w:sz w:val="18"/>
                <w:szCs w:val="18"/>
              </w:rPr>
            </w:pPr>
            <w:r w:rsidRPr="005014E6">
              <w:rPr>
                <w:rFonts w:ascii="Minion Pro" w:hAnsi="Minion Pro"/>
                <w:b/>
                <w:bCs/>
                <w:sz w:val="18"/>
                <w:szCs w:val="18"/>
              </w:rPr>
              <w:t>1</w:t>
            </w:r>
          </w:p>
        </w:tc>
        <w:tc>
          <w:tcPr>
            <w:tcW w:w="704" w:type="pct"/>
            <w:shd w:val="clear" w:color="auto" w:fill="auto"/>
          </w:tcPr>
          <w:p w:rsidR="001B0D5F" w:rsidRPr="005014E6" w:rsidRDefault="001B0D5F" w:rsidP="00AB657D">
            <w:pPr>
              <w:spacing w:line="216" w:lineRule="auto"/>
              <w:jc w:val="center"/>
              <w:rPr>
                <w:rFonts w:ascii="Minion Pro" w:hAnsi="Minion Pro"/>
                <w:b/>
                <w:bCs/>
                <w:sz w:val="18"/>
                <w:szCs w:val="18"/>
              </w:rPr>
            </w:pPr>
            <w:r w:rsidRPr="005014E6">
              <w:rPr>
                <w:rFonts w:ascii="Minion Pro" w:hAnsi="Minion Pro"/>
                <w:b/>
                <w:bCs/>
                <w:sz w:val="18"/>
                <w:szCs w:val="18"/>
              </w:rPr>
              <w:t>2</w:t>
            </w:r>
          </w:p>
        </w:tc>
        <w:tc>
          <w:tcPr>
            <w:tcW w:w="810" w:type="pct"/>
            <w:shd w:val="clear" w:color="auto" w:fill="auto"/>
          </w:tcPr>
          <w:p w:rsidR="001B0D5F" w:rsidRPr="005014E6" w:rsidRDefault="001B0D5F" w:rsidP="00AB657D">
            <w:pPr>
              <w:spacing w:line="216" w:lineRule="auto"/>
              <w:jc w:val="center"/>
              <w:rPr>
                <w:rFonts w:ascii="Minion Pro" w:hAnsi="Minion Pro"/>
                <w:b/>
                <w:bCs/>
                <w:sz w:val="18"/>
                <w:szCs w:val="18"/>
              </w:rPr>
            </w:pPr>
            <w:r w:rsidRPr="005014E6">
              <w:rPr>
                <w:rFonts w:ascii="Minion Pro" w:hAnsi="Minion Pro"/>
                <w:b/>
                <w:bCs/>
                <w:sz w:val="18"/>
                <w:szCs w:val="18"/>
              </w:rPr>
              <w:t>3</w:t>
            </w:r>
          </w:p>
        </w:tc>
        <w:tc>
          <w:tcPr>
            <w:tcW w:w="719" w:type="pct"/>
            <w:shd w:val="clear" w:color="auto" w:fill="auto"/>
          </w:tcPr>
          <w:p w:rsidR="001B0D5F" w:rsidRPr="005014E6" w:rsidRDefault="001B0D5F" w:rsidP="00AB657D">
            <w:pPr>
              <w:spacing w:line="216" w:lineRule="auto"/>
              <w:jc w:val="center"/>
              <w:rPr>
                <w:rFonts w:ascii="Minion Pro" w:hAnsi="Minion Pro"/>
                <w:b/>
                <w:bCs/>
                <w:sz w:val="18"/>
                <w:szCs w:val="18"/>
              </w:rPr>
            </w:pPr>
            <w:r w:rsidRPr="005014E6">
              <w:rPr>
                <w:rFonts w:ascii="Minion Pro" w:hAnsi="Minion Pro"/>
                <w:b/>
                <w:bCs/>
                <w:sz w:val="18"/>
                <w:szCs w:val="18"/>
              </w:rPr>
              <w:t>4</w:t>
            </w:r>
          </w:p>
        </w:tc>
        <w:tc>
          <w:tcPr>
            <w:tcW w:w="716" w:type="pct"/>
            <w:shd w:val="clear" w:color="auto" w:fill="auto"/>
          </w:tcPr>
          <w:p w:rsidR="001B0D5F" w:rsidRPr="005014E6" w:rsidRDefault="001B0D5F" w:rsidP="00AB657D">
            <w:pPr>
              <w:spacing w:line="216" w:lineRule="auto"/>
              <w:jc w:val="center"/>
              <w:rPr>
                <w:rFonts w:ascii="Minion Pro" w:hAnsi="Minion Pro"/>
                <w:b/>
                <w:bCs/>
                <w:sz w:val="18"/>
                <w:szCs w:val="18"/>
              </w:rPr>
            </w:pPr>
            <w:r w:rsidRPr="005014E6">
              <w:rPr>
                <w:rFonts w:ascii="Minion Pro" w:hAnsi="Minion Pro"/>
                <w:b/>
                <w:bCs/>
                <w:sz w:val="18"/>
                <w:szCs w:val="18"/>
              </w:rPr>
              <w:t>5</w:t>
            </w:r>
          </w:p>
        </w:tc>
        <w:tc>
          <w:tcPr>
            <w:tcW w:w="1132" w:type="pct"/>
            <w:shd w:val="clear" w:color="auto" w:fill="auto"/>
          </w:tcPr>
          <w:p w:rsidR="001B0D5F" w:rsidRPr="005014E6" w:rsidRDefault="001B0D5F" w:rsidP="00AB657D">
            <w:pPr>
              <w:spacing w:line="216" w:lineRule="auto"/>
              <w:jc w:val="center"/>
              <w:rPr>
                <w:rFonts w:ascii="Minion Pro" w:hAnsi="Minion Pro"/>
                <w:b/>
                <w:bCs/>
                <w:sz w:val="18"/>
                <w:szCs w:val="18"/>
              </w:rPr>
            </w:pPr>
            <w:r w:rsidRPr="005014E6">
              <w:rPr>
                <w:rFonts w:ascii="Minion Pro" w:hAnsi="Minion Pro"/>
                <w:b/>
                <w:bCs/>
                <w:sz w:val="18"/>
                <w:szCs w:val="18"/>
              </w:rPr>
              <w:t>6</w:t>
            </w:r>
          </w:p>
        </w:tc>
      </w:tr>
      <w:tr w:rsidR="001B0D5F" w:rsidRPr="005014E6">
        <w:tc>
          <w:tcPr>
            <w:tcW w:w="919" w:type="pct"/>
            <w:shd w:val="clear" w:color="auto" w:fill="auto"/>
          </w:tcPr>
          <w:p w:rsidR="001B0D5F" w:rsidRPr="005014E6" w:rsidRDefault="001B0D5F" w:rsidP="00AB657D">
            <w:pPr>
              <w:spacing w:line="216" w:lineRule="auto"/>
              <w:jc w:val="center"/>
              <w:rPr>
                <w:rFonts w:ascii="Minion Pro" w:hAnsi="Minion Pro"/>
                <w:b/>
                <w:bCs/>
                <w:sz w:val="20"/>
                <w:szCs w:val="20"/>
              </w:rPr>
            </w:pPr>
            <w:r w:rsidRPr="005014E6">
              <w:rPr>
                <w:rFonts w:ascii="Minion Pro" w:hAnsi="Minion Pro"/>
                <w:b/>
                <w:bCs/>
                <w:sz w:val="20"/>
                <w:szCs w:val="20"/>
              </w:rPr>
              <w:t>Малые городские водные объекты</w:t>
            </w:r>
          </w:p>
        </w:tc>
        <w:tc>
          <w:tcPr>
            <w:tcW w:w="704" w:type="pct"/>
            <w:shd w:val="clear" w:color="auto" w:fill="auto"/>
          </w:tcPr>
          <w:p w:rsidR="001B0D5F" w:rsidRPr="005014E6" w:rsidRDefault="001B0D5F" w:rsidP="00AB657D">
            <w:pPr>
              <w:spacing w:line="216" w:lineRule="auto"/>
              <w:jc w:val="center"/>
              <w:rPr>
                <w:rFonts w:ascii="Minion Pro" w:hAnsi="Minion Pro"/>
                <w:sz w:val="20"/>
                <w:szCs w:val="20"/>
              </w:rPr>
            </w:pPr>
            <w:r w:rsidRPr="005014E6">
              <w:rPr>
                <w:rFonts w:ascii="Minion Pro" w:hAnsi="Minion Pro"/>
                <w:sz w:val="20"/>
                <w:szCs w:val="20"/>
              </w:rPr>
              <w:t>потенциально управляемая;</w:t>
            </w:r>
          </w:p>
          <w:p w:rsidR="001B0D5F" w:rsidRPr="005014E6" w:rsidRDefault="001B0D5F" w:rsidP="00AB657D">
            <w:pPr>
              <w:spacing w:line="216" w:lineRule="auto"/>
              <w:jc w:val="center"/>
              <w:rPr>
                <w:rFonts w:ascii="Minion Pro" w:hAnsi="Minion Pro"/>
                <w:sz w:val="20"/>
                <w:szCs w:val="20"/>
              </w:rPr>
            </w:pPr>
            <w:r w:rsidRPr="005014E6">
              <w:rPr>
                <w:rFonts w:ascii="Minion Pro" w:hAnsi="Minion Pro"/>
                <w:sz w:val="20"/>
                <w:szCs w:val="20"/>
              </w:rPr>
              <w:t>управляемая</w:t>
            </w:r>
          </w:p>
        </w:tc>
        <w:tc>
          <w:tcPr>
            <w:tcW w:w="810" w:type="pct"/>
            <w:shd w:val="clear" w:color="auto" w:fill="auto"/>
          </w:tcPr>
          <w:p w:rsidR="001B0D5F" w:rsidRPr="005014E6" w:rsidRDefault="001B0D5F" w:rsidP="00AB657D">
            <w:pPr>
              <w:spacing w:line="216" w:lineRule="auto"/>
              <w:jc w:val="center"/>
              <w:rPr>
                <w:rFonts w:ascii="Minion Pro" w:hAnsi="Minion Pro"/>
                <w:sz w:val="20"/>
                <w:szCs w:val="20"/>
              </w:rPr>
            </w:pPr>
            <w:r w:rsidRPr="005014E6">
              <w:rPr>
                <w:rFonts w:ascii="Minion Pro" w:hAnsi="Minion Pro"/>
                <w:sz w:val="20"/>
                <w:szCs w:val="20"/>
              </w:rPr>
              <w:t>ИТС инженерно-экологического обустройства МГВО</w:t>
            </w:r>
          </w:p>
        </w:tc>
        <w:tc>
          <w:tcPr>
            <w:tcW w:w="719" w:type="pct"/>
            <w:shd w:val="clear" w:color="auto" w:fill="auto"/>
          </w:tcPr>
          <w:p w:rsidR="001B0D5F" w:rsidRPr="005014E6" w:rsidRDefault="001B0D5F" w:rsidP="00AB657D">
            <w:pPr>
              <w:spacing w:line="216" w:lineRule="auto"/>
              <w:jc w:val="center"/>
              <w:rPr>
                <w:rFonts w:ascii="Minion Pro" w:hAnsi="Minion Pro"/>
                <w:sz w:val="20"/>
                <w:szCs w:val="20"/>
              </w:rPr>
            </w:pPr>
            <w:r w:rsidRPr="005014E6">
              <w:rPr>
                <w:rFonts w:ascii="Minion Pro" w:hAnsi="Minion Pro"/>
                <w:sz w:val="20"/>
                <w:szCs w:val="20"/>
              </w:rPr>
              <w:t>имеется</w:t>
            </w:r>
          </w:p>
        </w:tc>
        <w:tc>
          <w:tcPr>
            <w:tcW w:w="716" w:type="pct"/>
            <w:shd w:val="clear" w:color="auto" w:fill="auto"/>
          </w:tcPr>
          <w:p w:rsidR="001B0D5F" w:rsidRPr="005014E6" w:rsidRDefault="001B0D5F" w:rsidP="00AB657D">
            <w:pPr>
              <w:spacing w:before="60" w:line="216" w:lineRule="auto"/>
              <w:jc w:val="center"/>
              <w:rPr>
                <w:rFonts w:ascii="Minion Pro" w:hAnsi="Minion Pro"/>
                <w:sz w:val="20"/>
                <w:szCs w:val="20"/>
              </w:rPr>
            </w:pPr>
            <w:r w:rsidRPr="005014E6">
              <w:rPr>
                <w:rFonts w:ascii="Minion Pro" w:hAnsi="Minion Pro"/>
                <w:sz w:val="20"/>
                <w:szCs w:val="20"/>
              </w:rPr>
              <w:t>точечная</w:t>
            </w:r>
          </w:p>
          <w:p w:rsidR="001B0D5F" w:rsidRPr="005014E6" w:rsidRDefault="001B0D5F" w:rsidP="00AB657D">
            <w:pPr>
              <w:spacing w:before="60" w:line="216" w:lineRule="auto"/>
              <w:jc w:val="center"/>
              <w:rPr>
                <w:rFonts w:ascii="Minion Pro" w:hAnsi="Minion Pro"/>
                <w:sz w:val="20"/>
                <w:szCs w:val="20"/>
              </w:rPr>
            </w:pPr>
            <w:r w:rsidRPr="005014E6">
              <w:rPr>
                <w:rFonts w:ascii="Minion Pro" w:hAnsi="Minion Pro"/>
                <w:sz w:val="20"/>
                <w:szCs w:val="20"/>
              </w:rPr>
              <w:t>локальная</w:t>
            </w:r>
          </w:p>
        </w:tc>
        <w:tc>
          <w:tcPr>
            <w:tcW w:w="1132" w:type="pct"/>
            <w:shd w:val="clear" w:color="auto" w:fill="auto"/>
          </w:tcPr>
          <w:p w:rsidR="001B0D5F" w:rsidRPr="005014E6" w:rsidRDefault="001B0D5F" w:rsidP="00AB657D">
            <w:pPr>
              <w:spacing w:line="216" w:lineRule="auto"/>
              <w:jc w:val="center"/>
              <w:rPr>
                <w:rFonts w:ascii="Minion Pro" w:hAnsi="Minion Pro"/>
                <w:sz w:val="20"/>
                <w:szCs w:val="20"/>
              </w:rPr>
            </w:pPr>
            <w:r w:rsidRPr="005014E6">
              <w:rPr>
                <w:rFonts w:ascii="Minion Pro" w:hAnsi="Minion Pro"/>
                <w:sz w:val="20"/>
                <w:szCs w:val="20"/>
              </w:rPr>
              <w:t>Первичное звено, координация управления в пределах урбосистемы</w:t>
            </w:r>
          </w:p>
        </w:tc>
      </w:tr>
      <w:tr w:rsidR="001B0D5F" w:rsidRPr="005014E6">
        <w:tc>
          <w:tcPr>
            <w:tcW w:w="919" w:type="pct"/>
            <w:shd w:val="clear" w:color="auto" w:fill="auto"/>
          </w:tcPr>
          <w:p w:rsidR="001B0D5F" w:rsidRPr="005014E6" w:rsidRDefault="001B0D5F" w:rsidP="00AB657D">
            <w:pPr>
              <w:spacing w:line="216" w:lineRule="auto"/>
              <w:jc w:val="center"/>
              <w:rPr>
                <w:rFonts w:ascii="Minion Pro" w:hAnsi="Minion Pro"/>
                <w:b/>
                <w:bCs/>
                <w:sz w:val="20"/>
                <w:szCs w:val="20"/>
              </w:rPr>
            </w:pPr>
            <w:r w:rsidRPr="005014E6">
              <w:rPr>
                <w:rFonts w:ascii="Minion Pro" w:hAnsi="Minion Pro"/>
                <w:b/>
                <w:bCs/>
                <w:sz w:val="20"/>
                <w:szCs w:val="20"/>
              </w:rPr>
              <w:t>Прибрежно-морские рекреационные зоны</w:t>
            </w:r>
          </w:p>
        </w:tc>
        <w:tc>
          <w:tcPr>
            <w:tcW w:w="704" w:type="pct"/>
            <w:shd w:val="clear" w:color="auto" w:fill="auto"/>
          </w:tcPr>
          <w:p w:rsidR="001B0D5F" w:rsidRPr="005014E6" w:rsidRDefault="001B0D5F" w:rsidP="00AB657D">
            <w:pPr>
              <w:spacing w:line="216" w:lineRule="auto"/>
              <w:jc w:val="center"/>
              <w:rPr>
                <w:rFonts w:ascii="Minion Pro" w:hAnsi="Minion Pro"/>
                <w:sz w:val="20"/>
                <w:szCs w:val="20"/>
              </w:rPr>
            </w:pPr>
            <w:r w:rsidRPr="005014E6">
              <w:rPr>
                <w:rFonts w:ascii="Minion Pro" w:hAnsi="Minion Pro"/>
                <w:sz w:val="20"/>
                <w:szCs w:val="20"/>
              </w:rPr>
              <w:t>потенциально управляемая</w:t>
            </w:r>
          </w:p>
        </w:tc>
        <w:tc>
          <w:tcPr>
            <w:tcW w:w="810" w:type="pct"/>
            <w:shd w:val="clear" w:color="auto" w:fill="auto"/>
          </w:tcPr>
          <w:p w:rsidR="001B0D5F" w:rsidRPr="005014E6" w:rsidRDefault="001B0D5F" w:rsidP="00AB657D">
            <w:pPr>
              <w:spacing w:line="216" w:lineRule="auto"/>
              <w:jc w:val="center"/>
              <w:rPr>
                <w:rFonts w:ascii="Minion Pro" w:hAnsi="Minion Pro"/>
                <w:sz w:val="20"/>
                <w:szCs w:val="20"/>
              </w:rPr>
            </w:pPr>
            <w:r w:rsidRPr="005014E6">
              <w:rPr>
                <w:rFonts w:ascii="Minion Pro" w:hAnsi="Minion Pro"/>
                <w:sz w:val="20"/>
                <w:szCs w:val="20"/>
              </w:rPr>
              <w:t>1-й уровень ИТС инженерно-экологического обустройства резортов;</w:t>
            </w:r>
          </w:p>
          <w:p w:rsidR="001B0D5F" w:rsidRPr="005014E6" w:rsidRDefault="001B0D5F" w:rsidP="00AB657D">
            <w:pPr>
              <w:spacing w:line="216" w:lineRule="auto"/>
              <w:jc w:val="center"/>
              <w:rPr>
                <w:rFonts w:ascii="Minion Pro" w:hAnsi="Minion Pro"/>
                <w:sz w:val="20"/>
                <w:szCs w:val="20"/>
              </w:rPr>
            </w:pPr>
            <w:r w:rsidRPr="005014E6">
              <w:rPr>
                <w:rFonts w:ascii="Minion Pro" w:hAnsi="Minion Pro"/>
                <w:sz w:val="20"/>
                <w:szCs w:val="20"/>
              </w:rPr>
              <w:t>2-й уровень ИТС инженерно-экологического обустройства ПМРЗ</w:t>
            </w:r>
          </w:p>
        </w:tc>
        <w:tc>
          <w:tcPr>
            <w:tcW w:w="719" w:type="pct"/>
            <w:shd w:val="clear" w:color="auto" w:fill="auto"/>
          </w:tcPr>
          <w:p w:rsidR="001B0D5F" w:rsidRPr="005014E6" w:rsidRDefault="001B0D5F" w:rsidP="00AB657D">
            <w:pPr>
              <w:spacing w:line="216" w:lineRule="auto"/>
              <w:jc w:val="center"/>
              <w:rPr>
                <w:rFonts w:ascii="Minion Pro" w:hAnsi="Minion Pro"/>
                <w:sz w:val="20"/>
                <w:szCs w:val="20"/>
              </w:rPr>
            </w:pPr>
            <w:r w:rsidRPr="005014E6">
              <w:rPr>
                <w:rFonts w:ascii="Minion Pro" w:hAnsi="Minion Pro"/>
                <w:sz w:val="20"/>
                <w:szCs w:val="20"/>
              </w:rPr>
              <w:t>имеется</w:t>
            </w:r>
          </w:p>
        </w:tc>
        <w:tc>
          <w:tcPr>
            <w:tcW w:w="716" w:type="pct"/>
            <w:shd w:val="clear" w:color="auto" w:fill="auto"/>
          </w:tcPr>
          <w:p w:rsidR="001B0D5F" w:rsidRPr="005014E6" w:rsidRDefault="001B0D5F" w:rsidP="00AB657D">
            <w:pPr>
              <w:spacing w:line="216" w:lineRule="auto"/>
              <w:jc w:val="center"/>
              <w:rPr>
                <w:rFonts w:ascii="Minion Pro" w:hAnsi="Minion Pro"/>
                <w:sz w:val="20"/>
                <w:szCs w:val="20"/>
              </w:rPr>
            </w:pPr>
            <w:r w:rsidRPr="005014E6">
              <w:rPr>
                <w:rFonts w:ascii="Minion Pro" w:hAnsi="Minion Pro"/>
                <w:sz w:val="20"/>
                <w:szCs w:val="20"/>
              </w:rPr>
              <w:t>локальная</w:t>
            </w:r>
          </w:p>
          <w:p w:rsidR="001B0D5F" w:rsidRPr="005014E6" w:rsidRDefault="001B0D5F" w:rsidP="00AB657D">
            <w:pPr>
              <w:spacing w:before="60" w:line="216" w:lineRule="auto"/>
              <w:jc w:val="center"/>
              <w:rPr>
                <w:rFonts w:ascii="Minion Pro" w:hAnsi="Minion Pro"/>
                <w:sz w:val="20"/>
                <w:szCs w:val="20"/>
              </w:rPr>
            </w:pPr>
            <w:r w:rsidRPr="005014E6">
              <w:rPr>
                <w:rFonts w:ascii="Minion Pro" w:hAnsi="Minion Pro"/>
                <w:sz w:val="20"/>
                <w:szCs w:val="20"/>
              </w:rPr>
              <w:t>региональная</w:t>
            </w:r>
          </w:p>
        </w:tc>
        <w:tc>
          <w:tcPr>
            <w:tcW w:w="1132" w:type="pct"/>
            <w:shd w:val="clear" w:color="auto" w:fill="auto"/>
          </w:tcPr>
          <w:p w:rsidR="001B0D5F" w:rsidRPr="005014E6" w:rsidRDefault="001B0D5F" w:rsidP="00AB657D">
            <w:pPr>
              <w:spacing w:line="216" w:lineRule="auto"/>
              <w:jc w:val="center"/>
              <w:rPr>
                <w:rFonts w:ascii="Minion Pro" w:hAnsi="Minion Pro"/>
                <w:sz w:val="20"/>
                <w:szCs w:val="20"/>
              </w:rPr>
            </w:pPr>
            <w:r w:rsidRPr="005014E6">
              <w:rPr>
                <w:rFonts w:ascii="Minion Pro" w:hAnsi="Minion Pro"/>
                <w:sz w:val="20"/>
                <w:szCs w:val="20"/>
              </w:rPr>
              <w:t>Двухуровневая (многоуровневая) иерархическая структура ПТС</w:t>
            </w:r>
          </w:p>
        </w:tc>
      </w:tr>
      <w:tr w:rsidR="001B0D5F" w:rsidRPr="005014E6">
        <w:tc>
          <w:tcPr>
            <w:tcW w:w="919" w:type="pct"/>
            <w:shd w:val="clear" w:color="auto" w:fill="auto"/>
          </w:tcPr>
          <w:p w:rsidR="001B0D5F" w:rsidRPr="005014E6" w:rsidRDefault="001B0D5F" w:rsidP="00AB657D">
            <w:pPr>
              <w:spacing w:line="216" w:lineRule="auto"/>
              <w:jc w:val="center"/>
              <w:rPr>
                <w:rFonts w:ascii="Minion Pro" w:hAnsi="Minion Pro"/>
                <w:b/>
                <w:bCs/>
                <w:sz w:val="20"/>
                <w:szCs w:val="20"/>
              </w:rPr>
            </w:pPr>
            <w:r w:rsidRPr="005014E6">
              <w:rPr>
                <w:rFonts w:ascii="Minion Pro" w:hAnsi="Minion Pro"/>
                <w:b/>
                <w:bCs/>
                <w:sz w:val="20"/>
                <w:szCs w:val="20"/>
              </w:rPr>
              <w:t>Бассейны приливных электростанций</w:t>
            </w:r>
          </w:p>
        </w:tc>
        <w:tc>
          <w:tcPr>
            <w:tcW w:w="704" w:type="pct"/>
            <w:shd w:val="clear" w:color="auto" w:fill="auto"/>
          </w:tcPr>
          <w:p w:rsidR="001B0D5F" w:rsidRPr="005014E6" w:rsidRDefault="001B0D5F" w:rsidP="00AB657D">
            <w:pPr>
              <w:spacing w:line="216" w:lineRule="auto"/>
              <w:jc w:val="center"/>
              <w:rPr>
                <w:rFonts w:ascii="Minion Pro" w:hAnsi="Minion Pro"/>
                <w:sz w:val="20"/>
                <w:szCs w:val="20"/>
              </w:rPr>
            </w:pPr>
            <w:r w:rsidRPr="005014E6">
              <w:rPr>
                <w:rFonts w:ascii="Minion Pro" w:hAnsi="Minion Pro"/>
                <w:sz w:val="20"/>
                <w:szCs w:val="20"/>
              </w:rPr>
              <w:t>потенциально управляемая</w:t>
            </w:r>
          </w:p>
        </w:tc>
        <w:tc>
          <w:tcPr>
            <w:tcW w:w="810" w:type="pct"/>
            <w:shd w:val="clear" w:color="auto" w:fill="auto"/>
          </w:tcPr>
          <w:p w:rsidR="001B0D5F" w:rsidRPr="005014E6" w:rsidRDefault="001B0D5F" w:rsidP="00AB657D">
            <w:pPr>
              <w:spacing w:line="216" w:lineRule="auto"/>
              <w:jc w:val="center"/>
              <w:rPr>
                <w:rFonts w:ascii="Minion Pro" w:hAnsi="Minion Pro"/>
                <w:sz w:val="20"/>
                <w:szCs w:val="20"/>
              </w:rPr>
            </w:pPr>
            <w:r w:rsidRPr="005014E6">
              <w:rPr>
                <w:rFonts w:ascii="Minion Pro" w:hAnsi="Minion Pro"/>
                <w:sz w:val="20"/>
                <w:szCs w:val="20"/>
              </w:rPr>
              <w:t>ПЭС</w:t>
            </w:r>
          </w:p>
        </w:tc>
        <w:tc>
          <w:tcPr>
            <w:tcW w:w="719" w:type="pct"/>
            <w:shd w:val="clear" w:color="auto" w:fill="auto"/>
          </w:tcPr>
          <w:p w:rsidR="001B0D5F" w:rsidRPr="005014E6" w:rsidRDefault="001B0D5F" w:rsidP="00AB657D">
            <w:pPr>
              <w:spacing w:line="216" w:lineRule="auto"/>
              <w:jc w:val="center"/>
              <w:rPr>
                <w:rFonts w:ascii="Minion Pro" w:hAnsi="Minion Pro"/>
                <w:sz w:val="20"/>
                <w:szCs w:val="20"/>
              </w:rPr>
            </w:pPr>
            <w:r w:rsidRPr="005014E6">
              <w:rPr>
                <w:rFonts w:ascii="Minion Pro" w:hAnsi="Minion Pro"/>
                <w:sz w:val="20"/>
                <w:szCs w:val="20"/>
              </w:rPr>
              <w:t>имеется</w:t>
            </w:r>
          </w:p>
        </w:tc>
        <w:tc>
          <w:tcPr>
            <w:tcW w:w="716" w:type="pct"/>
            <w:shd w:val="clear" w:color="auto" w:fill="auto"/>
          </w:tcPr>
          <w:p w:rsidR="001B0D5F" w:rsidRPr="005014E6" w:rsidRDefault="001B0D5F" w:rsidP="00AB657D">
            <w:pPr>
              <w:spacing w:line="216" w:lineRule="auto"/>
              <w:jc w:val="center"/>
              <w:rPr>
                <w:rFonts w:ascii="Minion Pro" w:hAnsi="Minion Pro"/>
                <w:sz w:val="20"/>
                <w:szCs w:val="20"/>
              </w:rPr>
            </w:pPr>
            <w:r w:rsidRPr="005014E6">
              <w:rPr>
                <w:rFonts w:ascii="Minion Pro" w:hAnsi="Minion Pro"/>
                <w:sz w:val="20"/>
                <w:szCs w:val="20"/>
              </w:rPr>
              <w:t>локальная</w:t>
            </w:r>
          </w:p>
          <w:p w:rsidR="001B0D5F" w:rsidRPr="005014E6" w:rsidRDefault="001B0D5F" w:rsidP="00AB657D">
            <w:pPr>
              <w:spacing w:before="60" w:line="216" w:lineRule="auto"/>
              <w:jc w:val="center"/>
              <w:rPr>
                <w:rFonts w:ascii="Minion Pro" w:hAnsi="Minion Pro"/>
                <w:sz w:val="20"/>
                <w:szCs w:val="20"/>
              </w:rPr>
            </w:pPr>
            <w:r w:rsidRPr="005014E6">
              <w:rPr>
                <w:rFonts w:ascii="Minion Pro" w:hAnsi="Minion Pro"/>
                <w:sz w:val="20"/>
                <w:szCs w:val="20"/>
              </w:rPr>
              <w:t>региональная</w:t>
            </w:r>
          </w:p>
        </w:tc>
        <w:tc>
          <w:tcPr>
            <w:tcW w:w="1132" w:type="pct"/>
            <w:shd w:val="clear" w:color="auto" w:fill="auto"/>
          </w:tcPr>
          <w:p w:rsidR="001B0D5F" w:rsidRPr="005014E6" w:rsidRDefault="001B0D5F" w:rsidP="00AB657D">
            <w:pPr>
              <w:spacing w:line="216" w:lineRule="auto"/>
              <w:jc w:val="center"/>
              <w:rPr>
                <w:rFonts w:ascii="Minion Pro" w:hAnsi="Minion Pro"/>
                <w:sz w:val="20"/>
                <w:szCs w:val="20"/>
              </w:rPr>
            </w:pPr>
            <w:r w:rsidRPr="005014E6">
              <w:rPr>
                <w:rFonts w:ascii="Minion Pro" w:hAnsi="Minion Pro"/>
                <w:sz w:val="20"/>
                <w:szCs w:val="20"/>
              </w:rPr>
              <w:t>Первичное звено</w:t>
            </w:r>
          </w:p>
        </w:tc>
      </w:tr>
    </w:tbl>
    <w:p w:rsidR="001B0D5F" w:rsidRPr="005014E6" w:rsidRDefault="001B0D5F" w:rsidP="00FB0A70">
      <w:pPr>
        <w:ind w:firstLine="709"/>
        <w:jc w:val="both"/>
        <w:rPr>
          <w:rFonts w:ascii="Minion Pro" w:hAnsi="Minion Pro"/>
          <w:sz w:val="26"/>
          <w:szCs w:val="26"/>
        </w:rPr>
        <w:sectPr w:rsidR="001B0D5F" w:rsidRPr="005014E6" w:rsidSect="006669B9">
          <w:headerReference w:type="default" r:id="rId83"/>
          <w:footerReference w:type="default" r:id="rId84"/>
          <w:endnotePr>
            <w:numFmt w:val="decimal"/>
          </w:endnotePr>
          <w:pgSz w:w="11907" w:h="8391" w:orient="landscape" w:code="11"/>
          <w:pgMar w:top="1134" w:right="1134" w:bottom="1134" w:left="1134" w:header="709" w:footer="709" w:gutter="0"/>
          <w:cols w:space="708"/>
          <w:docGrid w:linePitch="360"/>
        </w:sectPr>
      </w:pPr>
    </w:p>
    <w:p w:rsidR="001B0D5F" w:rsidRPr="005014E6" w:rsidRDefault="001B0D5F" w:rsidP="00F33D25">
      <w:pPr>
        <w:tabs>
          <w:tab w:val="left" w:pos="0"/>
        </w:tabs>
        <w:jc w:val="both"/>
        <w:rPr>
          <w:rFonts w:ascii="Minion Pro" w:hAnsi="Minion Pro"/>
          <w:sz w:val="22"/>
          <w:szCs w:val="22"/>
        </w:rPr>
      </w:pPr>
      <w:r w:rsidRPr="005014E6">
        <w:rPr>
          <w:rFonts w:ascii="Minion Pro" w:hAnsi="Minion Pro"/>
          <w:sz w:val="22"/>
          <w:szCs w:val="22"/>
        </w:rPr>
        <w:lastRenderedPageBreak/>
        <w:t>Но в других случаях необходим их обоснованный выбор и наделение определенными правами. Примером может служить экологическая оптимизация прибрежно-морских рекреационных зон (см. раздел 4.2.1). В отличие от водоемов-охладителей АЭС, где управляемая ПТС возникает исходя из самой сути проекта, такую систему необходимо создавать из самостоятельно функционирующих объектов (резортов и т.п.), руководство которых может и не осознавать себя «стей</w:t>
      </w:r>
      <w:r w:rsidR="009D28D0">
        <w:rPr>
          <w:rFonts w:ascii="Minion Pro" w:hAnsi="Minion Pro"/>
          <w:sz w:val="22"/>
          <w:szCs w:val="22"/>
        </w:rPr>
        <w:t>к</w:t>
      </w:r>
      <w:r w:rsidRPr="005014E6">
        <w:rPr>
          <w:rFonts w:ascii="Minion Pro" w:hAnsi="Minion Pro"/>
          <w:sz w:val="22"/>
          <w:szCs w:val="22"/>
        </w:rPr>
        <w:t xml:space="preserve">холдером», входящим в какую-то ПТС. Но эти действия будут рассмотрены </w:t>
      </w:r>
      <w:r w:rsidR="009D28D0">
        <w:rPr>
          <w:rFonts w:ascii="Minion Pro" w:hAnsi="Minion Pro"/>
          <w:sz w:val="22"/>
          <w:szCs w:val="22"/>
        </w:rPr>
        <w:t xml:space="preserve"> </w:t>
      </w:r>
      <w:r w:rsidRPr="005014E6">
        <w:rPr>
          <w:rFonts w:ascii="Minion Pro" w:hAnsi="Minion Pro"/>
          <w:sz w:val="22"/>
          <w:szCs w:val="22"/>
        </w:rPr>
        <w:t xml:space="preserve"> ниже при формулировании методологических принципов.</w:t>
      </w:r>
    </w:p>
    <w:p w:rsidR="001B0D5F" w:rsidRPr="005014E6" w:rsidRDefault="001B0D5F" w:rsidP="00DB2578">
      <w:pPr>
        <w:numPr>
          <w:ilvl w:val="0"/>
          <w:numId w:val="15"/>
        </w:numPr>
        <w:ind w:left="0" w:firstLine="284"/>
        <w:jc w:val="both"/>
        <w:rPr>
          <w:rFonts w:ascii="Minion Pro" w:hAnsi="Minion Pro"/>
          <w:sz w:val="22"/>
          <w:szCs w:val="22"/>
        </w:rPr>
      </w:pPr>
      <w:r w:rsidRPr="005014E6">
        <w:rPr>
          <w:rFonts w:ascii="Minion Pro" w:hAnsi="Minion Pro"/>
          <w:sz w:val="22"/>
          <w:szCs w:val="22"/>
        </w:rPr>
        <w:t xml:space="preserve">Концептуальный принцип </w:t>
      </w:r>
      <w:r w:rsidRPr="005014E6">
        <w:rPr>
          <w:rFonts w:ascii="Minion Pro" w:hAnsi="Minion Pro"/>
          <w:b/>
          <w:sz w:val="22"/>
          <w:szCs w:val="22"/>
        </w:rPr>
        <w:t>«комплексного учета всех аспектов деградации»</w:t>
      </w:r>
      <w:r w:rsidRPr="005014E6">
        <w:rPr>
          <w:rFonts w:ascii="Minion Pro" w:hAnsi="Minion Pro"/>
          <w:sz w:val="22"/>
          <w:szCs w:val="22"/>
        </w:rPr>
        <w:t xml:space="preserve"> (см. раздел 5.1) в объяснении не нуждается, поскольку его сущность в полной мере отражена в названии. Необходимость формулирования данного принципа обусловлена прежде всего тем, что его игнорирование является  наиболее распространенной причиной неудачного решения проблем водопользования: приспосабливая водный объект к одному из его видов, всем остальным уделяется второстепенное значение. Любой исполнитель (проектировщик, строитель, специалист, осуществляющий эксплуатацию ГТС или их реконструкцию) на практике всегда выполняет только поставленную перед ним конкретную задачу. Решение по собственной инициативе каких-либо сопутствующих проблем не поощряется. На них обращается внимание исключительно в том случае, когда это требуют законодательно-нормативные акты. Наглядным примером является проблема затопления объектов культурно-исторического наследия (культурно-историческая деградация) при организации водохранилищ, как в середине прошлого века, так и в настоящее время. Следовательно, данный принцип необходимо реализовать в форме его включения сначала в инструктивно-методические </w:t>
      </w:r>
      <w:r w:rsidRPr="005014E6">
        <w:rPr>
          <w:rFonts w:ascii="Minion Pro" w:hAnsi="Minion Pro"/>
          <w:sz w:val="22"/>
          <w:szCs w:val="22"/>
        </w:rPr>
        <w:lastRenderedPageBreak/>
        <w:t>документы, а затем и в нормативные акты. Высказанное выше пожелание не следует рассматривать как требование к ужесточению контроля за деятельностью в области водопользования. Как показывает опыт нашей практической работы, учет данного принципа был бы полезен не только экологам и лицам, заинтересованным в сохранении культурно-исторического наследия. Приведем только два примера. Многие виды биопомех, затрудняющих работу АЭС, на которых проводились наши исследования, были обусловлены экологической деградацией водоемов-охладителей (Горюнова и др., 2002; Суздалева и др., 2004). Серьезное внимание этим вопросам начинали уделять только тогда, когда эти процессы уже развились до такой степени, что меры по их предотвращению потребовали весьма значительных финансовых затрат. Этого бы не произошло, если данному аспекту деградации (и его причинам) достаточное внимание уделялось бы при проектировании и на начальных этапах эксплуатации АЭС. Другим примером может послужить возведение или реконструкция малых городских водных объектов с целью улучшения видеоэкологического потенциала городской территории. Игнорирование вопроса инженерно-экологического обустройства этих водоемов, способного поддерживать благополучное состояние после сдачи объектов, практически всегда приводило не только к экологической, но</w:t>
      </w:r>
      <w:r w:rsidR="009D28D0">
        <w:rPr>
          <w:rFonts w:ascii="Minion Pro" w:hAnsi="Minion Pro"/>
          <w:sz w:val="22"/>
          <w:szCs w:val="22"/>
        </w:rPr>
        <w:t xml:space="preserve"> и </w:t>
      </w:r>
      <w:r w:rsidRPr="005014E6">
        <w:rPr>
          <w:rFonts w:ascii="Minion Pro" w:hAnsi="Minion Pro"/>
          <w:sz w:val="22"/>
          <w:szCs w:val="22"/>
        </w:rPr>
        <w:t xml:space="preserve"> видеоэкологической деградации в последующий период. Таким образом, поставленная задача не только не была решена, но, напротив, в результате этой деятельности возникли водные объекты, снижающие социальную привлекательность данного участка застройки. Экологическая реабилитация таких водоемов потребовала значительных финансовых затрат.</w:t>
      </w:r>
    </w:p>
    <w:p w:rsidR="001B0D5F" w:rsidRPr="005014E6" w:rsidRDefault="001B0D5F" w:rsidP="00DB2578">
      <w:pPr>
        <w:numPr>
          <w:ilvl w:val="0"/>
          <w:numId w:val="15"/>
        </w:numPr>
        <w:ind w:left="0" w:firstLine="284"/>
        <w:jc w:val="both"/>
        <w:rPr>
          <w:rFonts w:ascii="Minion Pro" w:hAnsi="Minion Pro"/>
          <w:sz w:val="22"/>
          <w:szCs w:val="22"/>
        </w:rPr>
      </w:pPr>
      <w:r w:rsidRPr="005014E6">
        <w:rPr>
          <w:rFonts w:ascii="Minion Pro" w:hAnsi="Minion Pro"/>
          <w:sz w:val="22"/>
          <w:szCs w:val="22"/>
        </w:rPr>
        <w:t xml:space="preserve">В сколько-нибудь значительных масштабах управляемый техногенез окружающей среды (например, управляемый </w:t>
      </w:r>
      <w:r w:rsidRPr="005014E6">
        <w:rPr>
          <w:rFonts w:ascii="Minion Pro" w:hAnsi="Minion Pro"/>
          <w:sz w:val="22"/>
          <w:szCs w:val="22"/>
        </w:rPr>
        <w:lastRenderedPageBreak/>
        <w:t xml:space="preserve">техногенез на уровне водных бассейнов или на межбассейновом уровне) невозможен без соблюдения </w:t>
      </w:r>
      <w:r w:rsidRPr="005014E6">
        <w:rPr>
          <w:rFonts w:ascii="Minion Pro" w:hAnsi="Minion Pro"/>
          <w:b/>
          <w:sz w:val="22"/>
          <w:szCs w:val="22"/>
        </w:rPr>
        <w:t>«принципа иерархии управляемых ПТС»</w:t>
      </w:r>
      <w:r w:rsidRPr="005014E6">
        <w:rPr>
          <w:rFonts w:ascii="Minion Pro" w:hAnsi="Minion Pro"/>
          <w:sz w:val="22"/>
          <w:szCs w:val="22"/>
        </w:rPr>
        <w:t>, который можно сформулировать следующим образом: «управляемые ПТС меньшего масштаба в целом должны рассматриваться как компоненты управляемых ПТС большего масштаба». То есть точечные и локальные</w:t>
      </w:r>
      <w:r w:rsidRPr="005014E6">
        <w:rPr>
          <w:rStyle w:val="a9"/>
          <w:rFonts w:ascii="Minion Pro" w:hAnsi="Minion Pro"/>
          <w:sz w:val="22"/>
          <w:szCs w:val="22"/>
        </w:rPr>
        <w:footnoteReference w:id="144"/>
      </w:r>
      <w:r w:rsidRPr="005014E6">
        <w:rPr>
          <w:rFonts w:ascii="Minion Pro" w:hAnsi="Minion Pro"/>
          <w:sz w:val="22"/>
          <w:szCs w:val="22"/>
        </w:rPr>
        <w:t xml:space="preserve"> ПТС могут (и должны) включаться в качестве отдельных компонентов управляемых ПТС регионального масштаба, а те, в свою очередь, в качестве компонентов управляемых ПТС межрегионального масштаба и т.д., вплоть до уровня биотехносферы. Данный принцип начинает уже реализовываться на практике. Например, любая плотинная ГЭС формирует точечную или локальную ПТС, которая может являться частью ПТС, возникшей на базе гидроэнергетического каскада, в состав которого она входит. Формирование управляемой ПТС на базе антиреки позволяет регулировать состояние окружающей среды в межрегиональном масштабе (табл. 6.1). На современном этапе «принцип иерархии управляемых ПТС» в значительной мере носит гипотетический характер. Большинство существующих управляемых и потенциально управляемых ПТС функционируют как обособленные системы. Вместе с тем, реализация </w:t>
      </w:r>
      <w:r w:rsidR="009D28D0">
        <w:rPr>
          <w:rFonts w:ascii="Minion Pro" w:hAnsi="Minion Pro"/>
          <w:sz w:val="22"/>
          <w:szCs w:val="22"/>
        </w:rPr>
        <w:t xml:space="preserve">данного принципа </w:t>
      </w:r>
      <w:r w:rsidRPr="005014E6">
        <w:rPr>
          <w:rFonts w:ascii="Minion Pro" w:hAnsi="Minion Pro"/>
          <w:sz w:val="22"/>
          <w:szCs w:val="22"/>
        </w:rPr>
        <w:t xml:space="preserve">уже в обозримом будущем настоятельно необходима для сохранения благоприятных условий на Земле. Отсутствие иерархического принципа при организации охраны окружающей среды на основе управляемого техногенеза (Федоров, Суздалева, 2014) приведет к несогласованности функций отдельных управляемых ПТС. Кроме того, неминуемо возникновение участков неуправляемого техногенеза, заполняющих образующиеся между ними промежутки. Как мы </w:t>
      </w:r>
      <w:r w:rsidRPr="005014E6">
        <w:rPr>
          <w:rFonts w:ascii="Minion Pro" w:hAnsi="Minion Pro"/>
          <w:sz w:val="22"/>
          <w:szCs w:val="22"/>
        </w:rPr>
        <w:lastRenderedPageBreak/>
        <w:t>уже указывали ранее, неуправляемый техногенез неминуемо вызывает деградацию среды. Ряд последствий деградации (например, высокий уровень загрязненности вод, их санитарно-эпидемиологическое состояние, представляющее угрозу для здоровья человека) имеет тенденцию к распространению в пространстве. Следовательно, мозаично распределенные управляемые ПТС будут всегда подвергаться деградационному воздействию извне. При этом формирующаяся биотехносфера в любом случае будет существовать как единая ПТС. Вопрос только в том, может ли она стать управляемой или нет. В последнем случае процессы атмосферного переноса и другие биогеохимические процессы глобального уровня в условиях прогнозируемого роста народонаселения и объемов производства будут усиливать неконтролируемый техногенез, и следовательно, деградацию окружающей среды на всей поверхности планеты.</w:t>
      </w:r>
    </w:p>
    <w:p w:rsidR="001B0D5F" w:rsidRPr="005014E6" w:rsidRDefault="001B0D5F" w:rsidP="00D64DB1">
      <w:pPr>
        <w:spacing w:before="120" w:after="60"/>
        <w:jc w:val="both"/>
        <w:outlineLvl w:val="2"/>
        <w:rPr>
          <w:rFonts w:ascii="Minion Pro" w:hAnsi="Minion Pro"/>
          <w:b/>
          <w:bCs/>
          <w:smallCaps/>
          <w:sz w:val="22"/>
          <w:szCs w:val="22"/>
        </w:rPr>
      </w:pPr>
      <w:bookmarkStart w:id="107" w:name="_Toc388255901"/>
      <w:bookmarkStart w:id="108" w:name="_Toc396467808"/>
      <w:r w:rsidRPr="005014E6">
        <w:rPr>
          <w:rFonts w:ascii="Minion Pro" w:hAnsi="Minion Pro"/>
          <w:b/>
          <w:bCs/>
          <w:smallCaps/>
          <w:sz w:val="22"/>
          <w:szCs w:val="22"/>
        </w:rPr>
        <w:t>6.2.2. Методологические принципы</w:t>
      </w:r>
      <w:bookmarkEnd w:id="107"/>
      <w:bookmarkEnd w:id="108"/>
    </w:p>
    <w:p w:rsidR="001B0D5F" w:rsidRPr="005014E6" w:rsidRDefault="001B0D5F" w:rsidP="00454186">
      <w:pPr>
        <w:ind w:firstLine="284"/>
        <w:jc w:val="both"/>
        <w:rPr>
          <w:rFonts w:ascii="Minion Pro" w:hAnsi="Minion Pro"/>
          <w:sz w:val="22"/>
          <w:szCs w:val="22"/>
        </w:rPr>
      </w:pPr>
      <w:r w:rsidRPr="005014E6">
        <w:rPr>
          <w:rFonts w:ascii="Minion Pro" w:hAnsi="Minion Pro"/>
          <w:sz w:val="22"/>
          <w:szCs w:val="22"/>
        </w:rPr>
        <w:t>Очевидно, целенаправленное создание управляемых ПТС, позволяющее на практике сделать управляемым процесс техногенеза окружающей среды, – дело будущего, хотя, надеемся</w:t>
      </w:r>
      <w:r w:rsidR="009D28D0">
        <w:rPr>
          <w:rFonts w:ascii="Minion Pro" w:hAnsi="Minion Pro"/>
          <w:sz w:val="22"/>
          <w:szCs w:val="22"/>
        </w:rPr>
        <w:t>,</w:t>
      </w:r>
      <w:r w:rsidRPr="005014E6">
        <w:rPr>
          <w:rFonts w:ascii="Minion Pro" w:hAnsi="Minion Pro"/>
          <w:sz w:val="22"/>
          <w:szCs w:val="22"/>
        </w:rPr>
        <w:t xml:space="preserve"> не столь отдаленного. Поэтому излагаемые в настоящем разделе методологические принципы во многом носят гипотетический характер. Скорее всего, по мере реализации планов создания управляемых ПТС они будут существенно дополнены и отчасти пересмотрены. </w:t>
      </w:r>
    </w:p>
    <w:p w:rsidR="001B0D5F" w:rsidRPr="005014E6" w:rsidRDefault="001B0D5F" w:rsidP="00454186">
      <w:pPr>
        <w:ind w:firstLine="284"/>
        <w:jc w:val="both"/>
        <w:rPr>
          <w:rFonts w:ascii="Minion Pro" w:hAnsi="Minion Pro"/>
          <w:sz w:val="22"/>
          <w:szCs w:val="22"/>
        </w:rPr>
      </w:pPr>
      <w:r w:rsidRPr="005014E6">
        <w:rPr>
          <w:rFonts w:ascii="Minion Pro" w:hAnsi="Minion Pro"/>
          <w:sz w:val="22"/>
          <w:szCs w:val="22"/>
        </w:rPr>
        <w:t xml:space="preserve">С одной стороны, они отражают сформулированные в предшествующем разделе общетеоретические основы структурно-функциональной организации управляемых ПТС, с другой стороны, призваны служить руководящими указаниями при их создании в реальных условиях. Рассмотрение методологических принципов осуществляется в </w:t>
      </w:r>
      <w:r w:rsidRPr="005014E6">
        <w:rPr>
          <w:rFonts w:ascii="Minion Pro" w:hAnsi="Minion Pro"/>
          <w:sz w:val="22"/>
          <w:szCs w:val="22"/>
        </w:rPr>
        <w:lastRenderedPageBreak/>
        <w:t>последовательности, которая в целом, исходя из нашего опыта, соответству</w:t>
      </w:r>
      <w:r w:rsidR="009D28D0">
        <w:rPr>
          <w:rFonts w:ascii="Minion Pro" w:hAnsi="Minion Pro"/>
          <w:sz w:val="22"/>
          <w:szCs w:val="22"/>
        </w:rPr>
        <w:t>е</w:t>
      </w:r>
      <w:r w:rsidRPr="005014E6">
        <w:rPr>
          <w:rFonts w:ascii="Minion Pro" w:hAnsi="Minion Pro"/>
          <w:sz w:val="22"/>
          <w:szCs w:val="22"/>
        </w:rPr>
        <w:t>т основным этапам действий по экологической оптимизации техногенизированных водных объектов.</w:t>
      </w:r>
    </w:p>
    <w:p w:rsidR="001B0D5F" w:rsidRPr="005014E6" w:rsidRDefault="001B0D5F" w:rsidP="00DB2578">
      <w:pPr>
        <w:numPr>
          <w:ilvl w:val="0"/>
          <w:numId w:val="15"/>
        </w:numPr>
        <w:ind w:left="0" w:firstLine="284"/>
        <w:jc w:val="both"/>
        <w:rPr>
          <w:rFonts w:ascii="Minion Pro" w:hAnsi="Minion Pro"/>
          <w:sz w:val="22"/>
          <w:szCs w:val="22"/>
        </w:rPr>
      </w:pPr>
      <w:r w:rsidRPr="005014E6">
        <w:rPr>
          <w:rFonts w:ascii="Minion Pro" w:hAnsi="Minion Pro"/>
          <w:sz w:val="22"/>
          <w:szCs w:val="22"/>
        </w:rPr>
        <w:t>Первый</w:t>
      </w:r>
      <w:r w:rsidR="008A0149">
        <w:rPr>
          <w:rFonts w:ascii="Minion Pro" w:hAnsi="Minion Pro"/>
          <w:sz w:val="22"/>
          <w:szCs w:val="22"/>
        </w:rPr>
        <w:t xml:space="preserve"> принцип </w:t>
      </w:r>
      <w:r w:rsidRPr="005014E6">
        <w:rPr>
          <w:rFonts w:ascii="Minion Pro" w:hAnsi="Minion Pro"/>
          <w:sz w:val="22"/>
          <w:szCs w:val="22"/>
        </w:rPr>
        <w:t xml:space="preserve">мы обозначим как </w:t>
      </w:r>
      <w:r w:rsidRPr="005014E6">
        <w:rPr>
          <w:rFonts w:ascii="Minion Pro" w:hAnsi="Minion Pro"/>
          <w:b/>
          <w:sz w:val="22"/>
          <w:szCs w:val="22"/>
        </w:rPr>
        <w:t>«принцип обоснования механизма управления ПТС»</w:t>
      </w:r>
      <w:r w:rsidRPr="005014E6">
        <w:rPr>
          <w:rFonts w:ascii="Minion Pro" w:hAnsi="Minion Pro"/>
          <w:sz w:val="22"/>
          <w:szCs w:val="22"/>
        </w:rPr>
        <w:t xml:space="preserve">. Его можно сформулировать следующим образом: обязательным условием создания управляемой ПТС является установление технического объекта (или ИТС), способного регулировать состояние окружающей среды, и обоснование возможности его использования для обеспечения благоприятных условий существования биоты и жизнедеятельности человека. </w:t>
      </w:r>
    </w:p>
    <w:p w:rsidR="001B0D5F" w:rsidRPr="005014E6" w:rsidRDefault="001B0D5F" w:rsidP="00454186">
      <w:pPr>
        <w:ind w:firstLine="284"/>
        <w:jc w:val="both"/>
        <w:rPr>
          <w:rFonts w:ascii="Minion Pro" w:hAnsi="Minion Pro"/>
          <w:sz w:val="22"/>
          <w:szCs w:val="22"/>
        </w:rPr>
      </w:pPr>
      <w:r w:rsidRPr="005014E6">
        <w:rPr>
          <w:rFonts w:ascii="Minion Pro" w:hAnsi="Minion Pro"/>
          <w:sz w:val="22"/>
          <w:szCs w:val="22"/>
        </w:rPr>
        <w:t>При создании ПТС локального масштаба и больше подобный объект практически всегда предназначен для выполнения иных целей. Следовательно, обоснованный выбор потенциального экологического регулятора в обязательном порядке включает оценку возможностей его экологической оптимизации. В соответствии с этим возникающие в результате таких действий ПТС были ранее обозначены как «оптимизированные управляемые ПТС» (см. раздел 1.5). Таким образом, данный методологический принцип можно рассматривать как отражение концептуальных принципов «экологических регуляторов» и «экологической оптимизации управляемого техногенеза». В ряде случаев выбор потенциального экологического регулятора очевиден. Например, регулирование состояния водоемов-охладителей технически может осуществляться только работой систем</w:t>
      </w:r>
      <w:r w:rsidR="008A0149">
        <w:rPr>
          <w:rFonts w:ascii="Minion Pro" w:hAnsi="Minion Pro"/>
          <w:sz w:val="22"/>
          <w:szCs w:val="22"/>
        </w:rPr>
        <w:t>ы</w:t>
      </w:r>
      <w:r w:rsidRPr="005014E6">
        <w:rPr>
          <w:rFonts w:ascii="Minion Pro" w:hAnsi="Minion Pro"/>
          <w:sz w:val="22"/>
          <w:szCs w:val="22"/>
        </w:rPr>
        <w:t xml:space="preserve"> технического водоснабжения тепловой или атомной электростанции. Аналогичный вывод можно сделать относительно приливной электростанции, а также гидротехнических сооружений, обеспечивающих функционирование антирек. В других случаях выбор «экологического регулятора» требует серьезного анализа регулирующих и средозащитных функций подобных объектов. </w:t>
      </w:r>
      <w:r w:rsidRPr="005014E6">
        <w:rPr>
          <w:rFonts w:ascii="Minion Pro" w:hAnsi="Minion Pro"/>
          <w:sz w:val="22"/>
          <w:szCs w:val="22"/>
        </w:rPr>
        <w:lastRenderedPageBreak/>
        <w:t>Особую сложность представляют собой случаи, когда в качестве потенциального регулятора может рассматриваться группа объектов, разделенных значительным расстоянием</w:t>
      </w:r>
      <w:r w:rsidR="006642D4">
        <w:rPr>
          <w:rFonts w:ascii="Minion Pro" w:hAnsi="Minion Pro"/>
          <w:sz w:val="22"/>
          <w:szCs w:val="22"/>
        </w:rPr>
        <w:t xml:space="preserve">. </w:t>
      </w:r>
      <w:r w:rsidRPr="005014E6">
        <w:rPr>
          <w:rFonts w:ascii="Minion Pro" w:hAnsi="Minion Pro"/>
          <w:sz w:val="22"/>
          <w:szCs w:val="22"/>
        </w:rPr>
        <w:t xml:space="preserve"> Примерами могут служить гидроузел, включающий систему взаимосвязанных гидротехнческих сооружений и выступающий в роли единого регулятора (Федоров, Масликов, 2013), а также система искусственных рифов и связанны</w:t>
      </w:r>
      <w:r w:rsidR="006642D4">
        <w:rPr>
          <w:rFonts w:ascii="Minion Pro" w:hAnsi="Minion Pro"/>
          <w:sz w:val="22"/>
          <w:szCs w:val="22"/>
        </w:rPr>
        <w:t>е</w:t>
      </w:r>
      <w:r w:rsidRPr="005014E6">
        <w:rPr>
          <w:rFonts w:ascii="Minion Pro" w:hAnsi="Minion Pro"/>
          <w:sz w:val="22"/>
          <w:szCs w:val="22"/>
        </w:rPr>
        <w:t xml:space="preserve"> с н</w:t>
      </w:r>
      <w:r w:rsidR="006642D4">
        <w:rPr>
          <w:rFonts w:ascii="Minion Pro" w:hAnsi="Minion Pro"/>
          <w:sz w:val="22"/>
          <w:szCs w:val="22"/>
        </w:rPr>
        <w:t xml:space="preserve">ей </w:t>
      </w:r>
      <w:r w:rsidRPr="005014E6">
        <w:rPr>
          <w:rFonts w:ascii="Minion Pro" w:hAnsi="Minion Pro"/>
          <w:sz w:val="22"/>
          <w:szCs w:val="22"/>
        </w:rPr>
        <w:t xml:space="preserve"> гидротехнически</w:t>
      </w:r>
      <w:r w:rsidR="006642D4">
        <w:rPr>
          <w:rFonts w:ascii="Minion Pro" w:hAnsi="Minion Pro"/>
          <w:sz w:val="22"/>
          <w:szCs w:val="22"/>
        </w:rPr>
        <w:t>е</w:t>
      </w:r>
      <w:r w:rsidRPr="005014E6">
        <w:rPr>
          <w:rFonts w:ascii="Minion Pro" w:hAnsi="Minion Pro"/>
          <w:sz w:val="22"/>
          <w:szCs w:val="22"/>
        </w:rPr>
        <w:t xml:space="preserve"> сооружени</w:t>
      </w:r>
      <w:r w:rsidR="006642D4">
        <w:rPr>
          <w:rFonts w:ascii="Minion Pro" w:hAnsi="Minion Pro"/>
          <w:sz w:val="22"/>
          <w:szCs w:val="22"/>
        </w:rPr>
        <w:t>я</w:t>
      </w:r>
      <w:r w:rsidRPr="005014E6">
        <w:rPr>
          <w:rFonts w:ascii="Minion Pro" w:hAnsi="Minion Pro"/>
          <w:sz w:val="22"/>
          <w:szCs w:val="22"/>
        </w:rPr>
        <w:t xml:space="preserve"> различного назначения, в совокупности обеспечивающи</w:t>
      </w:r>
      <w:r w:rsidR="006642D4">
        <w:rPr>
          <w:rFonts w:ascii="Minion Pro" w:hAnsi="Minion Pro"/>
          <w:sz w:val="22"/>
          <w:szCs w:val="22"/>
        </w:rPr>
        <w:t>е</w:t>
      </w:r>
      <w:r w:rsidRPr="005014E6">
        <w:rPr>
          <w:rFonts w:ascii="Minion Pro" w:hAnsi="Minion Pro"/>
          <w:sz w:val="22"/>
          <w:szCs w:val="22"/>
        </w:rPr>
        <w:t xml:space="preserve"> благоприятные условия в акватории прибрежно-морских рекреационных зон.</w:t>
      </w:r>
    </w:p>
    <w:p w:rsidR="001B0D5F" w:rsidRPr="005014E6" w:rsidRDefault="001B0D5F" w:rsidP="00454186">
      <w:pPr>
        <w:ind w:firstLine="284"/>
        <w:jc w:val="both"/>
        <w:rPr>
          <w:rFonts w:ascii="Minion Pro" w:hAnsi="Minion Pro"/>
          <w:sz w:val="22"/>
          <w:szCs w:val="22"/>
        </w:rPr>
      </w:pPr>
      <w:r w:rsidRPr="005014E6">
        <w:rPr>
          <w:rFonts w:ascii="Minion Pro" w:hAnsi="Minion Pro"/>
          <w:sz w:val="22"/>
          <w:szCs w:val="22"/>
        </w:rPr>
        <w:t>Для «специальных управляемых ПТС» реализация «принципа обоснования механизма управления ПТС» осуществляется в форме обосновывающей проектной документации, разрабатываемой при создании непосредственно предназначенных для этой цели технических устройств (ИТС).</w:t>
      </w:r>
    </w:p>
    <w:p w:rsidR="001B0D5F" w:rsidRPr="005014E6" w:rsidRDefault="001B0D5F" w:rsidP="00454186">
      <w:pPr>
        <w:ind w:firstLine="284"/>
        <w:jc w:val="both"/>
        <w:rPr>
          <w:rFonts w:ascii="Minion Pro" w:hAnsi="Minion Pro"/>
          <w:sz w:val="22"/>
          <w:szCs w:val="22"/>
        </w:rPr>
      </w:pPr>
      <w:r w:rsidRPr="005014E6">
        <w:rPr>
          <w:rFonts w:ascii="Minion Pro" w:hAnsi="Minion Pro"/>
          <w:sz w:val="22"/>
          <w:szCs w:val="22"/>
        </w:rPr>
        <w:t xml:space="preserve">Следует обратить внимание на то, что во всех случаях обоснование механизма управления ПТС проходит этапы; проектирования (планирования), реализации проекта (плана мероприятий по экологической оптимизации, строительства, реконструкции) и эксплуатации. Реальное существование управляемой ПТС во многом зависит от того, насколько контролируется связь между этими этапами ее жизненного цикла и предусматривается ли это проектом создания управляемой ПТС. На практике именно утрата контроля за деятельностью, обеспечивающей экологическую оптимизацию (в «оптимизированных управляемых ПТС»), или  за функционированием экологического регулятора (в «специальных управляемых ПТС») часто сводит на нет все предпринимаемые усилия. В подобной ситуации ПТС превращается в неуправляемую или возвращается в состояние </w:t>
      </w:r>
      <w:r w:rsidRPr="005014E6">
        <w:rPr>
          <w:rFonts w:ascii="Minion Pro" w:hAnsi="Minion Pro"/>
          <w:sz w:val="22"/>
          <w:szCs w:val="22"/>
        </w:rPr>
        <w:lastRenderedPageBreak/>
        <w:t>«потенциально управляемой»</w:t>
      </w:r>
      <w:r w:rsidRPr="005014E6">
        <w:rPr>
          <w:rStyle w:val="a9"/>
          <w:rFonts w:ascii="Minion Pro" w:hAnsi="Minion Pro"/>
          <w:sz w:val="22"/>
          <w:szCs w:val="22"/>
        </w:rPr>
        <w:footnoteReference w:id="145"/>
      </w:r>
      <w:r w:rsidRPr="005014E6">
        <w:rPr>
          <w:rFonts w:ascii="Minion Pro" w:hAnsi="Minion Pro"/>
          <w:sz w:val="22"/>
          <w:szCs w:val="22"/>
        </w:rPr>
        <w:t>, что обуславливает развитие процессов деградации водного объекта.</w:t>
      </w:r>
    </w:p>
    <w:p w:rsidR="001B0D5F" w:rsidRPr="005014E6" w:rsidRDefault="001B0D5F" w:rsidP="00DB2578">
      <w:pPr>
        <w:numPr>
          <w:ilvl w:val="0"/>
          <w:numId w:val="15"/>
        </w:numPr>
        <w:ind w:left="0" w:firstLine="284"/>
        <w:jc w:val="both"/>
        <w:rPr>
          <w:rFonts w:ascii="Minion Pro" w:hAnsi="Minion Pro"/>
          <w:sz w:val="22"/>
          <w:szCs w:val="22"/>
        </w:rPr>
      </w:pPr>
      <w:r w:rsidRPr="005014E6">
        <w:rPr>
          <w:rFonts w:ascii="Minion Pro" w:hAnsi="Minion Pro"/>
          <w:sz w:val="22"/>
          <w:szCs w:val="22"/>
        </w:rPr>
        <w:t xml:space="preserve">Следующий методологический принцип </w:t>
      </w:r>
      <w:r w:rsidRPr="005014E6">
        <w:rPr>
          <w:rFonts w:ascii="Minion Pro" w:hAnsi="Minion Pro"/>
          <w:b/>
          <w:sz w:val="22"/>
          <w:szCs w:val="22"/>
        </w:rPr>
        <w:t>«идентификации аспектов техногенеза»</w:t>
      </w:r>
      <w:r w:rsidRPr="005014E6">
        <w:rPr>
          <w:rFonts w:ascii="Minion Pro" w:hAnsi="Minion Pro"/>
          <w:sz w:val="22"/>
          <w:szCs w:val="22"/>
        </w:rPr>
        <w:t xml:space="preserve"> подразумевает полный и непредвзятый анализ всех видов и форм техногенных воздействий в границах создаваемой ПТС, включая выделение среди них позитивных и негативных, значимых и незначимых. Отчасти он может рассматриваться как практическая реализация концептуального принципа «комплексного учета всех аспектов деградации», т.е. последствий техногенеза. В значительной мере «идентификация аспектов техногенеза» выполняется еще на этапе выбора (проектирования) и экологической оптимизации регулятора управляемой ПТС. Однако сфера действия данного принципа значительно шире</w:t>
      </w:r>
      <w:r w:rsidR="00772E62">
        <w:rPr>
          <w:rFonts w:ascii="Minion Pro" w:hAnsi="Minion Pro"/>
          <w:sz w:val="22"/>
          <w:szCs w:val="22"/>
        </w:rPr>
        <w:t xml:space="preserve">. Данный принцип </w:t>
      </w:r>
      <w:r w:rsidRPr="005014E6">
        <w:rPr>
          <w:rFonts w:ascii="Minion Pro" w:hAnsi="Minion Pro"/>
          <w:sz w:val="22"/>
          <w:szCs w:val="22"/>
        </w:rPr>
        <w:t>распространяется на все без исключения источники техногенеза, проявления которых отмечаются (или с высокой вероятностью возможны) на участке данной ПТС. Сюда входят и все проявления дистанционных форм техногенеза (см. раздел 2.1). Следовательно, данный принцип, помимо прочего, подразумевает и установление всех источников техногенеза, в</w:t>
      </w:r>
      <w:r w:rsidR="00772E62">
        <w:rPr>
          <w:rFonts w:ascii="Minion Pro" w:hAnsi="Minion Pro"/>
          <w:sz w:val="22"/>
          <w:szCs w:val="22"/>
        </w:rPr>
        <w:t xml:space="preserve">ключая и </w:t>
      </w:r>
      <w:r w:rsidRPr="005014E6">
        <w:rPr>
          <w:rFonts w:ascii="Minion Pro" w:hAnsi="Minion Pro"/>
          <w:sz w:val="22"/>
          <w:szCs w:val="22"/>
        </w:rPr>
        <w:t>распол</w:t>
      </w:r>
      <w:r w:rsidR="00772E62">
        <w:rPr>
          <w:rFonts w:ascii="Minion Pro" w:hAnsi="Minion Pro"/>
          <w:sz w:val="22"/>
          <w:szCs w:val="22"/>
        </w:rPr>
        <w:t xml:space="preserve">оженые </w:t>
      </w:r>
      <w:r w:rsidRPr="005014E6">
        <w:rPr>
          <w:rFonts w:ascii="Minion Pro" w:hAnsi="Minion Pro"/>
          <w:sz w:val="22"/>
          <w:szCs w:val="22"/>
        </w:rPr>
        <w:t>за пределами ПТС. Кроме того, процесс идентификации должен включать анализ действенности регуляторных функций управляемой ПТС, направленных против всех</w:t>
      </w:r>
      <w:r w:rsidR="00772E62">
        <w:rPr>
          <w:rFonts w:ascii="Minion Pro" w:hAnsi="Minion Pro"/>
          <w:sz w:val="22"/>
          <w:szCs w:val="22"/>
        </w:rPr>
        <w:t xml:space="preserve"> </w:t>
      </w:r>
      <w:r w:rsidRPr="005014E6">
        <w:rPr>
          <w:rFonts w:ascii="Minion Pro" w:hAnsi="Minion Pro"/>
          <w:sz w:val="22"/>
          <w:szCs w:val="22"/>
        </w:rPr>
        <w:t xml:space="preserve">отмечаемых (и прогнозируемых) значимых негативных аспектов техногенеза и/или их последствий. Рассматривая данный принцип, следует также обратить внимание на принципиальное различие понятий «аспект техногенеза» (его определение приведено в разделе 1.1) и «экологический аспект». Первое из этих понятий описывает изменение, происходящее в окружающей среде, а второе, использующееся в сфере экологического менеджмента </w:t>
      </w:r>
      <w:r w:rsidRPr="005014E6">
        <w:rPr>
          <w:rFonts w:ascii="Minion Pro" w:hAnsi="Minion Pro"/>
          <w:sz w:val="22"/>
          <w:szCs w:val="22"/>
        </w:rPr>
        <w:lastRenderedPageBreak/>
        <w:t>организаций, определяется как элемент человеческой деятельности, способный вызвать такое изменение.</w:t>
      </w:r>
    </w:p>
    <w:p w:rsidR="001B0D5F" w:rsidRPr="005014E6" w:rsidRDefault="001B0D5F" w:rsidP="00DB2578">
      <w:pPr>
        <w:numPr>
          <w:ilvl w:val="0"/>
          <w:numId w:val="15"/>
        </w:numPr>
        <w:ind w:left="0" w:firstLine="284"/>
        <w:jc w:val="both"/>
        <w:rPr>
          <w:rFonts w:ascii="Minion Pro" w:hAnsi="Minion Pro"/>
          <w:sz w:val="22"/>
          <w:szCs w:val="22"/>
        </w:rPr>
      </w:pPr>
      <w:r w:rsidRPr="005014E6">
        <w:rPr>
          <w:rFonts w:ascii="Minion Pro" w:hAnsi="Minion Pro"/>
          <w:b/>
          <w:sz w:val="22"/>
          <w:szCs w:val="22"/>
        </w:rPr>
        <w:t>«Принцип идентификации стейкхолдеров»</w:t>
      </w:r>
      <w:r w:rsidRPr="005014E6">
        <w:rPr>
          <w:rStyle w:val="a9"/>
          <w:rFonts w:ascii="Minion Pro" w:hAnsi="Minion Pro"/>
          <w:sz w:val="22"/>
          <w:szCs w:val="22"/>
        </w:rPr>
        <w:footnoteReference w:id="146"/>
      </w:r>
      <w:r w:rsidRPr="005014E6">
        <w:rPr>
          <w:rFonts w:ascii="Minion Pro" w:hAnsi="Minion Pro"/>
          <w:sz w:val="22"/>
          <w:szCs w:val="22"/>
        </w:rPr>
        <w:t>, т.е. определение круга юридических и физических лиц, для которых состояние участка управляемой ПТС представляет непосредственный</w:t>
      </w:r>
      <w:r w:rsidRPr="005014E6">
        <w:rPr>
          <w:rStyle w:val="a9"/>
          <w:rFonts w:ascii="Minion Pro" w:hAnsi="Minion Pro"/>
          <w:sz w:val="22"/>
          <w:szCs w:val="22"/>
        </w:rPr>
        <w:footnoteReference w:id="147"/>
      </w:r>
      <w:r w:rsidRPr="005014E6">
        <w:rPr>
          <w:rFonts w:ascii="Minion Pro" w:hAnsi="Minion Pro"/>
          <w:sz w:val="22"/>
          <w:szCs w:val="22"/>
        </w:rPr>
        <w:t xml:space="preserve"> интерес (производственного, коммерческого, социального или любого другого характера) и установление степени их зависимости от регулятора ПТС. Основной интерес в данном случае представляют территориальные, социальные и административные стейкхолдеры. Результатами выполнения данного принципа являются:</w:t>
      </w:r>
    </w:p>
    <w:p w:rsidR="001B0D5F" w:rsidRPr="005014E6" w:rsidRDefault="001B0D5F" w:rsidP="00D64DB1">
      <w:pPr>
        <w:jc w:val="both"/>
        <w:rPr>
          <w:rFonts w:ascii="Minion Pro" w:hAnsi="Minion Pro"/>
          <w:sz w:val="22"/>
          <w:szCs w:val="22"/>
        </w:rPr>
      </w:pPr>
      <w:r w:rsidRPr="005014E6">
        <w:rPr>
          <w:rFonts w:ascii="Minion Pro" w:hAnsi="Minion Pro"/>
          <w:sz w:val="22"/>
          <w:szCs w:val="22"/>
        </w:rPr>
        <w:t>- обоснование состава компонентов</w:t>
      </w:r>
      <w:r w:rsidRPr="005014E6">
        <w:rPr>
          <w:rStyle w:val="a9"/>
          <w:rFonts w:ascii="Minion Pro" w:hAnsi="Minion Pro"/>
          <w:sz w:val="22"/>
          <w:szCs w:val="22"/>
        </w:rPr>
        <w:footnoteReference w:id="148"/>
      </w:r>
      <w:r w:rsidRPr="005014E6">
        <w:rPr>
          <w:rFonts w:ascii="Minion Pro" w:hAnsi="Minion Pro"/>
          <w:sz w:val="22"/>
          <w:szCs w:val="22"/>
        </w:rPr>
        <w:t xml:space="preserve"> ПТС и уточнение ее границ (зоны управляемого техногенеза);</w:t>
      </w:r>
    </w:p>
    <w:p w:rsidR="001B0D5F" w:rsidRPr="005014E6" w:rsidRDefault="001B0D5F" w:rsidP="00D64DB1">
      <w:pPr>
        <w:jc w:val="both"/>
        <w:rPr>
          <w:rFonts w:ascii="Minion Pro" w:hAnsi="Minion Pro"/>
          <w:sz w:val="22"/>
          <w:szCs w:val="22"/>
        </w:rPr>
      </w:pPr>
      <w:r w:rsidRPr="005014E6">
        <w:rPr>
          <w:rFonts w:ascii="Minion Pro" w:hAnsi="Minion Pro"/>
          <w:sz w:val="22"/>
          <w:szCs w:val="22"/>
        </w:rPr>
        <w:t xml:space="preserve">- получение данных, необходимых для установления правовых и экономических взаимоотношений между регулятором управляемой ПТС и стейкхолдерами. </w:t>
      </w:r>
    </w:p>
    <w:p w:rsidR="001B0D5F" w:rsidRPr="005014E6" w:rsidRDefault="001B0D5F" w:rsidP="00DB2578">
      <w:pPr>
        <w:numPr>
          <w:ilvl w:val="0"/>
          <w:numId w:val="15"/>
        </w:numPr>
        <w:ind w:left="0" w:firstLine="284"/>
        <w:jc w:val="both"/>
        <w:rPr>
          <w:rFonts w:ascii="Minion Pro" w:hAnsi="Minion Pro"/>
          <w:sz w:val="22"/>
          <w:szCs w:val="22"/>
        </w:rPr>
      </w:pPr>
      <w:r w:rsidRPr="005014E6">
        <w:rPr>
          <w:rFonts w:ascii="Minion Pro" w:hAnsi="Minion Pro"/>
          <w:sz w:val="22"/>
          <w:szCs w:val="22"/>
        </w:rPr>
        <w:t xml:space="preserve">Необходимость формулирования </w:t>
      </w:r>
      <w:r w:rsidRPr="005014E6">
        <w:rPr>
          <w:rFonts w:ascii="Minion Pro" w:hAnsi="Minion Pro"/>
          <w:b/>
          <w:sz w:val="22"/>
          <w:szCs w:val="22"/>
        </w:rPr>
        <w:t>«принципа правовой обоснованности»</w:t>
      </w:r>
      <w:r w:rsidRPr="005014E6">
        <w:rPr>
          <w:rFonts w:ascii="Minion Pro" w:hAnsi="Minion Pro"/>
          <w:sz w:val="22"/>
          <w:szCs w:val="22"/>
        </w:rPr>
        <w:t xml:space="preserve"> и </w:t>
      </w:r>
      <w:r w:rsidRPr="005014E6">
        <w:rPr>
          <w:rFonts w:ascii="Minion Pro" w:hAnsi="Minion Pro"/>
          <w:b/>
          <w:sz w:val="22"/>
          <w:szCs w:val="22"/>
        </w:rPr>
        <w:t>«принципа экономической обоснованности»</w:t>
      </w:r>
      <w:r w:rsidRPr="005014E6">
        <w:rPr>
          <w:rFonts w:ascii="Minion Pro" w:hAnsi="Minion Pro"/>
          <w:sz w:val="22"/>
          <w:szCs w:val="22"/>
        </w:rPr>
        <w:t xml:space="preserve"> обусловлена тем, что без практического решения данных проблем устойчивое функционирование управляемой ПТС нереально, как и любой другой системы, </w:t>
      </w:r>
      <w:r w:rsidRPr="005014E6">
        <w:rPr>
          <w:rFonts w:ascii="Minion Pro" w:hAnsi="Minion Pro"/>
          <w:sz w:val="22"/>
          <w:szCs w:val="22"/>
        </w:rPr>
        <w:lastRenderedPageBreak/>
        <w:t xml:space="preserve">создаваемой в человеческом обществе. Первый из этих принципов реализуется как установление взаимоотношений между регулятором ПТС и входящими в нее стейкхолдерами, которые регулируются официальными документами, имеющими юридическую силу. При этом представляется целесообразным на первых этапах формирования подобных систем не придавать таким документам статуса нормативных актов. Взаимоотношения между регулятором и стейкхолдерами должны быть отрегулированы постепенно в процессе их совместного противостояния негативным воздействиям и деградации окружающей среды. Подобная «правовая эволюция» возможна на основе заключения на первоначальных этапах формирования управляемой ПТС оформленных соглашений о взаимодействии и защите от подобных явлений. Эти документы могут носить как двусторонний, так и многосторонний характер (при участии в соглашениях нескольких стейкхолдеров). Они должны содержать конкретизированные задачи и способы их выполнения, отражающие специфику местных условий. Если же изначально для регулирования отношений между субъектами управляемой ПТС будут разрабатываться нормативные акты, содержащие </w:t>
      </w:r>
      <w:r w:rsidR="00BF6E5C">
        <w:rPr>
          <w:rFonts w:ascii="Minion Pro" w:hAnsi="Minion Pro"/>
          <w:sz w:val="22"/>
          <w:szCs w:val="22"/>
        </w:rPr>
        <w:t xml:space="preserve">лишь </w:t>
      </w:r>
      <w:r w:rsidRPr="005014E6">
        <w:rPr>
          <w:rFonts w:ascii="Minion Pro" w:hAnsi="Minion Pro"/>
          <w:sz w:val="22"/>
          <w:szCs w:val="22"/>
        </w:rPr>
        <w:t xml:space="preserve">общие требования и/или указания, то это, скорее всего, на практике </w:t>
      </w:r>
      <w:r w:rsidR="00BF6E5C">
        <w:rPr>
          <w:rFonts w:ascii="Minion Pro" w:hAnsi="Minion Pro"/>
          <w:sz w:val="22"/>
          <w:szCs w:val="22"/>
        </w:rPr>
        <w:t xml:space="preserve">приведет к </w:t>
      </w:r>
      <w:r w:rsidRPr="005014E6">
        <w:rPr>
          <w:rFonts w:ascii="Minion Pro" w:hAnsi="Minion Pro"/>
          <w:sz w:val="22"/>
          <w:szCs w:val="22"/>
        </w:rPr>
        <w:t>возникновени</w:t>
      </w:r>
      <w:r w:rsidR="00BF6E5C">
        <w:rPr>
          <w:rFonts w:ascii="Minion Pro" w:hAnsi="Minion Pro"/>
          <w:sz w:val="22"/>
          <w:szCs w:val="22"/>
        </w:rPr>
        <w:t xml:space="preserve">ю </w:t>
      </w:r>
      <w:r w:rsidRPr="005014E6">
        <w:rPr>
          <w:rFonts w:ascii="Minion Pro" w:hAnsi="Minion Pro"/>
          <w:sz w:val="22"/>
          <w:szCs w:val="22"/>
        </w:rPr>
        <w:t xml:space="preserve"> документов</w:t>
      </w:r>
      <w:r w:rsidR="00BF6E5C">
        <w:rPr>
          <w:rFonts w:ascii="Minion Pro" w:hAnsi="Minion Pro"/>
          <w:sz w:val="22"/>
          <w:szCs w:val="22"/>
        </w:rPr>
        <w:t xml:space="preserve"> </w:t>
      </w:r>
      <w:r w:rsidRPr="005014E6">
        <w:rPr>
          <w:rFonts w:ascii="Minion Pro" w:hAnsi="Minion Pro"/>
          <w:sz w:val="22"/>
          <w:szCs w:val="22"/>
        </w:rPr>
        <w:t xml:space="preserve"> декларативного характера, в реальной жизни </w:t>
      </w:r>
      <w:r w:rsidR="00BF6E5C" w:rsidRPr="005014E6">
        <w:rPr>
          <w:rFonts w:ascii="Minion Pro" w:hAnsi="Minion Pro"/>
          <w:sz w:val="22"/>
          <w:szCs w:val="22"/>
        </w:rPr>
        <w:t xml:space="preserve">не играющих </w:t>
      </w:r>
      <w:r w:rsidRPr="005014E6">
        <w:rPr>
          <w:rFonts w:ascii="Minion Pro" w:hAnsi="Minion Pro"/>
          <w:sz w:val="22"/>
          <w:szCs w:val="22"/>
        </w:rPr>
        <w:t>никакой позитивной роли</w:t>
      </w:r>
      <w:r w:rsidR="00BF6E5C">
        <w:rPr>
          <w:rFonts w:ascii="Minion Pro" w:hAnsi="Minion Pro"/>
          <w:sz w:val="22"/>
          <w:szCs w:val="22"/>
        </w:rPr>
        <w:t>, но</w:t>
      </w:r>
      <w:r w:rsidR="00DD0A7B">
        <w:rPr>
          <w:rFonts w:ascii="Minion Pro" w:hAnsi="Minion Pro"/>
          <w:sz w:val="22"/>
          <w:szCs w:val="22"/>
        </w:rPr>
        <w:t xml:space="preserve">, вместе с тем, </w:t>
      </w:r>
      <w:r w:rsidR="00BF6E5C">
        <w:rPr>
          <w:rFonts w:ascii="Minion Pro" w:hAnsi="Minion Pro"/>
          <w:sz w:val="22"/>
          <w:szCs w:val="22"/>
        </w:rPr>
        <w:t xml:space="preserve"> </w:t>
      </w:r>
      <w:r w:rsidRPr="005014E6">
        <w:rPr>
          <w:rFonts w:ascii="Minion Pro" w:hAnsi="Minion Pro"/>
          <w:sz w:val="22"/>
          <w:szCs w:val="22"/>
        </w:rPr>
        <w:t>создающих трудности в работе.</w:t>
      </w:r>
      <w:r w:rsidR="00BF6E5C">
        <w:rPr>
          <w:rFonts w:ascii="Minion Pro" w:hAnsi="Minion Pro"/>
          <w:sz w:val="22"/>
          <w:szCs w:val="22"/>
        </w:rPr>
        <w:t xml:space="preserve"> </w:t>
      </w:r>
      <w:r w:rsidRPr="005014E6">
        <w:rPr>
          <w:rFonts w:ascii="Minion Pro" w:hAnsi="Minion Pro"/>
          <w:sz w:val="22"/>
          <w:szCs w:val="22"/>
        </w:rPr>
        <w:t xml:space="preserve"> </w:t>
      </w:r>
    </w:p>
    <w:p w:rsidR="001B0D5F" w:rsidRPr="005014E6" w:rsidRDefault="001B0D5F" w:rsidP="00454186">
      <w:pPr>
        <w:ind w:firstLine="284"/>
        <w:jc w:val="both"/>
        <w:rPr>
          <w:rFonts w:ascii="Minion Pro" w:hAnsi="Minion Pro"/>
          <w:sz w:val="22"/>
          <w:szCs w:val="22"/>
        </w:rPr>
      </w:pPr>
      <w:r w:rsidRPr="005014E6">
        <w:rPr>
          <w:rFonts w:ascii="Minion Pro" w:hAnsi="Minion Pro"/>
          <w:sz w:val="22"/>
          <w:szCs w:val="22"/>
        </w:rPr>
        <w:t xml:space="preserve">Однако в ходе дальнейшей «эволюции» управляемых ПТС, когда разовьются механизмы их работы, возможна и разработка соответствующих законодательных основ данных общественных отношений. Рассматривая «принцип правовой обоснованности», следует остановиться на такой проблеме, как регулирование отношений между групповым регулятором и стейкхолдерами, когда в качестве регулятора управляемой ПТС </w:t>
      </w:r>
      <w:r w:rsidRPr="005014E6">
        <w:rPr>
          <w:rFonts w:ascii="Minion Pro" w:hAnsi="Minion Pro"/>
          <w:sz w:val="22"/>
          <w:szCs w:val="22"/>
        </w:rPr>
        <w:lastRenderedPageBreak/>
        <w:t>одновременно выступает несколько технических объектов, каждый из которых имеет свое руководство. Примером может служить неоднократно уже упоминавшийся гидроэнергетический каскад, регулирующий речную систему. Но могут существовать и значительно более сложные случаи, когда отдельные части группового регулятора не входят в единую систему (например, совокупность регулирующих гидротехнических сооружений и инженерно-технических систем, отводящих избыточный сток). Тогда целесообразно создание специального представительного органа как единого субъекта правовых отношений со стороны группового регулятора управляемой ПТС.</w:t>
      </w:r>
    </w:p>
    <w:p w:rsidR="001B0D5F" w:rsidRPr="005014E6" w:rsidRDefault="001B0D5F" w:rsidP="00454186">
      <w:pPr>
        <w:ind w:firstLine="284"/>
        <w:jc w:val="both"/>
        <w:rPr>
          <w:rFonts w:ascii="Minion Pro" w:hAnsi="Minion Pro"/>
          <w:sz w:val="22"/>
          <w:szCs w:val="22"/>
        </w:rPr>
      </w:pPr>
      <w:r w:rsidRPr="005014E6">
        <w:rPr>
          <w:rFonts w:ascii="Minion Pro" w:hAnsi="Minion Pro"/>
          <w:sz w:val="22"/>
          <w:szCs w:val="22"/>
        </w:rPr>
        <w:t>Непременным условием существования управляемой ПТС является ее экономическая обоснованность, то есть определение финансовых источников, покрывающих затраты. Мы включили данную проблему в состав методологических принципов даже не столько для того, чтобы показать важность ее решения, сколько для того, чтобы подчеркнуть неотвратимость подобного шага. Любая, даже самая простая управляемая ПТС без постоянных источников финансирования деградирует, превращаясь в неуправляемую. Примером могут служить оставшиеся без финансовой поддержки системы инженерно-экологического обустройства малых</w:t>
      </w:r>
      <w:r w:rsidR="00DD0A7B">
        <w:rPr>
          <w:rFonts w:ascii="Minion Pro" w:hAnsi="Minion Pro"/>
          <w:sz w:val="22"/>
          <w:szCs w:val="22"/>
        </w:rPr>
        <w:t xml:space="preserve"> </w:t>
      </w:r>
      <w:r w:rsidRPr="005014E6">
        <w:rPr>
          <w:rFonts w:ascii="Minion Pro" w:hAnsi="Minion Pro"/>
          <w:sz w:val="22"/>
          <w:szCs w:val="22"/>
        </w:rPr>
        <w:t>городских водных объектов (точнее – технический персонал, отвечающий за их работу).</w:t>
      </w:r>
    </w:p>
    <w:p w:rsidR="001B0D5F" w:rsidRPr="005014E6" w:rsidRDefault="001B0D5F" w:rsidP="00454186">
      <w:pPr>
        <w:ind w:firstLine="284"/>
        <w:jc w:val="both"/>
        <w:rPr>
          <w:rFonts w:ascii="Minion Pro" w:hAnsi="Minion Pro"/>
          <w:sz w:val="22"/>
          <w:szCs w:val="22"/>
        </w:rPr>
      </w:pPr>
      <w:r w:rsidRPr="005014E6">
        <w:rPr>
          <w:rFonts w:ascii="Minion Pro" w:hAnsi="Minion Pro"/>
          <w:sz w:val="22"/>
          <w:szCs w:val="22"/>
        </w:rPr>
        <w:t xml:space="preserve">Создание экономической структуры управляемых ПТС на основе введения дополнительного налога на стейкхолдеров (как бы он официально не назывался), взымаемого в пользу регулятора, на наш взгляд нежелательно, т.к. приведет к дискредитации самой идеи управляемого техногенеза. Более приемлемой формой решения данной проблемы представляется комплексное скоординированное использование государственного и добровольного (частного) экологического </w:t>
      </w:r>
      <w:r w:rsidRPr="005014E6">
        <w:rPr>
          <w:rFonts w:ascii="Minion Pro" w:hAnsi="Minion Pro"/>
          <w:sz w:val="22"/>
          <w:szCs w:val="22"/>
        </w:rPr>
        <w:lastRenderedPageBreak/>
        <w:t>страхования стейкхолдеров, с отчислением части средств регулятору. В этой ситуации конкретный стей</w:t>
      </w:r>
      <w:r w:rsidR="00DD0A7B">
        <w:rPr>
          <w:rFonts w:ascii="Minion Pro" w:hAnsi="Minion Pro"/>
          <w:sz w:val="22"/>
          <w:szCs w:val="22"/>
        </w:rPr>
        <w:t>к</w:t>
      </w:r>
      <w:r w:rsidRPr="005014E6">
        <w:rPr>
          <w:rFonts w:ascii="Minion Pro" w:hAnsi="Minion Pro"/>
          <w:sz w:val="22"/>
          <w:szCs w:val="22"/>
        </w:rPr>
        <w:t>холдер сам может решать, необходима ли ему защита, оказываемая регулятором ПТС. Регулятор же, в свою очередь, заинтересован в развитии мер по своей экологической оптимизации. Вместе с тем, полный переход в финансировании управляемых ПТС на добровольное страхование нецелесообразен. Часть стейкхолдеров, прежде всего представляющих природные объекты, управляемые государственными органами, может строить свои экономические отношения с регулятором на основе предоставления налоговых льгот или иных финансово-экономических преференций. В качестве источника финансирования могут выступать и международные организации, занимающиеся охраной природы и объектов культурно-исторического наследия. Но для этого необходима разработка обоснования роли регулятора в решении данных проблем.</w:t>
      </w:r>
    </w:p>
    <w:p w:rsidR="001B0D5F" w:rsidRPr="005014E6" w:rsidRDefault="001B0D5F" w:rsidP="00DB2578">
      <w:pPr>
        <w:numPr>
          <w:ilvl w:val="0"/>
          <w:numId w:val="15"/>
        </w:numPr>
        <w:ind w:left="0" w:firstLine="284"/>
        <w:jc w:val="both"/>
        <w:rPr>
          <w:rFonts w:ascii="Minion Pro" w:hAnsi="Minion Pro"/>
          <w:sz w:val="22"/>
          <w:szCs w:val="22"/>
        </w:rPr>
      </w:pPr>
      <w:r w:rsidRPr="005014E6">
        <w:rPr>
          <w:rFonts w:ascii="Minion Pro" w:hAnsi="Minion Pro"/>
          <w:sz w:val="22"/>
          <w:szCs w:val="22"/>
        </w:rPr>
        <w:t xml:space="preserve">Выделяемый нами методологический </w:t>
      </w:r>
      <w:r w:rsidRPr="005014E6">
        <w:rPr>
          <w:rFonts w:ascii="Minion Pro" w:hAnsi="Minion Pro"/>
          <w:b/>
          <w:sz w:val="22"/>
          <w:szCs w:val="22"/>
        </w:rPr>
        <w:t>«принцип взаимосвязи управляемых ПТС»</w:t>
      </w:r>
      <w:r w:rsidRPr="005014E6">
        <w:rPr>
          <w:rFonts w:ascii="Minion Pro" w:hAnsi="Minion Pro"/>
          <w:sz w:val="22"/>
          <w:szCs w:val="22"/>
        </w:rPr>
        <w:t xml:space="preserve"> отчасти отражает концептуальный «принцип иерархии управляемых ПТС», но трактуется более широко – как необходимость всемерного развития механизмов функциональной взаимосвязи между управляемыми ПТС. Причем данный процесс должен идти не только по вертикали (т.е. создание многоуровневой иерархии ПТС, необходимость которой уже рассматривалась нами в конце предшествующего раздела), но и в горизонтальном направлении</w:t>
      </w:r>
      <w:r w:rsidR="00DD0A7B">
        <w:rPr>
          <w:rFonts w:ascii="Minion Pro" w:hAnsi="Minion Pro"/>
          <w:sz w:val="22"/>
          <w:szCs w:val="22"/>
        </w:rPr>
        <w:t xml:space="preserve"> (</w:t>
      </w:r>
      <w:r w:rsidRPr="005014E6">
        <w:rPr>
          <w:rFonts w:ascii="Minion Pro" w:hAnsi="Minion Pro"/>
          <w:sz w:val="22"/>
          <w:szCs w:val="22"/>
        </w:rPr>
        <w:t>в форме установления взаимодействия между соприкасающимися ПТС одного и того же уровня</w:t>
      </w:r>
      <w:r w:rsidR="00DD0A7B">
        <w:rPr>
          <w:rFonts w:ascii="Minion Pro" w:hAnsi="Minion Pro"/>
          <w:sz w:val="22"/>
          <w:szCs w:val="22"/>
        </w:rPr>
        <w:t>)</w:t>
      </w:r>
      <w:r w:rsidRPr="005014E6">
        <w:rPr>
          <w:rFonts w:ascii="Minion Pro" w:hAnsi="Minion Pro"/>
          <w:sz w:val="22"/>
          <w:szCs w:val="22"/>
        </w:rPr>
        <w:t>.</w:t>
      </w:r>
      <w:r w:rsidR="00DD0A7B">
        <w:rPr>
          <w:rFonts w:ascii="Minion Pro" w:hAnsi="Minion Pro"/>
          <w:sz w:val="22"/>
          <w:szCs w:val="22"/>
        </w:rPr>
        <w:t xml:space="preserve"> </w:t>
      </w:r>
      <w:r w:rsidRPr="005014E6">
        <w:rPr>
          <w:rFonts w:ascii="Minion Pro" w:hAnsi="Minion Pro"/>
          <w:sz w:val="22"/>
          <w:szCs w:val="22"/>
        </w:rPr>
        <w:t xml:space="preserve"> Целесообразность подобных действий</w:t>
      </w:r>
      <w:r w:rsidR="00DD0A7B">
        <w:rPr>
          <w:rFonts w:ascii="Minion Pro" w:hAnsi="Minion Pro"/>
          <w:sz w:val="22"/>
          <w:szCs w:val="22"/>
        </w:rPr>
        <w:t xml:space="preserve"> </w:t>
      </w:r>
      <w:r w:rsidRPr="005014E6">
        <w:rPr>
          <w:rFonts w:ascii="Minion Pro" w:hAnsi="Minion Pro"/>
          <w:sz w:val="22"/>
          <w:szCs w:val="22"/>
        </w:rPr>
        <w:t xml:space="preserve">обусловлена, прежде всего, масштабами многих видов негативных воздействий, которые в настоящее время зачастую выходят за рамки региональных и даже межрегиональных. В оптимальном </w:t>
      </w:r>
      <w:r w:rsidRPr="005014E6">
        <w:rPr>
          <w:rFonts w:ascii="Minion Pro" w:hAnsi="Minion Pro"/>
          <w:sz w:val="22"/>
          <w:szCs w:val="22"/>
        </w:rPr>
        <w:lastRenderedPageBreak/>
        <w:t>варианте меры по их предотвращению должны носить тот же масштаб или превышать его. Уже в наши дни многие объекты, попадающие в зону различных ЧС, координируют свою деятельность как на основе централизованного управления, так и непосредственных контактов между соседствующими хозяйствующими субъектами. Подобный двойственный механизм взаимодействия позволяет более оперативно реагировать на события и совместно противостоять негативным воздействиям. Следует отметить, что требование своевременного налаживания таких связей закреплено в действующих нормативных актах РФ</w:t>
      </w:r>
      <w:r w:rsidRPr="005014E6">
        <w:rPr>
          <w:rStyle w:val="a9"/>
          <w:rFonts w:ascii="Minion Pro" w:hAnsi="Minion Pro"/>
          <w:sz w:val="22"/>
          <w:szCs w:val="22"/>
        </w:rPr>
        <w:footnoteReference w:id="149"/>
      </w:r>
      <w:r w:rsidRPr="005014E6">
        <w:rPr>
          <w:rFonts w:ascii="Minion Pro" w:hAnsi="Minion Pro"/>
          <w:sz w:val="22"/>
          <w:szCs w:val="22"/>
        </w:rPr>
        <w:t>. Таким образом, реализация «принципа взаимосвязи управляемых ПТС» заключается в переходе от взаимодействия отдельных объектов (точнее – руководства и персонала хозяйствующих и иных субъектов) к взаимодействию между управляемыми ПТС (как в иерархическом, так в территориальном планах). При рассмотрении данного принципа закономерно возникает вопрос: в чем же тогда отличие между групповым регулятором и взаимодействующей группой управляемых ПТС одного уровня? Действительно, граница между ними достаточно условна и заключается в структурно-функциональной связи этих систем. Рассматривая отдельную ПТС, мы выделяем в ней постоянный набор компонентов (структурных элементов), единство которых (системность) обеспечивается наличием между ними функциональных связей. Как и любая система</w:t>
      </w:r>
      <w:r w:rsidR="00DD0A7B">
        <w:rPr>
          <w:rFonts w:ascii="Minion Pro" w:hAnsi="Minion Pro"/>
          <w:sz w:val="22"/>
          <w:szCs w:val="22"/>
        </w:rPr>
        <w:t>,</w:t>
      </w:r>
      <w:r w:rsidRPr="005014E6">
        <w:rPr>
          <w:rFonts w:ascii="Minion Pro" w:hAnsi="Minion Pro"/>
          <w:sz w:val="22"/>
          <w:szCs w:val="22"/>
        </w:rPr>
        <w:t xml:space="preserve"> ПТС обладает эмержентностью, то есть приобретает свойства, не присущие ее отдельным компонентам (Реймерс, 1990). В данном случае это, прежде всего, единый механизм регулирования ее общим состоянием, в т.ч. и осуществляющийся согласованной работой группы объектов-регуляторов, иногда пространственно </w:t>
      </w:r>
      <w:r w:rsidRPr="005014E6">
        <w:rPr>
          <w:rFonts w:ascii="Minion Pro" w:hAnsi="Minion Pro"/>
          <w:sz w:val="22"/>
          <w:szCs w:val="22"/>
        </w:rPr>
        <w:lastRenderedPageBreak/>
        <w:t>разобщенных. Любой компонент управляемой ПТС, как правило, различным образом связан и с компонентами других ПТС (в т.ч. и неуправляемых), но их состояние регулируется различными механизмами. Помимо прочего, выделение регулятора ПТС (как обособленного, так и группового) из категории других подобных объектов может осуществляться как по характеру финансирования его регуляторных функций, так и по состоянию правового регулирования его взаимоотношений со стей</w:t>
      </w:r>
      <w:r w:rsidR="00DD0A7B">
        <w:rPr>
          <w:rFonts w:ascii="Minion Pro" w:hAnsi="Minion Pro"/>
          <w:sz w:val="22"/>
          <w:szCs w:val="22"/>
        </w:rPr>
        <w:t>к</w:t>
      </w:r>
      <w:r w:rsidRPr="005014E6">
        <w:rPr>
          <w:rFonts w:ascii="Minion Pro" w:hAnsi="Minion Pro"/>
          <w:sz w:val="22"/>
          <w:szCs w:val="22"/>
        </w:rPr>
        <w:t>холдерами, входящими в состав конкретной управляемой ПТС.</w:t>
      </w:r>
    </w:p>
    <w:p w:rsidR="001B0D5F" w:rsidRPr="005014E6" w:rsidRDefault="001B0D5F" w:rsidP="00454186">
      <w:pPr>
        <w:ind w:firstLine="284"/>
        <w:jc w:val="both"/>
        <w:rPr>
          <w:rFonts w:ascii="Minion Pro" w:hAnsi="Minion Pro"/>
          <w:sz w:val="22"/>
          <w:szCs w:val="22"/>
        </w:rPr>
      </w:pPr>
      <w:r w:rsidRPr="005014E6">
        <w:rPr>
          <w:rFonts w:ascii="Minion Pro" w:hAnsi="Minion Pro"/>
          <w:sz w:val="22"/>
          <w:szCs w:val="22"/>
        </w:rPr>
        <w:t>Рассматривая методологические принципы организации управляемых ПТС, нельзя обойти стороной связь этих проблем с правилами и формами проведения экологического менеджмента организаций. Правовая основа этой деятельности уже хорошо разработана как на государственном, так</w:t>
      </w:r>
      <w:r w:rsidR="00CE0934">
        <w:rPr>
          <w:rFonts w:ascii="Minion Pro" w:hAnsi="Minion Pro"/>
          <w:sz w:val="22"/>
          <w:szCs w:val="22"/>
        </w:rPr>
        <w:t xml:space="preserve"> и </w:t>
      </w:r>
      <w:r w:rsidRPr="005014E6">
        <w:rPr>
          <w:rFonts w:ascii="Minion Pro" w:hAnsi="Minion Pro"/>
          <w:sz w:val="22"/>
          <w:szCs w:val="22"/>
        </w:rPr>
        <w:t>на международном уровне. Е</w:t>
      </w:r>
      <w:r w:rsidR="00DD0A7B">
        <w:rPr>
          <w:rFonts w:ascii="Minion Pro" w:hAnsi="Minion Pro"/>
          <w:sz w:val="22"/>
          <w:szCs w:val="22"/>
        </w:rPr>
        <w:t>е</w:t>
      </w:r>
      <w:r w:rsidRPr="005014E6">
        <w:rPr>
          <w:rFonts w:ascii="Minion Pro" w:hAnsi="Minion Pro"/>
          <w:sz w:val="22"/>
          <w:szCs w:val="22"/>
        </w:rPr>
        <w:t xml:space="preserve"> основу составляют стандарты </w:t>
      </w:r>
      <w:r w:rsidRPr="005014E6">
        <w:rPr>
          <w:rFonts w:ascii="Minion Pro" w:hAnsi="Minion Pro"/>
          <w:sz w:val="22"/>
          <w:szCs w:val="22"/>
          <w:lang w:val="en-US"/>
        </w:rPr>
        <w:t>ISO</w:t>
      </w:r>
      <w:r w:rsidRPr="005014E6">
        <w:rPr>
          <w:rFonts w:ascii="Minion Pro" w:hAnsi="Minion Pro"/>
          <w:sz w:val="22"/>
          <w:szCs w:val="22"/>
        </w:rPr>
        <w:t xml:space="preserve"> серии 14000, большая часть которых включена в отечественную нормативную базу (ГОСТ Р ИСО 14001-2007 и др.).</w:t>
      </w:r>
    </w:p>
    <w:p w:rsidR="001B0D5F" w:rsidRPr="005014E6" w:rsidRDefault="001B0D5F" w:rsidP="00454186">
      <w:pPr>
        <w:ind w:firstLine="284"/>
        <w:jc w:val="both"/>
        <w:rPr>
          <w:rFonts w:ascii="Minion Pro" w:hAnsi="Minion Pro"/>
          <w:sz w:val="22"/>
          <w:szCs w:val="22"/>
        </w:rPr>
      </w:pPr>
      <w:r w:rsidRPr="005014E6">
        <w:rPr>
          <w:rFonts w:ascii="Minion Pro" w:hAnsi="Minion Pro"/>
          <w:sz w:val="22"/>
          <w:szCs w:val="22"/>
        </w:rPr>
        <w:t xml:space="preserve">В настоящее время стандартные методы организации экологического менеджмента внедряются во все типы организаций, включая органы, осуществляющие контроль за состоянием природных и природно-техногенных объектов. Следовательно, в идеальном варианте систему управления ПТС можно рассматривать как надсистему экологического менеджмента, точнее, как систему управления окружающей средой более высокого ранга, объединяющую </w:t>
      </w:r>
      <w:r w:rsidR="00CE0934">
        <w:rPr>
          <w:rFonts w:ascii="Minion Pro" w:hAnsi="Minion Pro"/>
          <w:sz w:val="22"/>
          <w:szCs w:val="22"/>
        </w:rPr>
        <w:t>системы экологического менеджмента (</w:t>
      </w:r>
      <w:r w:rsidRPr="005014E6">
        <w:rPr>
          <w:rFonts w:ascii="Minion Pro" w:hAnsi="Minion Pro"/>
          <w:sz w:val="22"/>
          <w:szCs w:val="22"/>
        </w:rPr>
        <w:t>СЭМ</w:t>
      </w:r>
      <w:r w:rsidR="00CE0934">
        <w:rPr>
          <w:rFonts w:ascii="Minion Pro" w:hAnsi="Minion Pro"/>
          <w:sz w:val="22"/>
          <w:szCs w:val="22"/>
        </w:rPr>
        <w:t>)</w:t>
      </w:r>
      <w:r w:rsidRPr="005014E6">
        <w:rPr>
          <w:rFonts w:ascii="Minion Pro" w:hAnsi="Minion Pro"/>
          <w:sz w:val="22"/>
          <w:szCs w:val="22"/>
        </w:rPr>
        <w:t>, созданны</w:t>
      </w:r>
      <w:r w:rsidR="00CE0934">
        <w:rPr>
          <w:rFonts w:ascii="Minion Pro" w:hAnsi="Minion Pro"/>
          <w:sz w:val="22"/>
          <w:szCs w:val="22"/>
        </w:rPr>
        <w:t>е</w:t>
      </w:r>
      <w:r w:rsidRPr="005014E6">
        <w:rPr>
          <w:rFonts w:ascii="Minion Pro" w:hAnsi="Minion Pro"/>
          <w:sz w:val="22"/>
          <w:szCs w:val="22"/>
        </w:rPr>
        <w:t xml:space="preserve"> во всех без исключения входящих в нее компонентах (в т.ч. и участках природной среды, т.к. орган, отвечающий за их состояния, также должен иметь свою СЭМ). Необходимыми условиями создания подобной управленческой структуры являются:</w:t>
      </w:r>
    </w:p>
    <w:p w:rsidR="001B0D5F" w:rsidRPr="005014E6" w:rsidRDefault="001B0D5F" w:rsidP="00D64DB1">
      <w:pPr>
        <w:jc w:val="both"/>
        <w:rPr>
          <w:rFonts w:ascii="Minion Pro" w:hAnsi="Minion Pro"/>
          <w:sz w:val="22"/>
          <w:szCs w:val="22"/>
        </w:rPr>
      </w:pPr>
      <w:r w:rsidRPr="005014E6">
        <w:rPr>
          <w:rFonts w:ascii="Minion Pro" w:hAnsi="Minion Pro"/>
          <w:sz w:val="22"/>
          <w:szCs w:val="22"/>
        </w:rPr>
        <w:lastRenderedPageBreak/>
        <w:t xml:space="preserve">- усиление в структурно-функциональной организации СЭМ </w:t>
      </w:r>
      <w:r w:rsidR="00901C54" w:rsidRPr="005014E6">
        <w:rPr>
          <w:rFonts w:ascii="Minion Pro" w:hAnsi="Minion Pro"/>
          <w:sz w:val="22"/>
          <w:szCs w:val="22"/>
        </w:rPr>
        <w:t xml:space="preserve">взаимосвязи </w:t>
      </w:r>
      <w:r w:rsidRPr="005014E6">
        <w:rPr>
          <w:rFonts w:ascii="Minion Pro" w:hAnsi="Minion Pro"/>
          <w:sz w:val="22"/>
          <w:szCs w:val="22"/>
        </w:rPr>
        <w:t>всех объектов, входящих в ПТС, организацией-регулятором (или представительным органом группы регуляторов);</w:t>
      </w:r>
    </w:p>
    <w:p w:rsidR="001B0D5F" w:rsidRPr="005014E6" w:rsidRDefault="001B0D5F" w:rsidP="00D64DB1">
      <w:pPr>
        <w:jc w:val="both"/>
        <w:rPr>
          <w:rFonts w:ascii="Minion Pro" w:hAnsi="Minion Pro"/>
          <w:sz w:val="22"/>
          <w:szCs w:val="22"/>
        </w:rPr>
      </w:pPr>
      <w:r w:rsidRPr="005014E6">
        <w:rPr>
          <w:rFonts w:ascii="Minion Pro" w:hAnsi="Minion Pro"/>
          <w:sz w:val="22"/>
          <w:szCs w:val="22"/>
        </w:rPr>
        <w:t>- интеграция работы СЭМ стейкхолдеров в рамках системы управления ПТС (под этим мы подразумеваем усиление взаимосвязи между всеми компонентами ПТС в плане координации совместных усилий по предотвращению негативных внутренних</w:t>
      </w:r>
      <w:r w:rsidRPr="005014E6">
        <w:rPr>
          <w:rStyle w:val="a9"/>
          <w:rFonts w:ascii="Minion Pro" w:hAnsi="Minion Pro"/>
          <w:sz w:val="22"/>
          <w:szCs w:val="22"/>
        </w:rPr>
        <w:footnoteReference w:id="150"/>
      </w:r>
      <w:r w:rsidRPr="005014E6">
        <w:rPr>
          <w:rFonts w:ascii="Minion Pro" w:hAnsi="Minion Pro"/>
          <w:sz w:val="22"/>
          <w:szCs w:val="22"/>
        </w:rPr>
        <w:t xml:space="preserve"> и внешних воздействий, а также и </w:t>
      </w:r>
      <w:r w:rsidR="00E32D49">
        <w:rPr>
          <w:rFonts w:ascii="Minion Pro" w:hAnsi="Minion Pro"/>
          <w:sz w:val="22"/>
          <w:szCs w:val="22"/>
        </w:rPr>
        <w:t xml:space="preserve">по </w:t>
      </w:r>
      <w:r w:rsidRPr="005014E6">
        <w:rPr>
          <w:rFonts w:ascii="Minion Pro" w:hAnsi="Minion Pro"/>
          <w:sz w:val="22"/>
          <w:szCs w:val="22"/>
        </w:rPr>
        <w:t>снижению</w:t>
      </w:r>
      <w:r w:rsidR="00E32D49">
        <w:rPr>
          <w:rFonts w:ascii="Minion Pro" w:hAnsi="Minion Pro"/>
          <w:sz w:val="22"/>
          <w:szCs w:val="22"/>
        </w:rPr>
        <w:t xml:space="preserve"> </w:t>
      </w:r>
      <w:r w:rsidR="00BC6E22">
        <w:rPr>
          <w:rFonts w:ascii="Minion Pro" w:hAnsi="Minion Pro"/>
          <w:sz w:val="22"/>
          <w:szCs w:val="22"/>
        </w:rPr>
        <w:t>масштабов</w:t>
      </w:r>
      <w:r w:rsidR="00E32D49">
        <w:rPr>
          <w:rFonts w:ascii="Minion Pro" w:hAnsi="Minion Pro"/>
          <w:sz w:val="22"/>
          <w:szCs w:val="22"/>
        </w:rPr>
        <w:t xml:space="preserve"> </w:t>
      </w:r>
      <w:r w:rsidRPr="005014E6">
        <w:rPr>
          <w:rFonts w:ascii="Minion Pro" w:hAnsi="Minion Pro"/>
          <w:sz w:val="22"/>
          <w:szCs w:val="22"/>
        </w:rPr>
        <w:t xml:space="preserve"> их последствий).</w:t>
      </w:r>
    </w:p>
    <w:p w:rsidR="001B0D5F" w:rsidRPr="005014E6" w:rsidRDefault="001B0D5F" w:rsidP="00F33D25">
      <w:pPr>
        <w:spacing w:before="240" w:after="240"/>
        <w:outlineLvl w:val="0"/>
        <w:rPr>
          <w:rFonts w:ascii="Minion Pro" w:hAnsi="Minion Pro"/>
          <w:b/>
          <w:bCs/>
        </w:rPr>
      </w:pPr>
      <w:r w:rsidRPr="005014E6">
        <w:rPr>
          <w:rFonts w:ascii="Minion Pro" w:hAnsi="Minion Pro"/>
          <w:sz w:val="22"/>
          <w:szCs w:val="22"/>
        </w:rPr>
        <w:br w:type="page"/>
      </w:r>
      <w:bookmarkStart w:id="109" w:name="_Toc396467809"/>
      <w:r w:rsidRPr="005014E6">
        <w:rPr>
          <w:rFonts w:ascii="Minion Pro" w:hAnsi="Minion Pro"/>
          <w:b/>
          <w:bCs/>
        </w:rPr>
        <w:lastRenderedPageBreak/>
        <w:t>ЗАКЛЮЧЕНИЕ</w:t>
      </w:r>
      <w:bookmarkEnd w:id="109"/>
    </w:p>
    <w:p w:rsidR="001B0D5F" w:rsidRPr="005014E6" w:rsidRDefault="001B0D5F" w:rsidP="00AA042F">
      <w:pPr>
        <w:ind w:firstLine="284"/>
        <w:jc w:val="both"/>
        <w:rPr>
          <w:rFonts w:ascii="Minion Pro" w:hAnsi="Minion Pro"/>
          <w:sz w:val="22"/>
          <w:szCs w:val="22"/>
        </w:rPr>
      </w:pPr>
      <w:r w:rsidRPr="005014E6">
        <w:rPr>
          <w:rFonts w:ascii="Minion Pro" w:hAnsi="Minion Pro"/>
          <w:sz w:val="22"/>
          <w:szCs w:val="22"/>
        </w:rPr>
        <w:t>Попытаемся в краткой форме сформулировать основные идеи, высказанные в нашей работе. Без примеров и логических построений их окончательное формулирование позволяет лучше понять саму суть позиции, занимаемую авторами монографии по отношению к важнейшей проблеме современности – сохранению окружающей среды</w:t>
      </w:r>
      <w:r w:rsidR="00426D5F">
        <w:rPr>
          <w:rFonts w:ascii="Minion Pro" w:hAnsi="Minion Pro"/>
          <w:sz w:val="22"/>
          <w:szCs w:val="22"/>
        </w:rPr>
        <w:t>,</w:t>
      </w:r>
      <w:r w:rsidRPr="005014E6">
        <w:rPr>
          <w:rFonts w:ascii="Minion Pro" w:hAnsi="Minion Pro"/>
          <w:sz w:val="22"/>
          <w:szCs w:val="22"/>
        </w:rPr>
        <w:t xml:space="preserve"> благоприятной как для </w:t>
      </w:r>
      <w:r w:rsidR="00426D5F" w:rsidRPr="005014E6">
        <w:rPr>
          <w:rFonts w:ascii="Minion Pro" w:hAnsi="Minion Pro"/>
          <w:sz w:val="22"/>
          <w:szCs w:val="22"/>
        </w:rPr>
        <w:t xml:space="preserve">существования </w:t>
      </w:r>
      <w:r w:rsidRPr="005014E6">
        <w:rPr>
          <w:rFonts w:ascii="Minion Pro" w:hAnsi="Minion Pro"/>
          <w:sz w:val="22"/>
          <w:szCs w:val="22"/>
        </w:rPr>
        <w:t>человека, так и для  всех остальных форм земной жизни. В современных условиях необходимыми условиями ее практического решения являются:</w:t>
      </w:r>
    </w:p>
    <w:p w:rsidR="001B0D5F" w:rsidRPr="005014E6" w:rsidRDefault="001B0D5F" w:rsidP="00AA042F">
      <w:pPr>
        <w:spacing w:before="60"/>
        <w:ind w:firstLine="284"/>
        <w:jc w:val="both"/>
        <w:rPr>
          <w:rFonts w:ascii="Minion Pro" w:hAnsi="Minion Pro"/>
          <w:sz w:val="22"/>
          <w:szCs w:val="22"/>
        </w:rPr>
      </w:pPr>
      <w:r w:rsidRPr="005014E6">
        <w:rPr>
          <w:rFonts w:ascii="Minion Pro" w:hAnsi="Minion Pro"/>
          <w:b/>
          <w:bCs/>
          <w:sz w:val="22"/>
          <w:szCs w:val="22"/>
        </w:rPr>
        <w:t>1.</w:t>
      </w:r>
      <w:r w:rsidRPr="005014E6">
        <w:rPr>
          <w:rFonts w:ascii="Minion Pro" w:hAnsi="Minion Pro"/>
          <w:sz w:val="22"/>
          <w:szCs w:val="22"/>
        </w:rPr>
        <w:t xml:space="preserve"> </w:t>
      </w:r>
      <w:r w:rsidRPr="005014E6">
        <w:rPr>
          <w:rFonts w:ascii="Minion Pro" w:hAnsi="Minion Pro"/>
          <w:b/>
          <w:sz w:val="22"/>
          <w:szCs w:val="22"/>
        </w:rPr>
        <w:t>Признание факта превращения биосферы, сложившейся в процессе естественного исторического развития жизни на Земле, в биотехносферу</w:t>
      </w:r>
      <w:r w:rsidRPr="005014E6">
        <w:rPr>
          <w:rFonts w:ascii="Minion Pro" w:hAnsi="Minion Pro"/>
          <w:sz w:val="22"/>
          <w:szCs w:val="22"/>
        </w:rPr>
        <w:t xml:space="preserve">, </w:t>
      </w:r>
      <w:r w:rsidRPr="005014E6">
        <w:rPr>
          <w:rFonts w:ascii="Minion Pro" w:hAnsi="Minion Pro"/>
          <w:b/>
          <w:bCs/>
          <w:sz w:val="22"/>
          <w:szCs w:val="22"/>
        </w:rPr>
        <w:t>которая представляет собой глобальную природно-техническую систему (ПТС)</w:t>
      </w:r>
      <w:r w:rsidRPr="005014E6">
        <w:rPr>
          <w:rFonts w:ascii="Minion Pro" w:hAnsi="Minion Pro"/>
          <w:sz w:val="22"/>
          <w:szCs w:val="22"/>
        </w:rPr>
        <w:t xml:space="preserve">. Ее состояние определяется комплексом биогеохимических процессов, </w:t>
      </w:r>
      <w:r w:rsidRPr="00595E54">
        <w:rPr>
          <w:rFonts w:ascii="Minion Pro" w:hAnsi="Minion Pro"/>
          <w:sz w:val="22"/>
          <w:szCs w:val="22"/>
        </w:rPr>
        <w:t xml:space="preserve">обуславливающих </w:t>
      </w:r>
      <w:r w:rsidRPr="005014E6">
        <w:rPr>
          <w:rFonts w:ascii="Minion Pro" w:hAnsi="Minion Pro"/>
          <w:sz w:val="22"/>
          <w:szCs w:val="22"/>
        </w:rPr>
        <w:t>во</w:t>
      </w:r>
      <w:r w:rsidRPr="00426D5F">
        <w:rPr>
          <w:rFonts w:ascii="Minion Pro" w:hAnsi="Minion Pro"/>
          <w:sz w:val="22"/>
          <w:szCs w:val="22"/>
        </w:rPr>
        <w:t xml:space="preserve"> все пр</w:t>
      </w:r>
      <w:r w:rsidRPr="005014E6">
        <w:rPr>
          <w:rFonts w:ascii="Minion Pro" w:hAnsi="Minion Pro"/>
          <w:sz w:val="22"/>
          <w:szCs w:val="22"/>
        </w:rPr>
        <w:t>едшествующие эпохи системное единство слагающих ее компонентов под</w:t>
      </w:r>
      <w:r w:rsidRPr="005014E6">
        <w:rPr>
          <w:rFonts w:ascii="Minion Pro" w:hAnsi="Minion Pro"/>
          <w:color w:val="FF0000"/>
          <w:sz w:val="22"/>
          <w:szCs w:val="22"/>
        </w:rPr>
        <w:t xml:space="preserve"> </w:t>
      </w:r>
      <w:r w:rsidRPr="005014E6">
        <w:rPr>
          <w:rFonts w:ascii="Minion Pro" w:hAnsi="Minion Pro"/>
          <w:sz w:val="22"/>
          <w:szCs w:val="22"/>
        </w:rPr>
        <w:t xml:space="preserve">воздействием техногенных факторов. В состав компонентов (элементов) биотехносферы входит вся совокупность существующих природных, природно-техногенных и техногенных объектов. Все они функционально связаны, также как и существовавшие прежде компоненты естественной биосферы. Даже если мы представим себе абстрактный техногенный объект, абсолютно инертный по отношению к окружающей среде (не выделяющий в нее каких-либо химических, физических или биологических агентов), </w:t>
      </w:r>
      <w:r w:rsidR="00426D5F">
        <w:rPr>
          <w:rFonts w:ascii="Minion Pro" w:hAnsi="Minion Pro"/>
          <w:sz w:val="22"/>
          <w:szCs w:val="22"/>
        </w:rPr>
        <w:t xml:space="preserve">то </w:t>
      </w:r>
      <w:r w:rsidRPr="005014E6">
        <w:rPr>
          <w:rFonts w:ascii="Minion Pro" w:hAnsi="Minion Pro"/>
          <w:sz w:val="22"/>
          <w:szCs w:val="22"/>
        </w:rPr>
        <w:t xml:space="preserve">его воздействие на окружающую среду будет заключаться в том, что он самим своим существованием приведет к изменению характера определенного участка земной поверхности </w:t>
      </w:r>
      <w:r w:rsidRPr="005014E6">
        <w:rPr>
          <w:rFonts w:ascii="Minion Pro" w:hAnsi="Minion Pro"/>
          <w:sz w:val="22"/>
          <w:szCs w:val="22"/>
        </w:rPr>
        <w:lastRenderedPageBreak/>
        <w:t>(например, уничтожив почвенный покров на занимаемой им площади).</w:t>
      </w:r>
    </w:p>
    <w:p w:rsidR="001B0D5F" w:rsidRPr="005014E6" w:rsidRDefault="001B0D5F" w:rsidP="00AA042F">
      <w:pPr>
        <w:spacing w:before="60"/>
        <w:ind w:firstLine="284"/>
        <w:jc w:val="both"/>
        <w:rPr>
          <w:rFonts w:ascii="Minion Pro" w:hAnsi="Minion Pro"/>
          <w:sz w:val="22"/>
          <w:szCs w:val="22"/>
        </w:rPr>
      </w:pPr>
      <w:r w:rsidRPr="005014E6">
        <w:rPr>
          <w:rFonts w:ascii="Minion Pro" w:hAnsi="Minion Pro"/>
          <w:b/>
          <w:bCs/>
          <w:sz w:val="22"/>
          <w:szCs w:val="22"/>
        </w:rPr>
        <w:t>2.</w:t>
      </w:r>
      <w:r w:rsidRPr="005014E6">
        <w:rPr>
          <w:rFonts w:ascii="Minion Pro" w:hAnsi="Minion Pro"/>
          <w:sz w:val="22"/>
          <w:szCs w:val="22"/>
        </w:rPr>
        <w:t xml:space="preserve"> </w:t>
      </w:r>
      <w:r w:rsidRPr="005014E6">
        <w:rPr>
          <w:rFonts w:ascii="Minion Pro" w:hAnsi="Minion Pro"/>
          <w:b/>
          <w:bCs/>
          <w:sz w:val="22"/>
          <w:szCs w:val="22"/>
        </w:rPr>
        <w:t>Если принять факт существования биотехносферы, то следствием этого должно стать признание глобализации процессов техногенеза.</w:t>
      </w:r>
      <w:r w:rsidRPr="005014E6">
        <w:rPr>
          <w:rFonts w:ascii="Minion Pro" w:hAnsi="Minion Pro"/>
          <w:sz w:val="22"/>
          <w:szCs w:val="22"/>
        </w:rPr>
        <w:t xml:space="preserve"> Благодаря развитию парникового эффекта и трансграничному переносу загрязнителей,</w:t>
      </w:r>
      <w:r w:rsidRPr="005014E6">
        <w:rPr>
          <w:rFonts w:ascii="Minion Pro" w:hAnsi="Minion Pro"/>
          <w:color w:val="FF0000"/>
          <w:sz w:val="22"/>
          <w:szCs w:val="22"/>
        </w:rPr>
        <w:t xml:space="preserve"> </w:t>
      </w:r>
      <w:r w:rsidRPr="005014E6">
        <w:rPr>
          <w:rFonts w:ascii="Minion Pro" w:hAnsi="Minion Pro"/>
          <w:sz w:val="22"/>
          <w:szCs w:val="22"/>
        </w:rPr>
        <w:t>сам факт</w:t>
      </w:r>
      <w:r w:rsidRPr="005014E6">
        <w:rPr>
          <w:rFonts w:ascii="Minion Pro" w:hAnsi="Minion Pro"/>
          <w:b/>
          <w:bCs/>
          <w:sz w:val="22"/>
          <w:szCs w:val="22"/>
        </w:rPr>
        <w:t xml:space="preserve"> глобализации процессов техногенеза</w:t>
      </w:r>
      <w:r w:rsidRPr="005014E6">
        <w:rPr>
          <w:rFonts w:ascii="Minion Pro" w:hAnsi="Minion Pro"/>
          <w:sz w:val="22"/>
          <w:szCs w:val="22"/>
        </w:rPr>
        <w:t xml:space="preserve"> уже принят научным сообществом. Однако это не относится к некоторым суждениям, логически из него вытекающим. </w:t>
      </w:r>
      <w:r w:rsidRPr="005014E6">
        <w:rPr>
          <w:rFonts w:ascii="Minion Pro" w:hAnsi="Minion Pro"/>
          <w:b/>
          <w:bCs/>
          <w:sz w:val="22"/>
          <w:szCs w:val="22"/>
        </w:rPr>
        <w:t>В частности</w:t>
      </w:r>
      <w:r w:rsidRPr="005014E6">
        <w:rPr>
          <w:rFonts w:ascii="Minion Pro" w:hAnsi="Minion Pro"/>
          <w:sz w:val="22"/>
          <w:szCs w:val="22"/>
        </w:rPr>
        <w:t xml:space="preserve">, к приобретающей все большую значимость </w:t>
      </w:r>
      <w:r w:rsidRPr="005014E6">
        <w:rPr>
          <w:rFonts w:ascii="Minion Pro" w:hAnsi="Minion Pro"/>
          <w:b/>
          <w:bCs/>
          <w:sz w:val="22"/>
          <w:szCs w:val="22"/>
        </w:rPr>
        <w:t>тенденции, обозначенной</w:t>
      </w:r>
      <w:r w:rsidRPr="005014E6">
        <w:rPr>
          <w:rFonts w:ascii="Minion Pro" w:hAnsi="Minion Pro"/>
          <w:sz w:val="22"/>
          <w:szCs w:val="22"/>
        </w:rPr>
        <w:t xml:space="preserve"> нами </w:t>
      </w:r>
      <w:r w:rsidRPr="005014E6">
        <w:rPr>
          <w:rFonts w:ascii="Minion Pro" w:hAnsi="Minion Pro"/>
          <w:b/>
          <w:bCs/>
          <w:sz w:val="22"/>
          <w:szCs w:val="22"/>
        </w:rPr>
        <w:t>как «</w:t>
      </w:r>
      <w:r w:rsidRPr="005014E6">
        <w:rPr>
          <w:rFonts w:ascii="Minion Pro" w:hAnsi="Minion Pro"/>
          <w:b/>
          <w:sz w:val="22"/>
          <w:szCs w:val="22"/>
        </w:rPr>
        <w:t>техногенное детерминирование условий окружающей среды»</w:t>
      </w:r>
      <w:r w:rsidRPr="005014E6">
        <w:rPr>
          <w:rFonts w:ascii="Minion Pro" w:hAnsi="Minion Pro"/>
          <w:b/>
          <w:bCs/>
          <w:sz w:val="22"/>
          <w:szCs w:val="22"/>
        </w:rPr>
        <w:t>.</w:t>
      </w:r>
      <w:r w:rsidRPr="005014E6">
        <w:rPr>
          <w:rFonts w:ascii="Minion Pro" w:hAnsi="Minion Pro"/>
          <w:sz w:val="22"/>
          <w:szCs w:val="22"/>
        </w:rPr>
        <w:t xml:space="preserve"> </w:t>
      </w:r>
      <w:r w:rsidRPr="005014E6">
        <w:rPr>
          <w:rFonts w:ascii="Minion Pro" w:hAnsi="Minion Pro"/>
          <w:b/>
          <w:bCs/>
          <w:sz w:val="22"/>
          <w:szCs w:val="22"/>
        </w:rPr>
        <w:t>Ее суть</w:t>
      </w:r>
      <w:r w:rsidRPr="005014E6">
        <w:rPr>
          <w:rFonts w:ascii="Minion Pro" w:hAnsi="Minion Pro"/>
          <w:sz w:val="22"/>
          <w:szCs w:val="22"/>
        </w:rPr>
        <w:t xml:space="preserve"> можно сформулировать следующим образом</w:t>
      </w:r>
      <w:r w:rsidRPr="005014E6">
        <w:rPr>
          <w:rFonts w:ascii="Minion Pro" w:hAnsi="Minion Pro"/>
          <w:b/>
          <w:bCs/>
          <w:sz w:val="22"/>
          <w:szCs w:val="22"/>
        </w:rPr>
        <w:t>:</w:t>
      </w:r>
      <w:r w:rsidRPr="005014E6">
        <w:rPr>
          <w:rFonts w:ascii="Minion Pro" w:hAnsi="Minion Pro"/>
          <w:sz w:val="22"/>
          <w:szCs w:val="22"/>
        </w:rPr>
        <w:t xml:space="preserve"> </w:t>
      </w:r>
      <w:r w:rsidRPr="005014E6">
        <w:rPr>
          <w:rFonts w:ascii="Minion Pro" w:hAnsi="Minion Pro"/>
          <w:b/>
          <w:sz w:val="22"/>
          <w:szCs w:val="22"/>
        </w:rPr>
        <w:t>если процессы техногенеза определяют условия среды, то только их использование и может сохранить или обеспечить ее благоприятное состояние.</w:t>
      </w:r>
      <w:r w:rsidRPr="005014E6">
        <w:rPr>
          <w:rFonts w:ascii="Minion Pro" w:hAnsi="Minion Pro"/>
          <w:sz w:val="22"/>
          <w:szCs w:val="22"/>
        </w:rPr>
        <w:t xml:space="preserve"> Речь идет об управляемом техногенезе, который представляет с</w:t>
      </w:r>
      <w:r w:rsidR="009022EE">
        <w:rPr>
          <w:rFonts w:ascii="Minion Pro" w:hAnsi="Minion Pro"/>
          <w:sz w:val="22"/>
          <w:szCs w:val="22"/>
        </w:rPr>
        <w:t>о</w:t>
      </w:r>
      <w:r w:rsidRPr="005014E6">
        <w:rPr>
          <w:rFonts w:ascii="Minion Pro" w:hAnsi="Minion Pro"/>
          <w:sz w:val="22"/>
          <w:szCs w:val="22"/>
        </w:rPr>
        <w:t>бой н</w:t>
      </w:r>
      <w:r w:rsidR="009022EE">
        <w:rPr>
          <w:rFonts w:ascii="Minion Pro" w:hAnsi="Minion Pro"/>
          <w:sz w:val="22"/>
          <w:szCs w:val="22"/>
        </w:rPr>
        <w:t>и</w:t>
      </w:r>
      <w:r w:rsidRPr="005014E6">
        <w:rPr>
          <w:rFonts w:ascii="Minion Pro" w:hAnsi="Minion Pro"/>
          <w:sz w:val="22"/>
          <w:szCs w:val="22"/>
        </w:rPr>
        <w:t xml:space="preserve"> что иное, как дальнейшее усилени</w:t>
      </w:r>
      <w:r w:rsidR="009022EE">
        <w:rPr>
          <w:rFonts w:ascii="Minion Pro" w:hAnsi="Minion Pro"/>
          <w:sz w:val="22"/>
          <w:szCs w:val="22"/>
        </w:rPr>
        <w:t>е</w:t>
      </w:r>
      <w:r w:rsidRPr="005014E6">
        <w:rPr>
          <w:rFonts w:ascii="Minion Pro" w:hAnsi="Minion Pro"/>
          <w:sz w:val="22"/>
          <w:szCs w:val="22"/>
        </w:rPr>
        <w:t xml:space="preserve"> значимости техногенных факторов (при условии позитивного эффекта их воздействия). </w:t>
      </w:r>
    </w:p>
    <w:p w:rsidR="001B0D5F" w:rsidRPr="005014E6" w:rsidRDefault="001B0D5F" w:rsidP="00AA042F">
      <w:pPr>
        <w:ind w:firstLine="284"/>
        <w:jc w:val="both"/>
        <w:rPr>
          <w:rFonts w:ascii="Minion Pro" w:hAnsi="Minion Pro"/>
          <w:sz w:val="22"/>
          <w:szCs w:val="22"/>
        </w:rPr>
      </w:pPr>
      <w:r w:rsidRPr="005014E6">
        <w:rPr>
          <w:rFonts w:ascii="Minion Pro" w:hAnsi="Minion Pro"/>
          <w:sz w:val="22"/>
          <w:szCs w:val="22"/>
        </w:rPr>
        <w:t xml:space="preserve">Из признания факта глобализации техногенеза вытекает также то, что </w:t>
      </w:r>
      <w:r w:rsidRPr="005014E6">
        <w:rPr>
          <w:rFonts w:ascii="Minion Pro" w:hAnsi="Minion Pro"/>
          <w:bCs/>
          <w:sz w:val="22"/>
          <w:szCs w:val="22"/>
        </w:rPr>
        <w:t>если какой-то участок земной поверхности не подвержен управляемому техногенезу, он подвергается неуправляемому техногенезу, что создает в нем предпосылки для деградации окружающей среды. Следовательно,</w:t>
      </w:r>
      <w:r w:rsidRPr="005014E6">
        <w:rPr>
          <w:rFonts w:ascii="Minion Pro" w:hAnsi="Minion Pro"/>
          <w:sz w:val="22"/>
          <w:szCs w:val="22"/>
        </w:rPr>
        <w:t xml:space="preserve"> на современном этапе </w:t>
      </w:r>
      <w:r w:rsidRPr="005014E6">
        <w:rPr>
          <w:rFonts w:ascii="Minion Pro" w:hAnsi="Minion Pro"/>
          <w:b/>
          <w:bCs/>
          <w:sz w:val="22"/>
          <w:szCs w:val="22"/>
        </w:rPr>
        <w:t xml:space="preserve">для сохранения благоприятных условий </w:t>
      </w:r>
      <w:r w:rsidRPr="005014E6">
        <w:rPr>
          <w:rFonts w:ascii="Minion Pro" w:hAnsi="Minion Pro"/>
          <w:sz w:val="22"/>
          <w:szCs w:val="22"/>
        </w:rPr>
        <w:t xml:space="preserve">существования человека и представителей биоты </w:t>
      </w:r>
      <w:r w:rsidRPr="005014E6">
        <w:rPr>
          <w:rFonts w:ascii="Minion Pro" w:hAnsi="Minion Pro"/>
          <w:b/>
          <w:bCs/>
          <w:sz w:val="22"/>
          <w:szCs w:val="22"/>
        </w:rPr>
        <w:t>необходимо</w:t>
      </w:r>
      <w:r w:rsidRPr="005014E6">
        <w:rPr>
          <w:rFonts w:ascii="Minion Pro" w:hAnsi="Minion Pro"/>
          <w:sz w:val="22"/>
          <w:szCs w:val="22"/>
        </w:rPr>
        <w:t xml:space="preserve"> </w:t>
      </w:r>
      <w:r w:rsidRPr="005014E6">
        <w:rPr>
          <w:rFonts w:ascii="Minion Pro" w:hAnsi="Minion Pro"/>
          <w:b/>
          <w:sz w:val="22"/>
          <w:szCs w:val="22"/>
        </w:rPr>
        <w:t>постепенное распространение управляемого техногенеза</w:t>
      </w:r>
      <w:r w:rsidR="009022EE">
        <w:rPr>
          <w:rFonts w:ascii="Minion Pro" w:hAnsi="Minion Pro"/>
          <w:b/>
          <w:sz w:val="22"/>
          <w:szCs w:val="22"/>
        </w:rPr>
        <w:t>,</w:t>
      </w:r>
      <w:r w:rsidRPr="005014E6">
        <w:rPr>
          <w:rFonts w:ascii="Minion Pro" w:hAnsi="Minion Pro"/>
          <w:b/>
          <w:sz w:val="22"/>
          <w:szCs w:val="22"/>
        </w:rPr>
        <w:t xml:space="preserve"> вплоть до глобального масштаба</w:t>
      </w:r>
      <w:r w:rsidRPr="005014E6">
        <w:rPr>
          <w:rFonts w:ascii="Minion Pro" w:hAnsi="Minion Pro"/>
          <w:sz w:val="22"/>
          <w:szCs w:val="22"/>
        </w:rPr>
        <w:t>. Последнее также вытекает из глобализации процессов неуправляемого техногенеза. Альтернативой является глобализация процессов деградации окружающей среды.</w:t>
      </w:r>
    </w:p>
    <w:p w:rsidR="001B0D5F" w:rsidRPr="005014E6" w:rsidRDefault="001B0D5F" w:rsidP="00AA042F">
      <w:pPr>
        <w:spacing w:before="60"/>
        <w:ind w:firstLine="284"/>
        <w:jc w:val="both"/>
        <w:rPr>
          <w:rFonts w:ascii="Minion Pro" w:hAnsi="Minion Pro"/>
          <w:sz w:val="22"/>
          <w:szCs w:val="22"/>
        </w:rPr>
      </w:pPr>
      <w:r w:rsidRPr="005014E6">
        <w:rPr>
          <w:rFonts w:ascii="Minion Pro" w:hAnsi="Minion Pro"/>
          <w:b/>
          <w:bCs/>
          <w:sz w:val="22"/>
          <w:szCs w:val="22"/>
        </w:rPr>
        <w:t>3.</w:t>
      </w:r>
      <w:r w:rsidRPr="005014E6">
        <w:rPr>
          <w:rFonts w:ascii="Minion Pro" w:hAnsi="Minion Pro"/>
          <w:sz w:val="22"/>
          <w:szCs w:val="22"/>
        </w:rPr>
        <w:t xml:space="preserve"> Очевидно, что </w:t>
      </w:r>
      <w:r w:rsidRPr="005014E6">
        <w:rPr>
          <w:rFonts w:ascii="Minion Pro" w:hAnsi="Minion Pro"/>
          <w:b/>
          <w:bCs/>
          <w:sz w:val="22"/>
          <w:szCs w:val="22"/>
        </w:rPr>
        <w:t>управляемый техногенез</w:t>
      </w:r>
      <w:r w:rsidRPr="005014E6">
        <w:rPr>
          <w:rFonts w:ascii="Minion Pro" w:hAnsi="Minion Pro"/>
          <w:sz w:val="22"/>
          <w:szCs w:val="22"/>
        </w:rPr>
        <w:t xml:space="preserve">, как и любая другая целенаправленная деятельность, </w:t>
      </w:r>
      <w:r w:rsidRPr="005014E6">
        <w:rPr>
          <w:rFonts w:ascii="Minion Pro" w:hAnsi="Minion Pro"/>
          <w:b/>
          <w:bCs/>
          <w:sz w:val="22"/>
          <w:szCs w:val="22"/>
        </w:rPr>
        <w:t xml:space="preserve">не может возникнуть </w:t>
      </w:r>
      <w:r w:rsidRPr="005014E6">
        <w:rPr>
          <w:rFonts w:ascii="Minion Pro" w:hAnsi="Minion Pro"/>
          <w:b/>
          <w:bCs/>
          <w:sz w:val="22"/>
          <w:szCs w:val="22"/>
        </w:rPr>
        <w:lastRenderedPageBreak/>
        <w:t>спонтанно</w:t>
      </w:r>
      <w:r w:rsidRPr="005014E6">
        <w:rPr>
          <w:rFonts w:ascii="Minion Pro" w:hAnsi="Minion Pro"/>
          <w:sz w:val="22"/>
          <w:szCs w:val="22"/>
        </w:rPr>
        <w:t xml:space="preserve">. </w:t>
      </w:r>
      <w:r w:rsidRPr="005014E6">
        <w:rPr>
          <w:rFonts w:ascii="Minion Pro" w:hAnsi="Minion Pro"/>
          <w:b/>
          <w:bCs/>
          <w:sz w:val="22"/>
          <w:szCs w:val="22"/>
        </w:rPr>
        <w:t>Для его реализации необходимо создание управляемых ПТС</w:t>
      </w:r>
      <w:r w:rsidRPr="005014E6">
        <w:rPr>
          <w:rFonts w:ascii="Minion Pro" w:hAnsi="Minion Pro"/>
          <w:sz w:val="22"/>
          <w:szCs w:val="22"/>
        </w:rPr>
        <w:t>, которые формируются из техногенного объекта, выступающего в роли регулятора состояния окружающей среды и объектов, функционирование которых зависит от работы объекта-регулятора. В состав этих зависимых компонентов ПТС, обозначаемых принятым в области экологического менеджмента термином «стейкхолдеры», входят и объекты, рассматривающиеся как «природные». Объект-регулятор может быть специально создан для выполнения природоохранных и средозащитных функций (формирующиеся на основе его работы ПТС мы назвали «специализированными»). Однако для ПТС среднего и крупного масштабов более перспективным является придание этих функций уже существующим техническим объектам (сооружениям, ИТС). Экологическая оптимизация подобных объектов, позволяющая использовать их в качестве регуляторов, заключается в усилении роли свойственных им экологически позитивных воздействий (позитивных аспектов техногенеза) при одновременном снижении значимости экологически негативных воздействий (негативных аспектов техногенеза). Возникающие на их основе ПТС мы обозначили как «оптимизационные».</w:t>
      </w:r>
    </w:p>
    <w:p w:rsidR="001B0D5F" w:rsidRPr="005014E6" w:rsidRDefault="001B0D5F" w:rsidP="00AA042F">
      <w:pPr>
        <w:spacing w:before="60"/>
        <w:ind w:firstLine="284"/>
        <w:jc w:val="both"/>
        <w:rPr>
          <w:rFonts w:ascii="Minion Pro" w:hAnsi="Minion Pro"/>
          <w:sz w:val="22"/>
          <w:szCs w:val="22"/>
        </w:rPr>
      </w:pPr>
      <w:r w:rsidRPr="005014E6">
        <w:rPr>
          <w:rFonts w:ascii="Minion Pro" w:hAnsi="Minion Pro"/>
          <w:b/>
          <w:bCs/>
          <w:sz w:val="22"/>
          <w:szCs w:val="22"/>
        </w:rPr>
        <w:t>4.</w:t>
      </w:r>
      <w:r w:rsidRPr="005014E6">
        <w:rPr>
          <w:rFonts w:ascii="Minion Pro" w:hAnsi="Minion Pro"/>
          <w:sz w:val="22"/>
          <w:szCs w:val="22"/>
        </w:rPr>
        <w:t xml:space="preserve"> </w:t>
      </w:r>
      <w:r w:rsidRPr="005014E6">
        <w:rPr>
          <w:rFonts w:ascii="Minion Pro" w:hAnsi="Minion Pro"/>
          <w:b/>
          <w:bCs/>
          <w:sz w:val="22"/>
          <w:szCs w:val="22"/>
        </w:rPr>
        <w:t>Как глобализация неуправляемого техногенеза, так и распространение управляемого техногенеза приводят к</w:t>
      </w:r>
      <w:r w:rsidRPr="005014E6">
        <w:rPr>
          <w:rFonts w:ascii="Minion Pro" w:hAnsi="Minion Pro"/>
          <w:sz w:val="22"/>
          <w:szCs w:val="22"/>
        </w:rPr>
        <w:t xml:space="preserve"> </w:t>
      </w:r>
      <w:r w:rsidRPr="005014E6">
        <w:rPr>
          <w:rFonts w:ascii="Minion Pro" w:hAnsi="Minion Pro"/>
          <w:b/>
          <w:sz w:val="22"/>
          <w:szCs w:val="22"/>
        </w:rPr>
        <w:t>стиранию грани между «природной» и «преобразованной человеком окружающей средой»</w:t>
      </w:r>
      <w:r w:rsidRPr="005014E6">
        <w:rPr>
          <w:rFonts w:ascii="Minion Pro" w:hAnsi="Minion Pro"/>
          <w:sz w:val="22"/>
          <w:szCs w:val="22"/>
        </w:rPr>
        <w:t xml:space="preserve">. Под «природной средой» мы понимаем либо участок среды, подверженный неуправляемому техногенезу, где его проявления еще не достигли заметного уровня, либо управляемую ПТС, предназначенную для сохранения биологических объектов и их сообществ, а также других естественных образований </w:t>
      </w:r>
      <w:r w:rsidRPr="005014E6">
        <w:rPr>
          <w:rFonts w:ascii="Minion Pro" w:hAnsi="Minion Pro"/>
          <w:bCs/>
          <w:sz w:val="22"/>
          <w:szCs w:val="22"/>
        </w:rPr>
        <w:t>(</w:t>
      </w:r>
      <w:r w:rsidRPr="005014E6">
        <w:rPr>
          <w:rFonts w:ascii="Minion Pro" w:hAnsi="Minion Pro"/>
          <w:sz w:val="22"/>
          <w:szCs w:val="22"/>
        </w:rPr>
        <w:t>например, участков «природных ландшафтов»</w:t>
      </w:r>
      <w:r w:rsidRPr="005014E6">
        <w:rPr>
          <w:rFonts w:ascii="Minion Pro" w:hAnsi="Minion Pro"/>
          <w:bCs/>
          <w:sz w:val="22"/>
          <w:szCs w:val="22"/>
        </w:rPr>
        <w:t>)</w:t>
      </w:r>
      <w:r w:rsidRPr="005014E6">
        <w:rPr>
          <w:rFonts w:ascii="Minion Pro" w:hAnsi="Minion Pro"/>
          <w:sz w:val="22"/>
          <w:szCs w:val="22"/>
        </w:rPr>
        <w:t xml:space="preserve">. В биотехносфере нет места </w:t>
      </w:r>
      <w:r w:rsidRPr="005014E6">
        <w:rPr>
          <w:rFonts w:ascii="Minion Pro" w:hAnsi="Minion Pro"/>
          <w:sz w:val="22"/>
          <w:szCs w:val="22"/>
        </w:rPr>
        <w:lastRenderedPageBreak/>
        <w:t>собственно природной среде, не затронутой человеческой деятельностью</w:t>
      </w:r>
      <w:r w:rsidRPr="005014E6">
        <w:rPr>
          <w:rFonts w:ascii="Minion Pro" w:hAnsi="Minion Pro"/>
          <w:color w:val="FF0000"/>
          <w:sz w:val="22"/>
          <w:szCs w:val="22"/>
        </w:rPr>
        <w:t>.</w:t>
      </w:r>
    </w:p>
    <w:p w:rsidR="001B0D5F" w:rsidRPr="005014E6" w:rsidRDefault="001B0D5F" w:rsidP="00AA042F">
      <w:pPr>
        <w:ind w:firstLine="284"/>
        <w:jc w:val="both"/>
        <w:rPr>
          <w:rFonts w:ascii="Minion Pro" w:hAnsi="Minion Pro"/>
          <w:sz w:val="22"/>
          <w:szCs w:val="22"/>
        </w:rPr>
      </w:pPr>
      <w:r w:rsidRPr="005014E6">
        <w:rPr>
          <w:rFonts w:ascii="Minion Pro" w:hAnsi="Minion Pro"/>
          <w:sz w:val="22"/>
          <w:szCs w:val="22"/>
        </w:rPr>
        <w:t>Вместе с тем</w:t>
      </w:r>
      <w:r w:rsidR="000F104B">
        <w:rPr>
          <w:rFonts w:ascii="Minion Pro" w:hAnsi="Minion Pro"/>
          <w:sz w:val="22"/>
          <w:szCs w:val="22"/>
        </w:rPr>
        <w:t>,</w:t>
      </w:r>
      <w:r w:rsidRPr="005014E6">
        <w:rPr>
          <w:rFonts w:ascii="Minion Pro" w:hAnsi="Minion Pro"/>
          <w:sz w:val="22"/>
          <w:szCs w:val="22"/>
        </w:rPr>
        <w:t xml:space="preserve"> человек не просто воспринимает, а хочет воспринимать окружающую среду, не носящую заметных следов техногенеза, как «природную». Более того, это его жизненная потребность. Даже на урбанизированных территориях основу видеоэкологического потенциала создают именно искусственно сохраняемые «природные компоненты».</w:t>
      </w:r>
    </w:p>
    <w:p w:rsidR="001B0D5F" w:rsidRPr="005014E6" w:rsidRDefault="001B0D5F" w:rsidP="00AA042F">
      <w:pPr>
        <w:ind w:firstLine="284"/>
        <w:jc w:val="both"/>
        <w:rPr>
          <w:rFonts w:ascii="Minion Pro" w:hAnsi="Minion Pro"/>
          <w:sz w:val="22"/>
          <w:szCs w:val="22"/>
        </w:rPr>
      </w:pPr>
      <w:r w:rsidRPr="005014E6">
        <w:rPr>
          <w:rFonts w:ascii="Minion Pro" w:hAnsi="Minion Pro"/>
          <w:sz w:val="22"/>
          <w:szCs w:val="22"/>
        </w:rPr>
        <w:t>Данная проблема нашла отражение и</w:t>
      </w:r>
      <w:r w:rsidR="00E655FC">
        <w:rPr>
          <w:rFonts w:ascii="Minion Pro" w:hAnsi="Minion Pro"/>
          <w:sz w:val="22"/>
          <w:szCs w:val="22"/>
        </w:rPr>
        <w:t xml:space="preserve"> в </w:t>
      </w:r>
      <w:r w:rsidRPr="005014E6">
        <w:rPr>
          <w:rFonts w:ascii="Minion Pro" w:hAnsi="Minion Pro"/>
          <w:sz w:val="22"/>
          <w:szCs w:val="22"/>
        </w:rPr>
        <w:t>действующем законодательстве РФ. Так, в статье 1 ФЗ «Об охране окружающей среды» (№7-ФЗ от 10.01.2002 г.) дается следующее определение: «Природная среда или природа – совокупность компонентов природной среды природных и природно-антропогенных объектов». Однако с экологической точки зрения – это н</w:t>
      </w:r>
      <w:r w:rsidR="00E655FC">
        <w:rPr>
          <w:rFonts w:ascii="Minion Pro" w:hAnsi="Minion Pro"/>
          <w:sz w:val="22"/>
          <w:szCs w:val="22"/>
        </w:rPr>
        <w:t>и</w:t>
      </w:r>
      <w:r w:rsidRPr="005014E6">
        <w:rPr>
          <w:rFonts w:ascii="Minion Pro" w:hAnsi="Minion Pro"/>
          <w:sz w:val="22"/>
          <w:szCs w:val="22"/>
        </w:rPr>
        <w:t xml:space="preserve"> что иное, как компромисс между реальным положением дел и желаемым их восприятием. Ведь по определению, приводимому в этой же статье, «Природный объект – естественная экологическая система, природный ландшафт и составляющие их элементы, сохранившие свои природные свойства». Возникают закономерные вопросы: «Что в условиях глобального техногенеза считать «сохранением природных свойств»? До каких пор в этой ситуации «природные объекты» можно считать таковыми?»</w:t>
      </w:r>
    </w:p>
    <w:p w:rsidR="001B0D5F" w:rsidRPr="005014E6" w:rsidRDefault="001B0D5F" w:rsidP="00AA042F">
      <w:pPr>
        <w:ind w:firstLine="284"/>
        <w:jc w:val="both"/>
        <w:rPr>
          <w:rFonts w:ascii="Minion Pro" w:hAnsi="Minion Pro"/>
          <w:sz w:val="22"/>
          <w:szCs w:val="22"/>
        </w:rPr>
      </w:pPr>
      <w:r w:rsidRPr="005014E6">
        <w:rPr>
          <w:rFonts w:ascii="Minion Pro" w:hAnsi="Minion Pro"/>
          <w:sz w:val="22"/>
          <w:szCs w:val="22"/>
        </w:rPr>
        <w:t>Вместе с тем именно этот компромисс является одним из основных препятствий на пути поиска приемлемых решений. Единственным реальным путем предотвращения неуправляемого техногенеза (и сопутствующей ему деградации окружающей среды) является управляемый тезногенез. Любые попытки решать проблемы техногенеза окружающей среды и сохранения ее независимо друг от друга</w:t>
      </w:r>
      <w:r w:rsidR="00064491">
        <w:rPr>
          <w:rFonts w:ascii="Minion Pro" w:hAnsi="Minion Pro"/>
          <w:sz w:val="22"/>
          <w:szCs w:val="22"/>
        </w:rPr>
        <w:t xml:space="preserve"> – </w:t>
      </w:r>
      <w:r w:rsidRPr="005014E6">
        <w:rPr>
          <w:rFonts w:ascii="Minion Pro" w:hAnsi="Minion Pro"/>
          <w:sz w:val="22"/>
          <w:szCs w:val="22"/>
        </w:rPr>
        <w:t xml:space="preserve">бесперспективны. Однако даже у специалистов подобное видение решения экологических проблем в настоящее время продолжает </w:t>
      </w:r>
      <w:r w:rsidRPr="005014E6">
        <w:rPr>
          <w:rFonts w:ascii="Minion Pro" w:hAnsi="Minion Pro"/>
          <w:sz w:val="22"/>
          <w:szCs w:val="22"/>
        </w:rPr>
        <w:lastRenderedPageBreak/>
        <w:t>оставаться преобладающим. Причем основная опасность заключается в том, что оно во многом носит характер неосознанной, но вместе с тем очень устойчивой</w:t>
      </w:r>
      <w:r w:rsidRPr="005014E6">
        <w:rPr>
          <w:rFonts w:ascii="Minion Pro" w:hAnsi="Minion Pro"/>
          <w:color w:val="FF0000"/>
          <w:sz w:val="22"/>
          <w:szCs w:val="22"/>
        </w:rPr>
        <w:t xml:space="preserve"> </w:t>
      </w:r>
      <w:r w:rsidRPr="005014E6">
        <w:rPr>
          <w:rFonts w:ascii="Minion Pro" w:hAnsi="Minion Pro"/>
          <w:sz w:val="22"/>
          <w:szCs w:val="22"/>
        </w:rPr>
        <w:t xml:space="preserve">психологической установки. Даже признавая факт глобального техногенеза, большинство специалистов, вырабатывая конкретные практические решения, пытается оградить «нетронутую природу» от «загрязненной и деградирующей окружающей среды». Подобного взгляда придерживается  практически </w:t>
      </w:r>
      <w:r w:rsidR="00064491">
        <w:rPr>
          <w:rFonts w:ascii="Minion Pro" w:hAnsi="Minion Pro"/>
          <w:sz w:val="22"/>
          <w:szCs w:val="22"/>
        </w:rPr>
        <w:t xml:space="preserve"> и </w:t>
      </w:r>
      <w:r w:rsidRPr="005014E6">
        <w:rPr>
          <w:rFonts w:ascii="Minion Pro" w:hAnsi="Minion Pro"/>
          <w:sz w:val="22"/>
          <w:szCs w:val="22"/>
        </w:rPr>
        <w:t xml:space="preserve">все население. </w:t>
      </w:r>
    </w:p>
    <w:p w:rsidR="001B0D5F" w:rsidRPr="005014E6" w:rsidRDefault="001B0D5F" w:rsidP="00AA042F">
      <w:pPr>
        <w:ind w:firstLine="284"/>
        <w:jc w:val="both"/>
        <w:rPr>
          <w:rFonts w:ascii="Minion Pro" w:hAnsi="Minion Pro"/>
          <w:sz w:val="22"/>
          <w:szCs w:val="22"/>
        </w:rPr>
      </w:pPr>
      <w:r w:rsidRPr="005014E6">
        <w:rPr>
          <w:rFonts w:ascii="Minion Pro" w:hAnsi="Minion Pro"/>
          <w:sz w:val="22"/>
          <w:szCs w:val="22"/>
        </w:rPr>
        <w:t>Крушение иллюзий всегда вызывает негативную реакцию по отношению к тем, кто это совершает. Можно с уверенностью предполагать, что высказываемые нами идеи вызовут принципиальное неприятие и негативное отношение у многих специалистов. В связи с этим мы хотим попросить читателей не выносить окончательных суждений, руководствуясь эмоциями и накопленным багажом устоявшихся мнений. Попытайтесь обдумать выдвигаемые в монографии идеи непредвзято и найти в них не только суждения, с которыми вы не согласны, но и идеи, которые, возможно, заставят вас выйти за рамки традиционных представлений. Вспомните известную истину – новый взгляд на решение проблемы всегда полезен, даже в том случае, если его истинность и вызывает сомнения.</w:t>
      </w:r>
    </w:p>
    <w:p w:rsidR="001B0D5F" w:rsidRPr="005014E6" w:rsidRDefault="001B0D5F" w:rsidP="00AA042F">
      <w:pPr>
        <w:spacing w:before="60"/>
        <w:ind w:firstLine="284"/>
        <w:jc w:val="both"/>
        <w:rPr>
          <w:rFonts w:ascii="Minion Pro" w:hAnsi="Minion Pro"/>
          <w:sz w:val="22"/>
          <w:szCs w:val="22"/>
        </w:rPr>
      </w:pPr>
      <w:r w:rsidRPr="005014E6">
        <w:rPr>
          <w:rFonts w:ascii="Minion Pro" w:hAnsi="Minion Pro"/>
          <w:b/>
          <w:bCs/>
          <w:sz w:val="22"/>
          <w:szCs w:val="22"/>
        </w:rPr>
        <w:t>5.</w:t>
      </w:r>
      <w:r w:rsidRPr="005014E6">
        <w:rPr>
          <w:rFonts w:ascii="Minion Pro" w:hAnsi="Minion Pro"/>
          <w:sz w:val="22"/>
          <w:szCs w:val="22"/>
        </w:rPr>
        <w:t xml:space="preserve"> </w:t>
      </w:r>
      <w:r w:rsidRPr="005014E6">
        <w:rPr>
          <w:rFonts w:ascii="Minion Pro" w:hAnsi="Minion Pro"/>
          <w:b/>
          <w:sz w:val="22"/>
          <w:szCs w:val="22"/>
        </w:rPr>
        <w:t>Развитие управляемого техногенеза</w:t>
      </w:r>
      <w:r w:rsidRPr="005014E6">
        <w:rPr>
          <w:rFonts w:ascii="Minion Pro" w:hAnsi="Minion Pro"/>
          <w:sz w:val="22"/>
          <w:szCs w:val="22"/>
        </w:rPr>
        <w:t xml:space="preserve"> </w:t>
      </w:r>
      <w:r w:rsidRPr="005014E6">
        <w:rPr>
          <w:rFonts w:ascii="Minion Pro" w:hAnsi="Minion Pro"/>
          <w:b/>
          <w:sz w:val="22"/>
          <w:szCs w:val="22"/>
        </w:rPr>
        <w:t>принесет пользу в том случае, если этот процесс будет развиваться последовательно – от отдельных относительно небольших по масштабам управляемых ПТС до их объединения сначала в территориальные (бассейновые) группы, а в последствии</w:t>
      </w:r>
      <w:r w:rsidR="00064491">
        <w:rPr>
          <w:rFonts w:ascii="Minion Pro" w:hAnsi="Minion Pro"/>
          <w:b/>
          <w:sz w:val="22"/>
          <w:szCs w:val="22"/>
        </w:rPr>
        <w:t xml:space="preserve"> – </w:t>
      </w:r>
      <w:r w:rsidRPr="005014E6">
        <w:rPr>
          <w:rFonts w:ascii="Minion Pro" w:hAnsi="Minion Pro"/>
          <w:b/>
          <w:sz w:val="22"/>
          <w:szCs w:val="22"/>
        </w:rPr>
        <w:t>в иерархические структуры.</w:t>
      </w:r>
      <w:r w:rsidRPr="005014E6">
        <w:rPr>
          <w:rFonts w:ascii="Minion Pro" w:hAnsi="Minion Pro"/>
          <w:sz w:val="22"/>
          <w:szCs w:val="22"/>
        </w:rPr>
        <w:t xml:space="preserve"> Мы категорически против создания крупномасштабных ПТС «сверху» в виде проектов, подразумевающих единовременное развитие управляемого техногенеза на крупных участках, ранее не обладавших сетью локальных управляемых ПТС. </w:t>
      </w:r>
    </w:p>
    <w:p w:rsidR="004737E3" w:rsidRDefault="001B0D5F" w:rsidP="00AA042F">
      <w:pPr>
        <w:ind w:firstLine="284"/>
        <w:jc w:val="both"/>
        <w:rPr>
          <w:rFonts w:ascii="Minion Pro" w:hAnsi="Minion Pro"/>
          <w:sz w:val="22"/>
          <w:szCs w:val="22"/>
        </w:rPr>
      </w:pPr>
      <w:r w:rsidRPr="005014E6">
        <w:rPr>
          <w:rFonts w:ascii="Minion Pro" w:hAnsi="Minion Pro"/>
          <w:b/>
          <w:bCs/>
          <w:sz w:val="22"/>
          <w:szCs w:val="22"/>
        </w:rPr>
        <w:lastRenderedPageBreak/>
        <w:t>Предлагаемый</w:t>
      </w:r>
      <w:r w:rsidRPr="005014E6">
        <w:rPr>
          <w:rFonts w:ascii="Minion Pro" w:hAnsi="Minion Pro"/>
          <w:sz w:val="22"/>
          <w:szCs w:val="22"/>
        </w:rPr>
        <w:t xml:space="preserve"> нами «эволюционный» </w:t>
      </w:r>
      <w:r w:rsidRPr="005014E6">
        <w:rPr>
          <w:rFonts w:ascii="Minion Pro" w:hAnsi="Minion Pro"/>
          <w:b/>
          <w:bCs/>
          <w:sz w:val="22"/>
          <w:szCs w:val="22"/>
        </w:rPr>
        <w:t>путь развития «от простого к сложному» предполагает</w:t>
      </w:r>
      <w:r w:rsidRPr="005014E6">
        <w:rPr>
          <w:rFonts w:ascii="Minion Pro" w:hAnsi="Minion Pro"/>
          <w:sz w:val="22"/>
          <w:szCs w:val="22"/>
        </w:rPr>
        <w:t xml:space="preserve"> накопление опыта, корректировку стратегий и тактик, используемых при формировании управляемых ПТС, и, </w:t>
      </w:r>
      <w:r w:rsidRPr="005014E6">
        <w:rPr>
          <w:rFonts w:ascii="Minion Pro" w:hAnsi="Minion Pro"/>
          <w:b/>
          <w:bCs/>
          <w:sz w:val="22"/>
          <w:szCs w:val="22"/>
        </w:rPr>
        <w:t>в конечном счете, построение управляемой биотехносферы, как управляемой ПТС глобального масштаба.</w:t>
      </w:r>
      <w:r w:rsidRPr="005014E6">
        <w:rPr>
          <w:rFonts w:ascii="Minion Pro" w:hAnsi="Minion Pro"/>
          <w:sz w:val="22"/>
          <w:szCs w:val="22"/>
        </w:rPr>
        <w:t xml:space="preserve"> В каком-то смысле – это и будет лишенная излишней идеализированности ноосфера В.И. Вернадского. Так, по нашему мнению, развитие цивилизации никогда не будет происходить в отсутствии острых противоречий, решаемых силовыми методами. Это заложено в природе человека и свидетельством того является вся история его существования. Но сам характер конфликтов может измениться и уже принципиально изменился. Силовое воздействие все в большей степени переходит в сферу экономической борьбы</w:t>
      </w:r>
      <w:r w:rsidR="004737E3">
        <w:rPr>
          <w:rFonts w:ascii="Minion Pro" w:hAnsi="Minion Pro"/>
          <w:sz w:val="22"/>
          <w:szCs w:val="22"/>
        </w:rPr>
        <w:t xml:space="preserve">, а </w:t>
      </w:r>
      <w:r w:rsidRPr="005014E6">
        <w:rPr>
          <w:rFonts w:ascii="Minion Pro" w:hAnsi="Minion Pro"/>
          <w:sz w:val="22"/>
          <w:szCs w:val="22"/>
        </w:rPr>
        <w:t>средством могут быть</w:t>
      </w:r>
      <w:r w:rsidR="004737E3">
        <w:rPr>
          <w:rFonts w:ascii="Minion Pro" w:hAnsi="Minion Pro"/>
          <w:sz w:val="22"/>
          <w:szCs w:val="22"/>
        </w:rPr>
        <w:t xml:space="preserve"> и </w:t>
      </w:r>
      <w:r w:rsidRPr="005014E6">
        <w:rPr>
          <w:rFonts w:ascii="Minion Pro" w:hAnsi="Minion Pro"/>
          <w:sz w:val="22"/>
          <w:szCs w:val="22"/>
        </w:rPr>
        <w:t xml:space="preserve">проблемы водопользования. </w:t>
      </w:r>
    </w:p>
    <w:p w:rsidR="001B0D5F" w:rsidRPr="005014E6" w:rsidRDefault="001B0D5F" w:rsidP="00AA042F">
      <w:pPr>
        <w:ind w:firstLine="284"/>
        <w:jc w:val="both"/>
        <w:rPr>
          <w:rFonts w:ascii="Minion Pro" w:hAnsi="Minion Pro"/>
          <w:sz w:val="22"/>
          <w:szCs w:val="22"/>
        </w:rPr>
      </w:pPr>
      <w:r w:rsidRPr="005014E6">
        <w:rPr>
          <w:rFonts w:ascii="Minion Pro" w:hAnsi="Minion Pro"/>
          <w:sz w:val="22"/>
          <w:szCs w:val="22"/>
        </w:rPr>
        <w:t xml:space="preserve">Вероятно, невозможной, а на наш взгляд контрпродуктивной, является и идея создания «мирового правительства». На практике это, скорее всего, выльется в усиление диктатуры узкой группы лиц и подавление плюралистического подхода к решению проблем. Конечно, это не отрицает необходимость глобальной координации деятельности, обеспечивающей реализацию принятой ООН концепции «устойчивого развития». Именно ее мы и рассматриваем не только как основную форму, но и руководящий принцип на пути организации отдельных частей биотехносферы в единую управляемую систему. Но эта идея носит гипотетический характер и, вероятно, будет воплощена не скоро. В реальности же, наиболее крупномасштабные компоненты управляемых ПТС межрегионального уровня в обозримом будущем могут возникнуть либо на основе государственного управления, либо на основе </w:t>
      </w:r>
      <w:r w:rsidRPr="005014E6">
        <w:rPr>
          <w:rFonts w:ascii="Minion Pro" w:hAnsi="Minion Pro"/>
          <w:sz w:val="22"/>
          <w:szCs w:val="22"/>
        </w:rPr>
        <w:lastRenderedPageBreak/>
        <w:t>межгосударственных соглашений, включающих строго определенное число участников. Примером последних в ближайшие годы могут стать антиреки, осуществляющие переброску речного стока между территориями различных стран.</w:t>
      </w:r>
    </w:p>
    <w:p w:rsidR="001B0D5F" w:rsidRPr="005014E6" w:rsidRDefault="001B0D5F" w:rsidP="00AA042F">
      <w:pPr>
        <w:ind w:firstLine="284"/>
        <w:rPr>
          <w:rFonts w:ascii="Minion Pro" w:hAnsi="Minion Pro"/>
          <w:sz w:val="22"/>
          <w:szCs w:val="22"/>
        </w:rPr>
      </w:pPr>
    </w:p>
    <w:p w:rsidR="001B0D5F" w:rsidRPr="005014E6" w:rsidRDefault="001B0D5F" w:rsidP="00DC59A9">
      <w:pPr>
        <w:spacing w:before="240" w:after="240"/>
        <w:outlineLvl w:val="0"/>
        <w:rPr>
          <w:rFonts w:ascii="Minion Pro" w:hAnsi="Minion Pro"/>
          <w:b/>
          <w:bCs/>
        </w:rPr>
      </w:pPr>
      <w:r w:rsidRPr="005014E6">
        <w:rPr>
          <w:rFonts w:ascii="Minion Pro" w:hAnsi="Minion Pro"/>
          <w:sz w:val="26"/>
          <w:szCs w:val="26"/>
        </w:rPr>
        <w:br w:type="page"/>
      </w:r>
      <w:bookmarkStart w:id="110" w:name="_Toc396467810"/>
      <w:bookmarkEnd w:id="100"/>
      <w:r w:rsidRPr="005014E6">
        <w:rPr>
          <w:rFonts w:ascii="Minion Pro" w:hAnsi="Minion Pro"/>
          <w:b/>
          <w:bCs/>
        </w:rPr>
        <w:lastRenderedPageBreak/>
        <w:t>ЛИТЕРАТУРА</w:t>
      </w:r>
      <w:bookmarkEnd w:id="110"/>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Абакумов В.А.</w:t>
      </w:r>
      <w:r w:rsidRPr="005014E6">
        <w:rPr>
          <w:rFonts w:ascii="Minion Pro" w:hAnsi="Minion Pro"/>
          <w:sz w:val="20"/>
          <w:szCs w:val="20"/>
        </w:rPr>
        <w:t xml:space="preserve"> К истории контроля качества вод по гидробиологическим показателям. // Научные основы контроля качества вод по гидробиологическим показателям. Л.: Гидрометеоиздат, 1981. С.46-74.</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Абакумов В.А.</w:t>
      </w:r>
      <w:r w:rsidRPr="005014E6">
        <w:rPr>
          <w:rFonts w:ascii="Minion Pro" w:hAnsi="Minion Pro"/>
          <w:sz w:val="20"/>
          <w:szCs w:val="20"/>
        </w:rPr>
        <w:t xml:space="preserve"> Под ред. Руководство по гидробиологическому мониторингу пресноводных экосистем. СПб.: Гидрометеоиздат, 1992. 318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Авакян А.Б.</w:t>
      </w:r>
      <w:r w:rsidRPr="005014E6">
        <w:rPr>
          <w:rFonts w:ascii="Minion Pro" w:hAnsi="Minion Pro"/>
          <w:sz w:val="20"/>
          <w:szCs w:val="20"/>
        </w:rPr>
        <w:t xml:space="preserve"> Наводнения. Концепция защиты // Изв. РАН. Сер. геогр. 2000. № 5. С. 40-46.</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Авакян А.Б., Кочарян А.Г., Майрановский Ф.Г.</w:t>
      </w:r>
      <w:r w:rsidRPr="005014E6">
        <w:rPr>
          <w:rFonts w:ascii="Minion Pro" w:hAnsi="Minion Pro"/>
          <w:sz w:val="20"/>
          <w:szCs w:val="20"/>
        </w:rPr>
        <w:t xml:space="preserve"> Влияние водохранилищ на трансформацию химического стока рек // Водные ресурсы. 1994. Т. 21. №2. С. 144-153.</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Авакян А.Б., Литвинов А.С., Ривьер И.К.</w:t>
      </w:r>
      <w:r w:rsidRPr="005014E6">
        <w:rPr>
          <w:rFonts w:ascii="Minion Pro" w:hAnsi="Minion Pro"/>
          <w:sz w:val="20"/>
          <w:szCs w:val="20"/>
        </w:rPr>
        <w:t xml:space="preserve"> Опыт 60-летней эксплуатации Рыбинского водохранилища // Водные ресурсы. 2002. Т 29. №1. С. 5-16.</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Авакян А.Б., Подольский С.А.</w:t>
      </w:r>
      <w:r w:rsidRPr="005014E6">
        <w:rPr>
          <w:rFonts w:ascii="Minion Pro" w:hAnsi="Minion Pro"/>
          <w:sz w:val="20"/>
          <w:szCs w:val="20"/>
        </w:rPr>
        <w:t xml:space="preserve"> К вопросу о влиянии водохранилищ на животных // Водные ресурсы. 2002. Т. 29. №2. С. 141-151.</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Авилова И.В.</w:t>
      </w:r>
      <w:r w:rsidRPr="005014E6">
        <w:rPr>
          <w:rFonts w:ascii="Minion Pro" w:hAnsi="Minion Pro"/>
          <w:sz w:val="20"/>
          <w:szCs w:val="20"/>
        </w:rPr>
        <w:t xml:space="preserve"> Орнитокомплексы техногенных ландшафтов: техногенные рефугиумы // Экополис 2000: Экология и устойчивое развитие города. Мат. III междyнар. конф. М,: Изд-во РАМН, 2000. С.31-41.</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Авилова И.В., Корбут В.В., Фокин С.Ю.</w:t>
      </w:r>
      <w:r w:rsidRPr="005014E6">
        <w:rPr>
          <w:rFonts w:ascii="Minion Pro" w:hAnsi="Minion Pro"/>
          <w:sz w:val="20"/>
          <w:szCs w:val="20"/>
        </w:rPr>
        <w:t xml:space="preserve"> Урбанизированная популяция водоплавающих (Anas platyrhynchos) г. Москвы. М.: Изд. МГУ, 1994. 175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Александров Б.Г.</w:t>
      </w:r>
      <w:r w:rsidRPr="005014E6">
        <w:rPr>
          <w:rFonts w:ascii="Minion Pro" w:hAnsi="Minion Pro"/>
          <w:sz w:val="20"/>
          <w:szCs w:val="20"/>
        </w:rPr>
        <w:t xml:space="preserve"> Гидробиологические основы управления состоянием прибрежных экосистем Черного моря. Автореф. дисс. …. докт. биол. наук. Севастополь: Институт биологии южных морей НАН Украины, 2002. 36.с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Александров Б.Г.</w:t>
      </w:r>
      <w:r w:rsidRPr="005014E6">
        <w:rPr>
          <w:rFonts w:ascii="Minion Pro" w:hAnsi="Minion Pro"/>
          <w:sz w:val="20"/>
          <w:szCs w:val="20"/>
        </w:rPr>
        <w:t xml:space="preserve"> Гидробиологические основы управления состоянием прибрежных экосистем Черного моря. Киев: Наукова думка, 2008. 344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Алексеев А.С.</w:t>
      </w:r>
      <w:r w:rsidRPr="005014E6">
        <w:rPr>
          <w:rFonts w:ascii="Minion Pro" w:hAnsi="Minion Pro"/>
          <w:sz w:val="20"/>
          <w:szCs w:val="20"/>
        </w:rPr>
        <w:t xml:space="preserve"> Современное состояние проблемы вымирания // Современное состояние и основные направления изучения брахиопод. М.: Изд. ПИН РАН. 1995. С.21-50.</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lastRenderedPageBreak/>
        <w:t>Антроповский В.И.</w:t>
      </w:r>
      <w:r w:rsidRPr="005014E6">
        <w:rPr>
          <w:rFonts w:ascii="Minion Pro" w:hAnsi="Minion Pro"/>
          <w:sz w:val="20"/>
          <w:szCs w:val="20"/>
        </w:rPr>
        <w:t xml:space="preserve"> О классификации и районировании русел преобразованных рек и каналов // Гидротехническое строительство. 1984. №11. С.28-34.</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Антроповский В.И.</w:t>
      </w:r>
      <w:r w:rsidRPr="005014E6">
        <w:rPr>
          <w:rFonts w:ascii="Minion Pro" w:hAnsi="Minion Pro"/>
          <w:sz w:val="20"/>
          <w:szCs w:val="20"/>
        </w:rPr>
        <w:t xml:space="preserve"> Основные положения гидролого-морфологической теории руслового процесса при исследовании искусственных и преобразованных водотоков // Труды ЗапСибРег НИГМИ. 1985. Вып. 72. С. 85-98.</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Антроповский В. И.</w:t>
      </w:r>
      <w:r w:rsidRPr="005014E6">
        <w:rPr>
          <w:rFonts w:ascii="Minion Pro" w:hAnsi="Minion Pro"/>
          <w:sz w:val="20"/>
          <w:szCs w:val="20"/>
        </w:rPr>
        <w:t xml:space="preserve"> Некоторые итоги исследования русловых процессов на зарегулированных реках и каналах // Труды Академии водохозяйственных наук. 1995. Вып. 1. С. 60–66.</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Антроповский В.И., Барышников Н.Б., Саликов В.Г</w:t>
      </w:r>
      <w:r w:rsidRPr="005014E6">
        <w:rPr>
          <w:rFonts w:ascii="Minion Pro" w:hAnsi="Minion Pro"/>
          <w:sz w:val="20"/>
          <w:szCs w:val="20"/>
        </w:rPr>
        <w:t>. Антропогенное воздействие на пойменные процессы // Девятнадцатое пленарное межвузовское координационное совещание по проблеме эрозионных, русловых и устьевых процессов. Доклады и краткие сообщения. Белгород, 2004. С. 33–40.</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Арманд А.Д., Люри Д.И., Жерихин В.В., Раутиан А.С., Кайданова О.В., Козлова Е.В., Стрелецкий В.Н., Буданов В.Г.</w:t>
      </w:r>
      <w:r w:rsidRPr="005014E6">
        <w:rPr>
          <w:rFonts w:ascii="Minion Pro" w:hAnsi="Minion Pro"/>
          <w:sz w:val="20"/>
          <w:szCs w:val="20"/>
        </w:rPr>
        <w:t xml:space="preserve"> Анатомия кризисов. М.: Наука, 1999. 238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Арсеньев Г.С.</w:t>
      </w:r>
      <w:r w:rsidRPr="005014E6">
        <w:rPr>
          <w:rFonts w:ascii="Minion Pro" w:hAnsi="Minion Pro"/>
          <w:sz w:val="20"/>
          <w:szCs w:val="20"/>
        </w:rPr>
        <w:t xml:space="preserve"> Основы управления гидрологическими процессами: водные ресурсы. СПб.: Изд. РГГМУ, 2005. 231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Асарин А.Е.</w:t>
      </w:r>
      <w:r w:rsidRPr="005014E6">
        <w:rPr>
          <w:rFonts w:ascii="Minion Pro" w:hAnsi="Minion Pro"/>
          <w:sz w:val="20"/>
          <w:szCs w:val="20"/>
        </w:rPr>
        <w:t xml:space="preserve"> Новое в водохозяйственном проектировании и современные требования к охране окружающей среды // Теория и методы управления ресурсами суши. М.: Наука, 1982. С.89-85.</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Асарин А.Е., Бестужева К.Н.</w:t>
      </w:r>
      <w:r w:rsidRPr="005014E6">
        <w:rPr>
          <w:rFonts w:ascii="Minion Pro" w:hAnsi="Minion Pro"/>
          <w:sz w:val="20"/>
          <w:szCs w:val="20"/>
        </w:rPr>
        <w:t xml:space="preserve"> Водно-энергетические расчеты. М.: Энергоатомиздат, 1986. 224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Ахмедов Р.Б.</w:t>
      </w:r>
      <w:r w:rsidRPr="005014E6">
        <w:rPr>
          <w:rFonts w:ascii="Minion Pro" w:hAnsi="Minion Pro"/>
          <w:sz w:val="20"/>
          <w:szCs w:val="20"/>
        </w:rPr>
        <w:t xml:space="preserve"> Возобновляемые горючие энергоресурсы океанов и морей // Технико-экономические и экологические аспекты использования энергии океана. Владивосток: Изд-во ДВНЦ АН СССР. 1985. С.35-40. </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Баландин Р.К.</w:t>
      </w:r>
      <w:r w:rsidRPr="005014E6">
        <w:rPr>
          <w:rFonts w:ascii="Minion Pro" w:hAnsi="Minion Pro"/>
          <w:sz w:val="20"/>
          <w:szCs w:val="20"/>
        </w:rPr>
        <w:t xml:space="preserve"> Геологическая деятельность человека: Техногенез. Минск, 1978. 302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Баландин Р.К.</w:t>
      </w:r>
      <w:r w:rsidRPr="005014E6">
        <w:rPr>
          <w:rFonts w:ascii="Minion Pro" w:hAnsi="Minion Pro"/>
          <w:sz w:val="20"/>
          <w:szCs w:val="20"/>
        </w:rPr>
        <w:t xml:space="preserve"> Область деятельности человека. Техносфера. Минск: Высш. Школа., 1982, 240 с. </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Баландин Р.К., Бондарев Л.Г.</w:t>
      </w:r>
      <w:r w:rsidRPr="005014E6">
        <w:rPr>
          <w:rFonts w:ascii="Minion Pro" w:hAnsi="Minion Pro"/>
          <w:sz w:val="20"/>
          <w:szCs w:val="20"/>
        </w:rPr>
        <w:t xml:space="preserve"> Природа и цивилизация. М.: Мысль, 1988. 393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Безносов В.Н.</w:t>
      </w:r>
      <w:r w:rsidRPr="005014E6">
        <w:rPr>
          <w:rFonts w:ascii="Minion Pro" w:hAnsi="Minion Pro"/>
          <w:sz w:val="20"/>
          <w:szCs w:val="20"/>
        </w:rPr>
        <w:t xml:space="preserve"> Воздействие антропогенных нарушений гидрологической структуры на водные экосистемы и их возможное влияние на биогеохимический цикл углерода // Метеорология и гидрология. 1998а. №12. С.98-102.</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lastRenderedPageBreak/>
        <w:t>Безносов В.Н.</w:t>
      </w:r>
      <w:r w:rsidRPr="005014E6">
        <w:rPr>
          <w:rFonts w:ascii="Minion Pro" w:hAnsi="Minion Pro"/>
          <w:sz w:val="20"/>
          <w:szCs w:val="20"/>
        </w:rPr>
        <w:t xml:space="preserve"> Нарушение гидрологической структуры морских водоемов как причина экологических катастроф в настоящем, будущем и ... в прошлом. // Экосистемные перестройки и эволюция биосферы. Вып. </w:t>
      </w:r>
      <w:smartTag w:uri="urn:schemas-microsoft-com:office:smarttags" w:element="metricconverter">
        <w:smartTagPr>
          <w:attr w:name="ProductID" w:val="3. М"/>
        </w:smartTagPr>
        <w:r w:rsidRPr="005014E6">
          <w:rPr>
            <w:rFonts w:ascii="Minion Pro" w:hAnsi="Minion Pro"/>
            <w:sz w:val="20"/>
            <w:szCs w:val="20"/>
          </w:rPr>
          <w:t>3. М</w:t>
        </w:r>
      </w:smartTag>
      <w:r w:rsidRPr="005014E6">
        <w:rPr>
          <w:rFonts w:ascii="Minion Pro" w:hAnsi="Minion Pro"/>
          <w:sz w:val="20"/>
          <w:szCs w:val="20"/>
        </w:rPr>
        <w:t>.:1998б. С.55-59.</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Безносов В.Н. </w:t>
      </w:r>
      <w:r w:rsidRPr="005014E6">
        <w:rPr>
          <w:rFonts w:ascii="Minion Pro" w:hAnsi="Minion Pro"/>
          <w:sz w:val="20"/>
          <w:szCs w:val="20"/>
        </w:rPr>
        <w:t xml:space="preserve">Крупномасштабное нарушение гидрологической структуры океана как стартовое событие биотического кризиса // Докл. РАН. 1998в. Т.361. №4. С. 562-563. </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Безносов В.Н.</w:t>
      </w:r>
      <w:r w:rsidRPr="005014E6">
        <w:rPr>
          <w:rFonts w:ascii="Minion Pro" w:hAnsi="Minion Pro"/>
          <w:sz w:val="20"/>
          <w:szCs w:val="20"/>
        </w:rPr>
        <w:t xml:space="preserve"> Рост фитопланктона и бактериопланктона в глубинной воде из аэробной зоны Черного моря // Океанология. 1999. T. 39. №1. С.75-79.</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Безносов В.Н. </w:t>
      </w:r>
      <w:r w:rsidRPr="005014E6">
        <w:rPr>
          <w:rFonts w:ascii="Minion Pro" w:hAnsi="Minion Pro"/>
          <w:sz w:val="20"/>
          <w:szCs w:val="20"/>
        </w:rPr>
        <w:t>Рост макрофитов в воде искусственного апвеллинга из аэробной зоны Черного моря // Океанология. 2000а. Т.40. Т6. С.890-894.</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Безносов В.Н.</w:t>
      </w:r>
      <w:r w:rsidRPr="005014E6">
        <w:rPr>
          <w:rFonts w:ascii="Minion Pro" w:hAnsi="Minion Pro"/>
          <w:sz w:val="20"/>
          <w:szCs w:val="20"/>
        </w:rPr>
        <w:t xml:space="preserve"> Экологические последствия нарушения стратификации моря // Дисс. … доктора биол. наук. М.: МГУ, 2000б. 449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Безносов В.Н.</w:t>
      </w:r>
      <w:r w:rsidRPr="005014E6">
        <w:rPr>
          <w:rFonts w:ascii="Minion Pro" w:hAnsi="Minion Pro"/>
          <w:sz w:val="20"/>
          <w:szCs w:val="20"/>
        </w:rPr>
        <w:t xml:space="preserve"> Крупномасштабные нарушения гидрологической структуры океана, биотические кризисы и их фиксация в геологической летописи // Стратиграфия, геологическая корреляция. 2000в. Т.8. №3. С.3-13.</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Безносов В.Н.</w:t>
      </w:r>
      <w:r w:rsidRPr="005014E6">
        <w:rPr>
          <w:rFonts w:ascii="Minion Pro" w:hAnsi="Minion Pro"/>
          <w:sz w:val="20"/>
          <w:szCs w:val="20"/>
        </w:rPr>
        <w:t xml:space="preserve"> Процесс детритообразования в условиях нарушения структуры водных масс в морских водоемах. // Экосистемные перестройки и эволюция биосферы Вып.4. М.: Изд-во ПИН РАН, 2000г. C.154-159</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Безносов В.Н., Васенко А.Г., Егоров Ю.А., Леонов С.В., Лунгу М.Л., Побединский Н.А., Румянцева Е.А., Старко Н.В., </w:t>
      </w: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b/>
          <w:bCs/>
          <w:sz w:val="20"/>
          <w:szCs w:val="20"/>
        </w:rPr>
        <w:t>, Чекалин Б.С.</w:t>
      </w:r>
      <w:r w:rsidRPr="005014E6">
        <w:rPr>
          <w:rFonts w:ascii="Minion Pro" w:hAnsi="Minion Pro"/>
          <w:sz w:val="20"/>
          <w:szCs w:val="20"/>
        </w:rPr>
        <w:t xml:space="preserve"> Ретроспективный анализ и характеристика современного состояния гидробиоценозов водоема-охладителя Курской АЭС и рек Сейм и Реут // Экология регионов атомных станций. 1995. Вып. 4. С.142-196.</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Безносов В.Н., Горюнова С.В., Колесникова Е.Л., Суздалева А.А.</w:t>
      </w:r>
      <w:r w:rsidRPr="005014E6">
        <w:rPr>
          <w:rFonts w:ascii="Minion Pro" w:hAnsi="Minion Pro"/>
          <w:sz w:val="20"/>
          <w:szCs w:val="20"/>
        </w:rPr>
        <w:t xml:space="preserve"> Эволюция малых городских водных объектов и выбор историко-экологического прототипа для проектов их обустройства // Вестник РУДН. Сер. Экология и безопасность жизнедеятельности. 2006а. №2(14). С.36-42.</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Безносов В.Н., Горюнова С.В., Кучкина М.А., Попов А.В., Седякин В.П., Суздалева А.А.</w:t>
      </w:r>
      <w:r w:rsidRPr="005014E6">
        <w:rPr>
          <w:rFonts w:ascii="Minion Pro" w:hAnsi="Minion Pro"/>
          <w:sz w:val="20"/>
          <w:szCs w:val="20"/>
        </w:rPr>
        <w:t xml:space="preserve"> Экологическая оптимизация гидротехнических сооружений: основные направления и концептуальные принципы // Вестник РУДН. Серия «Экология и безопасность жизнедеятельности». 2007а. №4. С.41-53.</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lastRenderedPageBreak/>
        <w:t>Безносов В.Н., Горюнова С.В., Кучкина М.А., Попов А.В., Суздалева А.А.</w:t>
      </w:r>
      <w:r w:rsidRPr="005014E6">
        <w:rPr>
          <w:rFonts w:ascii="Minion Pro" w:hAnsi="Minion Pro"/>
          <w:sz w:val="20"/>
          <w:szCs w:val="20"/>
        </w:rPr>
        <w:t xml:space="preserve"> Процесс вторичного загрязнения водоема: основные фазы и мероприятия по предотвращению нежелательных экологических последствий // Вестник Московского государственного областного университета. Серия: «Естественные науки». Выпуск: «Химия и химическая экология». 2006б. №3. С.84-87.</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Безносов В.Н., Демиденко Н.А., Кучкина М.А., Макаревич П.Р., Прищепа Б.Ф., </w:t>
      </w: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b/>
          <w:bCs/>
          <w:sz w:val="20"/>
          <w:szCs w:val="20"/>
        </w:rPr>
        <w:t xml:space="preserve"> </w:t>
      </w:r>
      <w:r w:rsidRPr="005014E6">
        <w:rPr>
          <w:rFonts w:ascii="Minion Pro" w:hAnsi="Minion Pro"/>
          <w:sz w:val="20"/>
          <w:szCs w:val="20"/>
        </w:rPr>
        <w:t>Прогнозируемые экологические и социально-экологические последствия строительства Северной и Мезенской ПЭС // Гидротехническое строительство. 2009. №7. С.34-41.</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Безносов В.Н., Железный Б.В. </w:t>
      </w:r>
      <w:r w:rsidRPr="005014E6">
        <w:rPr>
          <w:rFonts w:ascii="Minion Pro" w:hAnsi="Minion Pro"/>
          <w:sz w:val="20"/>
          <w:szCs w:val="20"/>
        </w:rPr>
        <w:t xml:space="preserve">Критический объем нарушения стратификации океана способного вызвать крупномасштабное изменение баланса продукционно-деструкционных процессов и биогеохимического цикла углерода. // Экосистемные перестройки и эволюция биосферы. Вып. </w:t>
      </w:r>
      <w:smartTag w:uri="urn:schemas-microsoft-com:office:smarttags" w:element="metricconverter">
        <w:smartTagPr>
          <w:attr w:name="ProductID" w:val="4. М"/>
        </w:smartTagPr>
        <w:r w:rsidRPr="005014E6">
          <w:rPr>
            <w:rFonts w:ascii="Minion Pro" w:hAnsi="Minion Pro"/>
            <w:sz w:val="20"/>
            <w:szCs w:val="20"/>
          </w:rPr>
          <w:t>4. М</w:t>
        </w:r>
      </w:smartTag>
      <w:r w:rsidRPr="005014E6">
        <w:rPr>
          <w:rFonts w:ascii="Minion Pro" w:hAnsi="Minion Pro"/>
          <w:sz w:val="20"/>
          <w:szCs w:val="20"/>
        </w:rPr>
        <w:t>.: Изд-во ПИН РАН, 2000. С. 87-92.</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Безносов В.Н., Кучкина М.А., </w:t>
      </w: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sz w:val="20"/>
          <w:szCs w:val="20"/>
        </w:rPr>
        <w:t xml:space="preserve"> Исследование процесса термического евтрофирования в водоемах-охладителях АЭС // Водные ресурсы. 2002. Т.29. №5. С.610-615.</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Безносов В.Н., Пшеничный Б.П., Побединский Н.А. </w:t>
      </w:r>
      <w:r w:rsidRPr="005014E6">
        <w:rPr>
          <w:rFonts w:ascii="Minion Pro" w:hAnsi="Minion Pro"/>
          <w:sz w:val="20"/>
          <w:szCs w:val="20"/>
        </w:rPr>
        <w:t>Использование устройств искусственного апвеллинга для мелиорации водной среды // Природообустройство и экол. проблемы водн. хоз-ва и мелиорации. М.: Изд. Московск. гос. ун-та природообустройства, 1999. С.65-66.</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Безносов В.Н., Родионов В.Б., Суздалева А.А.</w:t>
      </w:r>
      <w:r w:rsidRPr="005014E6">
        <w:rPr>
          <w:rFonts w:ascii="Minion Pro" w:hAnsi="Minion Pro"/>
          <w:sz w:val="20"/>
          <w:szCs w:val="20"/>
        </w:rPr>
        <w:t xml:space="preserve"> Инженерно-экологический мониторинг и реальные пути экологического обустройства малых рек // Безопасность энергетических сооружений. Вып. </w:t>
      </w:r>
      <w:smartTag w:uri="urn:schemas-microsoft-com:office:smarttags" w:element="metricconverter">
        <w:smartTagPr>
          <w:attr w:name="ProductID" w:val="14. М"/>
        </w:smartTagPr>
        <w:r w:rsidRPr="005014E6">
          <w:rPr>
            <w:rFonts w:ascii="Minion Pro" w:hAnsi="Minion Pro"/>
            <w:sz w:val="20"/>
            <w:szCs w:val="20"/>
          </w:rPr>
          <w:t>14. М</w:t>
        </w:r>
      </w:smartTag>
      <w:r w:rsidRPr="005014E6">
        <w:rPr>
          <w:rFonts w:ascii="Minion Pro" w:hAnsi="Minion Pro"/>
          <w:sz w:val="20"/>
          <w:szCs w:val="20"/>
        </w:rPr>
        <w:t>.: ОАО НИИЭС, 2004. С.206-220.</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Безносов В.Н., Родионов Б.В., </w:t>
      </w: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sz w:val="20"/>
          <w:szCs w:val="20"/>
        </w:rPr>
        <w:t xml:space="preserve"> Формирование экологического имиджа промышленных объектов // Экология производства. 2007б. №1 (30). С.22-26.</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Безносов В.Н., Родионов В.Б., Суздалева А.А., Колесникова Е.Л.</w:t>
      </w:r>
      <w:r w:rsidRPr="005014E6">
        <w:rPr>
          <w:rFonts w:ascii="Minion Pro" w:hAnsi="Minion Pro"/>
          <w:sz w:val="20"/>
          <w:szCs w:val="20"/>
        </w:rPr>
        <w:t xml:space="preserve"> Оценка состояния малых городских водных объектов и пути их инженерно-экологического обустройства // Безопасность энергетических сооружений. 2007в. Вып. 16. С.216-228.</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Безносов В.Н., </w:t>
      </w: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b/>
          <w:bCs/>
          <w:sz w:val="20"/>
          <w:szCs w:val="20"/>
        </w:rPr>
        <w:t xml:space="preserve"> </w:t>
      </w:r>
      <w:r w:rsidRPr="005014E6">
        <w:rPr>
          <w:rFonts w:ascii="Minion Pro" w:hAnsi="Minion Pro"/>
          <w:sz w:val="20"/>
          <w:szCs w:val="20"/>
        </w:rPr>
        <w:t>Экологические последствия техногенных нарушений стратификации водоемов // Инженерная экология. 2000. №1. С.14-21.</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Безносов В.Н., </w:t>
      </w: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sz w:val="20"/>
          <w:szCs w:val="20"/>
        </w:rPr>
        <w:t xml:space="preserve"> Экзотические виды фитобентоса и зообентоса водоемов-охладителей АЭС как биоиндикаторы теплового загрязнения // Вестник МГУ. Серия 16 Биология. 2001а. №3. С.27-31.</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lastRenderedPageBreak/>
        <w:t xml:space="preserve">Безносов В.Н., </w:t>
      </w: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sz w:val="20"/>
          <w:szCs w:val="20"/>
        </w:rPr>
        <w:t xml:space="preserve"> Понижение температуры поверхностного слоя водоемов как вид термального загрязнения среды // Водные ресурсы. 2001б. Т.28. №4. С.438-440.</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Безносов В.Н., </w:t>
      </w: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sz w:val="20"/>
          <w:szCs w:val="20"/>
        </w:rPr>
        <w:t xml:space="preserve"> Изменение видового состава континентальных водоемов в условиях теплового загрязнения как модель возможных биотических изменений в периоды потепления климата // Экосистемные перестройки и эволюция биосферы. Вып. </w:t>
      </w:r>
      <w:smartTag w:uri="urn:schemas-microsoft-com:office:smarttags" w:element="metricconverter">
        <w:smartTagPr>
          <w:attr w:name="ProductID" w:val="4. М"/>
        </w:smartTagPr>
        <w:r w:rsidRPr="005014E6">
          <w:rPr>
            <w:rFonts w:ascii="Minion Pro" w:hAnsi="Minion Pro"/>
            <w:sz w:val="20"/>
            <w:szCs w:val="20"/>
          </w:rPr>
          <w:t>4. М</w:t>
        </w:r>
      </w:smartTag>
      <w:r w:rsidRPr="005014E6">
        <w:rPr>
          <w:rFonts w:ascii="Minion Pro" w:hAnsi="Minion Pro"/>
          <w:sz w:val="20"/>
          <w:szCs w:val="20"/>
        </w:rPr>
        <w:t>.: Изд-во ПИН РАН, 2001в. С.142-146.</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Безносов В.Н., </w:t>
      </w: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sz w:val="20"/>
          <w:szCs w:val="20"/>
        </w:rPr>
        <w:t xml:space="preserve"> Возможные изменения водной биоты в период глобального потепления климата // Водные ресурсы. 2004. Т.31. №4. С.498-503.</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Безносов В.Н., </w:t>
      </w: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sz w:val="20"/>
          <w:szCs w:val="20"/>
        </w:rPr>
        <w:t xml:space="preserve"> Сукцессионное развитие экосистем техногенных водоемов // Антропогенные влияния на водные экосистемы. Сб статей, посвящ. 100-летию со дня рождения Н.С. Строганова. М.: Товарищество научных изданий КМК, 2005а. С.120-129.</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Безносов В.Н., </w:t>
      </w: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sz w:val="20"/>
          <w:szCs w:val="20"/>
        </w:rPr>
        <w:t xml:space="preserve"> Методика оценки засорения водных объектов // Доклады Московск. об-ва испытателей природы. Т.36. М.: Изд-во ООО «Графикон-принт», 2005б. С.15-18.</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Безносов В.Н., Суздалева А.А.</w:t>
      </w:r>
      <w:r w:rsidRPr="005014E6">
        <w:rPr>
          <w:rFonts w:ascii="Minion Pro" w:hAnsi="Minion Pro"/>
          <w:sz w:val="20"/>
          <w:szCs w:val="20"/>
        </w:rPr>
        <w:t xml:space="preserve"> Экологический имидж производства // Экология и развитие общества. №1(3). М.: Изд. МАНЭБ, 2012. С.8-12.</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Безносов В.Н., </w:t>
      </w: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b/>
          <w:bCs/>
          <w:sz w:val="20"/>
          <w:szCs w:val="20"/>
        </w:rPr>
        <w:t>, Горюнова С.В.</w:t>
      </w:r>
      <w:r w:rsidRPr="005014E6">
        <w:rPr>
          <w:rFonts w:ascii="Minion Pro" w:hAnsi="Minion Pro"/>
          <w:sz w:val="20"/>
          <w:szCs w:val="20"/>
        </w:rPr>
        <w:t xml:space="preserve"> Дестратификационное загрязнение среды // Вестник Российского ун-та дружбы народов. Сер. Экология и безопасность жизнедеятельности. 1998/1999. №3. С.85-90.</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Безносов В.Н., </w:t>
      </w: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b/>
          <w:bCs/>
          <w:sz w:val="20"/>
          <w:szCs w:val="20"/>
        </w:rPr>
        <w:t>, Ковалев С.В., Кучкина М.А., Минин Д.В., Митяева Ю.Д., Суздалева А.А., Фомин Д.В.</w:t>
      </w:r>
      <w:r w:rsidRPr="005014E6">
        <w:rPr>
          <w:rFonts w:ascii="Minion Pro" w:hAnsi="Minion Pro"/>
          <w:sz w:val="20"/>
          <w:szCs w:val="20"/>
        </w:rPr>
        <w:t xml:space="preserve"> Предварительная оценка экологической безопасности строительства и эксплуатации Мезенской ПЭС // Малая энергетика. 2010а. №1-2. С.65-73.</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Безносов В.Н., </w:t>
      </w: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b/>
          <w:bCs/>
          <w:sz w:val="20"/>
          <w:szCs w:val="20"/>
        </w:rPr>
        <w:t>, Эль-Шаир Хаям И.А</w:t>
      </w:r>
      <w:r w:rsidRPr="005014E6">
        <w:rPr>
          <w:rFonts w:ascii="Minion Pro" w:hAnsi="Minion Pro"/>
          <w:sz w:val="20"/>
          <w:szCs w:val="20"/>
        </w:rPr>
        <w:t>. Использование стандартов деятельности МФК для обоснования экологической безопасности и социальной значимости проектов альтернативной энергетики ПЭС // Малая энергетика. 2010б. №1-2. С.73-78.</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Беловодова Н.Н.</w:t>
      </w:r>
      <w:r w:rsidRPr="005014E6">
        <w:rPr>
          <w:rFonts w:ascii="Minion Pro" w:hAnsi="Minion Pro"/>
          <w:sz w:val="20"/>
          <w:szCs w:val="20"/>
        </w:rPr>
        <w:t xml:space="preserve"> Реинтродукция ириса желтого // Мониторинг состояния природно-культурных комплексов Подмосковья. М.: ВННИИЦлесресурс, 2000. С.127-132.</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Березнер А.С.</w:t>
      </w:r>
      <w:r w:rsidRPr="005014E6">
        <w:rPr>
          <w:rFonts w:ascii="Minion Pro" w:hAnsi="Minion Pro"/>
          <w:sz w:val="20"/>
          <w:szCs w:val="20"/>
        </w:rPr>
        <w:t xml:space="preserve"> Предварительные соображения о создании объединенной водохозяйственной системы Европейской части СССР // Сборник научных трудов В/О Союзводпроект. 1978. №49 С.14-31.</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lastRenderedPageBreak/>
        <w:t>Березнер А.С.</w:t>
      </w:r>
      <w:r w:rsidRPr="005014E6">
        <w:rPr>
          <w:rFonts w:ascii="Minion Pro" w:hAnsi="Minion Pro"/>
          <w:sz w:val="20"/>
          <w:szCs w:val="20"/>
        </w:rPr>
        <w:t xml:space="preserve"> Территориальное перераспределение речного стока европейской части РСФСР. Л.: Гидрометеоиздат, 1985. 160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Березнер А.С., Гангардт Г.Г., Львович М.И., Саруханов Г.Л.</w:t>
      </w:r>
      <w:r w:rsidRPr="005014E6">
        <w:rPr>
          <w:rFonts w:ascii="Minion Pro" w:hAnsi="Minion Pro"/>
          <w:sz w:val="20"/>
          <w:szCs w:val="20"/>
        </w:rPr>
        <w:t xml:space="preserve"> Территориальное перераспределение речного стока Европейской части СССР // Известия АН СССР. Сер. геогр. 1981, №2. С.26-39.</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Бернштейн Л.Б., Силаков В.Н., Гельфер С.Л., Кузнецов Н.Н., Марфенин Н.Н., Микоц Л.М., Моносов М.Л., Моносов Л.М., Некрасов А.В., Супоницкий Л.И., Усачев И.Н., Эрлихман Б.Л.</w:t>
      </w:r>
      <w:r w:rsidRPr="005014E6">
        <w:rPr>
          <w:rFonts w:ascii="Minion Pro" w:hAnsi="Minion Pro"/>
          <w:sz w:val="20"/>
          <w:szCs w:val="20"/>
        </w:rPr>
        <w:t xml:space="preserve"> Приливные электростанции. М.: АО «Институт Гидропроект», 1994. Книга первая. 299 с.; Книга вторая 265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Беэр С.А., Новосильцев Г.И., Мельникова Л.И. </w:t>
      </w:r>
      <w:r w:rsidRPr="005014E6">
        <w:rPr>
          <w:rFonts w:ascii="Minion Pro" w:hAnsi="Minion Pro"/>
          <w:sz w:val="20"/>
          <w:szCs w:val="20"/>
        </w:rPr>
        <w:t>Роль водного фактора в рассеивании яиц Toxocora и распространении токсокороза в условиях мегаполиса // Паразитология. 1999. Т.33. Вып.2. С.129-135.</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Богатова И.Б.</w:t>
      </w:r>
      <w:r w:rsidRPr="005014E6">
        <w:rPr>
          <w:rFonts w:ascii="Minion Pro" w:hAnsi="Minion Pro"/>
          <w:sz w:val="20"/>
          <w:szCs w:val="20"/>
        </w:rPr>
        <w:t xml:space="preserve"> Планктон водоема-охладителя ГРЭС им. Классона. // Симп. по влиянию подогретых вод теплоэлектростанций на гидрологию и биологию водоемов. Борок: Изд-во ИБВВ, 1971. С.4-6.</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Богданов Н.И.</w:t>
      </w:r>
      <w:r w:rsidRPr="005014E6">
        <w:rPr>
          <w:rFonts w:ascii="Minion Pro" w:hAnsi="Minion Pro"/>
          <w:sz w:val="20"/>
          <w:szCs w:val="20"/>
        </w:rPr>
        <w:t xml:space="preserve"> Биологическая реабилитация водоёмов.  Пенза: РИО ПГСХА, 2008. 126 с. </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Боголюбов С.А.</w:t>
      </w:r>
      <w:r w:rsidRPr="005014E6">
        <w:rPr>
          <w:rFonts w:ascii="Minion Pro" w:hAnsi="Minion Pro"/>
          <w:sz w:val="20"/>
          <w:szCs w:val="20"/>
        </w:rPr>
        <w:t xml:space="preserve"> Экологическое право.М.: Изд-во"Норма", 2001. 448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Бойцов И.А., Гунова С.В., Кренке Н.А.</w:t>
      </w:r>
      <w:r w:rsidRPr="005014E6">
        <w:rPr>
          <w:rFonts w:ascii="Minion Pro" w:hAnsi="Minion Pro"/>
          <w:sz w:val="20"/>
          <w:szCs w:val="20"/>
        </w:rPr>
        <w:t xml:space="preserve"> Ландшафты средневековой Москвы: археолого-палинологические исследования // Изв. АН СССР. Сер. Геогр. 1993. №4. С.60-75.</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Болгов М.В., Фролова Н.Л.</w:t>
      </w:r>
      <w:r w:rsidRPr="005014E6">
        <w:rPr>
          <w:rFonts w:ascii="Minion Pro" w:hAnsi="Minion Pro"/>
          <w:sz w:val="20"/>
          <w:szCs w:val="20"/>
        </w:rPr>
        <w:t xml:space="preserve"> Водный режим реки Аргунь и озера Далайнор в условиях антропогенного воздействия // География и природные ресурсы. 2012. №4. С.21-29.</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Большая Волга: проблемы и перспективы</w:t>
      </w:r>
      <w:r w:rsidRPr="005014E6">
        <w:rPr>
          <w:rFonts w:ascii="Minion Pro" w:hAnsi="Minion Pro"/>
          <w:sz w:val="20"/>
          <w:szCs w:val="20"/>
        </w:rPr>
        <w:t>. М., Ульяновск: Мейкер, 1994. 215с.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Бондаренко Т.А., Васенко А.Г., Игнатенко Л.Г., Лунгу М.Л., Старко Н.В.</w:t>
      </w:r>
      <w:r w:rsidRPr="005014E6">
        <w:rPr>
          <w:rFonts w:ascii="Minion Pro" w:hAnsi="Minion Pro"/>
          <w:sz w:val="20"/>
          <w:szCs w:val="20"/>
        </w:rPr>
        <w:t xml:space="preserve"> Экологические аспекты функционирования водохозяйственного комплекса при Курской АЭС. // Экология регионов атомных станций. Вып. </w:t>
      </w:r>
      <w:smartTag w:uri="urn:schemas-microsoft-com:office:smarttags" w:element="metricconverter">
        <w:smartTagPr>
          <w:attr w:name="ProductID" w:val="2. М"/>
        </w:smartTagPr>
        <w:r w:rsidRPr="005014E6">
          <w:rPr>
            <w:rFonts w:ascii="Minion Pro" w:hAnsi="Minion Pro"/>
            <w:sz w:val="20"/>
            <w:szCs w:val="20"/>
          </w:rPr>
          <w:t>2. М</w:t>
        </w:r>
      </w:smartTag>
      <w:r w:rsidRPr="005014E6">
        <w:rPr>
          <w:rFonts w:ascii="Minion Pro" w:hAnsi="Minion Pro"/>
          <w:sz w:val="20"/>
          <w:szCs w:val="20"/>
        </w:rPr>
        <w:t>.: ГНИПКИИ Атомэнергопроект, 1994. С. 141-147.</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Бринчук М.М.</w:t>
      </w:r>
      <w:r w:rsidRPr="005014E6">
        <w:rPr>
          <w:rFonts w:ascii="Minion Pro" w:hAnsi="Minion Pro"/>
          <w:sz w:val="20"/>
          <w:szCs w:val="20"/>
        </w:rPr>
        <w:t xml:space="preserve"> Экологическое право. М.: Изд-во "Юристъ", 2000. 668с.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Будущее, которого мы хотим.</w:t>
      </w:r>
      <w:r w:rsidRPr="005014E6">
        <w:rPr>
          <w:rFonts w:ascii="Minion Pro" w:hAnsi="Minion Pro"/>
          <w:sz w:val="20"/>
          <w:szCs w:val="20"/>
        </w:rPr>
        <w:t xml:space="preserve"> Итоговый документ Конференции ООН. Рио-де-Жанейро. 19 июня 2012 // http://www.uncsd2012.org.</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Будыко М.И.</w:t>
      </w:r>
      <w:r w:rsidRPr="005014E6">
        <w:rPr>
          <w:rFonts w:ascii="Minion Pro" w:hAnsi="Minion Pro"/>
          <w:sz w:val="20"/>
          <w:szCs w:val="20"/>
        </w:rPr>
        <w:t xml:space="preserve"> Эволюция биосферы. // Л.:Гидрометеоиздат, 1984. 488с.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Будыко М.И., Голицын Г.С., Израэль Ю.А.</w:t>
      </w:r>
      <w:r w:rsidRPr="005014E6">
        <w:rPr>
          <w:rFonts w:ascii="Minion Pro" w:hAnsi="Minion Pro"/>
          <w:sz w:val="20"/>
          <w:szCs w:val="20"/>
        </w:rPr>
        <w:t xml:space="preserve"> Глобальные климатические катастрофы. // М.: Гидрометеоиздат, 1986. 160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Булашев А.Я., Лоскутов Н.Ф., Лошаков Ю.Т. </w:t>
      </w:r>
      <w:r w:rsidRPr="005014E6">
        <w:rPr>
          <w:rFonts w:ascii="Minion Pro" w:hAnsi="Minion Pro"/>
          <w:sz w:val="20"/>
          <w:szCs w:val="20"/>
        </w:rPr>
        <w:t xml:space="preserve">Влияние подогретых вод на санитарный режим водоемов. // Влияние тепловых </w:t>
      </w:r>
      <w:r w:rsidRPr="005014E6">
        <w:rPr>
          <w:rFonts w:ascii="Minion Pro" w:hAnsi="Minion Pro"/>
          <w:sz w:val="20"/>
          <w:szCs w:val="20"/>
        </w:rPr>
        <w:lastRenderedPageBreak/>
        <w:t>электростанций на гидрологию и биологию водоемов. Борок: 1974. С.24-26.</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Буров В.В., Гаврилов Ю.Ф., Колесников И.В., Галанкин Л.Н., Иванова И.П. </w:t>
      </w:r>
      <w:r w:rsidRPr="005014E6">
        <w:rPr>
          <w:rFonts w:ascii="Minion Pro" w:hAnsi="Minion Pro"/>
          <w:sz w:val="20"/>
          <w:szCs w:val="20"/>
        </w:rPr>
        <w:t>Опасные морские животные и растения (основные представители, признаки поражений, первая медицинская помощь). СПб.: Изд-во ГМА им. адм. С.О.Макарова, 2012. 72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Буторин Н.В.</w:t>
      </w:r>
      <w:r w:rsidRPr="005014E6">
        <w:rPr>
          <w:rFonts w:ascii="Minion Pro" w:hAnsi="Minion Pro"/>
          <w:sz w:val="20"/>
          <w:szCs w:val="20"/>
        </w:rPr>
        <w:t xml:space="preserve"> Гидрологические процессы и динамика водных масс в водохранилищах Волжского каскада. Л.: Наука, 1969. 322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Ваулин Г.И., Зубарева Э.Л. </w:t>
      </w:r>
      <w:r w:rsidRPr="005014E6">
        <w:rPr>
          <w:rFonts w:ascii="Minion Pro" w:hAnsi="Minion Pro"/>
          <w:sz w:val="20"/>
          <w:szCs w:val="20"/>
        </w:rPr>
        <w:t>Валлиснерия в Верхне-Тагильском водоеме-охладителе. // Структура и функции водных биоценозов, их рациональное использование и охрана на Урале. Свердловск: Уральск. отд. ГосНИОРХ, 1979. С.23-24</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Веригин Б.В.</w:t>
      </w:r>
      <w:r w:rsidRPr="005014E6">
        <w:rPr>
          <w:rFonts w:ascii="Minion Pro" w:hAnsi="Minion Pro"/>
          <w:sz w:val="20"/>
          <w:szCs w:val="20"/>
        </w:rPr>
        <w:t xml:space="preserve"> Теплоэнергетика и рыбное хозяйство // Рыбное хозяйство. 1962. №9. С.14-18.</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Веригин Б.Г.</w:t>
      </w:r>
      <w:r w:rsidRPr="005014E6">
        <w:rPr>
          <w:rFonts w:ascii="Minion Pro" w:hAnsi="Minion Pro"/>
          <w:sz w:val="20"/>
          <w:szCs w:val="20"/>
        </w:rPr>
        <w:t xml:space="preserve"> О явлении термического евтрофирования водоемов // Гидробиологический журнал. 1977. Т.13. №5. С.98-105.</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Вернадский В.И.</w:t>
      </w:r>
      <w:r w:rsidRPr="005014E6">
        <w:rPr>
          <w:rFonts w:ascii="Minion Pro" w:hAnsi="Minion Pro"/>
          <w:sz w:val="20"/>
          <w:szCs w:val="20"/>
        </w:rPr>
        <w:t xml:space="preserve"> Несколько слов о ноосфере // Успехи биологии. 1944. Т.18. Вып. 2. С 113-120.</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Винберг Г.Г.</w:t>
      </w:r>
      <w:r w:rsidRPr="005014E6">
        <w:rPr>
          <w:rFonts w:ascii="Minion Pro" w:hAnsi="Minion Pro"/>
          <w:sz w:val="20"/>
          <w:szCs w:val="20"/>
        </w:rPr>
        <w:t xml:space="preserve"> Отчет санитарно-гидробиологического отряда Тропического института по исследованию прудов-холодильников. // Материалы по гидробиологии, гидрографии и водным силам СССР. Сер.3. 1935. Вып.29. С.60-70.</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Виноградов М.Е.</w:t>
      </w:r>
      <w:r w:rsidRPr="005014E6">
        <w:rPr>
          <w:rFonts w:ascii="Minion Pro" w:hAnsi="Minion Pro"/>
          <w:sz w:val="20"/>
          <w:szCs w:val="20"/>
        </w:rPr>
        <w:t xml:space="preserve"> Современные тенденции изменения экосистемы Черного моря // Вестник АН СССР. 1987. №10. С.56-67.</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Виноградская Т.А.</w:t>
      </w:r>
      <w:r w:rsidRPr="005014E6">
        <w:rPr>
          <w:rFonts w:ascii="Minion Pro" w:hAnsi="Minion Pro"/>
          <w:sz w:val="20"/>
          <w:szCs w:val="20"/>
        </w:rPr>
        <w:t xml:space="preserve"> Влияние подогрева на развитие фитопланктона водохранилища-охладителя Кураховской ГРЭС // Гидрохимия и гидробиология водоемов-охладителей тепловых электростанций СССР. Киев: Наукова думка, 1971а. С.136-154.</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Виноградская Т.А</w:t>
      </w:r>
      <w:r w:rsidRPr="005014E6">
        <w:rPr>
          <w:rFonts w:ascii="Minion Pro" w:hAnsi="Minion Pro"/>
          <w:sz w:val="20"/>
          <w:szCs w:val="20"/>
        </w:rPr>
        <w:t>. Некоторые итоги изучения влияния подогрева на развитие фитопланктона в водохранилищах-охладителях ГРЭС юга Украины. // Симп. по влиянию подогретых вод теплоэлектростанций на гидрологию и биологию водоемов. Борок: ИБВВ, 1971б. С.8-10.</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Вирбицкас Ю.Б., Егоров Ю.А.</w:t>
      </w:r>
      <w:r w:rsidRPr="005014E6">
        <w:rPr>
          <w:rFonts w:ascii="Minion Pro" w:hAnsi="Minion Pro"/>
          <w:sz w:val="20"/>
          <w:szCs w:val="20"/>
        </w:rPr>
        <w:t xml:space="preserve"> Состояние экосистемы оз.Друкшяй после нескольких лет работы Игналинской АЭС // Экология регионов атомных электростанций. Вып. </w:t>
      </w:r>
      <w:smartTag w:uri="urn:schemas-microsoft-com:office:smarttags" w:element="metricconverter">
        <w:smartTagPr>
          <w:attr w:name="ProductID" w:val="1. М"/>
        </w:smartTagPr>
        <w:r w:rsidRPr="005014E6">
          <w:rPr>
            <w:rFonts w:ascii="Minion Pro" w:hAnsi="Minion Pro"/>
            <w:sz w:val="20"/>
            <w:szCs w:val="20"/>
          </w:rPr>
          <w:t>1. М</w:t>
        </w:r>
      </w:smartTag>
      <w:r w:rsidRPr="005014E6">
        <w:rPr>
          <w:rFonts w:ascii="Minion Pro" w:hAnsi="Minion Pro"/>
          <w:sz w:val="20"/>
          <w:szCs w:val="20"/>
        </w:rPr>
        <w:t>.: Атомэнергопроект, 1994. С.238-254.</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Владимиров В.В., Микулина Е.М., Ярытина 3.Н.</w:t>
      </w:r>
      <w:r w:rsidRPr="005014E6">
        <w:rPr>
          <w:rFonts w:ascii="Minion Pro" w:hAnsi="Minion Pro"/>
          <w:sz w:val="20"/>
          <w:szCs w:val="20"/>
        </w:rPr>
        <w:t xml:space="preserve"> Город и ландшафт. М., 1986. 238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lastRenderedPageBreak/>
        <w:t xml:space="preserve">Влияние водохранилищ лесной зоны </w:t>
      </w:r>
      <w:r w:rsidRPr="005014E6">
        <w:rPr>
          <w:rFonts w:ascii="Minion Pro" w:hAnsi="Minion Pro"/>
          <w:sz w:val="20"/>
          <w:szCs w:val="20"/>
        </w:rPr>
        <w:t>на прилегающие территории. М.: Наука, 1970. 220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Вода России. </w:t>
      </w:r>
      <w:r w:rsidRPr="005014E6">
        <w:rPr>
          <w:rFonts w:ascii="Minion Pro" w:hAnsi="Minion Pro"/>
          <w:sz w:val="20"/>
          <w:szCs w:val="20"/>
        </w:rPr>
        <w:t>Социально-экологические водные проблемы / Под науч. ред. A.M. Черняева. Екатеринбург: Издательство «АКВА-ПРЕСС», 2000. 364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Водохранилища </w:t>
      </w:r>
      <w:r w:rsidRPr="005014E6">
        <w:rPr>
          <w:rFonts w:ascii="Minion Pro" w:hAnsi="Minion Pro"/>
          <w:sz w:val="20"/>
          <w:szCs w:val="20"/>
        </w:rPr>
        <w:t>и их воздействие на окружающую среду М: Наука, 1986, 367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Волшаник В.В., Пешнин А.Г., Родионов В.Б., Юрченко А.Н., Амирова Н.Н., Доркина И.В.</w:t>
      </w:r>
      <w:r w:rsidRPr="005014E6">
        <w:rPr>
          <w:rFonts w:ascii="Minion Pro" w:hAnsi="Minion Pro"/>
          <w:sz w:val="20"/>
          <w:szCs w:val="20"/>
        </w:rPr>
        <w:t xml:space="preserve"> Инженерные пути решения проблемы улучшения экологического состояния прудов и малых рек // Безопасность энергетических сооружений. Научно-технический и производственный сборник. Вып. 12. ОАО "НИИЭС". М.:2003. С.367-377.</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Воропаев Г.В.</w:t>
      </w:r>
      <w:r w:rsidRPr="005014E6">
        <w:rPr>
          <w:rFonts w:ascii="Minion Pro" w:hAnsi="Minion Pro"/>
          <w:sz w:val="20"/>
          <w:szCs w:val="20"/>
        </w:rPr>
        <w:t xml:space="preserve"> Задачи и организация научных исследований в связи с проблемой перераспределения водных ресурсов // Водные ресурсы. 1976. № 3. С.3-12.</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Временные методические рекомендации </w:t>
      </w:r>
      <w:r w:rsidRPr="005014E6">
        <w:rPr>
          <w:rFonts w:ascii="Minion Pro" w:hAnsi="Minion Pro"/>
          <w:sz w:val="20"/>
          <w:szCs w:val="20"/>
        </w:rPr>
        <w:t>к изучению санитарных условий водопользования и жизни населения при территориальном перераспределении стока рек. Утверждены 01.09.1978 г. №1902-78/121-дт/193-4. 19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Временные методические указания </w:t>
      </w:r>
      <w:r w:rsidRPr="005014E6">
        <w:rPr>
          <w:rFonts w:ascii="Minion Pro" w:hAnsi="Minion Pro"/>
          <w:sz w:val="20"/>
          <w:szCs w:val="20"/>
        </w:rPr>
        <w:t>к изучению санитарных условий водопользования и жизни населения при территориальном перераспределении речного стока. Утверждены 31.03.1983 г. №2685-83. 22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Гапочка М.Г.</w:t>
      </w:r>
      <w:r w:rsidRPr="005014E6">
        <w:rPr>
          <w:rFonts w:ascii="Minion Pro" w:hAnsi="Minion Pro"/>
          <w:sz w:val="20"/>
          <w:szCs w:val="20"/>
        </w:rPr>
        <w:t xml:space="preserve"> Экологические аспекты взаимодействия электромагнитных полей миллиметрового диапазона с биологическими объектами. Автореф. дисс. … докт. биол. наук. М.: МГУ, 2014. 49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Гатилло П.Д., Прокудин Ф.Д.</w:t>
      </w:r>
      <w:r w:rsidRPr="005014E6">
        <w:rPr>
          <w:rFonts w:ascii="Minion Pro" w:hAnsi="Minion Pro"/>
          <w:sz w:val="20"/>
          <w:szCs w:val="20"/>
        </w:rPr>
        <w:t xml:space="preserve"> Вопросы оценки свободных эксплуатационных ресурсов воды для переброски в другие бассейны // Тезисы докладов Всесоюзного научно-технического совещания «Комплексное использование водных ресурсов». Ч.1. Минск, 1975. С.68-71.</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Геологический словарь</w:t>
      </w:r>
      <w:r w:rsidRPr="005014E6">
        <w:rPr>
          <w:rFonts w:ascii="Minion Pro" w:hAnsi="Minion Pro"/>
          <w:sz w:val="20"/>
          <w:szCs w:val="20"/>
        </w:rPr>
        <w:t>. Т.2. М.: «Недра», 1978. 456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Герарди И.А.</w:t>
      </w:r>
      <w:r w:rsidRPr="005014E6">
        <w:rPr>
          <w:rFonts w:ascii="Minion Pro" w:hAnsi="Minion Pro"/>
          <w:sz w:val="20"/>
          <w:szCs w:val="20"/>
        </w:rPr>
        <w:t xml:space="preserve"> О повышении водообеспеченности р. Волги и переброске части стока северных рек на юг // Гидротехника и мелиорация. 1973. №11. С.112-117.</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lastRenderedPageBreak/>
        <w:t>Герарди И.А.</w:t>
      </w:r>
      <w:r w:rsidRPr="005014E6">
        <w:rPr>
          <w:rFonts w:ascii="Minion Pro" w:hAnsi="Minion Pro"/>
          <w:sz w:val="20"/>
          <w:szCs w:val="20"/>
        </w:rPr>
        <w:t xml:space="preserve"> Единая государственная система регулирования и межбассейнового перераспределения водных ресурсов // Гидротехника и мелиорация. 1975. № 7. С.22-28.</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Герасимов И. П</w:t>
      </w:r>
      <w:r w:rsidRPr="005014E6">
        <w:rPr>
          <w:rFonts w:ascii="Minion Pro" w:hAnsi="Minion Pro"/>
          <w:sz w:val="20"/>
          <w:szCs w:val="20"/>
        </w:rPr>
        <w:t>. Советская конструктивная география. Задачи, подходы, результаты. М.: Наука, 1976. 207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Герасимов И.П., Кибальчич О.А., Коронкевич Н.И., Львович М.И.</w:t>
      </w:r>
      <w:r w:rsidRPr="005014E6">
        <w:rPr>
          <w:rFonts w:ascii="Minion Pro" w:hAnsi="Minion Pro"/>
          <w:sz w:val="20"/>
          <w:szCs w:val="20"/>
        </w:rPr>
        <w:t xml:space="preserve"> Географические прогнозы в проблеме межзональной переброски речного стока в СССР. Изв. АН СССР. Сер. геогр., 1981. №2. С.13-25.</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Герасимова М.И., Строганова М.Н., Можарова Н.В., Прокофьева Т.В. </w:t>
      </w:r>
      <w:r w:rsidRPr="005014E6">
        <w:rPr>
          <w:rFonts w:ascii="Minion Pro" w:hAnsi="Minion Pro"/>
          <w:sz w:val="20"/>
          <w:szCs w:val="20"/>
        </w:rPr>
        <w:t>Антропогенные почвы: генезис, география, рекультивация. Смоленск: Ойкумена, 2003. 268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Глазовская М.А.</w:t>
      </w:r>
      <w:r w:rsidRPr="005014E6">
        <w:rPr>
          <w:rFonts w:ascii="Minion Pro" w:hAnsi="Minion Pro"/>
          <w:sz w:val="20"/>
          <w:szCs w:val="20"/>
        </w:rPr>
        <w:t xml:space="preserve"> Технобиогеомы – исходные физико-географические объекты ландшафтно-геохимического прогноза // Вестн. МГУ. Сер.5. География. 1972. №6. С. 3-8.</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Глазовская М. А.</w:t>
      </w:r>
      <w:r w:rsidRPr="005014E6">
        <w:rPr>
          <w:rFonts w:ascii="Minion Pro" w:hAnsi="Minion Pro"/>
          <w:sz w:val="20"/>
          <w:szCs w:val="20"/>
        </w:rPr>
        <w:t xml:space="preserve"> Ландшафтно-геохимические системы и их устойчивость к техногенезу // Биохимические циклы. М.: Наука, 1976. С.99-118.</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Глазовская М.А.</w:t>
      </w:r>
      <w:r w:rsidRPr="005014E6">
        <w:rPr>
          <w:rFonts w:ascii="Minion Pro" w:hAnsi="Minion Pro"/>
          <w:sz w:val="20"/>
          <w:szCs w:val="20"/>
        </w:rPr>
        <w:t xml:space="preserve"> Геохимия природных и техногенных ландшафтов СССР. М.: Высш. шк., 1988. 328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Говорушко С.М., Горбатенко Л.В.</w:t>
      </w:r>
      <w:r w:rsidRPr="005014E6">
        <w:rPr>
          <w:rFonts w:ascii="Minion Pro" w:hAnsi="Minion Pro"/>
          <w:sz w:val="20"/>
          <w:szCs w:val="20"/>
        </w:rPr>
        <w:t xml:space="preserve"> Трансграничное водопользование в бассейне р. Амур // Вестник ДВО РАН. 2013. №2. С.74-83.</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Горшков В.Г.</w:t>
      </w:r>
      <w:r w:rsidRPr="005014E6">
        <w:rPr>
          <w:rFonts w:ascii="Minion Pro" w:hAnsi="Minion Pro"/>
          <w:sz w:val="20"/>
          <w:szCs w:val="20"/>
        </w:rPr>
        <w:t xml:space="preserve"> Устойчивость биогеохимических круговоротов. //Экология. 1985. №2. С.3-12.</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Горшков В.Г. </w:t>
      </w:r>
      <w:r w:rsidRPr="005014E6">
        <w:rPr>
          <w:rFonts w:ascii="Minion Pro" w:hAnsi="Minion Pro"/>
          <w:sz w:val="20"/>
          <w:szCs w:val="20"/>
        </w:rPr>
        <w:t>Современные глобальные изменения окружающей среды и возможности их предупреждения // Доклады РАН, 1993. Том 332. № 6. С. 802-806.</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Горюнова С.В </w:t>
      </w:r>
      <w:r w:rsidRPr="005014E6">
        <w:rPr>
          <w:rFonts w:ascii="Minion Pro" w:hAnsi="Minion Pro"/>
          <w:sz w:val="20"/>
          <w:szCs w:val="20"/>
        </w:rPr>
        <w:t>Закономерности процесса антропогенной деградации водных объектов. Автореф. дис …. докт. биол. наук. М.: МГУ, 2006. 50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Горюнова С.В., Безносов В.Н.</w:t>
      </w:r>
      <w:r w:rsidRPr="005014E6">
        <w:rPr>
          <w:rFonts w:ascii="Minion Pro" w:hAnsi="Minion Pro"/>
          <w:sz w:val="20"/>
          <w:szCs w:val="20"/>
        </w:rPr>
        <w:t xml:space="preserve"> Основные этапы развития чрезвычайной экологической ситуации в прибрежной зоне морского курорта // Актуальные проблемы экологии и природопользования. Сборник научных трудов Российского университета дружбы народов. Вып.5. Ч.2. Экологические исследования природно-техногенных систем. М.: Изд. РУДН, 2004а. С.114-122.</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Горюнова С.В., Безносов В.Н.</w:t>
      </w:r>
      <w:r w:rsidRPr="005014E6">
        <w:rPr>
          <w:rFonts w:ascii="Minion Pro" w:hAnsi="Minion Pro"/>
          <w:sz w:val="20"/>
          <w:szCs w:val="20"/>
        </w:rPr>
        <w:t xml:space="preserve"> Некоторые особенности экологической ситуации в прибрежной зоне морского курорта // Актуальные проблемы экологии и природопользования. Сборник научных трудов Российского университета дружбы народов. Вып.5. Ч.2. Экологические </w:t>
      </w:r>
      <w:r w:rsidRPr="005014E6">
        <w:rPr>
          <w:rFonts w:ascii="Minion Pro" w:hAnsi="Minion Pro"/>
          <w:sz w:val="20"/>
          <w:szCs w:val="20"/>
        </w:rPr>
        <w:lastRenderedPageBreak/>
        <w:t>исследования природно-техногенных систем. М.: Изд. РУДН, 2004б. С.123-127.</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Горюнова С.В., Попов А.В., </w:t>
      </w: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b/>
          <w:bCs/>
          <w:sz w:val="20"/>
          <w:szCs w:val="20"/>
        </w:rPr>
        <w:t>, Безносов В.Н.</w:t>
      </w:r>
      <w:r w:rsidRPr="005014E6">
        <w:rPr>
          <w:rFonts w:ascii="Minion Pro" w:hAnsi="Minion Pro"/>
          <w:sz w:val="20"/>
          <w:szCs w:val="20"/>
        </w:rPr>
        <w:t xml:space="preserve"> Чрезвычайные экологические и биологические ситуации в техногенных водных экосистемах // Вестник Российского ун-та дружбы народов. Сер. Сельскохозяйственные науки. 2002. №8. С.10-16.</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Горюнова С.В., Суздалева А.А.</w:t>
      </w:r>
      <w:r w:rsidRPr="005014E6">
        <w:rPr>
          <w:rFonts w:ascii="Minion Pro" w:hAnsi="Minion Pro"/>
          <w:sz w:val="20"/>
          <w:szCs w:val="20"/>
        </w:rPr>
        <w:t xml:space="preserve"> Исследование экологического состояния р.Жужа на территории музея-заповедника «Коломенское» // Системная экология и экология человека. Вып.7. Сб. научн. трудов «Актуальные проблемы экологии и природопользования». М.: Изд-во РУДН, 2005. С.97-99.</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Горюнова С.В., Суздалева А.А., Кучкина М.А.</w:t>
      </w:r>
      <w:r w:rsidRPr="005014E6">
        <w:rPr>
          <w:rFonts w:ascii="Minion Pro" w:hAnsi="Minion Pro"/>
          <w:sz w:val="20"/>
          <w:szCs w:val="20"/>
        </w:rPr>
        <w:t xml:space="preserve"> Антропогенная деградация водных объектов и возможные пути ее предотвращения // Экология и развитие общества. Материалы XII международной конференции. Спб.: МАНЭБ, 2009. С. 83-85.</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Горюнова С.В., Суздалева А.А., Попов А.В., Кучкина М.А.</w:t>
      </w:r>
      <w:r w:rsidRPr="005014E6">
        <w:rPr>
          <w:rFonts w:ascii="Minion Pro" w:hAnsi="Minion Pro"/>
          <w:sz w:val="20"/>
          <w:szCs w:val="20"/>
        </w:rPr>
        <w:t xml:space="preserve"> Экологическое состояние техногенных водных объектов и обоснование необходимости их ликвидации // Сборник трудов I Международн. экологического конгресса «Экология и безопасность жизнедеятельности промышленно-транспортных комплексов» ELPIT-2007. Тольятти: ТГУ, 2007. Т.1. С.220-224.</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Государственный доклад</w:t>
      </w:r>
      <w:r w:rsidRPr="005014E6">
        <w:rPr>
          <w:rFonts w:ascii="Minion Pro" w:hAnsi="Minion Pro"/>
          <w:sz w:val="20"/>
          <w:szCs w:val="20"/>
        </w:rPr>
        <w:t xml:space="preserve"> «О состоянии и использовании водных ресурсов Российской Федерации в 2009 году». М.: НИА-Природа, 2010. 288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Григорьева Л.В.</w:t>
      </w:r>
      <w:r w:rsidRPr="005014E6">
        <w:rPr>
          <w:rFonts w:ascii="Minion Pro" w:hAnsi="Minion Pro"/>
          <w:sz w:val="20"/>
          <w:szCs w:val="20"/>
        </w:rPr>
        <w:t xml:space="preserve"> Санитарная бактериология и вирусология водоемов. М.: Медицина, 1975. 192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Гринь В.Г., Гайдар Е.М., Ефремова Н.В.</w:t>
      </w:r>
      <w:r w:rsidRPr="005014E6">
        <w:rPr>
          <w:rFonts w:ascii="Minion Pro" w:hAnsi="Minion Pro"/>
          <w:sz w:val="20"/>
          <w:szCs w:val="20"/>
        </w:rPr>
        <w:t xml:space="preserve"> Фитомикробентос в районе р.Днепра в районе действия теплообменных вод Трипольской тепловой электростанции. // Влияние тепловых электростанций на гидрологию и биологию водоемов. Борок: Изд-во ИБВВ, 1974. С.34-37.</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Губанов И.А., Киселева К.В., Новиков В.С., Тихомиров В.Н.</w:t>
      </w:r>
      <w:r w:rsidRPr="005014E6">
        <w:rPr>
          <w:rFonts w:ascii="Minion Pro" w:hAnsi="Minion Pro"/>
          <w:sz w:val="20"/>
          <w:szCs w:val="20"/>
        </w:rPr>
        <w:t xml:space="preserve"> Определитель сосудистых растений центра европейской России // М.: Аргус, 1995. 560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Гумилев Л.Н</w:t>
      </w:r>
      <w:r w:rsidRPr="005014E6">
        <w:rPr>
          <w:rFonts w:ascii="Minion Pro" w:hAnsi="Minion Pro"/>
          <w:sz w:val="20"/>
          <w:szCs w:val="20"/>
        </w:rPr>
        <w:t>. Этногенез и биосфера Земли. М.: Айрис-пресс, 2007. 560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Гурьянова Е.Ф.</w:t>
      </w:r>
      <w:r w:rsidRPr="005014E6">
        <w:rPr>
          <w:rFonts w:ascii="Minion Pro" w:hAnsi="Minion Pro"/>
          <w:sz w:val="20"/>
          <w:szCs w:val="20"/>
        </w:rPr>
        <w:t xml:space="preserve"> Краткие результаты гидробиологических исследований Мезенского залива летом 1952 года // Материалы по комплексному изучению Белого моря. Вып. I. Изд-во АН СССР, М.-Л., 1957. С. 252-281.</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lastRenderedPageBreak/>
        <w:t>Гусаров В.И., Семенков В.М., Калмыков А.Е., Фарберов В.Г.</w:t>
      </w:r>
      <w:r w:rsidRPr="005014E6">
        <w:rPr>
          <w:rFonts w:ascii="Minion Pro" w:hAnsi="Minion Pro"/>
          <w:sz w:val="20"/>
          <w:szCs w:val="20"/>
        </w:rPr>
        <w:t xml:space="preserve"> Экологический комплекс на Курской АЭС // Научное обоснование разработки энергобиологических комплексов. М.: 1986. с.9-14.</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Гусева, К.А</w:t>
      </w:r>
      <w:r w:rsidRPr="005014E6">
        <w:rPr>
          <w:rFonts w:ascii="Minion Pro" w:hAnsi="Minion Pro"/>
          <w:sz w:val="20"/>
          <w:szCs w:val="20"/>
        </w:rPr>
        <w:t>. «Цветение» воды, его причины, прогноз и меры борьбы с ним // Тр. ВГБО. Т.4. М., 1952. С.3-92.</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Данилов-Данильян В.И., Арский Ю.М., Вяхирев Р.И., Залиханов М.Ч., Кондратьев К.Я., Лосев К.С.</w:t>
      </w:r>
      <w:r w:rsidRPr="005014E6">
        <w:rPr>
          <w:rFonts w:ascii="Minion Pro" w:hAnsi="Minion Pro"/>
          <w:sz w:val="20"/>
          <w:szCs w:val="20"/>
        </w:rPr>
        <w:t xml:space="preserve"> Экологический энциклопедический словарь. М.: Издательский дом «Ноосфера», 2002. 930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Данилов-Данильян В.И., Горшков В.Г., Арский Ю.М., Лосев К.С </w:t>
      </w:r>
      <w:r w:rsidRPr="005014E6">
        <w:rPr>
          <w:rFonts w:ascii="Minion Pro" w:hAnsi="Minion Pro"/>
          <w:sz w:val="20"/>
          <w:szCs w:val="20"/>
        </w:rPr>
        <w:t>Окружающая среда между прошлым и будущим: мир и Россия. М.: Космоинформ, 1994. 133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Данилов-Данильян В.И., Лосев К.С.</w:t>
      </w:r>
      <w:r w:rsidRPr="005014E6">
        <w:rPr>
          <w:rFonts w:ascii="Minion Pro" w:hAnsi="Minion Pro"/>
          <w:sz w:val="20"/>
          <w:szCs w:val="20"/>
        </w:rPr>
        <w:t xml:space="preserve"> Экологический вызов и устойчивое развитие. М.: «Прогресс-Традиция», 2000. 416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Данилов-Данильян В.И., Лосев К.С.</w:t>
      </w:r>
      <w:r w:rsidRPr="005014E6">
        <w:rPr>
          <w:rFonts w:ascii="Minion Pro" w:hAnsi="Minion Pro"/>
          <w:sz w:val="20"/>
          <w:szCs w:val="20"/>
        </w:rPr>
        <w:t xml:space="preserve"> Потребление воды: экологические, экономические, социальные и политические аспекты. М.: Наука, 2006. 221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Даценко Ю.С.</w:t>
      </w:r>
      <w:r w:rsidRPr="005014E6">
        <w:rPr>
          <w:rFonts w:ascii="Minion Pro" w:hAnsi="Minion Pro"/>
          <w:sz w:val="20"/>
          <w:szCs w:val="20"/>
        </w:rPr>
        <w:t xml:space="preserve"> Оценка влияния каскада Волжских водохранилищ на среднемноголетний вынос фосфора в Каспий // Водные ресурсы. 2002. Т.29. С.636-638.</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Девяткин В.Г.</w:t>
      </w:r>
      <w:r w:rsidRPr="005014E6">
        <w:rPr>
          <w:rFonts w:ascii="Minion Pro" w:hAnsi="Minion Pro"/>
          <w:sz w:val="20"/>
          <w:szCs w:val="20"/>
        </w:rPr>
        <w:t xml:space="preserve"> О влиянии Конаковской ГРЭС на микрофитобентос Иваньковского водохранилища // Влияние тепловых электростанций на гидрологию и биологию водоемов. Борок: Изд-во ИБВВ, 1974. С.40-42.</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Девяткин В.Г., Мордухай-Болтовской Ф.Д.</w:t>
      </w:r>
      <w:r w:rsidRPr="005014E6">
        <w:rPr>
          <w:rFonts w:ascii="Minion Pro" w:hAnsi="Minion Pro"/>
          <w:sz w:val="20"/>
          <w:szCs w:val="20"/>
        </w:rPr>
        <w:t xml:space="preserve"> О воздействии подогретых вод Конаковской ГРЭС на фитопланктон Иваньковского водохранилища // Влияние тепловых электростанций на гидрологию и биологию водоемов. Борок: Изд-во НБВВ, 1974. С.42-46.</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Дедю И.И.</w:t>
      </w:r>
      <w:r w:rsidRPr="005014E6">
        <w:rPr>
          <w:rFonts w:ascii="Minion Pro" w:hAnsi="Minion Pro"/>
          <w:sz w:val="20"/>
          <w:szCs w:val="20"/>
        </w:rPr>
        <w:t xml:space="preserve"> Экологический энциклопедический словарь. Кишинев: Гл. ред. Молд. сов. энцикл., 1990. 406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Демин А.П.</w:t>
      </w:r>
      <w:r w:rsidRPr="005014E6">
        <w:rPr>
          <w:rFonts w:ascii="Minion Pro" w:hAnsi="Minion Pro"/>
          <w:sz w:val="20"/>
          <w:szCs w:val="20"/>
        </w:rPr>
        <w:t xml:space="preserve"> Тенденции использования и охраны водных ресурсов в России // Водные ресурсы. 2000. Т.27. №6. С.735-754.</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Донченко Р.В.</w:t>
      </w:r>
      <w:r w:rsidRPr="005014E6">
        <w:rPr>
          <w:rFonts w:ascii="Minion Pro" w:hAnsi="Minion Pro"/>
          <w:sz w:val="20"/>
          <w:szCs w:val="20"/>
        </w:rPr>
        <w:t xml:space="preserve"> Изменение ледового и термического режима рек-доноров под влиянием переброски части стока // В кн.: Межзональное перераспределение водных ресурсов. Л.: Гидрометеоиздат, 1980. С. 152-170.</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Дроздов О.А., Сорочан О.Г., Григорьева А.С.</w:t>
      </w:r>
      <w:r w:rsidRPr="005014E6">
        <w:rPr>
          <w:rFonts w:ascii="Minion Pro" w:hAnsi="Minion Pro"/>
          <w:sz w:val="20"/>
          <w:szCs w:val="20"/>
        </w:rPr>
        <w:t xml:space="preserve"> Оценка возможных изменений климатических условий под влиянием переброски части стока северных и сибирских рек и непреднамеренных глобальных </w:t>
      </w:r>
      <w:r w:rsidRPr="005014E6">
        <w:rPr>
          <w:rFonts w:ascii="Minion Pro" w:hAnsi="Minion Pro"/>
          <w:sz w:val="20"/>
          <w:szCs w:val="20"/>
        </w:rPr>
        <w:lastRenderedPageBreak/>
        <w:t>антропогенных воздействий // В кн.: Межзональное перераспределение водных ресурсов. Л., 1980. С.323-354.</w:t>
      </w:r>
    </w:p>
    <w:p w:rsidR="001B0D5F" w:rsidRPr="005014E6" w:rsidRDefault="007C44DC" w:rsidP="00C97D18">
      <w:pPr>
        <w:spacing w:line="216" w:lineRule="auto"/>
        <w:jc w:val="both"/>
        <w:rPr>
          <w:rFonts w:ascii="Minion Pro" w:hAnsi="Minion Pro"/>
          <w:sz w:val="20"/>
          <w:szCs w:val="20"/>
        </w:rPr>
      </w:pPr>
      <w:hyperlink r:id="rId85" w:tooltip="Ли Дэвис" w:history="1">
        <w:r w:rsidR="001B0D5F" w:rsidRPr="005014E6">
          <w:rPr>
            <w:rFonts w:ascii="Minion Pro" w:hAnsi="Minion Pro"/>
            <w:b/>
            <w:bCs/>
            <w:sz w:val="20"/>
            <w:szCs w:val="20"/>
          </w:rPr>
          <w:t>Дэвис</w:t>
        </w:r>
      </w:hyperlink>
      <w:r w:rsidR="001B0D5F" w:rsidRPr="005014E6">
        <w:rPr>
          <w:rFonts w:ascii="Minion Pro" w:hAnsi="Minion Pro"/>
          <w:b/>
          <w:bCs/>
          <w:sz w:val="20"/>
          <w:szCs w:val="20"/>
        </w:rPr>
        <w:t xml:space="preserve"> Л. </w:t>
      </w:r>
      <w:r w:rsidR="001B0D5F" w:rsidRPr="005014E6">
        <w:rPr>
          <w:rFonts w:ascii="Minion Pro" w:hAnsi="Minion Pro"/>
          <w:sz w:val="20"/>
          <w:szCs w:val="20"/>
        </w:rPr>
        <w:t>Природные катастрофы. Том 2. Смоленск: Изд-во Русич, 1997. 414с.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Елохина С.Н.</w:t>
      </w:r>
      <w:r w:rsidRPr="005014E6">
        <w:rPr>
          <w:rFonts w:ascii="Minion Pro" w:hAnsi="Minion Pro"/>
          <w:sz w:val="20"/>
          <w:szCs w:val="20"/>
        </w:rPr>
        <w:t xml:space="preserve"> Горнорудный техногенез постэксплуатационной стадии на территории Урала // Литосфера. 2013. № 5. С. 151-164.</w:t>
      </w:r>
    </w:p>
    <w:p w:rsidR="001B0D5F" w:rsidRPr="005014E6" w:rsidRDefault="001B0D5F" w:rsidP="00E518A1">
      <w:pPr>
        <w:spacing w:line="216" w:lineRule="auto"/>
        <w:jc w:val="both"/>
        <w:rPr>
          <w:rFonts w:ascii="Minion Pro" w:hAnsi="Minion Pro"/>
          <w:sz w:val="20"/>
          <w:szCs w:val="20"/>
        </w:rPr>
      </w:pPr>
      <w:r w:rsidRPr="005014E6">
        <w:rPr>
          <w:rFonts w:ascii="Minion Pro" w:hAnsi="Minion Pro"/>
          <w:b/>
          <w:bCs/>
          <w:sz w:val="20"/>
          <w:szCs w:val="20"/>
        </w:rPr>
        <w:t xml:space="preserve">Еремкин Г.С. </w:t>
      </w:r>
      <w:r w:rsidRPr="005014E6">
        <w:rPr>
          <w:rFonts w:ascii="Minion Pro" w:hAnsi="Minion Pro"/>
          <w:sz w:val="20"/>
          <w:szCs w:val="20"/>
        </w:rPr>
        <w:t>Очерк орнитологической фауны Люблинских полей фильтрации // Птицы техногенных водоемов Центральной России М.изд-во МГУ</w:t>
      </w:r>
      <w:r w:rsidR="00E518A1" w:rsidRPr="005014E6">
        <w:rPr>
          <w:rFonts w:ascii="Minion Pro" w:hAnsi="Minion Pro"/>
          <w:sz w:val="20"/>
          <w:szCs w:val="20"/>
        </w:rPr>
        <w:t>, 1997.</w:t>
      </w:r>
      <w:r w:rsidRPr="005014E6">
        <w:rPr>
          <w:rFonts w:ascii="Minion Pro" w:hAnsi="Minion Pro"/>
          <w:sz w:val="20"/>
          <w:szCs w:val="20"/>
        </w:rPr>
        <w:t xml:space="preserve"> С.7-24.</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Ермаков В.В.</w:t>
      </w:r>
      <w:r w:rsidRPr="005014E6">
        <w:rPr>
          <w:rFonts w:ascii="Minion Pro" w:hAnsi="Minion Pro"/>
          <w:sz w:val="20"/>
          <w:szCs w:val="20"/>
        </w:rPr>
        <w:t xml:space="preserve"> Биогеохимическая эволюция таксонов биосферы в условиях техногенеза // Техногенез и биогеохимическая эволюция таксонов биосферы. Труды Биогеохим. лаб. Т. </w:t>
      </w:r>
      <w:smartTag w:uri="urn:schemas-microsoft-com:office:smarttags" w:element="metricconverter">
        <w:smartTagPr>
          <w:attr w:name="ProductID" w:val="24. М"/>
        </w:smartTagPr>
        <w:r w:rsidRPr="005014E6">
          <w:rPr>
            <w:rFonts w:ascii="Minion Pro" w:hAnsi="Minion Pro"/>
            <w:sz w:val="20"/>
            <w:szCs w:val="20"/>
          </w:rPr>
          <w:t>24. М</w:t>
        </w:r>
      </w:smartTag>
      <w:r w:rsidRPr="005014E6">
        <w:rPr>
          <w:rFonts w:ascii="Minion Pro" w:hAnsi="Minion Pro"/>
          <w:sz w:val="20"/>
          <w:szCs w:val="20"/>
        </w:rPr>
        <w:t>.: Наука, 2003. С. 5-22.</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Железняков Г.В., Неговская Т.А., Овчаров Е.Е.</w:t>
      </w:r>
      <w:r w:rsidRPr="005014E6">
        <w:rPr>
          <w:rFonts w:ascii="Minion Pro" w:hAnsi="Minion Pro"/>
          <w:sz w:val="20"/>
          <w:szCs w:val="20"/>
        </w:rPr>
        <w:t xml:space="preserve"> Гидрология, гидрометрия и регулирование стока. М,: Колос, 1984. 205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Журавель П.А.</w:t>
      </w:r>
      <w:r w:rsidRPr="005014E6">
        <w:rPr>
          <w:rFonts w:ascii="Minion Pro" w:hAnsi="Minion Pro"/>
          <w:sz w:val="20"/>
          <w:szCs w:val="20"/>
        </w:rPr>
        <w:t xml:space="preserve"> К экологии теплолюбивых гидробионтов в водоемах с теплыми водами ГРЭС Днепропетровской области. // Влияние тепловых электростанций на гидрологию и биологию водоемов. Борок: ИБВВ, 1974. С.65-67.</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Забелин И.Е.</w:t>
      </w:r>
      <w:r w:rsidRPr="005014E6">
        <w:rPr>
          <w:rFonts w:ascii="Minion Pro" w:hAnsi="Minion Pro"/>
          <w:sz w:val="20"/>
          <w:szCs w:val="20"/>
        </w:rPr>
        <w:t xml:space="preserve"> История города Москвы. М.: Столица, 1990. 688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Завадский А.С., Зима Ю.В.</w:t>
      </w:r>
      <w:r w:rsidRPr="005014E6">
        <w:rPr>
          <w:rFonts w:ascii="Minion Pro" w:hAnsi="Minion Pro"/>
          <w:sz w:val="20"/>
          <w:szCs w:val="20"/>
        </w:rPr>
        <w:t xml:space="preserve"> Естественные и антропогенные изменения русла р. Аргунь (в свете ее пограничного положения) // Водн. хоз-во России. 2011. № 4. С. 4–16.</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Зенкович В.П.</w:t>
      </w:r>
      <w:r w:rsidRPr="005014E6">
        <w:rPr>
          <w:rFonts w:ascii="Minion Pro" w:hAnsi="Minion Pro"/>
          <w:sz w:val="20"/>
          <w:szCs w:val="20"/>
        </w:rPr>
        <w:t xml:space="preserve"> Береговая зона Черного и Азовского морей. М.: Географгиз, 1958, 374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Звягинцев А.Ю., Мощенко А.В.</w:t>
      </w:r>
      <w:r w:rsidRPr="005014E6">
        <w:rPr>
          <w:rFonts w:ascii="Minion Pro" w:hAnsi="Minion Pro"/>
          <w:sz w:val="20"/>
          <w:szCs w:val="20"/>
        </w:rPr>
        <w:t xml:space="preserve"> Морские техноэкосистемы энергетических станций. Владивосток: Дальнаука, 2010. 343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Зубарева Э.Л.</w:t>
      </w:r>
      <w:r w:rsidRPr="005014E6">
        <w:rPr>
          <w:rFonts w:ascii="Minion Pro" w:hAnsi="Minion Pro"/>
          <w:sz w:val="20"/>
          <w:szCs w:val="20"/>
        </w:rPr>
        <w:t xml:space="preserve"> Высшая водная растительность и процессы зарастания в Егоршинском водохранилище-охладителе. // Симп. по влиянию подогретых вод теплоэлектростанций на гидрологию и биологию водоемов. Борок: Изд-во ИБВВ, 1971. С.25-26.</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Иванов А.Н., Неговская Т.А.</w:t>
      </w:r>
      <w:r w:rsidRPr="005014E6">
        <w:rPr>
          <w:rFonts w:ascii="Minion Pro" w:hAnsi="Minion Pro"/>
          <w:sz w:val="20"/>
          <w:szCs w:val="20"/>
        </w:rPr>
        <w:t xml:space="preserve"> Гидрология и регулирование стока. М.: Колос, 1979. 205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Иванов Б.Г., Старобогатов Я.Н.</w:t>
      </w:r>
      <w:r w:rsidRPr="005014E6">
        <w:rPr>
          <w:rFonts w:ascii="Minion Pro" w:hAnsi="Minion Pro"/>
          <w:sz w:val="20"/>
          <w:szCs w:val="20"/>
        </w:rPr>
        <w:t xml:space="preserve"> Субтропическая пресноводная креветка Macrobrachium nipponense (de Haan) (Palaemonidae). // Экология. 1974. №6. С.83-85.</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Искусственные рифы для рыбного хозяйства</w:t>
      </w:r>
      <w:r w:rsidRPr="005014E6">
        <w:rPr>
          <w:rFonts w:ascii="Minion Pro" w:hAnsi="Minion Pro"/>
          <w:sz w:val="20"/>
          <w:szCs w:val="20"/>
        </w:rPr>
        <w:t xml:space="preserve"> // Тр. Всесоюз. конф. (Москва, 2 - 4 дек. 1987). М.: ВНИРО, 1987. 131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lastRenderedPageBreak/>
        <w:t xml:space="preserve">Искусственные рифы для рыбного хозяйства. </w:t>
      </w:r>
      <w:r w:rsidRPr="005014E6">
        <w:rPr>
          <w:rFonts w:ascii="Minion Pro" w:hAnsi="Minion Pro"/>
          <w:sz w:val="20"/>
          <w:szCs w:val="20"/>
        </w:rPr>
        <w:t>Сб. науч. трудов ВНИРО. М.: ВНИРО, 1990. 237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Итоги тридцатилетнего развития рыбоводства </w:t>
      </w:r>
      <w:r w:rsidRPr="005014E6">
        <w:rPr>
          <w:rFonts w:ascii="Minion Pro" w:hAnsi="Minion Pro"/>
          <w:sz w:val="20"/>
          <w:szCs w:val="20"/>
        </w:rPr>
        <w:t>на теплых водах и перспективы на XXI век. Материалы международного симпозиума. Санкт-Петербург: 1998. 268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Калабеков А.Л.</w:t>
      </w:r>
      <w:r w:rsidRPr="005014E6">
        <w:rPr>
          <w:rFonts w:ascii="Minion Pro" w:hAnsi="Minion Pro"/>
          <w:sz w:val="20"/>
          <w:szCs w:val="20"/>
        </w:rPr>
        <w:t xml:space="preserve"> Структурно-функциональная организация и экологический мониторинг урбосистемы мегаполиса // Автореф. дис. … докт. биол наук. М.: МГУ, 2003. 42 с.</w:t>
      </w:r>
    </w:p>
    <w:p w:rsidR="001B0D5F" w:rsidRPr="005014E6" w:rsidRDefault="001B0D5F" w:rsidP="00E518A1">
      <w:pPr>
        <w:spacing w:line="216" w:lineRule="auto"/>
        <w:jc w:val="both"/>
        <w:rPr>
          <w:rFonts w:ascii="Minion Pro" w:hAnsi="Minion Pro"/>
          <w:color w:val="000000"/>
          <w:sz w:val="20"/>
          <w:szCs w:val="20"/>
        </w:rPr>
      </w:pPr>
      <w:r w:rsidRPr="005014E6">
        <w:rPr>
          <w:rFonts w:ascii="Minion Pro" w:hAnsi="Minion Pro"/>
          <w:b/>
          <w:bCs/>
          <w:sz w:val="20"/>
          <w:szCs w:val="20"/>
        </w:rPr>
        <w:t>Калугина-</w:t>
      </w:r>
      <w:r w:rsidR="00E518A1" w:rsidRPr="005014E6">
        <w:rPr>
          <w:rFonts w:ascii="Minion Pro" w:hAnsi="Minion Pro"/>
          <w:b/>
          <w:bCs/>
          <w:sz w:val="20"/>
          <w:szCs w:val="20"/>
        </w:rPr>
        <w:t>Г</w:t>
      </w:r>
      <w:r w:rsidRPr="005014E6">
        <w:rPr>
          <w:rFonts w:ascii="Minion Pro" w:hAnsi="Minion Pro"/>
          <w:b/>
          <w:bCs/>
          <w:sz w:val="20"/>
          <w:szCs w:val="20"/>
        </w:rPr>
        <w:t>утник А.А.</w:t>
      </w:r>
      <w:r w:rsidRPr="005014E6">
        <w:rPr>
          <w:rFonts w:ascii="Minion Pro" w:hAnsi="Minion Pro"/>
          <w:snapToGrid w:val="0"/>
          <w:sz w:val="20"/>
          <w:szCs w:val="20"/>
        </w:rPr>
        <w:t xml:space="preserve"> Основные тенденции развития донной растительности и пути улучшения качества прибрежных вод Черного моря // Материалы конф. «Совершенствование управления развитием рекреационных систем». Рукопись депонирована в ВИНИТИ. 1985. №7791-В85. С.326-335.</w:t>
      </w:r>
    </w:p>
    <w:p w:rsidR="001B0D5F" w:rsidRPr="005014E6" w:rsidRDefault="001B0D5F" w:rsidP="00C97D18">
      <w:pPr>
        <w:spacing w:line="216" w:lineRule="auto"/>
        <w:jc w:val="both"/>
        <w:rPr>
          <w:rFonts w:ascii="Minion Pro" w:hAnsi="Minion Pro"/>
          <w:color w:val="000000"/>
          <w:sz w:val="20"/>
          <w:szCs w:val="20"/>
        </w:rPr>
      </w:pPr>
      <w:r w:rsidRPr="005014E6">
        <w:rPr>
          <w:rFonts w:ascii="Minion Pro" w:hAnsi="Minion Pro"/>
          <w:b/>
          <w:bCs/>
          <w:sz w:val="20"/>
          <w:szCs w:val="20"/>
        </w:rPr>
        <w:t>Каратаев А.Ю.</w:t>
      </w:r>
      <w:r w:rsidRPr="005014E6">
        <w:rPr>
          <w:rFonts w:ascii="Minion Pro" w:hAnsi="Minion Pro"/>
          <w:color w:val="000000"/>
          <w:sz w:val="20"/>
          <w:szCs w:val="20"/>
        </w:rPr>
        <w:t xml:space="preserve"> Личиночная стадия развития Dreissena polymorpha в оз.Лукомском – водоеме-охладителе ТЭС // Вестн. Белорус. ун-та. 1981. Сер. 2. №3. С.54-59.</w:t>
      </w:r>
    </w:p>
    <w:p w:rsidR="001B0D5F" w:rsidRPr="005014E6" w:rsidRDefault="001B0D5F" w:rsidP="00C97D18">
      <w:pPr>
        <w:spacing w:line="216" w:lineRule="auto"/>
        <w:jc w:val="both"/>
        <w:rPr>
          <w:rFonts w:ascii="Minion Pro" w:hAnsi="Minion Pro"/>
          <w:snapToGrid w:val="0"/>
          <w:sz w:val="20"/>
          <w:szCs w:val="20"/>
        </w:rPr>
      </w:pPr>
      <w:r w:rsidRPr="005014E6">
        <w:rPr>
          <w:rFonts w:ascii="Minion Pro" w:hAnsi="Minion Pro"/>
          <w:b/>
          <w:bCs/>
          <w:sz w:val="20"/>
          <w:szCs w:val="20"/>
        </w:rPr>
        <w:t>Каратаев А.Ю., Ляхнович В.П., Гурьянова Л.В., Митрахович П.А., Вежновец Г.Г., Самойленко В.М.</w:t>
      </w:r>
      <w:r w:rsidRPr="005014E6">
        <w:rPr>
          <w:rFonts w:ascii="Minion Pro" w:hAnsi="Minion Pro"/>
          <w:snapToGrid w:val="0"/>
          <w:sz w:val="20"/>
          <w:szCs w:val="20"/>
        </w:rPr>
        <w:t xml:space="preserve"> Перестройка экосистемы эвтрофного озера вследствие превращения его в водоем-охладитель ТЭС // Экология. 1989. №5. С.18-24.</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Карлович И.А. </w:t>
      </w:r>
      <w:r w:rsidRPr="005014E6">
        <w:rPr>
          <w:rFonts w:ascii="Minion Pro" w:hAnsi="Minion Pro"/>
          <w:sz w:val="20"/>
          <w:szCs w:val="20"/>
        </w:rPr>
        <w:t>Геоэкология. М.: Академический Проект: Альма-Матер, 2005. 512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Катанская В.М. </w:t>
      </w:r>
      <w:r w:rsidRPr="005014E6">
        <w:rPr>
          <w:rFonts w:ascii="Minion Pro" w:hAnsi="Minion Pro"/>
          <w:sz w:val="20"/>
          <w:szCs w:val="20"/>
        </w:rPr>
        <w:t>Растительность водохранилищ-охладителей тепловых электростанций Советского Союза. Л.: Наука, 1979. 279 с.</w:t>
      </w:r>
    </w:p>
    <w:p w:rsidR="001B0D5F" w:rsidRPr="005014E6" w:rsidRDefault="001B0D5F" w:rsidP="00C97D18">
      <w:pPr>
        <w:spacing w:line="216" w:lineRule="auto"/>
        <w:jc w:val="both"/>
        <w:rPr>
          <w:rFonts w:ascii="Minion Pro" w:hAnsi="Minion Pro"/>
          <w:color w:val="000000"/>
          <w:sz w:val="20"/>
          <w:szCs w:val="20"/>
        </w:rPr>
      </w:pPr>
      <w:r w:rsidRPr="005014E6">
        <w:rPr>
          <w:rFonts w:ascii="Minion Pro" w:hAnsi="Minion Pro"/>
          <w:b/>
          <w:bCs/>
          <w:sz w:val="20"/>
          <w:szCs w:val="20"/>
        </w:rPr>
        <w:t>Кафтанникова О.Г.</w:t>
      </w:r>
      <w:r w:rsidRPr="005014E6">
        <w:rPr>
          <w:rFonts w:ascii="Minion Pro" w:hAnsi="Minion Pro"/>
          <w:color w:val="000000"/>
          <w:sz w:val="20"/>
          <w:szCs w:val="20"/>
        </w:rPr>
        <w:t xml:space="preserve"> Зообентос // Гидробиология водоемов-охладителей тепловых и атомных электростанций Украины. Киев: Наукова думка, 1991. С.93-110.</w:t>
      </w:r>
    </w:p>
    <w:p w:rsidR="001B0D5F" w:rsidRPr="005014E6" w:rsidRDefault="001B0D5F" w:rsidP="00C97D18">
      <w:pPr>
        <w:spacing w:line="216" w:lineRule="auto"/>
        <w:jc w:val="both"/>
        <w:rPr>
          <w:rFonts w:ascii="Minion Pro" w:hAnsi="Minion Pro"/>
          <w:color w:val="000000"/>
          <w:sz w:val="20"/>
          <w:szCs w:val="20"/>
        </w:rPr>
      </w:pPr>
      <w:r w:rsidRPr="005014E6">
        <w:rPr>
          <w:rFonts w:ascii="Minion Pro" w:hAnsi="Minion Pro"/>
          <w:b/>
          <w:bCs/>
          <w:sz w:val="20"/>
          <w:szCs w:val="20"/>
        </w:rPr>
        <w:t>Кацман Е.А.</w:t>
      </w:r>
      <w:r w:rsidRPr="005014E6">
        <w:rPr>
          <w:rFonts w:ascii="Minion Pro" w:hAnsi="Minion Pro"/>
          <w:color w:val="000000"/>
          <w:sz w:val="20"/>
          <w:szCs w:val="20"/>
        </w:rPr>
        <w:t xml:space="preserve"> Развитие высшей водной растительности в водоемах-охладителях АЭС. </w:t>
      </w:r>
      <w:r w:rsidRPr="005014E6">
        <w:rPr>
          <w:rFonts w:ascii="Minion Pro" w:hAnsi="Minion Pro"/>
          <w:sz w:val="20"/>
          <w:szCs w:val="20"/>
        </w:rPr>
        <w:t>Автореф дис. … канд. биол наук. М.: МГУ, 2004, 23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Кожевников Г.П.</w:t>
      </w:r>
      <w:r w:rsidRPr="005014E6">
        <w:rPr>
          <w:rFonts w:ascii="Minion Pro" w:hAnsi="Minion Pro"/>
          <w:sz w:val="20"/>
          <w:szCs w:val="20"/>
        </w:rPr>
        <w:t xml:space="preserve"> Промысловые рыбы Волжско-Камских водохранилищ // Изв. ГосНИОРХ. 1978. Т.138 Водохранилища Волжско-Камского каскада и их рыбохозяйственное значение. С. 30-45.</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Колодин М.В.</w:t>
      </w:r>
      <w:r w:rsidRPr="005014E6">
        <w:rPr>
          <w:rFonts w:ascii="Minion Pro" w:hAnsi="Minion Pro"/>
          <w:sz w:val="20"/>
          <w:szCs w:val="20"/>
        </w:rPr>
        <w:t xml:space="preserve"> Вода и пустыни. М.: Мысль, 1981. 75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Кондратьев И.К.</w:t>
      </w:r>
      <w:r w:rsidRPr="005014E6">
        <w:rPr>
          <w:rFonts w:ascii="Minion Pro" w:hAnsi="Minion Pro"/>
          <w:sz w:val="20"/>
          <w:szCs w:val="20"/>
        </w:rPr>
        <w:t xml:space="preserve"> Седая старина Москвы. Исторический обзор и полный указатель ее достопримечательностей. М.: Воениздат, 1997. 527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Кондратьев К.Я., Донченко В.К.</w:t>
      </w:r>
      <w:r w:rsidRPr="005014E6">
        <w:rPr>
          <w:rFonts w:ascii="Minion Pro" w:hAnsi="Minion Pro"/>
          <w:sz w:val="20"/>
          <w:szCs w:val="20"/>
        </w:rPr>
        <w:t xml:space="preserve"> Экодинамика и геополитика. Т.1. Спб.: РФФИ, 1999. 1032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lastRenderedPageBreak/>
        <w:t>Кондратьева Л.М.</w:t>
      </w:r>
      <w:r w:rsidRPr="005014E6">
        <w:rPr>
          <w:rFonts w:ascii="Minion Pro" w:hAnsi="Minion Pro"/>
          <w:sz w:val="20"/>
          <w:szCs w:val="20"/>
        </w:rPr>
        <w:t xml:space="preserve"> Вторичное загрязнение водных экосистем // Водные ресурсы. 2000. Т.27. №2. С.221-231.</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Коненко А.Д., Абремская С.И., Кутовенко В.М.</w:t>
      </w:r>
      <w:r w:rsidRPr="005014E6">
        <w:rPr>
          <w:rFonts w:ascii="Minion Pro" w:hAnsi="Minion Pro"/>
          <w:sz w:val="20"/>
          <w:szCs w:val="20"/>
        </w:rPr>
        <w:t xml:space="preserve"> Характеристика гидрохимического режима водоемов-охладителей ГРЭС Украины. // Гидрохимия и гидробиология водоемов-охладителей тепловых электростанций СССР. Киев: Наукова думка, 1971. С.57-73.</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Константинов А.С.</w:t>
      </w:r>
      <w:r w:rsidRPr="005014E6">
        <w:rPr>
          <w:rFonts w:ascii="Minion Pro" w:hAnsi="Minion Pro"/>
          <w:sz w:val="20"/>
          <w:szCs w:val="20"/>
        </w:rPr>
        <w:t xml:space="preserve"> Общая гидробиология. М.: Изд-во «Высшая школа», 1972. 472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Корнеев А.Н. </w:t>
      </w:r>
      <w:r w:rsidRPr="005014E6">
        <w:rPr>
          <w:rFonts w:ascii="Minion Pro" w:hAnsi="Minion Pro"/>
          <w:sz w:val="20"/>
          <w:szCs w:val="20"/>
        </w:rPr>
        <w:t>Разведение карпа и других видов рыб на теплых водах. М: Легкая и пищевая промышленность, 1982. 151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Коткин К.С.</w:t>
      </w:r>
      <w:r w:rsidRPr="005014E6">
        <w:rPr>
          <w:rFonts w:ascii="Minion Pro" w:hAnsi="Minion Pro"/>
          <w:sz w:val="20"/>
          <w:szCs w:val="20"/>
        </w:rPr>
        <w:t xml:space="preserve"> Формирование ихтиофауны водоемов-охладителей АЭС // Автореф. дис. … канд. биол. наук. М.: РУДН, 2012. 24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Кошелева С.И.</w:t>
      </w:r>
      <w:r w:rsidRPr="005014E6">
        <w:rPr>
          <w:rFonts w:ascii="Minion Pro" w:hAnsi="Minion Pro"/>
          <w:sz w:val="20"/>
          <w:szCs w:val="20"/>
        </w:rPr>
        <w:t xml:space="preserve"> Формирование гидрохимического режима. // Гидробиология водоемов-охладителей тепловых и атомных электростанций Украины. Киев: Наукова думка, 1991. С. 24-48.</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Крыленко В.В., Крыленко М.В., Алейникова А.М</w:t>
      </w:r>
      <w:r w:rsidRPr="005014E6">
        <w:rPr>
          <w:rFonts w:ascii="Minion Pro" w:hAnsi="Minion Pro"/>
          <w:sz w:val="20"/>
          <w:szCs w:val="20"/>
        </w:rPr>
        <w:t>. Искусственный пляж как элемент рекреационного ландшафта // Тез. докл. междунар. конф. «Создание и использование искусственных земельных участков на берегах и акватории водных объектов». Новосибирск, 2009. С. 1-9.</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Крючков В.В., Моисеенко Т.И., Яковлев В.А.</w:t>
      </w:r>
      <w:r w:rsidRPr="005014E6">
        <w:rPr>
          <w:rFonts w:ascii="Minion Pro" w:hAnsi="Minion Pro"/>
          <w:sz w:val="20"/>
          <w:szCs w:val="20"/>
        </w:rPr>
        <w:t xml:space="preserve"> Экология водоема-охладителя в условиях Заполярья. Апатиты: Изд-во Кольского филиала АН СССР, 1985. 131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Кузьмин И.А., Викулова Л.И.</w:t>
      </w:r>
      <w:r w:rsidRPr="005014E6">
        <w:rPr>
          <w:rFonts w:ascii="Minion Pro" w:hAnsi="Minion Pro"/>
          <w:sz w:val="20"/>
          <w:szCs w:val="20"/>
        </w:rPr>
        <w:t xml:space="preserve"> Проблема русловых процессов при переброске стока // Водные ресурсы. 1974. № 2. С. 49–61.</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Куприянов В.В.</w:t>
      </w:r>
      <w:r w:rsidRPr="005014E6">
        <w:rPr>
          <w:rFonts w:ascii="Minion Pro" w:hAnsi="Minion Pro"/>
          <w:sz w:val="20"/>
          <w:szCs w:val="20"/>
        </w:rPr>
        <w:t xml:space="preserve"> Гидрологические аспекты урбанизации. Л.: Гидрометеоиздат, 1977. 183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Кучеренко Л.А., Кожухарь И.Ф., Михайловская Л.В.</w:t>
      </w:r>
      <w:r w:rsidRPr="005014E6">
        <w:rPr>
          <w:rFonts w:ascii="Minion Pro" w:hAnsi="Minion Pro"/>
          <w:sz w:val="20"/>
          <w:szCs w:val="20"/>
        </w:rPr>
        <w:t xml:space="preserve"> К вопросу о степени загрязнения водоемов садковыми хозяйствами // Итоги тридцатилетнего развития рыбоводства на теплых водах и перспектива на XXI век. Спб.: Гос НИОРХ, 1998. С. 208-214.</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Кучкина М.А</w:t>
      </w:r>
      <w:r w:rsidRPr="005014E6">
        <w:rPr>
          <w:rFonts w:ascii="Minion Pro" w:hAnsi="Minion Pro"/>
          <w:sz w:val="20"/>
          <w:szCs w:val="20"/>
        </w:rPr>
        <w:t>. Особенности процессов эвтрофирования в водоемах-охладителях АЭС. Автореф дис. … канд. биол наук. М.: РУДН, 2004, 25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Кучкина М.А., Безносов В.Н.</w:t>
      </w:r>
      <w:r w:rsidRPr="005014E6">
        <w:rPr>
          <w:rFonts w:ascii="Minion Pro" w:hAnsi="Minion Pro"/>
          <w:sz w:val="20"/>
          <w:szCs w:val="20"/>
        </w:rPr>
        <w:t xml:space="preserve"> Исследование процессов загрязнения и самоочищения в природно-техногенной системе водоема-охладителя АЭС // Вестник Российского университета дружбы народов. Серия Экология и безопасность жизнедеятельности. 2012. №3. С.48-52.</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Лазарева Г.А. </w:t>
      </w:r>
      <w:r w:rsidRPr="005014E6">
        <w:rPr>
          <w:rFonts w:ascii="Minion Pro" w:hAnsi="Minion Pro"/>
          <w:sz w:val="20"/>
          <w:szCs w:val="20"/>
        </w:rPr>
        <w:t xml:space="preserve">Изменения экологического состояния Горьковского и Чебоксарского водохранилищ по многолетним данным </w:t>
      </w:r>
      <w:r w:rsidRPr="005014E6">
        <w:rPr>
          <w:rFonts w:ascii="Minion Pro" w:hAnsi="Minion Pro"/>
          <w:sz w:val="20"/>
          <w:szCs w:val="20"/>
        </w:rPr>
        <w:lastRenderedPageBreak/>
        <w:t>гидробиологического мониторинга // Автореф. дис. …. канд. биол. наук. М.: Институт глобального климата и экологии Росгидромета и РАН, 2005. 25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Ленчина Л.Г.</w:t>
      </w:r>
      <w:r w:rsidRPr="005014E6">
        <w:rPr>
          <w:rFonts w:ascii="Minion Pro" w:hAnsi="Minion Pro"/>
          <w:sz w:val="20"/>
          <w:szCs w:val="20"/>
        </w:rPr>
        <w:t xml:space="preserve"> Бактериопланктон. // Гидробиология водоемов-охладителей тепловых и атомных электростанций Украины. Киев: Наукова думка, 1991. С.49-57.</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Лисицына Л.И., Жукова Г.А.</w:t>
      </w:r>
      <w:r w:rsidRPr="005014E6">
        <w:rPr>
          <w:rFonts w:ascii="Minion Pro" w:hAnsi="Minion Pro"/>
          <w:sz w:val="20"/>
          <w:szCs w:val="20"/>
        </w:rPr>
        <w:t xml:space="preserve"> О растительности Мошковического залива Иваньковского водохранилища // Симп. по влиянию подогретых вод теплоэлектростанций на гидрологию и биологию водоемов. Борок: Изд-во ИБВВ, 1971. С.39-40.</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Лихачева Н.Е., </w:t>
      </w: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b/>
          <w:bCs/>
          <w:sz w:val="20"/>
          <w:szCs w:val="20"/>
        </w:rPr>
        <w:t>, Шидловская Н.А.</w:t>
      </w:r>
      <w:r w:rsidRPr="005014E6">
        <w:rPr>
          <w:rFonts w:ascii="Minion Pro" w:hAnsi="Minion Pro"/>
          <w:sz w:val="20"/>
          <w:szCs w:val="20"/>
        </w:rPr>
        <w:t xml:space="preserve"> Состав фитопланктона водоемов-охладителей АЭС и влияние сброса подогретых вод на уровень первичной продукции // Природообустройство сельскохозяйственных территорий. Сб. мат научн. конф. М.: Изд. Московск. гос. ун-та природообустройства, 2001. С.36-38.</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Лукин А.А.</w:t>
      </w:r>
      <w:r w:rsidRPr="005014E6">
        <w:rPr>
          <w:rFonts w:ascii="Minion Pro" w:hAnsi="Minion Pro"/>
          <w:sz w:val="20"/>
          <w:szCs w:val="20"/>
        </w:rPr>
        <w:t xml:space="preserve"> Случайное вселение карпа Cyprinus carpio в субарктический водоем // Вопросы ихтиологии. 1999. Т.39. №3. С.431-433.</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Лукина Е.В.</w:t>
      </w:r>
      <w:r w:rsidRPr="005014E6">
        <w:rPr>
          <w:rFonts w:ascii="Minion Pro" w:hAnsi="Minion Pro"/>
          <w:sz w:val="20"/>
          <w:szCs w:val="20"/>
        </w:rPr>
        <w:t xml:space="preserve"> Водная и прибрежно-водная растительность водохранилища-охладителя ГоГРЭС им. А.В. Винтера. // Биол. внутренних вод. Информ. бюлл. 1972. №15. С.17-21.</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Лунгу М.Л.</w:t>
      </w:r>
      <w:r w:rsidRPr="005014E6">
        <w:rPr>
          <w:rFonts w:ascii="Minion Pro" w:hAnsi="Minion Pro"/>
          <w:sz w:val="20"/>
          <w:szCs w:val="20"/>
        </w:rPr>
        <w:t xml:space="preserve"> Высшая водная растительность как показатель экологического состояния водоема-охладителя. // Всесоюзн. конф. по методологии экологического нормирования. Тез. докл. Ч.2. Харьков: 1990. С.89-90.</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Макаров К.Н.</w:t>
      </w:r>
      <w:r w:rsidRPr="005014E6">
        <w:rPr>
          <w:rFonts w:ascii="Minion Pro" w:hAnsi="Minion Pro"/>
          <w:sz w:val="20"/>
          <w:szCs w:val="20"/>
        </w:rPr>
        <w:t xml:space="preserve"> Искусственные островные сооружения на Черноморском побережье России // Тез. докл. междунар. конф. «Создание и использование искусственных земельных участков на берегах и акватории водных объектов». Новосибирск, 2009. С.25-33.</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Малик Л.К.</w:t>
      </w:r>
      <w:r w:rsidRPr="005014E6">
        <w:rPr>
          <w:rFonts w:ascii="Minion Pro" w:hAnsi="Minion Pro"/>
          <w:sz w:val="20"/>
          <w:szCs w:val="20"/>
        </w:rPr>
        <w:t xml:space="preserve"> Система наблюдений за состоянием подпорных гидротехнических сооружений // Водные ресурсы. 2003. Т. 30, № 6. С. 750-757.</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Малиновский А.Ф.</w:t>
      </w:r>
      <w:r w:rsidRPr="005014E6">
        <w:rPr>
          <w:rFonts w:ascii="Minion Pro" w:hAnsi="Minion Pro"/>
          <w:sz w:val="20"/>
          <w:szCs w:val="20"/>
        </w:rPr>
        <w:t xml:space="preserve"> Обозрение Москвы. М.: Изд. Московский рабочий, 1992. 256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Марфенин Н.Н., Малютин О.И., Пантюлин А.Н., Перцова Н.М., Усачев И.Н. </w:t>
      </w:r>
      <w:r w:rsidRPr="005014E6">
        <w:rPr>
          <w:rFonts w:ascii="Minion Pro" w:hAnsi="Minion Pro"/>
          <w:sz w:val="20"/>
          <w:szCs w:val="20"/>
        </w:rPr>
        <w:t>Влияние приливных электростанций на окружающую среду. М.: Изд-во МГУ им. М.В.Ломоносова, 1995. 125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lastRenderedPageBreak/>
        <w:t>Маслов Н.В.</w:t>
      </w:r>
      <w:r w:rsidRPr="005014E6">
        <w:rPr>
          <w:rFonts w:ascii="Minion Pro" w:hAnsi="Minion Pro"/>
          <w:sz w:val="20"/>
          <w:szCs w:val="20"/>
        </w:rPr>
        <w:t xml:space="preserve"> Градостроительная экология. М.: Высшая школа, 2002. 284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Межзональное перераспределение водных ресурсов</w:t>
      </w:r>
      <w:r w:rsidRPr="005014E6">
        <w:rPr>
          <w:rFonts w:ascii="Minion Pro" w:hAnsi="Minion Pro"/>
          <w:sz w:val="20"/>
          <w:szCs w:val="20"/>
        </w:rPr>
        <w:t>. Под редакцией А.А. Соколова и И.А. Шикломанова. Л.: Гидрометеоиздат, 1980. 375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Милейковский С.А.</w:t>
      </w:r>
      <w:r w:rsidRPr="005014E6">
        <w:rPr>
          <w:rFonts w:ascii="Minion Pro" w:hAnsi="Minion Pro"/>
          <w:sz w:val="20"/>
          <w:szCs w:val="20"/>
        </w:rPr>
        <w:t xml:space="preserve"> Влияние прохождения через системы водяного охлаждения прибрежных электростанций и промышленных предприятий на воспроизводство и продуктивность морского и эстуарного планктона, бентоса и нектона. // Обрастание и биокоррозия в водной среде. М.: Наука, 1981. С.131-137.</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Митяева Ю.Д.</w:t>
      </w:r>
      <w:r w:rsidRPr="005014E6">
        <w:rPr>
          <w:rFonts w:ascii="Minion Pro" w:hAnsi="Minion Pro"/>
          <w:sz w:val="20"/>
          <w:szCs w:val="20"/>
        </w:rPr>
        <w:t xml:space="preserve"> Гидрохимические и гидробиологические процессы во временных городских микроводоемах (лужах) // Автореф. дис. … канд. биол. наук. М.: РУДН, 2013. 27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Михуринская Е.А., Шинкарчук С.А.</w:t>
      </w:r>
      <w:r w:rsidRPr="005014E6">
        <w:rPr>
          <w:rFonts w:ascii="Minion Pro" w:hAnsi="Minion Pro"/>
          <w:sz w:val="20"/>
          <w:szCs w:val="20"/>
        </w:rPr>
        <w:t xml:space="preserve"> Основы исследования социо-эколого-экономических систем в условиях техногенеза // Экономика и управление. 2013. №2. С. 70-76.</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Моисеенко Т.И.</w:t>
      </w:r>
      <w:r w:rsidRPr="005014E6">
        <w:rPr>
          <w:rFonts w:ascii="Minion Pro" w:hAnsi="Minion Pro"/>
          <w:sz w:val="20"/>
          <w:szCs w:val="20"/>
        </w:rPr>
        <w:t xml:space="preserve"> Закисление вод; Факторы, механизмы и экологические последствия. М.: Наука, 2003. 276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Молева Н.М.</w:t>
      </w:r>
      <w:r w:rsidRPr="005014E6">
        <w:rPr>
          <w:rFonts w:ascii="Minion Pro" w:hAnsi="Minion Pro"/>
          <w:sz w:val="20"/>
          <w:szCs w:val="20"/>
        </w:rPr>
        <w:t xml:space="preserve"> Московские были. Сто адресов русской истории и культуры. М.: Знание 1997. 288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Мордухай-Болтовской Ф.Д.</w:t>
      </w:r>
      <w:r w:rsidRPr="005014E6">
        <w:rPr>
          <w:rFonts w:ascii="Minion Pro" w:hAnsi="Minion Pro"/>
          <w:sz w:val="20"/>
          <w:szCs w:val="20"/>
        </w:rPr>
        <w:t xml:space="preserve"> Процесс формирования донной фауны в Горьковском и Куйбышевском водохранилищах // Тр. ИБВ. 1961. Вып. 4(7). С. 49-177.</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Мордухай-Болтовской Ф.Д.</w:t>
      </w:r>
      <w:r w:rsidRPr="005014E6">
        <w:rPr>
          <w:rFonts w:ascii="Minion Pro" w:hAnsi="Minion Pro"/>
          <w:sz w:val="20"/>
          <w:szCs w:val="20"/>
        </w:rPr>
        <w:t xml:space="preserve"> Проблема влияния тепловых и атомных электростанций на гидробиологический режим водоемов. // Тр. Ин-та биол. внутр. вод. Вып. 27 (30). Экология организмов водохранилищ-охладителей. Л.: Наука, 1975. С. 7-69.</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Морозов В.В., Волочнюк Е.Г., Морозов А.В., Козленко Е.В., Пичура В.И.</w:t>
      </w:r>
      <w:r w:rsidRPr="005014E6">
        <w:rPr>
          <w:rFonts w:ascii="Minion Pro" w:hAnsi="Minion Pro"/>
          <w:sz w:val="20"/>
          <w:szCs w:val="20"/>
        </w:rPr>
        <w:t xml:space="preserve"> Управление процессом формирования качества воды Ингулецкой оросительной системы // Мат. междунар. научно-практ. конф. «Проблемы развития мелиорации и водного хозяйства и пути их решения». Часть II «Комплексное обустройство ландшафтов». М.: МГУП, 2011. С.63-67.</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Морозов Н.В</w:t>
      </w:r>
      <w:r w:rsidRPr="005014E6">
        <w:rPr>
          <w:rFonts w:ascii="Minion Pro" w:hAnsi="Minion Pro"/>
          <w:sz w:val="20"/>
          <w:szCs w:val="20"/>
        </w:rPr>
        <w:t>. Экологическая биотехнология: очистка природных и сточных вод макрофитами. Казань: Изд. КГПУ, 2001. 395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МФК. </w:t>
      </w:r>
      <w:r w:rsidRPr="005014E6">
        <w:rPr>
          <w:rFonts w:ascii="Minion Pro" w:hAnsi="Minion Pro"/>
          <w:sz w:val="20"/>
          <w:szCs w:val="20"/>
        </w:rPr>
        <w:t>Стандарты деятельности по обеспечению экологической и социальной устойчивости 1 января 2012 года 63 с. http://www.ifc.org</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Набережный А.И., Есауленко В.А.</w:t>
      </w:r>
      <w:r w:rsidRPr="005014E6">
        <w:rPr>
          <w:rFonts w:ascii="Minion Pro" w:hAnsi="Minion Pro"/>
          <w:sz w:val="20"/>
          <w:szCs w:val="20"/>
        </w:rPr>
        <w:t xml:space="preserve"> Зоопланктон и его значение в биотическом круговороте // Биопродукционные процессы в </w:t>
      </w:r>
      <w:r w:rsidRPr="005014E6">
        <w:rPr>
          <w:rFonts w:ascii="Minion Pro" w:hAnsi="Minion Pro"/>
          <w:sz w:val="20"/>
          <w:szCs w:val="20"/>
        </w:rPr>
        <w:lastRenderedPageBreak/>
        <w:t>водохранилищах-охладителях ТЭС. Кишинев: Штиинца, 1988. С.115-129.</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Найдин Д.П., Похиалайнен В.П., Кац Ю.И., Красилов В.А.</w:t>
      </w:r>
      <w:r w:rsidRPr="005014E6">
        <w:rPr>
          <w:rFonts w:ascii="Minion Pro" w:hAnsi="Minion Pro"/>
          <w:sz w:val="20"/>
          <w:szCs w:val="20"/>
        </w:rPr>
        <w:t xml:space="preserve"> Меловой период. Палеогеография и палеоокеанология. М.: Наука, 1986. 262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Некрасова И.И.</w:t>
      </w:r>
      <w:r w:rsidRPr="005014E6">
        <w:rPr>
          <w:rFonts w:ascii="Minion Pro" w:hAnsi="Minion Pro"/>
          <w:sz w:val="20"/>
          <w:szCs w:val="20"/>
        </w:rPr>
        <w:t xml:space="preserve"> Зоопланктон водоема-охладителя Экибастузской ГРЭС-1. // Сб. научн. трудов ГосНИОРХ. Вып. </w:t>
      </w:r>
      <w:smartTag w:uri="urn:schemas-microsoft-com:office:smarttags" w:element="metricconverter">
        <w:smartTagPr>
          <w:attr w:name="ProductID" w:val="309. Л"/>
        </w:smartTagPr>
        <w:r w:rsidRPr="005014E6">
          <w:rPr>
            <w:rFonts w:ascii="Minion Pro" w:hAnsi="Minion Pro"/>
            <w:sz w:val="20"/>
            <w:szCs w:val="20"/>
          </w:rPr>
          <w:t>309. Л</w:t>
        </w:r>
      </w:smartTag>
      <w:r w:rsidRPr="005014E6">
        <w:rPr>
          <w:rFonts w:ascii="Minion Pro" w:hAnsi="Minion Pro"/>
          <w:sz w:val="20"/>
          <w:szCs w:val="20"/>
        </w:rPr>
        <w:t>.: 1990. С.32-36.</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Несов Л.А.</w:t>
      </w:r>
      <w:r w:rsidRPr="005014E6">
        <w:rPr>
          <w:rFonts w:ascii="Minion Pro" w:hAnsi="Minion Pro"/>
          <w:sz w:val="20"/>
          <w:szCs w:val="20"/>
        </w:rPr>
        <w:t xml:space="preserve"> Планетарные смены климатов и биоса как последствия изменений вертикальной циркуляции в океане. //Тр. XXXVI сессии ВПО. 1995. С.14-20.</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Никольский В.Д. </w:t>
      </w:r>
      <w:r w:rsidRPr="005014E6">
        <w:rPr>
          <w:rFonts w:ascii="Minion Pro" w:hAnsi="Minion Pro"/>
          <w:sz w:val="20"/>
          <w:szCs w:val="20"/>
        </w:rPr>
        <w:t>Проблема регулирования Волги и ее питания стоком северных рек как основной фактор создания «Большой Волги» // В кн. Проблемы Волго-Каспия. Т.1. Л.:1934. С.216-228.</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Одум Ю. </w:t>
      </w:r>
      <w:r w:rsidRPr="005014E6">
        <w:rPr>
          <w:rFonts w:ascii="Minion Pro" w:hAnsi="Minion Pro"/>
          <w:sz w:val="20"/>
          <w:szCs w:val="20"/>
        </w:rPr>
        <w:t>Основы экологии. М.: Мир, 1975. 740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О влиянии переброски стока северных рек </w:t>
      </w:r>
      <w:r w:rsidRPr="005014E6">
        <w:rPr>
          <w:rFonts w:ascii="Minion Pro" w:hAnsi="Minion Pro"/>
          <w:sz w:val="20"/>
          <w:szCs w:val="20"/>
        </w:rPr>
        <w:t>в бассейн Каспия на народное хозяйство Коми АССР // Л.: Наука, 1967. 207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Осипов В.И.</w:t>
      </w:r>
      <w:r w:rsidRPr="005014E6">
        <w:rPr>
          <w:rFonts w:ascii="Minion Pro" w:hAnsi="Minion Pro"/>
          <w:sz w:val="20"/>
          <w:szCs w:val="20"/>
        </w:rPr>
        <w:t xml:space="preserve"> Природные катастрофы в центе внимания ученых. // Вестник РАН, 1995. Т.65. №6. С.483-495.</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Осипов В.И.</w:t>
      </w:r>
      <w:r w:rsidRPr="005014E6">
        <w:rPr>
          <w:rFonts w:ascii="Minion Pro" w:hAnsi="Minion Pro"/>
          <w:sz w:val="20"/>
          <w:szCs w:val="20"/>
        </w:rPr>
        <w:t xml:space="preserve"> Природные опасности и стратегические риски в мире и в России // Экология и жизнь. 2009. №11–12 (96–97). С.6-15.</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Пальгунов П.П., Печников В.Г., Бойкова И.Г.</w:t>
      </w:r>
      <w:r w:rsidRPr="005014E6">
        <w:rPr>
          <w:rFonts w:ascii="Minion Pro" w:hAnsi="Minion Pro"/>
          <w:sz w:val="20"/>
          <w:szCs w:val="20"/>
        </w:rPr>
        <w:t xml:space="preserve"> Малые водные объекты на территории Москвы // Экология Москвы: решения, проблемы, перспективы. М.: Мэрия, Правительство Москвы, 1997. С.81-87.</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Павлов Д.С., Лупандин А.И., Костин В.В.</w:t>
      </w:r>
      <w:r w:rsidRPr="005014E6">
        <w:rPr>
          <w:rFonts w:ascii="Minion Pro" w:hAnsi="Minion Pro"/>
          <w:sz w:val="20"/>
          <w:szCs w:val="20"/>
        </w:rPr>
        <w:t xml:space="preserve"> Покатная миграция рыб через плотины ГЭС. М.: Наука, 1999. 255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Петров Г.Н.</w:t>
      </w:r>
      <w:r w:rsidRPr="005014E6">
        <w:rPr>
          <w:rFonts w:ascii="Minion Pro" w:hAnsi="Minion Pro"/>
          <w:sz w:val="20"/>
          <w:szCs w:val="20"/>
        </w:rPr>
        <w:t xml:space="preserve"> Развитие подтопления земель и его прогноз вблизи крупных водохранилищ // Вод. ресурсы. 1981. № 2. С. 98-108.</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Пешков В.М., Есин Н.В</w:t>
      </w:r>
      <w:r w:rsidRPr="005014E6">
        <w:rPr>
          <w:rFonts w:ascii="Minion Pro" w:hAnsi="Minion Pro"/>
          <w:sz w:val="20"/>
          <w:szCs w:val="20"/>
        </w:rPr>
        <w:t>.Некоторые проблемы защиты берегов Черного и Азовского морей // Наука Кубани. 200. №4. С.79-82.</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Пилипенко В.Н., Федотова А.В., Перевалов С.Н., Сагалаев В.А.</w:t>
      </w:r>
      <w:r w:rsidRPr="005014E6">
        <w:rPr>
          <w:rFonts w:ascii="Minion Pro" w:hAnsi="Minion Pro"/>
          <w:sz w:val="20"/>
          <w:szCs w:val="20"/>
        </w:rPr>
        <w:t xml:space="preserve"> Экологические последствия влияния зарегулирования стока реки Волги на флору, растительность и почвенный покров дельты Волги // Вестник ОГУ. 2006. Т.2. №2. С.22-29.</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Пилипчук М.Ф. </w:t>
      </w:r>
      <w:r w:rsidRPr="005014E6">
        <w:rPr>
          <w:rFonts w:ascii="Minion Pro" w:hAnsi="Minion Pro"/>
          <w:sz w:val="20"/>
          <w:szCs w:val="20"/>
        </w:rPr>
        <w:t>Теоретические основы, методика и практика геоэкологического обеспечения разведочных и добычных работ на глубоководных месторождениях полиметаллических конкреций в Мировом океане. Автореф. дисс. … д-ра геол.-минерал. наук: М.: МГУ, 2003. 45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lastRenderedPageBreak/>
        <w:t>Плотников Н.И.</w:t>
      </w:r>
      <w:r w:rsidRPr="005014E6">
        <w:rPr>
          <w:rFonts w:ascii="Minion Pro" w:hAnsi="Minion Pro"/>
          <w:sz w:val="20"/>
          <w:szCs w:val="20"/>
        </w:rPr>
        <w:t xml:space="preserve"> Техногенные изменения гидрогеологических условий. М.: Недра, 1989. 268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Повестка дня на XXI век.</w:t>
      </w:r>
      <w:r w:rsidRPr="005014E6">
        <w:rPr>
          <w:rFonts w:ascii="Minion Pro" w:hAnsi="Minion Pro"/>
          <w:sz w:val="20"/>
          <w:szCs w:val="20"/>
        </w:rPr>
        <w:t xml:space="preserve"> Принята Конференцией ООН по окружающей среде и развитию, Рио-де-Жанейро, 3–14 июня 1992 года. http://www.un.org/ru/documents/decl_conv/conventions/agenda21.shtml</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Пособие по применению Протокола ЕЭК ООН </w:t>
      </w:r>
      <w:r w:rsidRPr="005014E6">
        <w:rPr>
          <w:rFonts w:ascii="Minion Pro" w:hAnsi="Minion Pro"/>
          <w:sz w:val="20"/>
          <w:szCs w:val="20"/>
        </w:rPr>
        <w:t xml:space="preserve">по стратегической экологической оценке. Заключительная версия (февраль </w:t>
      </w:r>
      <w:smartTag w:uri="urn:schemas-microsoft-com:office:smarttags" w:element="metricconverter">
        <w:smartTagPr>
          <w:attr w:name="ProductID" w:val="2011 г"/>
        </w:smartTagPr>
        <w:r w:rsidRPr="005014E6">
          <w:rPr>
            <w:rFonts w:ascii="Minion Pro" w:hAnsi="Minion Pro"/>
            <w:sz w:val="20"/>
            <w:szCs w:val="20"/>
          </w:rPr>
          <w:t>2011 г</w:t>
        </w:r>
      </w:smartTag>
      <w:r w:rsidRPr="005014E6">
        <w:rPr>
          <w:rFonts w:ascii="Minion Pro" w:hAnsi="Minion Pro"/>
          <w:sz w:val="20"/>
          <w:szCs w:val="20"/>
        </w:rPr>
        <w:t>.) // http://www.unece.org/env/sea/</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Пронин М.С.</w:t>
      </w:r>
      <w:r w:rsidRPr="005014E6">
        <w:rPr>
          <w:rFonts w:ascii="Minion Pro" w:hAnsi="Minion Pro"/>
          <w:sz w:val="20"/>
          <w:szCs w:val="20"/>
        </w:rPr>
        <w:t xml:space="preserve"> Решение экологических проблем при сжигании Канско-Ачинских углей // Экология в энергетике – 2006. Сборник докл. </w:t>
      </w:r>
      <w:r w:rsidRPr="005014E6">
        <w:rPr>
          <w:rFonts w:ascii="Minion Pro" w:hAnsi="Minion Pro"/>
          <w:sz w:val="20"/>
          <w:szCs w:val="20"/>
          <w:lang w:val="en-US"/>
        </w:rPr>
        <w:t>III</w:t>
      </w:r>
      <w:r w:rsidRPr="005014E6">
        <w:rPr>
          <w:rFonts w:ascii="Minion Pro" w:hAnsi="Minion Pro"/>
          <w:sz w:val="20"/>
          <w:szCs w:val="20"/>
        </w:rPr>
        <w:t xml:space="preserve"> Междунар. нучно-практ. конф. М: ОАО РАО «ЕЭС России». С.222-226.</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Протасов А.А.</w:t>
      </w:r>
      <w:r w:rsidRPr="005014E6">
        <w:rPr>
          <w:rFonts w:ascii="Minion Pro" w:hAnsi="Minion Pro"/>
          <w:sz w:val="20"/>
          <w:szCs w:val="20"/>
        </w:rPr>
        <w:t xml:space="preserve"> Экологические и инженерные аспекты управления качеством воды в водоемах-охладителях и снижения отрицательного влияния внутриводоемных процессов на работу электростанций. // Гидробиология водоемов-охладителей тепловых и атомных электростанций Украины. Киев: Наукова думка, 1991. С.172-184.</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Протасов А.А.</w:t>
      </w:r>
      <w:r w:rsidRPr="005014E6">
        <w:rPr>
          <w:rFonts w:ascii="Minion Pro" w:hAnsi="Minion Pro"/>
          <w:sz w:val="20"/>
          <w:szCs w:val="20"/>
        </w:rPr>
        <w:t xml:space="preserve"> Под. ред. Техно-экосистема АЭС. Гидробиология, абиотические факторы, экологические оценки. Киев: Институт гидробиологии НАН Украины, 2011. 234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Протасов А.А., Афанасьев С.А.</w:t>
      </w:r>
      <w:r w:rsidRPr="005014E6">
        <w:rPr>
          <w:rFonts w:ascii="Minion Pro" w:hAnsi="Minion Pro"/>
          <w:sz w:val="20"/>
          <w:szCs w:val="20"/>
        </w:rPr>
        <w:t xml:space="preserve"> Зооперифитон. // Гидробиология водоемов-охладителей тепловых и атомных электростанций Украины. Киев: Наукова думка, 1991. С.126-149.</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Пшеничный Б.П.</w:t>
      </w:r>
      <w:r w:rsidRPr="005014E6">
        <w:rPr>
          <w:rFonts w:ascii="Minion Pro" w:hAnsi="Minion Pro"/>
          <w:sz w:val="20"/>
          <w:szCs w:val="20"/>
        </w:rPr>
        <w:t xml:space="preserve"> Искусственный апвеллинг и возможности повышения биологической продуктивности морских вод // Антропогенные воздействия на прибрежно-морские экосистемы. М.: Изд. ВНИРО, 1986. С.71-79.</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Пшеничный Б.П., Безносов В.Н.</w:t>
      </w:r>
      <w:r w:rsidRPr="005014E6">
        <w:rPr>
          <w:rFonts w:ascii="Minion Pro" w:hAnsi="Minion Pro"/>
          <w:sz w:val="20"/>
          <w:szCs w:val="20"/>
        </w:rPr>
        <w:t xml:space="preserve"> Природные ресурсы глубинных вод океана и пути их рационального освоения, предотвращающие экологические последствия. М.: Типография Россельхозакадемии, 2006. 225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Пшеничный Б.П., Фащук Д.Я.</w:t>
      </w:r>
      <w:r w:rsidRPr="005014E6">
        <w:rPr>
          <w:rFonts w:ascii="Minion Pro" w:hAnsi="Minion Pro"/>
          <w:sz w:val="20"/>
          <w:szCs w:val="20"/>
        </w:rPr>
        <w:t xml:space="preserve"> Возможность защиты прибрежных участков Черного моря от гипоксии. // Рыбное хозяйство. 1987. №2. С.15-18.</w:t>
      </w:r>
    </w:p>
    <w:p w:rsidR="001B0D5F" w:rsidRPr="005014E6" w:rsidRDefault="007C44DC" w:rsidP="00C97D18">
      <w:pPr>
        <w:spacing w:line="216" w:lineRule="auto"/>
        <w:jc w:val="both"/>
        <w:rPr>
          <w:rFonts w:ascii="Minion Pro" w:hAnsi="Minion Pro"/>
          <w:sz w:val="20"/>
          <w:szCs w:val="20"/>
        </w:rPr>
      </w:pPr>
      <w:hyperlink r:id="rId86" w:history="1">
        <w:r w:rsidR="001B0D5F" w:rsidRPr="005014E6">
          <w:rPr>
            <w:rFonts w:ascii="Minion Pro" w:hAnsi="Minion Pro"/>
            <w:b/>
            <w:bCs/>
            <w:sz w:val="20"/>
            <w:szCs w:val="20"/>
          </w:rPr>
          <w:t>Пупышев, В. А.</w:t>
        </w:r>
      </w:hyperlink>
      <w:r w:rsidR="001B0D5F" w:rsidRPr="005014E6">
        <w:rPr>
          <w:rFonts w:ascii="Minion Pro" w:hAnsi="Minion Pro"/>
          <w:b/>
          <w:bCs/>
          <w:sz w:val="20"/>
          <w:szCs w:val="20"/>
        </w:rPr>
        <w:t xml:space="preserve"> </w:t>
      </w:r>
      <w:hyperlink r:id="rId87" w:history="1"/>
      <w:r w:rsidR="001B0D5F" w:rsidRPr="005014E6">
        <w:rPr>
          <w:rFonts w:ascii="Minion Pro" w:hAnsi="Minion Pro"/>
          <w:sz w:val="20"/>
          <w:szCs w:val="20"/>
        </w:rPr>
        <w:t xml:space="preserve">Искусственные рифы: рыбохозяйственные, экологические и природоохранные аспекты их сооружения // Рыбное хозяйство. 1998. №1. С. 42-43. </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Разумовский В.М.</w:t>
      </w:r>
      <w:r w:rsidRPr="005014E6">
        <w:rPr>
          <w:rFonts w:ascii="Minion Pro" w:hAnsi="Minion Pro"/>
          <w:sz w:val="20"/>
          <w:szCs w:val="20"/>
        </w:rPr>
        <w:t xml:space="preserve"> Природопользование. Спб.: Санкт-петербургск. ун-т, 2003. 292.</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lastRenderedPageBreak/>
        <w:t>Раткович Д.Я., Выручалкина Т.Ю., Соломонова И.В.</w:t>
      </w:r>
      <w:r w:rsidRPr="005014E6">
        <w:rPr>
          <w:rFonts w:ascii="Minion Pro" w:hAnsi="Minion Pro"/>
          <w:sz w:val="20"/>
          <w:szCs w:val="20"/>
        </w:rPr>
        <w:t xml:space="preserve"> О нерестовых попусках воды в нижний бьеф Волгоградской ГЭС // Водные ресурсы. 2003. Т 30. №4. С.426-442.</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Рафиков С.А.</w:t>
      </w:r>
      <w:r w:rsidRPr="005014E6">
        <w:rPr>
          <w:rFonts w:ascii="Minion Pro" w:hAnsi="Minion Pro"/>
          <w:sz w:val="20"/>
          <w:szCs w:val="20"/>
        </w:rPr>
        <w:t xml:space="preserve"> Стратегия социально-экономического развития региона в условиях экологической доминанты. Автореф. дисс. … доктора эконом. наук. СПб.: Санкт-Петербургский университет экономики и финансов, 1994. 48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Реймерс Н.Ф.</w:t>
      </w:r>
      <w:r w:rsidRPr="005014E6">
        <w:rPr>
          <w:rFonts w:ascii="Minion Pro" w:hAnsi="Minion Pro"/>
          <w:sz w:val="20"/>
          <w:szCs w:val="20"/>
        </w:rPr>
        <w:t xml:space="preserve"> Природопользование. Словарь-справочник. М.: Мысль, 1990. 637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Реймерс Н.Ф.</w:t>
      </w:r>
      <w:r w:rsidRPr="005014E6">
        <w:rPr>
          <w:rFonts w:ascii="Minion Pro" w:hAnsi="Minion Pro"/>
          <w:sz w:val="20"/>
          <w:szCs w:val="20"/>
        </w:rPr>
        <w:t xml:space="preserve"> Экология (теории, законы, правила принципы и гипотезы). М.: Изд. Журнал «Россия Молодая», 1994. 367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Резниченко О.Г.</w:t>
      </w:r>
      <w:r w:rsidRPr="005014E6">
        <w:rPr>
          <w:rFonts w:ascii="Minion Pro" w:hAnsi="Minion Pro"/>
          <w:sz w:val="20"/>
          <w:szCs w:val="20"/>
        </w:rPr>
        <w:t xml:space="preserve"> Классификация и пространственно-масштабная характеристика биотопов обрастания // Биол. моря (Владивосток). 1978. №4. С. 3-15.</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Резниченко О.Г., Солдатова И.Н., Цихон-Луканина Е.А.</w:t>
      </w:r>
      <w:r w:rsidRPr="005014E6">
        <w:rPr>
          <w:rFonts w:ascii="Minion Pro" w:hAnsi="Minion Pro"/>
          <w:sz w:val="20"/>
          <w:szCs w:val="20"/>
        </w:rPr>
        <w:t xml:space="preserve"> Обрастание Мировом океане. // Итоги науки и техники. Сер. Зоол. беспозвоночных. Т.4. М.: Изд. ВИНИТИ, 1976. 120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Ривьер И.К.</w:t>
      </w:r>
      <w:r w:rsidRPr="005014E6">
        <w:rPr>
          <w:rFonts w:ascii="Minion Pro" w:hAnsi="Minion Pro"/>
          <w:sz w:val="20"/>
          <w:szCs w:val="20"/>
        </w:rPr>
        <w:t xml:space="preserve"> Зоопланктон Мошковического залива, подверженного влиянию подогретых вод Конаковской ГРЭС. // Симп. по влиянию подогретых вод теплоэлектростанций на гидрологию и биологию водоемов. Борок: ИБВВ, 1971. С.52-54.</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Родионов В.Б., Безносов В.Н., Волшаник В.В., </w:t>
      </w: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sz w:val="20"/>
          <w:szCs w:val="20"/>
        </w:rPr>
        <w:t xml:space="preserve"> Реальные пути решения проблем малых рек России // Наука Москвы и регионов. Инновации, разработки, производство. 2004. №3. С.56-61.</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Романенко В.Д., Оксиюк О.П., Жукинский В.Н., Стольберг В.Ф., Лаврик В.И.</w:t>
      </w:r>
      <w:r w:rsidRPr="005014E6">
        <w:rPr>
          <w:rFonts w:ascii="Minion Pro" w:hAnsi="Minion Pro"/>
          <w:sz w:val="20"/>
          <w:szCs w:val="20"/>
        </w:rPr>
        <w:t xml:space="preserve"> Экологическая оценка воздействия гидротехнического строительства на водные объекты. Киев: Наукова думка, 1990. 256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Руководства Международной финансовой корпорации</w:t>
      </w:r>
      <w:r w:rsidRPr="005014E6">
        <w:rPr>
          <w:rFonts w:ascii="Minion Pro" w:hAnsi="Minion Pro"/>
          <w:sz w:val="20"/>
          <w:szCs w:val="20"/>
        </w:rPr>
        <w:t>: Стандарты деятельности по обеспечению экологической и социальной устойчивости 1 января, 2012 года. 340 с. http://www.ifc.org</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Рябкова О.И.</w:t>
      </w:r>
      <w:r w:rsidRPr="005014E6">
        <w:rPr>
          <w:rFonts w:ascii="Minion Pro" w:hAnsi="Minion Pro"/>
          <w:sz w:val="20"/>
          <w:szCs w:val="20"/>
        </w:rPr>
        <w:t xml:space="preserve"> Опыт создания искусственных пляжей на Калининградском побережье Балтийского моря  // Тез. докл. междунар. конф. «Создание и использование искусственных земельных участков на берегах и акватории водных объектов». Новосибирск, 2009. С. 42-48.</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Рябов А.К., Сиренко Л.А. </w:t>
      </w:r>
      <w:r w:rsidRPr="005014E6">
        <w:rPr>
          <w:rFonts w:ascii="Minion Pro" w:hAnsi="Minion Pro"/>
          <w:sz w:val="20"/>
          <w:szCs w:val="20"/>
        </w:rPr>
        <w:t>Искусственная аэрация природных вод. Киев: Наукова думка, 1982. 204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Савичев О.Г., Краснощеков С.Ю., Наливайко Н.Г.</w:t>
      </w:r>
      <w:r w:rsidRPr="005014E6">
        <w:rPr>
          <w:rFonts w:ascii="Minion Pro" w:hAnsi="Minion Pro"/>
          <w:sz w:val="20"/>
          <w:szCs w:val="20"/>
        </w:rPr>
        <w:t xml:space="preserve"> Регулирование речного стока. Томск: Изд. Томск. политехнич. ун-та, 2009. 114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lastRenderedPageBreak/>
        <w:t>Садырин В.М.</w:t>
      </w:r>
      <w:r w:rsidRPr="005014E6">
        <w:rPr>
          <w:rFonts w:ascii="Minion Pro" w:hAnsi="Minion Pro"/>
          <w:sz w:val="20"/>
          <w:szCs w:val="20"/>
        </w:rPr>
        <w:t xml:space="preserve"> Южные и северные виды беспозвоночных в водоемах-охладителях. // Экология. 1985. №1. С.49-54.</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Сает Ю.Е., Ревич Б.А., Янин Е.П., Смирнова Р.С., Башаркевич И.Л., Онищенко Т.Л., Павлова Л.Н., Трефилова Н.Я., Ачкасов А.И., Саркисян С.Ш.  </w:t>
      </w:r>
      <w:r w:rsidRPr="005014E6">
        <w:rPr>
          <w:rFonts w:ascii="Minion Pro" w:hAnsi="Minion Pro"/>
          <w:sz w:val="20"/>
          <w:szCs w:val="20"/>
        </w:rPr>
        <w:t>Геохимия окружающей среды. М.: Недра, 1990. 335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Салохиддинов А.Т., Икрамов Р.К., Тимирова М.Н. </w:t>
      </w:r>
      <w:r w:rsidRPr="005014E6">
        <w:rPr>
          <w:rFonts w:ascii="Minion Pro" w:hAnsi="Minion Pro"/>
          <w:sz w:val="20"/>
          <w:szCs w:val="20"/>
        </w:rPr>
        <w:t>Управление водными ресурсами.– Ташкент, ТИМИ, 2013. 2008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Самарин А.В.</w:t>
      </w:r>
      <w:r w:rsidRPr="005014E6">
        <w:rPr>
          <w:rFonts w:ascii="Minion Pro" w:hAnsi="Minion Pro"/>
          <w:sz w:val="20"/>
          <w:szCs w:val="20"/>
        </w:rPr>
        <w:t xml:space="preserve"> Проекты переброски северных рек: ученые Коми против советской гигантомании // Новый исторический вестник. 2009. №4(22). С. 58-66.</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Саруханов Г.Л.</w:t>
      </w:r>
      <w:r w:rsidRPr="005014E6">
        <w:rPr>
          <w:rFonts w:ascii="Minion Pro" w:hAnsi="Minion Pro"/>
          <w:sz w:val="20"/>
          <w:szCs w:val="20"/>
        </w:rPr>
        <w:t xml:space="preserve"> Гидротехнические сооружения в схеме переброски стока Печоры и Вычегды в Волгу // Гидротехническое строительство. 1961. №7. С.17-20.</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Секурова З.А.</w:t>
      </w:r>
      <w:r w:rsidRPr="005014E6">
        <w:rPr>
          <w:rFonts w:ascii="Minion Pro" w:hAnsi="Minion Pro"/>
          <w:sz w:val="20"/>
          <w:szCs w:val="20"/>
        </w:rPr>
        <w:t xml:space="preserve"> Многофункциональный искусственный остров в прибрежной зоне г.Сочи // Тез. докл. междунар. конф. «Создание и использование искусственных земельных участков на берегах и акватории водных объектов». Новосибирск, 2009. С.60-65.</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Сергеева О.А. </w:t>
      </w:r>
      <w:r w:rsidRPr="005014E6">
        <w:rPr>
          <w:rFonts w:ascii="Minion Pro" w:hAnsi="Minion Pro"/>
          <w:sz w:val="20"/>
          <w:szCs w:val="20"/>
        </w:rPr>
        <w:t>Зоопланктон. // Гидробиология водоемов-охладителей тепловых и атомных электростанций Украины. Киев: Наукова думка, 1991. С.80-92.</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Сергеева О.А., Калиниченко Р.А., Кошелева С.И.</w:t>
      </w:r>
      <w:r w:rsidRPr="005014E6">
        <w:rPr>
          <w:rFonts w:ascii="Minion Pro" w:hAnsi="Minion Pro"/>
          <w:sz w:val="20"/>
          <w:szCs w:val="20"/>
        </w:rPr>
        <w:t xml:space="preserve"> Химический состав воды и планктон водоема-охладителя Южно-Украинской АЭС. // Гидробиологический журнал. 1988. Т.24. №6. С.8-14.</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Сидоренко А.В.</w:t>
      </w:r>
      <w:r w:rsidRPr="005014E6">
        <w:rPr>
          <w:rFonts w:ascii="Minion Pro" w:hAnsi="Minion Pro"/>
          <w:sz w:val="20"/>
          <w:szCs w:val="20"/>
        </w:rPr>
        <w:t xml:space="preserve"> Охрана окружающей среды и рациональное использование природных ресурсов в СССР // Общество и природная среда. М.: Знание, 1980. С.32-43.</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Сиренко Л.А.</w:t>
      </w:r>
      <w:r w:rsidRPr="005014E6">
        <w:rPr>
          <w:rFonts w:ascii="Minion Pro" w:hAnsi="Minion Pro"/>
          <w:sz w:val="20"/>
          <w:szCs w:val="20"/>
        </w:rPr>
        <w:t xml:space="preserve"> Физиологические основы массового размножения синезеленых водорослей в водохранилищах. Киев: Наукова думка, 1972. 203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Сиренко Л.А.</w:t>
      </w:r>
      <w:r w:rsidRPr="005014E6">
        <w:rPr>
          <w:rFonts w:ascii="Minion Pro" w:hAnsi="Minion Pro"/>
          <w:sz w:val="20"/>
          <w:szCs w:val="20"/>
        </w:rPr>
        <w:t xml:space="preserve"> Эвтрофирование континентальных водоемов и некоторые задачи по его контролю // Научные основы контроля качества вод по гидробиологическим показателям. Л.: Гидрометеоиздат, 1981. С.137-153.</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Сиренко Л.А., Гавриленко М.Я.</w:t>
      </w:r>
      <w:r w:rsidRPr="005014E6">
        <w:rPr>
          <w:rFonts w:ascii="Minion Pro" w:hAnsi="Minion Pro"/>
          <w:sz w:val="20"/>
          <w:szCs w:val="20"/>
        </w:rPr>
        <w:t xml:space="preserve"> «Цветение» воды и евтрофирование. Киев: Наукова думка, 1978. 124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Справка </w:t>
      </w:r>
      <w:r w:rsidRPr="005014E6">
        <w:rPr>
          <w:rFonts w:ascii="Minion Pro" w:hAnsi="Minion Pro"/>
          <w:sz w:val="20"/>
          <w:szCs w:val="20"/>
        </w:rPr>
        <w:t>о проекте по перераспределению части стока реки Аргунь на территории Китайской Народной Республики. 2007. 19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lastRenderedPageBreak/>
        <w:t xml:space="preserve">Стахеев В.А. </w:t>
      </w:r>
      <w:r w:rsidRPr="005014E6">
        <w:rPr>
          <w:rFonts w:ascii="Minion Pro" w:hAnsi="Minion Pro"/>
          <w:sz w:val="20"/>
          <w:szCs w:val="20"/>
        </w:rPr>
        <w:t>Саяно-Шушинский заповедник в системе компенсирующих природоохранных мероприятий в зоне Саяно-Шушинской ГЭС // Гидротехн. стр-во. 1998. № 9. С. 93-95.</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Строганова М.Н., Мягкова А.Д., Прокофьева Т.В.</w:t>
      </w:r>
      <w:r w:rsidRPr="005014E6">
        <w:rPr>
          <w:rFonts w:ascii="Minion Pro" w:hAnsi="Minion Pro"/>
          <w:sz w:val="20"/>
          <w:szCs w:val="20"/>
        </w:rPr>
        <w:t xml:space="preserve"> Городские почвы: генезис, классификация, функции //Почва, город, экология. М.: Фонд «За экономическую грамотность», 1997. С.15-88.</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Суздалева А.А.</w:t>
      </w:r>
      <w:r w:rsidRPr="005014E6">
        <w:rPr>
          <w:rFonts w:ascii="Minion Pro" w:hAnsi="Minion Pro"/>
          <w:sz w:val="20"/>
          <w:szCs w:val="20"/>
        </w:rPr>
        <w:t xml:space="preserve"> Инженерно-экологическое обустройство и пути повышения рекреационного потенциала малых городских водных объектов // М.: МГСУ, 2005. 24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Суздалева А.А.</w:t>
      </w:r>
      <w:r w:rsidRPr="005014E6">
        <w:rPr>
          <w:rFonts w:ascii="Minion Pro" w:hAnsi="Minion Pro"/>
          <w:sz w:val="20"/>
          <w:szCs w:val="20"/>
        </w:rPr>
        <w:t xml:space="preserve"> Инженерно-экологическое обустройство и пути повышения рекреационного потенциала малых городских водных объектов. Дисс. … канд. техн. наук. (03.00.16 – «Экология») М.: МГСУ, 2005б. 188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Суздалева А.А., Безносов В.Н., Пшеничный Б.П.</w:t>
      </w:r>
      <w:r w:rsidRPr="005014E6">
        <w:rPr>
          <w:rFonts w:ascii="Minion Pro" w:hAnsi="Minion Pro"/>
          <w:sz w:val="20"/>
          <w:szCs w:val="20"/>
        </w:rPr>
        <w:t xml:space="preserve"> Проблема пейзажности индустриальных ландшафтов и использование устройств искусственного апвеллинга для мелиорации технических водоемов // Природообустройство и экологические проблемы водного хозяйства и мелиорации. М.: Изд-во МГУП, 1999. С.59.</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Суздалева А.А., Горюнова С.В.</w:t>
      </w:r>
      <w:r w:rsidRPr="005014E6">
        <w:rPr>
          <w:rFonts w:ascii="Minion Pro" w:hAnsi="Minion Pro"/>
          <w:sz w:val="20"/>
          <w:szCs w:val="20"/>
        </w:rPr>
        <w:t xml:space="preserve"> Возможные пути решения экологических проблем малых городских рек // Системная экология. Вып.5-6. Сб. научн. трудов «Актуальные проблемы экологии и природопользования». М.: Изд-во РУДН, 2004. С.79-82.</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Суздалева А.А., Горюнова С.В.</w:t>
      </w:r>
      <w:r w:rsidRPr="005014E6">
        <w:rPr>
          <w:rFonts w:ascii="Minion Pro" w:hAnsi="Minion Pro"/>
          <w:sz w:val="20"/>
          <w:szCs w:val="20"/>
        </w:rPr>
        <w:t xml:space="preserve"> Исследование экологического состояния р.Жужа на территории музея-заповедника «Коломенское» // Системная экология и экология человека. Вып.7. Сб. научн. трудов «Актуальные проблемы экологии и природопользования». М.: Изд-во РУДН, 2005. С.97-99.</w:t>
      </w:r>
    </w:p>
    <w:p w:rsidR="001B0D5F" w:rsidRPr="005014E6" w:rsidRDefault="001B0D5F" w:rsidP="00C97D18">
      <w:pPr>
        <w:spacing w:line="216" w:lineRule="auto"/>
        <w:jc w:val="both"/>
        <w:rPr>
          <w:rFonts w:ascii="Minion Pro" w:hAnsi="Minion Pro"/>
          <w:sz w:val="20"/>
          <w:szCs w:val="20"/>
        </w:rPr>
      </w:pP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sz w:val="20"/>
          <w:szCs w:val="20"/>
        </w:rPr>
        <w:t xml:space="preserve"> Экспериментальное исследование термотолерантности бактериопланктона водоемов-охладителей АЭС // Водные ресурсы. 1998. Т.25. №6. С.744-746.</w:t>
      </w:r>
    </w:p>
    <w:p w:rsidR="001B0D5F" w:rsidRPr="005014E6" w:rsidRDefault="001B0D5F" w:rsidP="00C97D18">
      <w:pPr>
        <w:spacing w:line="216" w:lineRule="auto"/>
        <w:jc w:val="both"/>
        <w:rPr>
          <w:rFonts w:ascii="Minion Pro" w:hAnsi="Minion Pro"/>
          <w:sz w:val="20"/>
          <w:szCs w:val="20"/>
        </w:rPr>
      </w:pP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sz w:val="20"/>
          <w:szCs w:val="20"/>
        </w:rPr>
        <w:t xml:space="preserve"> Особенности загрязнения водоемов-охладителей тепловых и атомных электростанций // Природообустройство и экол. проблемы водн. хоз-ва и мелиорации. М.: Изд. Московск. гос. ун-та природообустройства. 1999. С. 61-62.</w:t>
      </w:r>
    </w:p>
    <w:p w:rsidR="00A04D6C" w:rsidRPr="005014E6" w:rsidRDefault="00A04D6C" w:rsidP="00092474">
      <w:pPr>
        <w:spacing w:line="216" w:lineRule="auto"/>
        <w:jc w:val="both"/>
        <w:rPr>
          <w:rFonts w:ascii="Minion Pro" w:hAnsi="Minion Pro"/>
          <w:sz w:val="20"/>
          <w:szCs w:val="20"/>
        </w:rPr>
      </w:pP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sz w:val="20"/>
          <w:szCs w:val="20"/>
        </w:rPr>
        <w:t xml:space="preserve"> Санитарно-микробиологические показатели в районе сброса Смоленской АЭС. // Проблемы экологии и физиологии микроорганизмов. М.: Изд-во Диалог-МГУ, 2000. С. 99.</w:t>
      </w:r>
    </w:p>
    <w:p w:rsidR="001B0D5F" w:rsidRPr="005014E6" w:rsidRDefault="001B0D5F" w:rsidP="00C97D18">
      <w:pPr>
        <w:spacing w:line="216" w:lineRule="auto"/>
        <w:jc w:val="both"/>
        <w:rPr>
          <w:rFonts w:ascii="Minion Pro" w:hAnsi="Minion Pro"/>
          <w:sz w:val="20"/>
          <w:szCs w:val="20"/>
        </w:rPr>
      </w:pPr>
      <w:smartTag w:uri="urn:schemas-microsoft-com:office:smarttags" w:element="PersonName">
        <w:r w:rsidRPr="005014E6">
          <w:rPr>
            <w:rFonts w:ascii="Minion Pro" w:hAnsi="Minion Pro"/>
            <w:b/>
            <w:bCs/>
            <w:sz w:val="20"/>
            <w:szCs w:val="20"/>
          </w:rPr>
          <w:lastRenderedPageBreak/>
          <w:t>Суздалева А.Л.</w:t>
        </w:r>
      </w:smartTag>
      <w:r w:rsidRPr="005014E6">
        <w:rPr>
          <w:rFonts w:ascii="Minion Pro" w:hAnsi="Minion Pro"/>
          <w:sz w:val="20"/>
          <w:szCs w:val="20"/>
        </w:rPr>
        <w:t xml:space="preserve"> Влияние циркуляционных водных масс АЭС на распределение бактериопланктона в водоемах-охладителях // Водные ресурсы. 2001а. Т.28. №3. С.349-355.</w:t>
      </w:r>
    </w:p>
    <w:p w:rsidR="001B0D5F" w:rsidRPr="005014E6" w:rsidRDefault="001B0D5F" w:rsidP="00C97D18">
      <w:pPr>
        <w:spacing w:line="216" w:lineRule="auto"/>
        <w:jc w:val="both"/>
        <w:rPr>
          <w:rFonts w:ascii="Minion Pro" w:hAnsi="Minion Pro"/>
          <w:sz w:val="20"/>
          <w:szCs w:val="20"/>
        </w:rPr>
      </w:pP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sz w:val="20"/>
          <w:szCs w:val="20"/>
        </w:rPr>
        <w:t xml:space="preserve"> Воздействие сброса вод из систем охлаждения АЭС на планктон водоемов // Инженерная экология. 2001б. №4. С.51-57.</w:t>
      </w:r>
    </w:p>
    <w:p w:rsidR="00A04D6C" w:rsidRPr="005014E6" w:rsidRDefault="00A04D6C" w:rsidP="00A04D6C">
      <w:pPr>
        <w:spacing w:line="216" w:lineRule="auto"/>
        <w:jc w:val="both"/>
        <w:rPr>
          <w:rFonts w:ascii="Minion Pro" w:hAnsi="Minion Pro"/>
          <w:sz w:val="20"/>
          <w:szCs w:val="20"/>
        </w:rPr>
      </w:pP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sz w:val="20"/>
          <w:szCs w:val="20"/>
        </w:rPr>
        <w:t xml:space="preserve"> Развитие условно-патогенных микроорганизмов в районах сброса подогретых вод атомных электростанций // Гигиена и санитария. 2001в. №4. С. 15-17.</w:t>
      </w:r>
    </w:p>
    <w:p w:rsidR="001B0D5F" w:rsidRPr="005014E6" w:rsidRDefault="001B0D5F" w:rsidP="00C97D18">
      <w:pPr>
        <w:spacing w:line="216" w:lineRule="auto"/>
        <w:jc w:val="both"/>
        <w:rPr>
          <w:rFonts w:ascii="Minion Pro" w:hAnsi="Minion Pro"/>
          <w:sz w:val="20"/>
          <w:szCs w:val="20"/>
        </w:rPr>
      </w:pP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sz w:val="20"/>
          <w:szCs w:val="20"/>
        </w:rPr>
        <w:t xml:space="preserve"> Структура и экологическое состояние природно-техногенных систем водоемов-охладителей АЭС // Автореф. дисс. … док. биол. наук. М.: МГУ, 2002. 53 с.</w:t>
      </w:r>
    </w:p>
    <w:p w:rsidR="001B0D5F" w:rsidRPr="005014E6" w:rsidRDefault="001B0D5F" w:rsidP="00C97D18">
      <w:pPr>
        <w:spacing w:line="216" w:lineRule="auto"/>
        <w:jc w:val="both"/>
        <w:rPr>
          <w:rFonts w:ascii="Minion Pro" w:hAnsi="Minion Pro"/>
          <w:sz w:val="20"/>
          <w:szCs w:val="20"/>
        </w:rPr>
      </w:pP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b/>
          <w:bCs/>
          <w:sz w:val="20"/>
          <w:szCs w:val="20"/>
        </w:rPr>
        <w:t>, Безносов В.Н.</w:t>
      </w:r>
      <w:r w:rsidRPr="005014E6">
        <w:rPr>
          <w:rFonts w:ascii="Minion Pro" w:hAnsi="Minion Pro"/>
          <w:sz w:val="20"/>
          <w:szCs w:val="20"/>
        </w:rPr>
        <w:t xml:space="preserve"> Экологические последствия изменения режима стратификации озера Удомля (водоема-охладителя Калининской АЭС) // Пробл. региональной геоэкологии. Тверь: Изд. Тверск. гос. ун-та, 1999. С.46-47.</w:t>
      </w:r>
    </w:p>
    <w:p w:rsidR="00A04D6C" w:rsidRPr="005014E6" w:rsidRDefault="00A04D6C" w:rsidP="00092474">
      <w:pPr>
        <w:spacing w:line="216" w:lineRule="auto"/>
        <w:jc w:val="both"/>
        <w:rPr>
          <w:rFonts w:ascii="Minion Pro" w:hAnsi="Minion Pro"/>
          <w:sz w:val="20"/>
          <w:szCs w:val="20"/>
        </w:rPr>
      </w:pP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b/>
          <w:bCs/>
          <w:sz w:val="20"/>
          <w:szCs w:val="20"/>
        </w:rPr>
        <w:t>, Безносов В.Н.</w:t>
      </w:r>
      <w:r w:rsidRPr="005014E6">
        <w:rPr>
          <w:rFonts w:ascii="Minion Pro" w:hAnsi="Minion Pro"/>
          <w:sz w:val="20"/>
          <w:szCs w:val="20"/>
        </w:rPr>
        <w:t xml:space="preserve"> Изменение гидрологической структуры водоемов и сукцессия водных биоценозов при их превращении в водоемы-охладители атомной (тепловой) электростанции // Инженерная экология. 2000. №2. С.47-55.</w:t>
      </w:r>
    </w:p>
    <w:p w:rsidR="001B0D5F" w:rsidRPr="005014E6" w:rsidRDefault="001B0D5F" w:rsidP="00C97D18">
      <w:pPr>
        <w:spacing w:line="216" w:lineRule="auto"/>
        <w:jc w:val="both"/>
        <w:rPr>
          <w:rFonts w:ascii="Minion Pro" w:hAnsi="Minion Pro"/>
          <w:sz w:val="20"/>
          <w:szCs w:val="20"/>
        </w:rPr>
      </w:pP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b/>
          <w:bCs/>
          <w:sz w:val="20"/>
          <w:szCs w:val="20"/>
        </w:rPr>
        <w:t>, Безносов В.Н.</w:t>
      </w:r>
      <w:r w:rsidRPr="005014E6">
        <w:rPr>
          <w:rFonts w:ascii="Minion Pro" w:hAnsi="Minion Pro"/>
          <w:sz w:val="20"/>
          <w:szCs w:val="20"/>
        </w:rPr>
        <w:t xml:space="preserve"> Изменение жизненных циклов и пространственной локализации организмов континентальных водоемов при повышении температуры среды // Экосистемные перестройки и эволюция биосферы. Вып.4. М.: 2001а. С.147-153.</w:t>
      </w:r>
    </w:p>
    <w:p w:rsidR="001B0D5F" w:rsidRPr="005014E6" w:rsidRDefault="001B0D5F" w:rsidP="00C97D18">
      <w:pPr>
        <w:spacing w:line="216" w:lineRule="auto"/>
        <w:jc w:val="both"/>
        <w:rPr>
          <w:rFonts w:ascii="Minion Pro" w:hAnsi="Minion Pro"/>
          <w:sz w:val="20"/>
          <w:szCs w:val="20"/>
        </w:rPr>
      </w:pP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b/>
          <w:bCs/>
          <w:sz w:val="20"/>
          <w:szCs w:val="20"/>
        </w:rPr>
        <w:t>, Безносов В.Н.</w:t>
      </w:r>
      <w:r w:rsidRPr="005014E6">
        <w:rPr>
          <w:rFonts w:ascii="Minion Pro" w:hAnsi="Minion Pro"/>
          <w:sz w:val="20"/>
          <w:szCs w:val="20"/>
        </w:rPr>
        <w:t xml:space="preserve"> Изменение жизненных циклов и пространственной локализации организмов континентальных водоемов при повышении температуры среды // Экосистемные перестройки и эволюция биосферы. Вып.4. М.: 2001б. С.147-153.</w:t>
      </w:r>
    </w:p>
    <w:p w:rsidR="001B0D5F" w:rsidRPr="005014E6" w:rsidRDefault="001B0D5F" w:rsidP="00C97D18">
      <w:pPr>
        <w:spacing w:line="216" w:lineRule="auto"/>
        <w:jc w:val="both"/>
        <w:rPr>
          <w:rFonts w:ascii="Minion Pro" w:hAnsi="Minion Pro"/>
          <w:sz w:val="20"/>
          <w:szCs w:val="20"/>
        </w:rPr>
      </w:pP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b/>
          <w:bCs/>
          <w:sz w:val="20"/>
          <w:szCs w:val="20"/>
        </w:rPr>
        <w:t>, Безносов В.Н.</w:t>
      </w:r>
      <w:r w:rsidRPr="005014E6">
        <w:rPr>
          <w:rFonts w:ascii="Minion Pro" w:hAnsi="Minion Pro"/>
          <w:sz w:val="20"/>
          <w:szCs w:val="20"/>
        </w:rPr>
        <w:t xml:space="preserve"> Экстремальные техногенные воздействия на окружающую среду: классификация и критерии оценки // Доклады Московск. об-ва испытателей природы. Т.36. М.: Изд-во ООО «Графикон-принт», 2005. С.134-136.</w:t>
      </w:r>
    </w:p>
    <w:p w:rsidR="001B0D5F" w:rsidRPr="005014E6" w:rsidRDefault="001B0D5F" w:rsidP="00C97D18">
      <w:pPr>
        <w:spacing w:line="216" w:lineRule="auto"/>
        <w:jc w:val="both"/>
        <w:rPr>
          <w:rFonts w:ascii="Minion Pro" w:hAnsi="Minion Pro"/>
          <w:sz w:val="20"/>
          <w:szCs w:val="20"/>
        </w:rPr>
      </w:pP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b/>
          <w:bCs/>
          <w:sz w:val="20"/>
          <w:szCs w:val="20"/>
        </w:rPr>
        <w:t>, Безносов В.Н.</w:t>
      </w:r>
      <w:r w:rsidRPr="005014E6">
        <w:rPr>
          <w:rFonts w:ascii="Minion Pro" w:hAnsi="Minion Pro"/>
          <w:sz w:val="20"/>
          <w:szCs w:val="20"/>
        </w:rPr>
        <w:t xml:space="preserve"> Резортология: предмет изучения, востребованность и основополагающие принципы // Экология и развитие общества. №1(3). М.: Изд. МАНЭБ, 2012. С.23-27.</w:t>
      </w:r>
    </w:p>
    <w:p w:rsidR="001B0D5F" w:rsidRPr="005014E6" w:rsidRDefault="001B0D5F" w:rsidP="00C97D18">
      <w:pPr>
        <w:spacing w:line="216" w:lineRule="auto"/>
        <w:jc w:val="both"/>
        <w:rPr>
          <w:rFonts w:ascii="Minion Pro" w:hAnsi="Minion Pro"/>
          <w:sz w:val="20"/>
          <w:szCs w:val="20"/>
        </w:rPr>
      </w:pP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b/>
          <w:bCs/>
          <w:sz w:val="20"/>
          <w:szCs w:val="20"/>
        </w:rPr>
        <w:t>, Безносов В.Н., Горюнова С.В., Пшеничный Б.П.</w:t>
      </w:r>
      <w:r w:rsidRPr="005014E6">
        <w:rPr>
          <w:rFonts w:ascii="Minion Pro" w:hAnsi="Minion Pro"/>
          <w:sz w:val="20"/>
          <w:szCs w:val="20"/>
        </w:rPr>
        <w:t xml:space="preserve"> Оценка влияния глубинных водозаборов электростанций на биологическую продуктивность морских экосистем // Вестник Российского ун-та дружбы народов. Сер. Экология и безопасность жизнедеятельности. 1998/1999. №3. С.52-57.</w:t>
      </w:r>
    </w:p>
    <w:p w:rsidR="001B0D5F" w:rsidRPr="005014E6" w:rsidRDefault="001B0D5F" w:rsidP="00C97D18">
      <w:pPr>
        <w:spacing w:line="216" w:lineRule="auto"/>
        <w:jc w:val="both"/>
        <w:rPr>
          <w:rFonts w:ascii="Minion Pro" w:hAnsi="Minion Pro"/>
          <w:sz w:val="20"/>
          <w:szCs w:val="20"/>
        </w:rPr>
      </w:pPr>
      <w:smartTag w:uri="urn:schemas-microsoft-com:office:smarttags" w:element="PersonName">
        <w:r w:rsidRPr="005014E6">
          <w:rPr>
            <w:rFonts w:ascii="Minion Pro" w:hAnsi="Minion Pro"/>
            <w:b/>
            <w:bCs/>
            <w:sz w:val="20"/>
            <w:szCs w:val="20"/>
          </w:rPr>
          <w:lastRenderedPageBreak/>
          <w:t>Суздалева А.Л.</w:t>
        </w:r>
      </w:smartTag>
      <w:r w:rsidRPr="005014E6">
        <w:rPr>
          <w:rFonts w:ascii="Minion Pro" w:hAnsi="Minion Pro"/>
          <w:b/>
          <w:bCs/>
          <w:sz w:val="20"/>
          <w:szCs w:val="20"/>
        </w:rPr>
        <w:t xml:space="preserve">, Безносов В.Н., Егоров Ю.А. </w:t>
      </w:r>
      <w:r w:rsidRPr="005014E6">
        <w:rPr>
          <w:rFonts w:ascii="Minion Pro" w:hAnsi="Minion Pro"/>
          <w:sz w:val="20"/>
          <w:szCs w:val="20"/>
        </w:rPr>
        <w:t>Дестратификационная эвтрофикация водоемов // Природобустройство – важная деятельность человека. М.: Изд. Московск. гос. ун-та природообустройства. 1998. С.84-85.</w:t>
      </w:r>
    </w:p>
    <w:p w:rsidR="001B0D5F" w:rsidRPr="005014E6" w:rsidRDefault="001B0D5F" w:rsidP="00C97D18">
      <w:pPr>
        <w:spacing w:line="216" w:lineRule="auto"/>
        <w:jc w:val="both"/>
        <w:rPr>
          <w:rFonts w:ascii="Minion Pro" w:hAnsi="Minion Pro"/>
          <w:sz w:val="20"/>
          <w:szCs w:val="20"/>
        </w:rPr>
      </w:pP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b/>
          <w:bCs/>
          <w:sz w:val="20"/>
          <w:szCs w:val="20"/>
        </w:rPr>
        <w:t xml:space="preserve">, Безносов В.Н., Кучкина М.А. </w:t>
      </w:r>
      <w:r w:rsidRPr="005014E6">
        <w:rPr>
          <w:rFonts w:ascii="Minion Pro" w:hAnsi="Minion Pro"/>
          <w:sz w:val="20"/>
          <w:szCs w:val="20"/>
        </w:rPr>
        <w:t xml:space="preserve">Экологический мониторинг водных объектов и экоаудит водопользователей как основа борьбы с биопомехами в системах техводоснабжения // Безопасность энергетических сооружений. Научно-технический и производственный сборник. Вып. </w:t>
      </w:r>
      <w:smartTag w:uri="urn:schemas-microsoft-com:office:smarttags" w:element="metricconverter">
        <w:smartTagPr>
          <w:attr w:name="ProductID" w:val="14. М"/>
        </w:smartTagPr>
        <w:r w:rsidRPr="005014E6">
          <w:rPr>
            <w:rFonts w:ascii="Minion Pro" w:hAnsi="Minion Pro"/>
            <w:sz w:val="20"/>
            <w:szCs w:val="20"/>
          </w:rPr>
          <w:t>14. М</w:t>
        </w:r>
      </w:smartTag>
      <w:r w:rsidRPr="005014E6">
        <w:rPr>
          <w:rFonts w:ascii="Minion Pro" w:hAnsi="Minion Pro"/>
          <w:sz w:val="20"/>
          <w:szCs w:val="20"/>
        </w:rPr>
        <w:t>.: Изд. ОАО «НИИЭС», 2004. С.189-206.</w:t>
      </w:r>
    </w:p>
    <w:p w:rsidR="001B0D5F" w:rsidRPr="005014E6" w:rsidRDefault="001B0D5F" w:rsidP="00C97D18">
      <w:pPr>
        <w:spacing w:line="216" w:lineRule="auto"/>
        <w:jc w:val="both"/>
        <w:rPr>
          <w:rFonts w:ascii="Minion Pro" w:hAnsi="Minion Pro"/>
          <w:sz w:val="20"/>
          <w:szCs w:val="20"/>
        </w:rPr>
      </w:pP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b/>
          <w:bCs/>
          <w:sz w:val="20"/>
          <w:szCs w:val="20"/>
        </w:rPr>
        <w:t>, Безносов В.Н., Кучкина М.А.</w:t>
      </w:r>
      <w:r w:rsidRPr="005014E6">
        <w:rPr>
          <w:rFonts w:ascii="Minion Pro" w:hAnsi="Minion Pro"/>
          <w:sz w:val="20"/>
          <w:szCs w:val="20"/>
        </w:rPr>
        <w:t xml:space="preserve"> Экологический механизм эвтрофирования водоема-охладителя АЭС // Безопасность энергетических сооружений. 2013. Вып. 18. С. 158-177.</w:t>
      </w:r>
    </w:p>
    <w:p w:rsidR="001B0D5F" w:rsidRPr="005014E6" w:rsidRDefault="001B0D5F" w:rsidP="00C97D18">
      <w:pPr>
        <w:spacing w:line="216" w:lineRule="auto"/>
        <w:jc w:val="both"/>
        <w:rPr>
          <w:rFonts w:ascii="Minion Pro" w:hAnsi="Minion Pro"/>
          <w:sz w:val="20"/>
          <w:szCs w:val="20"/>
        </w:rPr>
      </w:pP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b/>
          <w:bCs/>
          <w:sz w:val="20"/>
          <w:szCs w:val="20"/>
        </w:rPr>
        <w:t>, Безносов В.Н., Кучкина М.А., Суздалева А.А.</w:t>
      </w:r>
      <w:r w:rsidRPr="005014E6">
        <w:rPr>
          <w:rFonts w:ascii="Minion Pro" w:hAnsi="Minion Pro"/>
          <w:sz w:val="20"/>
          <w:szCs w:val="20"/>
        </w:rPr>
        <w:t xml:space="preserve"> Оценка экологической безопасности геотермальной электростанции на основе идентификации ее экологических аспектов // Малая энергетика. 2010. №1-2. С.59-65.</w:t>
      </w:r>
    </w:p>
    <w:p w:rsidR="001B0D5F" w:rsidRPr="005014E6" w:rsidRDefault="001B0D5F" w:rsidP="00C97D18">
      <w:pPr>
        <w:spacing w:line="216" w:lineRule="auto"/>
        <w:jc w:val="both"/>
        <w:rPr>
          <w:rFonts w:ascii="Minion Pro" w:hAnsi="Minion Pro"/>
          <w:sz w:val="20"/>
          <w:szCs w:val="20"/>
        </w:rPr>
      </w:pP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b/>
          <w:bCs/>
          <w:sz w:val="20"/>
          <w:szCs w:val="20"/>
        </w:rPr>
        <w:t xml:space="preserve">, Безносов В.Н., Лихачева Н.Е., Карташева Н.В. </w:t>
      </w:r>
      <w:r w:rsidRPr="005014E6">
        <w:rPr>
          <w:rFonts w:ascii="Minion Pro" w:hAnsi="Minion Pro"/>
          <w:sz w:val="20"/>
          <w:szCs w:val="20"/>
        </w:rPr>
        <w:t>Экологические последствия изменения режима стратификации Десногорского водохранилища. // Водные экосистемы и организмы-2. Мат. научн. конф. Москва: МАКС Пресс, 2000. С.81.</w:t>
      </w:r>
    </w:p>
    <w:p w:rsidR="001B0D5F" w:rsidRPr="005014E6" w:rsidRDefault="001B0D5F" w:rsidP="00C97D18">
      <w:pPr>
        <w:spacing w:line="216" w:lineRule="auto"/>
        <w:jc w:val="both"/>
        <w:rPr>
          <w:rFonts w:ascii="Minion Pro" w:hAnsi="Minion Pro"/>
          <w:sz w:val="20"/>
          <w:szCs w:val="20"/>
        </w:rPr>
      </w:pP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b/>
          <w:bCs/>
          <w:sz w:val="20"/>
          <w:szCs w:val="20"/>
        </w:rPr>
        <w:t xml:space="preserve">, Безносов В.Н., Суздалева А.А. </w:t>
      </w:r>
      <w:r w:rsidRPr="005014E6">
        <w:rPr>
          <w:rFonts w:ascii="Minion Pro" w:hAnsi="Minion Pro"/>
          <w:sz w:val="20"/>
          <w:szCs w:val="20"/>
        </w:rPr>
        <w:t>Экологический имидж компании // Национальный имидж, 2009. №01(06). С.50-55.</w:t>
      </w:r>
    </w:p>
    <w:p w:rsidR="001B0D5F" w:rsidRPr="005014E6" w:rsidRDefault="001B0D5F" w:rsidP="00C97D18">
      <w:pPr>
        <w:spacing w:line="216" w:lineRule="auto"/>
        <w:jc w:val="both"/>
        <w:rPr>
          <w:rFonts w:ascii="Minion Pro" w:hAnsi="Minion Pro"/>
          <w:sz w:val="20"/>
          <w:szCs w:val="20"/>
        </w:rPr>
      </w:pP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b/>
          <w:bCs/>
          <w:sz w:val="20"/>
          <w:szCs w:val="20"/>
        </w:rPr>
        <w:t>, Безносов В.Н., Суздалева А.А.</w:t>
      </w:r>
      <w:r w:rsidRPr="005014E6">
        <w:rPr>
          <w:rFonts w:ascii="Minion Pro" w:hAnsi="Minion Pro"/>
          <w:sz w:val="20"/>
          <w:szCs w:val="20"/>
        </w:rPr>
        <w:t xml:space="preserve"> Экологические и социально-экологические основы проектирования городских резортов // Экология урбанизированных территорий. №3. 2012. С. 29-34.</w:t>
      </w:r>
    </w:p>
    <w:p w:rsidR="001B0D5F" w:rsidRPr="005014E6" w:rsidRDefault="001B0D5F" w:rsidP="00C97D18">
      <w:pPr>
        <w:spacing w:line="216" w:lineRule="auto"/>
        <w:jc w:val="both"/>
        <w:rPr>
          <w:rFonts w:ascii="Minion Pro" w:hAnsi="Minion Pro"/>
          <w:sz w:val="20"/>
          <w:szCs w:val="20"/>
        </w:rPr>
      </w:pP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b/>
          <w:bCs/>
          <w:sz w:val="20"/>
          <w:szCs w:val="20"/>
        </w:rPr>
        <w:t>, Безносов В.Н., Эль-Шаир Хаям И.А.</w:t>
      </w:r>
      <w:r w:rsidRPr="005014E6">
        <w:rPr>
          <w:rFonts w:ascii="Minion Pro" w:hAnsi="Minion Pro"/>
          <w:sz w:val="20"/>
          <w:szCs w:val="20"/>
        </w:rPr>
        <w:t xml:space="preserve"> Концепция экологической безопасности объектов гидроэнергетики // Гидротехника. №4(21)/2010-№1(22)/2011. С. 22-25.</w:t>
      </w:r>
    </w:p>
    <w:p w:rsidR="001B0D5F" w:rsidRPr="005014E6" w:rsidRDefault="001B0D5F" w:rsidP="00C97D18">
      <w:pPr>
        <w:spacing w:line="216" w:lineRule="auto"/>
        <w:jc w:val="both"/>
        <w:rPr>
          <w:rFonts w:ascii="Minion Pro" w:hAnsi="Minion Pro"/>
          <w:sz w:val="20"/>
          <w:szCs w:val="20"/>
        </w:rPr>
      </w:pP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b/>
          <w:bCs/>
          <w:sz w:val="20"/>
          <w:szCs w:val="20"/>
        </w:rPr>
        <w:t>, Горюнова С.В., Безносов В.Н., Побединский Н.А.</w:t>
      </w:r>
      <w:r w:rsidRPr="005014E6">
        <w:rPr>
          <w:rFonts w:ascii="Minion Pro" w:hAnsi="Minion Pro"/>
          <w:sz w:val="20"/>
          <w:szCs w:val="20"/>
        </w:rPr>
        <w:t xml:space="preserve"> Проблема санитарно-микробиологического состояния термальных вод при использовании их в сельском хозяйстве // Вестник Росийского ун-та дружбы народов. Сер. Сельское хозяйство. 1999а. №5. С.34-38.</w:t>
      </w:r>
    </w:p>
    <w:p w:rsidR="001B0D5F" w:rsidRPr="005014E6" w:rsidRDefault="001B0D5F" w:rsidP="00C97D18">
      <w:pPr>
        <w:spacing w:line="216" w:lineRule="auto"/>
        <w:jc w:val="both"/>
        <w:rPr>
          <w:rFonts w:ascii="Minion Pro" w:hAnsi="Minion Pro"/>
          <w:sz w:val="20"/>
          <w:szCs w:val="20"/>
        </w:rPr>
      </w:pP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b/>
          <w:bCs/>
          <w:sz w:val="20"/>
          <w:szCs w:val="20"/>
        </w:rPr>
        <w:t xml:space="preserve">, Кучкина М.А., Суздалева А.А. </w:t>
      </w:r>
      <w:r w:rsidRPr="005014E6">
        <w:rPr>
          <w:rFonts w:ascii="Minion Pro" w:hAnsi="Minion Pro"/>
          <w:sz w:val="20"/>
          <w:szCs w:val="20"/>
        </w:rPr>
        <w:t>Оценка экологических и социально-экологических последствий реализации проекта Мезенской ПЭС // Экология и развитие общества. Материалы XII международной конференции. Спб.: МАНЭБ, 2009. С. 125-129.</w:t>
      </w:r>
    </w:p>
    <w:p w:rsidR="001B0D5F" w:rsidRPr="005014E6" w:rsidRDefault="001B0D5F" w:rsidP="00C97D18">
      <w:pPr>
        <w:spacing w:line="216" w:lineRule="auto"/>
        <w:jc w:val="both"/>
        <w:rPr>
          <w:rFonts w:ascii="Minion Pro" w:hAnsi="Minion Pro"/>
          <w:sz w:val="20"/>
          <w:szCs w:val="20"/>
        </w:rPr>
      </w:pPr>
      <w:smartTag w:uri="urn:schemas-microsoft-com:office:smarttags" w:element="PersonName">
        <w:r w:rsidRPr="005014E6">
          <w:rPr>
            <w:rFonts w:ascii="Minion Pro" w:hAnsi="Minion Pro"/>
            <w:b/>
            <w:bCs/>
            <w:sz w:val="20"/>
            <w:szCs w:val="20"/>
          </w:rPr>
          <w:lastRenderedPageBreak/>
          <w:t>Суздалева А.Л.</w:t>
        </w:r>
      </w:smartTag>
      <w:r w:rsidRPr="005014E6">
        <w:rPr>
          <w:rFonts w:ascii="Minion Pro" w:hAnsi="Minion Pro"/>
          <w:b/>
          <w:bCs/>
          <w:sz w:val="20"/>
          <w:szCs w:val="20"/>
        </w:rPr>
        <w:t>, Медведев В.Т.</w:t>
      </w:r>
      <w:r w:rsidRPr="005014E6">
        <w:rPr>
          <w:rFonts w:ascii="Minion Pro" w:hAnsi="Minion Pro"/>
          <w:sz w:val="20"/>
          <w:szCs w:val="20"/>
        </w:rPr>
        <w:t xml:space="preserve"> Влияние водной растительности на режим эксплуатации природно-техногенных водоемов и их экологическое состояние // Вестник МЭИ. 2004. №4. С. 18-24. </w:t>
      </w:r>
    </w:p>
    <w:p w:rsidR="001B0D5F" w:rsidRPr="005014E6" w:rsidRDefault="001B0D5F" w:rsidP="00C97D18">
      <w:pPr>
        <w:spacing w:line="216" w:lineRule="auto"/>
        <w:jc w:val="both"/>
        <w:rPr>
          <w:rFonts w:ascii="Minion Pro" w:hAnsi="Minion Pro"/>
          <w:sz w:val="20"/>
          <w:szCs w:val="20"/>
        </w:rPr>
      </w:pP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b/>
          <w:bCs/>
          <w:sz w:val="20"/>
          <w:szCs w:val="20"/>
        </w:rPr>
        <w:t>, Попов А.В., Кучкина М.А., Фомин Д.В., Минин Д.В.</w:t>
      </w:r>
      <w:r w:rsidRPr="005014E6">
        <w:rPr>
          <w:rFonts w:ascii="Minion Pro" w:hAnsi="Minion Pro"/>
          <w:sz w:val="20"/>
          <w:szCs w:val="20"/>
        </w:rPr>
        <w:t xml:space="preserve"> Изменение химического состава воды и планктона при прохождении через систему технического водоснабжения АЭС // Безопасность энергетических сооружений. 2007. Вып. 16. С. 201-215.</w:t>
      </w:r>
    </w:p>
    <w:p w:rsidR="001B0D5F" w:rsidRPr="005014E6" w:rsidRDefault="001B0D5F" w:rsidP="00C97D18">
      <w:pPr>
        <w:spacing w:line="216" w:lineRule="auto"/>
        <w:jc w:val="both"/>
        <w:rPr>
          <w:rFonts w:ascii="Minion Pro" w:hAnsi="Minion Pro"/>
          <w:sz w:val="20"/>
          <w:szCs w:val="20"/>
        </w:rPr>
      </w:pP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b/>
          <w:bCs/>
          <w:sz w:val="20"/>
          <w:szCs w:val="20"/>
        </w:rPr>
        <w:t>, Родионов В.Б., Безносов В.Н.</w:t>
      </w:r>
      <w:r w:rsidRPr="005014E6">
        <w:rPr>
          <w:rFonts w:ascii="Minion Pro" w:hAnsi="Minion Pro"/>
          <w:sz w:val="20"/>
          <w:szCs w:val="20"/>
        </w:rPr>
        <w:t xml:space="preserve"> Формирование экологического имиджа объектов гидроэнергетики // «Экология в энергетике – 2006» Сб. докл. III международн. научно-практической конф. М.: РАО «ЕЭС-России», 2006. С.49-52.</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Сурков В.В.</w:t>
      </w:r>
      <w:r w:rsidRPr="005014E6">
        <w:rPr>
          <w:rFonts w:ascii="Minion Pro" w:hAnsi="Minion Pro"/>
          <w:sz w:val="20"/>
          <w:szCs w:val="20"/>
        </w:rPr>
        <w:t xml:space="preserve"> Динамика пойменных ландшафтов верхней и средней Оби. М.: Изд-во Моск. ун-та, 1999. 256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Сухоруких Ю.И.</w:t>
      </w:r>
      <w:r w:rsidRPr="005014E6">
        <w:rPr>
          <w:rFonts w:ascii="Minion Pro" w:hAnsi="Minion Pro"/>
          <w:sz w:val="20"/>
          <w:szCs w:val="20"/>
        </w:rPr>
        <w:t xml:space="preserve"> Под ред. Основы инженерной биологии с элементами ландшафтного планирования: Учебное пособие для студентов биологических и технических специальностей /. Майкоп - М.: Т-во научн. изданий КМК, 2006. 281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Тимченко В.М., Оксиюк О.П. </w:t>
      </w:r>
      <w:r w:rsidRPr="005014E6">
        <w:rPr>
          <w:rFonts w:ascii="Minion Pro" w:hAnsi="Minion Pro"/>
          <w:sz w:val="20"/>
          <w:szCs w:val="20"/>
        </w:rPr>
        <w:t>Кислородный режим речных участков днепровских водохранилищ в зимний период и его улучшение попусками ГЭС // Гидробиологический журнал. 2002.Т.38. № 6. С. 89-98.</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Толстихин Д.О.</w:t>
      </w:r>
      <w:r w:rsidRPr="005014E6">
        <w:rPr>
          <w:rFonts w:ascii="Minion Pro" w:hAnsi="Minion Pro"/>
          <w:sz w:val="20"/>
          <w:szCs w:val="20"/>
        </w:rPr>
        <w:t xml:space="preserve"> Методика геоэкологического зонирования городов // Экополис 2000: Экология и устойчивое развитие города. Мат. III междyнар. конф. М,: Изд-во РАМН, 2000. С.201-202.</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Топачевский А.В., Пидгайко М.Л.</w:t>
      </w:r>
      <w:r w:rsidRPr="005014E6">
        <w:rPr>
          <w:rFonts w:ascii="Minion Pro" w:hAnsi="Minion Pro"/>
          <w:sz w:val="20"/>
          <w:szCs w:val="20"/>
        </w:rPr>
        <w:t xml:space="preserve"> Цели и задачи гидробиологического исследования водоемов-охладителей тепловых электростанций. // Гидрохимия и гидробиология водоемов-охладителей тепловых электростанций СССР. Киев: Наукова думка, 1971. С.6-10.</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Троицкий А.В.</w:t>
      </w:r>
      <w:r w:rsidRPr="005014E6">
        <w:rPr>
          <w:rFonts w:ascii="Minion Pro" w:hAnsi="Minion Pro"/>
          <w:sz w:val="20"/>
          <w:szCs w:val="20"/>
        </w:rPr>
        <w:t xml:space="preserve"> Природоохранные проблемы в гидроэнергетике // Энергия. 2003. №5. С. 29-34.</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Троицкий А.В.</w:t>
      </w:r>
      <w:r w:rsidRPr="005014E6">
        <w:rPr>
          <w:rFonts w:ascii="Minion Pro" w:hAnsi="Minion Pro"/>
          <w:sz w:val="20"/>
          <w:szCs w:val="20"/>
        </w:rPr>
        <w:t xml:space="preserve"> Обеспечение экологической безопасности ГЭС // «Экология в энергетике -2006» Сб. докладов III Междунар. научно-практ. конф. М.: ОАО ВТИ, 2006. С. 24-27.</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Тютюнова Ф.И.</w:t>
      </w:r>
      <w:r w:rsidRPr="005014E6">
        <w:rPr>
          <w:rFonts w:ascii="Minion Pro" w:hAnsi="Minion Pro"/>
          <w:sz w:val="20"/>
          <w:szCs w:val="20"/>
        </w:rPr>
        <w:t xml:space="preserve"> Гидрогеохимия техногенеза. М.: Наука, 1987. 335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Усачев И.Н.</w:t>
      </w:r>
      <w:r w:rsidRPr="005014E6">
        <w:rPr>
          <w:rFonts w:ascii="Minion Pro" w:hAnsi="Minion Pro"/>
          <w:sz w:val="20"/>
          <w:szCs w:val="20"/>
        </w:rPr>
        <w:t xml:space="preserve"> Гидробиологический мониторинг выживаемости рыбного стада и планктона на низконапорных ГЭС и ПЭС // Безопасность энергетических сооружений. 2003. Вып. 12. С. 448-456.</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lastRenderedPageBreak/>
        <w:t>Усачев И.Н., Марфенин Н.Н.</w:t>
      </w:r>
      <w:r w:rsidRPr="005014E6">
        <w:rPr>
          <w:rFonts w:ascii="Minion Pro" w:hAnsi="Minion Pro"/>
          <w:sz w:val="20"/>
          <w:szCs w:val="20"/>
        </w:rPr>
        <w:t xml:space="preserve"> Экологическая безопасность приливных электростанций // Гидротехническое строительство. 1998. №12. С. 19-24.</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Усачев И. Н., </w:t>
      </w: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b/>
          <w:bCs/>
          <w:sz w:val="20"/>
          <w:szCs w:val="20"/>
        </w:rPr>
        <w:t>, Безносов В.Н.</w:t>
      </w:r>
      <w:r w:rsidRPr="005014E6">
        <w:rPr>
          <w:rFonts w:ascii="Minion Pro" w:hAnsi="Minion Pro"/>
          <w:sz w:val="20"/>
          <w:szCs w:val="20"/>
        </w:rPr>
        <w:t xml:space="preserve"> ПЭС и окружающая среда: пути экологической оптимизации // Гидротехническое строительство. 2009. №7. С.30-33.</w:t>
      </w:r>
    </w:p>
    <w:p w:rsidR="006F4084" w:rsidRPr="005014E6" w:rsidRDefault="006F4084" w:rsidP="00B323FA">
      <w:pPr>
        <w:spacing w:line="216" w:lineRule="auto"/>
        <w:jc w:val="both"/>
        <w:rPr>
          <w:rFonts w:ascii="Minion Pro" w:hAnsi="Minion Pro"/>
          <w:sz w:val="20"/>
          <w:szCs w:val="20"/>
        </w:rPr>
      </w:pPr>
      <w:r w:rsidRPr="005014E6">
        <w:rPr>
          <w:rFonts w:ascii="Minion Pro" w:hAnsi="Minion Pro"/>
          <w:b/>
          <w:bCs/>
          <w:sz w:val="20"/>
          <w:szCs w:val="20"/>
        </w:rPr>
        <w:t xml:space="preserve">Федоров В.Д. </w:t>
      </w:r>
      <w:r w:rsidRPr="005014E6">
        <w:rPr>
          <w:rFonts w:ascii="Minion Pro" w:hAnsi="Minion Pro"/>
          <w:sz w:val="20"/>
          <w:szCs w:val="20"/>
        </w:rPr>
        <w:t>Проблема предельно допустимых воздействий антропрогенного</w:t>
      </w:r>
      <w:r w:rsidR="00752D1B">
        <w:rPr>
          <w:rFonts w:ascii="Minion Pro" w:hAnsi="Minion Pro"/>
          <w:sz w:val="20"/>
          <w:szCs w:val="20"/>
        </w:rPr>
        <w:t xml:space="preserve"> </w:t>
      </w:r>
      <w:r w:rsidRPr="005014E6">
        <w:rPr>
          <w:rFonts w:ascii="Minion Pro" w:hAnsi="Minion Pro"/>
          <w:sz w:val="20"/>
          <w:szCs w:val="20"/>
        </w:rPr>
        <w:t>фактора с позиции эколога // Изменени</w:t>
      </w:r>
      <w:r w:rsidR="00B323FA" w:rsidRPr="005014E6">
        <w:rPr>
          <w:rFonts w:ascii="Minion Pro" w:hAnsi="Minion Pro"/>
          <w:sz w:val="20"/>
          <w:szCs w:val="20"/>
        </w:rPr>
        <w:t>я</w:t>
      </w:r>
      <w:r w:rsidRPr="005014E6">
        <w:rPr>
          <w:rFonts w:ascii="Minion Pro" w:hAnsi="Minion Pro"/>
          <w:sz w:val="20"/>
          <w:szCs w:val="20"/>
        </w:rPr>
        <w:t xml:space="preserve"> в природных биологических системах. М.: Изд. «РАГС», 2004а. С.230-250.</w:t>
      </w:r>
    </w:p>
    <w:p w:rsidR="006F4084" w:rsidRPr="005014E6" w:rsidRDefault="006F4084" w:rsidP="00B323FA">
      <w:pPr>
        <w:spacing w:line="216" w:lineRule="auto"/>
        <w:jc w:val="both"/>
        <w:rPr>
          <w:rFonts w:ascii="Minion Pro" w:hAnsi="Minion Pro"/>
          <w:sz w:val="20"/>
          <w:szCs w:val="20"/>
        </w:rPr>
      </w:pPr>
      <w:r w:rsidRPr="005014E6">
        <w:rPr>
          <w:rFonts w:ascii="Minion Pro" w:hAnsi="Minion Pro"/>
          <w:b/>
          <w:bCs/>
          <w:sz w:val="20"/>
          <w:szCs w:val="20"/>
        </w:rPr>
        <w:t xml:space="preserve">Федоров В.Д. </w:t>
      </w:r>
      <w:r w:rsidRPr="005014E6">
        <w:rPr>
          <w:rFonts w:ascii="Minion Pro" w:hAnsi="Minion Pro"/>
          <w:sz w:val="20"/>
          <w:szCs w:val="20"/>
        </w:rPr>
        <w:t>Загрязнение водных экосистем (принципы изучения и оценка действия) // Изменени</w:t>
      </w:r>
      <w:r w:rsidR="00B323FA" w:rsidRPr="005014E6">
        <w:rPr>
          <w:rFonts w:ascii="Minion Pro" w:hAnsi="Minion Pro"/>
          <w:sz w:val="20"/>
          <w:szCs w:val="20"/>
        </w:rPr>
        <w:t>я</w:t>
      </w:r>
      <w:r w:rsidRPr="005014E6">
        <w:rPr>
          <w:rFonts w:ascii="Minion Pro" w:hAnsi="Minion Pro"/>
          <w:sz w:val="20"/>
          <w:szCs w:val="20"/>
        </w:rPr>
        <w:t xml:space="preserve"> в природных биологических системах. М.: Изд. «РАГС», 2004б. С.284-301.</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Федоров М.П., Масликов В.И.</w:t>
      </w:r>
      <w:r w:rsidRPr="005014E6">
        <w:rPr>
          <w:rFonts w:ascii="Minion Pro" w:hAnsi="Minion Pro"/>
          <w:sz w:val="20"/>
          <w:szCs w:val="20"/>
        </w:rPr>
        <w:t xml:space="preserve"> Снижение риска наводнений в речном бассейне регулированием паводков распределенными на водосборе гидроузлами // Известия Академии наук. Энергетика. 2013. №4. С.47-52.</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Федоров М.П., </w:t>
      </w:r>
      <w:smartTag w:uri="urn:schemas-microsoft-com:office:smarttags" w:element="PersonName">
        <w:r w:rsidRPr="005014E6">
          <w:rPr>
            <w:rFonts w:ascii="Minion Pro" w:hAnsi="Minion Pro"/>
            <w:b/>
            <w:bCs/>
            <w:sz w:val="20"/>
            <w:szCs w:val="20"/>
          </w:rPr>
          <w:t>Суздалева А.Л.</w:t>
        </w:r>
      </w:smartTag>
      <w:r w:rsidRPr="005014E6">
        <w:rPr>
          <w:rFonts w:ascii="Minion Pro" w:hAnsi="Minion Pro"/>
          <w:sz w:val="20"/>
          <w:szCs w:val="20"/>
        </w:rPr>
        <w:t xml:space="preserve"> Экологическая оптимизация гидроэнергетики как альтернативная стратегия охраны окружающей среды // Гидротехническое строительство. 2014. №3. С.10-15.</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Федосюк Ю.А.</w:t>
      </w:r>
      <w:r w:rsidRPr="005014E6">
        <w:rPr>
          <w:rFonts w:ascii="Minion Pro" w:hAnsi="Minion Pro"/>
          <w:sz w:val="20"/>
          <w:szCs w:val="20"/>
        </w:rPr>
        <w:t xml:space="preserve"> Москва в кольце Садовых. М.: Изд. «Московский рабочий», 1983. 447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Ферсман А.Е.</w:t>
      </w:r>
      <w:r w:rsidRPr="005014E6">
        <w:rPr>
          <w:rFonts w:ascii="Minion Pro" w:hAnsi="Minion Pro"/>
          <w:sz w:val="20"/>
          <w:szCs w:val="20"/>
        </w:rPr>
        <w:t xml:space="preserve"> Геохимия. Л. ОНТИ: Химтеорет, 1934. Т.2. 354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Филин В.А.</w:t>
      </w:r>
      <w:r w:rsidRPr="005014E6">
        <w:rPr>
          <w:rFonts w:ascii="Minion Pro" w:hAnsi="Minion Pro"/>
          <w:sz w:val="20"/>
          <w:szCs w:val="20"/>
        </w:rPr>
        <w:t xml:space="preserve"> Видеоэкология. Что для глаза хорошо, а что – плохо. М.: МЦ «Видеоэкология», 1997. 320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Хват В.М., Московкин В.М., Мануйлов М.Б., Роненко О.П.</w:t>
      </w:r>
      <w:r w:rsidRPr="005014E6">
        <w:rPr>
          <w:rFonts w:ascii="Minion Pro" w:hAnsi="Minion Pro"/>
          <w:sz w:val="20"/>
          <w:szCs w:val="20"/>
        </w:rPr>
        <w:t xml:space="preserve"> Об аэрозольном загрязнении поверхностного стока на урбанизированных территориях // Метеорология и гидрология.1991. № 2. С.54-57.</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Хендерсон-Селлерс Б.</w:t>
      </w:r>
      <w:r w:rsidRPr="005014E6">
        <w:rPr>
          <w:rFonts w:ascii="Minion Pro" w:hAnsi="Minion Pro"/>
          <w:sz w:val="20"/>
          <w:szCs w:val="20"/>
        </w:rPr>
        <w:t xml:space="preserve"> Инженерная лимнология. Л.: Гидрометеоиздат, 1987. 335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Цветков В.И., Ляшенко Л.И., Клепцова Е.А., Федоров В.М., Казаков В.Е., Акимова Н.В. </w:t>
      </w:r>
      <w:r w:rsidRPr="005014E6">
        <w:rPr>
          <w:rFonts w:ascii="Minion Pro" w:hAnsi="Minion Pro"/>
          <w:sz w:val="20"/>
          <w:szCs w:val="20"/>
        </w:rPr>
        <w:t>Отчет о научно-исследовательской работе «Комплексная оценка фауны «Коломенского» в настоящий момент и в перспективе. М.: 2002. 49 с. (Архив ГУП ЦНРПМ Шифр 109, инв. №1575).</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Чичев А.В.</w:t>
      </w:r>
      <w:r w:rsidRPr="005014E6">
        <w:rPr>
          <w:rFonts w:ascii="Minion Pro" w:hAnsi="Minion Pro"/>
          <w:sz w:val="20"/>
          <w:szCs w:val="20"/>
        </w:rPr>
        <w:t xml:space="preserve"> Флора малых рек г.Москвы. Экополис 2000: экология и устойчивое развитие города. Мат. III междyнар. конф. М,: Изд-во РАМН, 2000, 320с.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lastRenderedPageBreak/>
        <w:t>Чумаков Н.М.</w:t>
      </w:r>
      <w:r w:rsidRPr="005014E6">
        <w:rPr>
          <w:rFonts w:ascii="Minion Pro" w:hAnsi="Minion Pro"/>
          <w:sz w:val="20"/>
          <w:szCs w:val="20"/>
        </w:rPr>
        <w:t xml:space="preserve"> Проблемы палеоклимата в исследованиях эволюции биосферы // Проблемы доантропогенной эволюции биосферы. М.: Наука, 1993. С.106-122.</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Чумаков Н.М.</w:t>
      </w:r>
      <w:r w:rsidRPr="005014E6">
        <w:rPr>
          <w:rFonts w:ascii="Minion Pro" w:hAnsi="Minion Pro"/>
          <w:sz w:val="20"/>
          <w:szCs w:val="20"/>
        </w:rPr>
        <w:t xml:space="preserve"> Проблема теплой биосферы. //Стратиграфия. Геол. корреляция. 1995. Т.3. N3. С.3-14.</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Чурбанова И.Н.</w:t>
      </w:r>
      <w:r w:rsidRPr="005014E6">
        <w:rPr>
          <w:rFonts w:ascii="Minion Pro" w:hAnsi="Minion Pro"/>
          <w:sz w:val="20"/>
          <w:szCs w:val="20"/>
        </w:rPr>
        <w:t xml:space="preserve"> Микробиология. М.: Высшая школа, 1987. 230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Шадрина Л.А., Близнюк Н.А., Ковальчук Ю.Л.</w:t>
      </w:r>
      <w:r w:rsidRPr="005014E6">
        <w:rPr>
          <w:rFonts w:ascii="Minion Pro" w:hAnsi="Minion Pro"/>
          <w:sz w:val="20"/>
          <w:szCs w:val="20"/>
        </w:rPr>
        <w:t xml:space="preserve"> Зоопланктон – экотоксикологический индикатор системы защиты от обрастания // Биоповреждения, обрастание и защита от него: Климатические, биохимические и экотоксикологические факторы. М.: Наука, 1996. С.119-127.</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Шамаро А.А.</w:t>
      </w:r>
      <w:r w:rsidRPr="005014E6">
        <w:rPr>
          <w:rFonts w:ascii="Minion Pro" w:hAnsi="Minion Pro"/>
          <w:sz w:val="20"/>
          <w:szCs w:val="20"/>
        </w:rPr>
        <w:t xml:space="preserve"> Действие происходит в Москве. М.: Изд. «Московский рабочий», 1988. 222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Шанский Н.М.</w:t>
      </w:r>
      <w:r w:rsidRPr="005014E6">
        <w:rPr>
          <w:rFonts w:ascii="Minion Pro" w:hAnsi="Minion Pro"/>
          <w:sz w:val="20"/>
          <w:szCs w:val="20"/>
        </w:rPr>
        <w:t xml:space="preserve"> Под. ред. Этимологический словарь русского языка. М.: Изд-во МГУ. 1973. Т.1. Вып. 5. 304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Шанцер И.А., Швецов А.Н., Иванов М.В.</w:t>
      </w:r>
      <w:r w:rsidRPr="005014E6">
        <w:rPr>
          <w:rFonts w:ascii="Minion Pro" w:hAnsi="Minion Pro"/>
          <w:sz w:val="20"/>
          <w:szCs w:val="20"/>
        </w:rPr>
        <w:t xml:space="preserve"> О расселении Eichornia crassipes и Pistia stratioides в водоемах Москвы и Московской области // Бюллетень Московск. общества испытателей природы. Отд. биол. 2003. Т.108. Вып.5. С.85-88.</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Шарапов В.А.</w:t>
      </w:r>
      <w:r w:rsidRPr="005014E6">
        <w:rPr>
          <w:rFonts w:ascii="Minion Pro" w:hAnsi="Minion Pro"/>
          <w:sz w:val="20"/>
          <w:szCs w:val="20"/>
        </w:rPr>
        <w:t xml:space="preserve"> Охрана окружающей среды при создании и эксплуатации водохранилищ // Тр. Гидропроекта. 1979. Вып. 17. С.10-18.</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Шахматова Р.А., Тухсанова Н.Г., Юлова Г.А.</w:t>
      </w:r>
      <w:r w:rsidRPr="005014E6">
        <w:rPr>
          <w:rFonts w:ascii="Minion Pro" w:hAnsi="Minion Pro"/>
          <w:sz w:val="20"/>
          <w:szCs w:val="20"/>
        </w:rPr>
        <w:t xml:space="preserve"> Биологическая характеристика термального водоема ГоГРЭС им А.В. Винтера. // Симп. по влиянию подогретых вод теплоэлектростанций на гидрологию и биологию водоемов. Борок: ИБВВ, 1971. С.62-64.</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Шидловская Н.А., Лихачева Н.Е., Кучкина М.А.</w:t>
      </w:r>
      <w:r w:rsidRPr="005014E6">
        <w:rPr>
          <w:rFonts w:ascii="Minion Pro" w:hAnsi="Minion Pro"/>
          <w:sz w:val="20"/>
          <w:szCs w:val="20"/>
        </w:rPr>
        <w:t xml:space="preserve"> Субтропические формы, обнаруженные в водоемах-охладителях Курской и Смоленской АЭС // Водные экосистемы и организмы-6. Мат. научной конф. М.: МГУ, 2004. С.102.</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Шикломанов И.А., Маркова О.Л. </w:t>
      </w:r>
      <w:r w:rsidRPr="005014E6">
        <w:rPr>
          <w:rFonts w:ascii="Minion Pro" w:hAnsi="Minion Pro"/>
          <w:sz w:val="20"/>
          <w:szCs w:val="20"/>
        </w:rPr>
        <w:t>Проблемы водообеспечения и переброски речного стока в мире. Л.: Гидрометеоиздат, 1987. 294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Широков В.М., Лопух П.С.</w:t>
      </w:r>
      <w:r w:rsidRPr="005014E6">
        <w:rPr>
          <w:rFonts w:ascii="Minion Pro" w:hAnsi="Minion Pro"/>
          <w:sz w:val="20"/>
          <w:szCs w:val="20"/>
        </w:rPr>
        <w:t xml:space="preserve"> Формирование малых водохранилищ гидроэлектростанций. М.: Энергоатомиздат, 1986. 144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Шкорбатов Г.Л., Васенко А.Г., Беспалов Ю.Г. </w:t>
      </w:r>
      <w:r w:rsidRPr="005014E6">
        <w:rPr>
          <w:rFonts w:ascii="Minion Pro" w:hAnsi="Minion Pro"/>
          <w:sz w:val="20"/>
          <w:szCs w:val="20"/>
        </w:rPr>
        <w:t>К становлению гидробиологического режима водоемов-охладителей теплоэлектростанций. // III съезд ВГБО. Тез. докл. Т.2. Рига: 1976. С.53-55.</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lastRenderedPageBreak/>
        <w:t>Эдельштейн К.К.</w:t>
      </w:r>
      <w:r w:rsidRPr="005014E6">
        <w:rPr>
          <w:rFonts w:ascii="Minion Pro" w:hAnsi="Minion Pro"/>
          <w:sz w:val="20"/>
          <w:szCs w:val="20"/>
        </w:rPr>
        <w:t xml:space="preserve"> Водохранилища России: экологические проблемы, пути их решения. М.:ГЕОС, 1998. 277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Экзерцев В.А., Лисицына Л.И.</w:t>
      </w:r>
      <w:r w:rsidRPr="005014E6">
        <w:rPr>
          <w:rFonts w:ascii="Minion Pro" w:hAnsi="Minion Pro"/>
          <w:sz w:val="20"/>
          <w:szCs w:val="20"/>
        </w:rPr>
        <w:t xml:space="preserve"> Растительность нижнего плеса Иваньковского водохранилища и влияние на нее подогретых вод Конаковской ГРЭС // Труды ИБВВ АН СССР. 1975. Вып. 27(30). С.198-210.</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ЭКОПОЛИС 2000</w:t>
      </w:r>
      <w:r w:rsidRPr="005014E6">
        <w:rPr>
          <w:rFonts w:ascii="Minion Pro" w:hAnsi="Minion Pro"/>
          <w:sz w:val="20"/>
          <w:szCs w:val="20"/>
        </w:rPr>
        <w:t>: Экология и устойчивое развитие города. Мат. III междyнар. конф. М,: Изд-во РАМН, 2000, 320 с.</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Эльпинер Л.И. </w:t>
      </w:r>
      <w:r w:rsidRPr="005014E6">
        <w:rPr>
          <w:rFonts w:ascii="Minion Pro" w:hAnsi="Minion Pro"/>
          <w:sz w:val="20"/>
          <w:szCs w:val="20"/>
        </w:rPr>
        <w:t>Сценарий возможного влияния изменения гидрологической обстановки на медико-экологическую ситуацию (к проблеме глобальных гидроклиматических изменений) // Водные ресурсы. 2003. Т. 30. №4. С. 473-484.</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 xml:space="preserve">Эльпинер Л.И. </w:t>
      </w:r>
      <w:r w:rsidRPr="005014E6">
        <w:rPr>
          <w:rFonts w:ascii="Minion Pro" w:hAnsi="Minion Pro"/>
          <w:sz w:val="20"/>
          <w:szCs w:val="20"/>
        </w:rPr>
        <w:t>Водные ресурсы, климат и здоровье // Экология и жизнь. 2009. №1(86). С. 80- (http://www.ecolife.ru).</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rPr>
        <w:t>Энергетика Алтая.</w:t>
      </w:r>
      <w:r w:rsidRPr="005014E6">
        <w:rPr>
          <w:rFonts w:ascii="Minion Pro" w:hAnsi="Minion Pro"/>
          <w:sz w:val="20"/>
          <w:szCs w:val="20"/>
        </w:rPr>
        <w:t xml:space="preserve"> Течет вода… / Под общ. ред. О.З. Енгоян. Барнаул: Изд-во АКОФ «Алтай – 21 век», 2012. 112с. </w:t>
      </w:r>
    </w:p>
    <w:p w:rsidR="001B0D5F" w:rsidRPr="005014E6" w:rsidRDefault="001B0D5F" w:rsidP="00C97D18">
      <w:pPr>
        <w:spacing w:line="216" w:lineRule="auto"/>
        <w:jc w:val="both"/>
        <w:rPr>
          <w:rFonts w:ascii="Minion Pro" w:hAnsi="Minion Pro"/>
          <w:sz w:val="20"/>
          <w:szCs w:val="20"/>
          <w:lang w:val="en-US"/>
        </w:rPr>
      </w:pPr>
      <w:r w:rsidRPr="005014E6">
        <w:rPr>
          <w:rFonts w:ascii="Minion Pro" w:hAnsi="Minion Pro"/>
          <w:b/>
          <w:bCs/>
          <w:sz w:val="20"/>
          <w:szCs w:val="20"/>
        </w:rPr>
        <w:t>Янин Е.П.</w:t>
      </w:r>
      <w:r w:rsidRPr="005014E6">
        <w:rPr>
          <w:rFonts w:ascii="Minion Pro" w:hAnsi="Minion Pro"/>
          <w:sz w:val="20"/>
          <w:szCs w:val="20"/>
        </w:rPr>
        <w:t xml:space="preserve"> Источники и пути поступления загрязняющих веществ в реки промышленно-урбанизированных регионов // Научные и технические аспекты охраны окружающей среды. Обзорная</w:t>
      </w:r>
      <w:r w:rsidRPr="005014E6">
        <w:rPr>
          <w:rFonts w:ascii="Minion Pro" w:hAnsi="Minion Pro"/>
          <w:sz w:val="20"/>
          <w:szCs w:val="20"/>
          <w:lang w:val="en-US"/>
        </w:rPr>
        <w:t xml:space="preserve"> </w:t>
      </w:r>
      <w:r w:rsidRPr="005014E6">
        <w:rPr>
          <w:rFonts w:ascii="Minion Pro" w:hAnsi="Minion Pro"/>
          <w:sz w:val="20"/>
          <w:szCs w:val="20"/>
        </w:rPr>
        <w:t>информация</w:t>
      </w:r>
      <w:r w:rsidRPr="005014E6">
        <w:rPr>
          <w:rFonts w:ascii="Minion Pro" w:hAnsi="Minion Pro"/>
          <w:sz w:val="20"/>
          <w:szCs w:val="20"/>
          <w:lang w:val="en-US"/>
        </w:rPr>
        <w:t xml:space="preserve"> </w:t>
      </w:r>
      <w:r w:rsidRPr="005014E6">
        <w:rPr>
          <w:rFonts w:ascii="Minion Pro" w:hAnsi="Minion Pro"/>
          <w:sz w:val="20"/>
          <w:szCs w:val="20"/>
        </w:rPr>
        <w:t>ВНИТИ</w:t>
      </w:r>
      <w:r w:rsidRPr="005014E6">
        <w:rPr>
          <w:rFonts w:ascii="Minion Pro" w:hAnsi="Minion Pro"/>
          <w:sz w:val="20"/>
          <w:szCs w:val="20"/>
          <w:lang w:val="en-US"/>
        </w:rPr>
        <w:t xml:space="preserve">, 2002. </w:t>
      </w:r>
      <w:r w:rsidRPr="005014E6">
        <w:rPr>
          <w:rFonts w:ascii="Minion Pro" w:hAnsi="Minion Pro"/>
          <w:sz w:val="20"/>
          <w:szCs w:val="20"/>
        </w:rPr>
        <w:t>Вып</w:t>
      </w:r>
      <w:r w:rsidRPr="005014E6">
        <w:rPr>
          <w:rFonts w:ascii="Minion Pro" w:hAnsi="Minion Pro"/>
          <w:sz w:val="20"/>
          <w:szCs w:val="20"/>
          <w:lang w:val="en-US"/>
        </w:rPr>
        <w:t xml:space="preserve">. 6. </w:t>
      </w:r>
      <w:r w:rsidRPr="005014E6">
        <w:rPr>
          <w:rFonts w:ascii="Minion Pro" w:hAnsi="Minion Pro"/>
          <w:sz w:val="20"/>
          <w:szCs w:val="20"/>
        </w:rPr>
        <w:t>С</w:t>
      </w:r>
      <w:r w:rsidRPr="005014E6">
        <w:rPr>
          <w:rFonts w:ascii="Minion Pro" w:hAnsi="Minion Pro"/>
          <w:sz w:val="20"/>
          <w:szCs w:val="20"/>
          <w:lang w:val="en-US"/>
        </w:rPr>
        <w:t>. 2-56.</w:t>
      </w:r>
    </w:p>
    <w:p w:rsidR="001B0D5F" w:rsidRPr="005014E6" w:rsidRDefault="001B0D5F" w:rsidP="00C97D18">
      <w:pPr>
        <w:spacing w:line="216" w:lineRule="auto"/>
        <w:jc w:val="both"/>
        <w:rPr>
          <w:rFonts w:ascii="Minion Pro" w:hAnsi="Minion Pro"/>
          <w:sz w:val="20"/>
          <w:szCs w:val="20"/>
          <w:lang w:val="en-US"/>
        </w:rPr>
      </w:pPr>
      <w:r w:rsidRPr="005014E6">
        <w:rPr>
          <w:rFonts w:ascii="Minion Pro" w:hAnsi="Minion Pro"/>
          <w:b/>
          <w:bCs/>
          <w:sz w:val="20"/>
          <w:szCs w:val="20"/>
          <w:lang w:val="en-US"/>
        </w:rPr>
        <w:t>Aag</w:t>
      </w:r>
      <w:r w:rsidRPr="005014E6">
        <w:rPr>
          <w:rFonts w:ascii="Minion Pro" w:hAnsi="Minion Pro"/>
          <w:b/>
          <w:bCs/>
          <w:sz w:val="20"/>
          <w:szCs w:val="20"/>
        </w:rPr>
        <w:t>аа</w:t>
      </w:r>
      <w:r w:rsidRPr="005014E6">
        <w:rPr>
          <w:rFonts w:ascii="Minion Pro" w:hAnsi="Minion Pro"/>
          <w:b/>
          <w:bCs/>
          <w:sz w:val="20"/>
          <w:szCs w:val="20"/>
          <w:lang w:val="en-US"/>
        </w:rPr>
        <w:t xml:space="preserve">rd </w:t>
      </w:r>
      <w:r w:rsidRPr="005014E6">
        <w:rPr>
          <w:rFonts w:ascii="Minion Pro" w:hAnsi="Minion Pro"/>
          <w:b/>
          <w:bCs/>
          <w:sz w:val="20"/>
          <w:szCs w:val="20"/>
        </w:rPr>
        <w:t>К</w:t>
      </w:r>
      <w:r w:rsidRPr="005014E6">
        <w:rPr>
          <w:rFonts w:ascii="Minion Pro" w:hAnsi="Minion Pro"/>
          <w:b/>
          <w:bCs/>
          <w:sz w:val="20"/>
          <w:szCs w:val="20"/>
          <w:lang w:val="en-US"/>
        </w:rPr>
        <w:t xml:space="preserve">., Coachman L. </w:t>
      </w:r>
      <w:r w:rsidRPr="005014E6">
        <w:rPr>
          <w:rFonts w:ascii="Minion Pro" w:hAnsi="Minion Pro"/>
          <w:b/>
          <w:bCs/>
          <w:sz w:val="20"/>
          <w:szCs w:val="20"/>
        </w:rPr>
        <w:t>К</w:t>
      </w:r>
      <w:r w:rsidRPr="005014E6">
        <w:rPr>
          <w:rFonts w:ascii="Minion Pro" w:hAnsi="Minion Pro"/>
          <w:sz w:val="20"/>
          <w:szCs w:val="20"/>
          <w:lang w:val="en-US"/>
        </w:rPr>
        <w:t xml:space="preserve">. Diverting Soviet rivers to prevent flooding might defrost the </w:t>
      </w:r>
      <w:smartTag w:uri="urn:schemas-microsoft-com:office:smarttags" w:element="place">
        <w:r w:rsidRPr="005014E6">
          <w:rPr>
            <w:rFonts w:ascii="Minion Pro" w:hAnsi="Minion Pro"/>
            <w:sz w:val="20"/>
            <w:szCs w:val="20"/>
            <w:lang w:val="en-US"/>
          </w:rPr>
          <w:t>Arctic</w:t>
        </w:r>
      </w:smartTag>
      <w:r w:rsidRPr="005014E6">
        <w:rPr>
          <w:rFonts w:ascii="Minion Pro" w:hAnsi="Minion Pro"/>
          <w:sz w:val="20"/>
          <w:szCs w:val="20"/>
          <w:lang w:val="en-US"/>
        </w:rPr>
        <w:t xml:space="preserve"> – but what about the weather? // New Scientist. 1975. V.67, N957. </w:t>
      </w:r>
      <w:r w:rsidRPr="005014E6">
        <w:rPr>
          <w:rFonts w:ascii="Minion Pro" w:hAnsi="Minion Pro"/>
          <w:sz w:val="20"/>
          <w:szCs w:val="20"/>
        </w:rPr>
        <w:t>Р</w:t>
      </w:r>
      <w:r w:rsidRPr="005014E6">
        <w:rPr>
          <w:rFonts w:ascii="Minion Pro" w:hAnsi="Minion Pro"/>
          <w:sz w:val="20"/>
          <w:szCs w:val="20"/>
          <w:lang w:val="en-US"/>
        </w:rPr>
        <w:t>.13-17.</w:t>
      </w:r>
    </w:p>
    <w:p w:rsidR="001B0D5F" w:rsidRPr="005014E6" w:rsidRDefault="001B0D5F" w:rsidP="00C97D18">
      <w:pPr>
        <w:spacing w:line="216" w:lineRule="auto"/>
        <w:jc w:val="both"/>
        <w:rPr>
          <w:rFonts w:ascii="Minion Pro" w:hAnsi="Minion Pro"/>
          <w:sz w:val="20"/>
          <w:szCs w:val="20"/>
          <w:lang w:val="en-US"/>
        </w:rPr>
      </w:pPr>
      <w:r w:rsidRPr="005014E6">
        <w:rPr>
          <w:rFonts w:ascii="Minion Pro" w:hAnsi="Minion Pro"/>
          <w:b/>
          <w:bCs/>
          <w:sz w:val="20"/>
          <w:szCs w:val="20"/>
          <w:lang w:val="en-US"/>
        </w:rPr>
        <w:t>Anderson D.M., Andersen P., Bricelj V.M., Cullen J.J., Rensel J.E.</w:t>
      </w:r>
      <w:r w:rsidRPr="005014E6">
        <w:rPr>
          <w:rFonts w:ascii="Minion Pro" w:hAnsi="Minion Pro"/>
          <w:sz w:val="20"/>
          <w:szCs w:val="20"/>
          <w:lang w:val="en-US"/>
        </w:rPr>
        <w:t xml:space="preserve"> // Monitoring and management strategies for harmful algal blooms in coastal waters. IOC UNESCO, Techn. Ser. 2001. 268 p.</w:t>
      </w:r>
    </w:p>
    <w:p w:rsidR="001B0D5F" w:rsidRPr="005014E6" w:rsidRDefault="001B0D5F" w:rsidP="00C97D18">
      <w:pPr>
        <w:spacing w:line="216" w:lineRule="auto"/>
        <w:jc w:val="both"/>
        <w:rPr>
          <w:rFonts w:ascii="Minion Pro" w:hAnsi="Minion Pro"/>
          <w:sz w:val="20"/>
          <w:szCs w:val="20"/>
          <w:lang w:val="en-US"/>
        </w:rPr>
      </w:pPr>
      <w:r w:rsidRPr="005014E6">
        <w:rPr>
          <w:rFonts w:ascii="Minion Pro" w:hAnsi="Minion Pro"/>
          <w:b/>
          <w:bCs/>
          <w:sz w:val="20"/>
          <w:szCs w:val="20"/>
          <w:lang w:val="en-US"/>
        </w:rPr>
        <w:t>Attayde J.L., Hansson L.-A.</w:t>
      </w:r>
      <w:r w:rsidRPr="005014E6">
        <w:rPr>
          <w:rFonts w:ascii="Minion Pro" w:hAnsi="Minion Pro"/>
          <w:sz w:val="20"/>
          <w:szCs w:val="20"/>
          <w:lang w:val="en-US"/>
        </w:rPr>
        <w:t xml:space="preserve"> Fish-mediated nutrient recycling and the trophic cascade in lakes // Can. J. Fish. and Acuat. Sci. 2001. V.58. N10. P.1924-1931.</w:t>
      </w:r>
    </w:p>
    <w:p w:rsidR="001B0D5F" w:rsidRPr="005014E6" w:rsidRDefault="001B0D5F" w:rsidP="00C97D18">
      <w:pPr>
        <w:spacing w:line="216" w:lineRule="auto"/>
        <w:jc w:val="both"/>
        <w:rPr>
          <w:rFonts w:ascii="Minion Pro" w:hAnsi="Minion Pro"/>
          <w:sz w:val="20"/>
          <w:szCs w:val="20"/>
          <w:lang w:val="en-US"/>
        </w:rPr>
      </w:pPr>
      <w:r w:rsidRPr="005014E6">
        <w:rPr>
          <w:rFonts w:ascii="Minion Pro" w:hAnsi="Minion Pro"/>
          <w:b/>
          <w:bCs/>
          <w:sz w:val="20"/>
          <w:szCs w:val="20"/>
          <w:lang w:val="en-US"/>
        </w:rPr>
        <w:t>Berger V., Dahle S., Galaktionov K., Kosobokova X., Nauvov A., Ratkova T., Savinov V., Savinova T.</w:t>
      </w:r>
      <w:r w:rsidRPr="005014E6">
        <w:rPr>
          <w:rFonts w:ascii="Minion Pro" w:hAnsi="Minion Pro"/>
          <w:sz w:val="20"/>
          <w:szCs w:val="20"/>
          <w:lang w:val="en-US"/>
        </w:rPr>
        <w:t xml:space="preserve"> White Sea. Ecology and environment. Derzavets Publisher. </w:t>
      </w:r>
      <w:smartTag w:uri="urn:schemas-microsoft-com:office:smarttags" w:element="place">
        <w:smartTag w:uri="urn:schemas-microsoft-com:office:smarttags" w:element="City">
          <w:r w:rsidRPr="005014E6">
            <w:rPr>
              <w:rFonts w:ascii="Minion Pro" w:hAnsi="Minion Pro"/>
              <w:sz w:val="20"/>
              <w:szCs w:val="20"/>
              <w:lang w:val="en-US"/>
            </w:rPr>
            <w:t>St. Petersburg</w:t>
          </w:r>
        </w:smartTag>
      </w:smartTag>
      <w:r w:rsidRPr="005014E6">
        <w:rPr>
          <w:rFonts w:ascii="Minion Pro" w:hAnsi="Minion Pro"/>
          <w:sz w:val="20"/>
          <w:szCs w:val="20"/>
          <w:lang w:val="en-US"/>
        </w:rPr>
        <w:t xml:space="preserve"> - Tromse. 2001. 157 p. </w:t>
      </w:r>
    </w:p>
    <w:p w:rsidR="001B0D5F" w:rsidRPr="005014E6" w:rsidRDefault="001B0D5F" w:rsidP="00C97D18">
      <w:pPr>
        <w:spacing w:line="216" w:lineRule="auto"/>
        <w:jc w:val="both"/>
        <w:rPr>
          <w:rFonts w:ascii="Minion Pro" w:hAnsi="Minion Pro"/>
          <w:sz w:val="20"/>
          <w:szCs w:val="20"/>
          <w:lang w:val="en-US"/>
        </w:rPr>
      </w:pPr>
      <w:r w:rsidRPr="005014E6">
        <w:rPr>
          <w:rFonts w:ascii="Minion Pro" w:hAnsi="Minion Pro"/>
          <w:b/>
          <w:bCs/>
          <w:sz w:val="20"/>
          <w:szCs w:val="20"/>
          <w:lang w:val="en-US"/>
        </w:rPr>
        <w:t>Fedorov M.P., Usachev I.N., Suzdaleva A.L., Sultanova E.F., Demidenko N.A</w:t>
      </w:r>
      <w:r w:rsidRPr="005014E6">
        <w:rPr>
          <w:rFonts w:ascii="Minion Pro" w:hAnsi="Minion Pro"/>
          <w:sz w:val="20"/>
          <w:szCs w:val="20"/>
          <w:lang w:val="en-US"/>
        </w:rPr>
        <w:t>. Ecological aspects of tidal powerplants. Marine Energy Supplement to The International Journal on Hydropower &amp; Dams, 2009. V.16. N6. P.32-35.</w:t>
      </w:r>
    </w:p>
    <w:p w:rsidR="001B0D5F" w:rsidRPr="005014E6" w:rsidRDefault="001B0D5F" w:rsidP="00C97D18">
      <w:pPr>
        <w:spacing w:line="216" w:lineRule="auto"/>
        <w:jc w:val="both"/>
        <w:rPr>
          <w:rFonts w:ascii="Minion Pro" w:hAnsi="Minion Pro"/>
          <w:sz w:val="20"/>
          <w:szCs w:val="20"/>
          <w:lang w:val="en-US"/>
        </w:rPr>
      </w:pPr>
      <w:r w:rsidRPr="005014E6">
        <w:rPr>
          <w:rFonts w:ascii="Minion Pro" w:hAnsi="Minion Pro"/>
          <w:b/>
          <w:bCs/>
          <w:sz w:val="20"/>
          <w:szCs w:val="20"/>
          <w:lang w:val="en-US"/>
        </w:rPr>
        <w:t>Fisher A.S.</w:t>
      </w:r>
      <w:r w:rsidRPr="005014E6">
        <w:rPr>
          <w:rFonts w:ascii="Minion Pro" w:hAnsi="Minion Pro"/>
          <w:sz w:val="20"/>
          <w:szCs w:val="20"/>
          <w:lang w:val="en-US"/>
        </w:rPr>
        <w:t xml:space="preserve"> Some theoretical and measurement issues in economic assessment of interbasin water transfers //In: Interregional Water Transfers: Projects and Problems. IIASA RR-79-1. Laxenburg, June 1979. </w:t>
      </w:r>
      <w:r w:rsidRPr="005014E6">
        <w:rPr>
          <w:rFonts w:ascii="Minion Pro" w:hAnsi="Minion Pro"/>
          <w:sz w:val="20"/>
          <w:szCs w:val="20"/>
        </w:rPr>
        <w:t>Р</w:t>
      </w:r>
      <w:r w:rsidRPr="005014E6">
        <w:rPr>
          <w:rFonts w:ascii="Minion Pro" w:hAnsi="Minion Pro"/>
          <w:sz w:val="20"/>
          <w:szCs w:val="20"/>
          <w:lang w:val="en-US"/>
        </w:rPr>
        <w:t>.137-145.</w:t>
      </w:r>
    </w:p>
    <w:p w:rsidR="001B0D5F" w:rsidRPr="005014E6" w:rsidRDefault="001B0D5F" w:rsidP="00C97D18">
      <w:pPr>
        <w:spacing w:line="216" w:lineRule="auto"/>
        <w:jc w:val="both"/>
        <w:rPr>
          <w:rFonts w:ascii="Minion Pro" w:hAnsi="Minion Pro"/>
          <w:sz w:val="20"/>
          <w:szCs w:val="20"/>
          <w:lang w:val="en-US"/>
        </w:rPr>
      </w:pPr>
      <w:r w:rsidRPr="005014E6">
        <w:rPr>
          <w:rFonts w:ascii="Minion Pro" w:hAnsi="Minion Pro"/>
          <w:b/>
          <w:bCs/>
          <w:sz w:val="20"/>
          <w:szCs w:val="20"/>
          <w:lang w:val="en-US"/>
        </w:rPr>
        <w:lastRenderedPageBreak/>
        <w:t>Gere G., Andricivics S.</w:t>
      </w:r>
      <w:r w:rsidRPr="005014E6">
        <w:rPr>
          <w:rFonts w:ascii="Minion Pro" w:hAnsi="Minion Pro"/>
          <w:sz w:val="20"/>
          <w:szCs w:val="20"/>
          <w:lang w:val="en-US"/>
        </w:rPr>
        <w:t xml:space="preserve"> Feeding of ducks and their effects on water quality // Hydrobiologia. 1994. V.279-280. N1-3. P.157-161.</w:t>
      </w:r>
    </w:p>
    <w:p w:rsidR="001B0D5F" w:rsidRPr="005014E6" w:rsidRDefault="001B0D5F" w:rsidP="00C97D18">
      <w:pPr>
        <w:spacing w:line="216" w:lineRule="auto"/>
        <w:jc w:val="both"/>
        <w:rPr>
          <w:rFonts w:ascii="Minion Pro" w:hAnsi="Minion Pro"/>
          <w:sz w:val="20"/>
          <w:szCs w:val="20"/>
          <w:lang w:val="en-US"/>
        </w:rPr>
      </w:pPr>
      <w:r w:rsidRPr="005014E6">
        <w:rPr>
          <w:rFonts w:ascii="Minion Pro" w:hAnsi="Minion Pro"/>
          <w:b/>
          <w:bCs/>
          <w:sz w:val="20"/>
          <w:szCs w:val="20"/>
          <w:lang w:val="en-US"/>
        </w:rPr>
        <w:t>Hallegraeff G.M.</w:t>
      </w:r>
      <w:r w:rsidRPr="005014E6">
        <w:rPr>
          <w:rFonts w:ascii="Minion Pro" w:hAnsi="Minion Pro"/>
          <w:sz w:val="20"/>
          <w:szCs w:val="20"/>
          <w:lang w:val="en-US"/>
        </w:rPr>
        <w:t xml:space="preserve"> Harmful algal blooms: A global overview // Manual of harmful marine microalgae. </w:t>
      </w:r>
      <w:smartTag w:uri="urn:schemas-microsoft-com:office:smarttags" w:element="place">
        <w:smartTag w:uri="urn:schemas-microsoft-com:office:smarttags" w:element="City">
          <w:r w:rsidRPr="005014E6">
            <w:rPr>
              <w:rFonts w:ascii="Minion Pro" w:hAnsi="Minion Pro"/>
              <w:sz w:val="20"/>
              <w:szCs w:val="20"/>
              <w:lang w:val="en-US"/>
            </w:rPr>
            <w:t>Paris</w:t>
          </w:r>
        </w:smartTag>
      </w:smartTag>
      <w:r w:rsidRPr="005014E6">
        <w:rPr>
          <w:rFonts w:ascii="Minion Pro" w:hAnsi="Minion Pro"/>
          <w:sz w:val="20"/>
          <w:szCs w:val="20"/>
          <w:lang w:val="en-US"/>
        </w:rPr>
        <w:t>: UNESCO, 1995. P. 1.22.</w:t>
      </w:r>
    </w:p>
    <w:p w:rsidR="001B0D5F" w:rsidRPr="005014E6" w:rsidRDefault="001B0D5F" w:rsidP="00C97D18">
      <w:pPr>
        <w:spacing w:line="216" w:lineRule="auto"/>
        <w:jc w:val="both"/>
        <w:rPr>
          <w:rFonts w:ascii="Minion Pro" w:hAnsi="Minion Pro"/>
          <w:sz w:val="20"/>
          <w:szCs w:val="20"/>
          <w:lang w:val="en-US"/>
        </w:rPr>
      </w:pPr>
      <w:r w:rsidRPr="005014E6">
        <w:rPr>
          <w:rFonts w:ascii="Minion Pro" w:hAnsi="Minion Pro"/>
          <w:b/>
          <w:bCs/>
          <w:sz w:val="20"/>
          <w:szCs w:val="20"/>
          <w:lang w:val="en-US"/>
        </w:rPr>
        <w:t>Hartley S., Harriss R.C., Blanchard, T.</w:t>
      </w:r>
      <w:r w:rsidRPr="005014E6">
        <w:rPr>
          <w:rFonts w:ascii="Minion Pro" w:hAnsi="Minion Pro"/>
          <w:sz w:val="20"/>
          <w:szCs w:val="20"/>
          <w:lang w:val="en-US"/>
        </w:rPr>
        <w:t xml:space="preserve"> Urban water demand and climate change // Natural Resources Forum. 1994. N18: P.55-62.</w:t>
      </w:r>
    </w:p>
    <w:p w:rsidR="001B0D5F" w:rsidRPr="005014E6" w:rsidRDefault="001B0D5F" w:rsidP="00C97D18">
      <w:pPr>
        <w:spacing w:line="216" w:lineRule="auto"/>
        <w:jc w:val="both"/>
        <w:rPr>
          <w:rFonts w:ascii="Minion Pro" w:hAnsi="Minion Pro"/>
          <w:sz w:val="20"/>
          <w:szCs w:val="20"/>
          <w:lang w:val="en-US"/>
        </w:rPr>
      </w:pPr>
      <w:r w:rsidRPr="005014E6">
        <w:rPr>
          <w:rFonts w:ascii="Minion Pro" w:hAnsi="Minion Pro"/>
          <w:b/>
          <w:bCs/>
          <w:sz w:val="20"/>
          <w:szCs w:val="20"/>
          <w:lang w:val="en-US"/>
        </w:rPr>
        <w:t>Howe C.W., Bower B.T.</w:t>
      </w:r>
      <w:r w:rsidRPr="005014E6">
        <w:rPr>
          <w:rFonts w:ascii="Minion Pro" w:hAnsi="Minion Pro"/>
          <w:sz w:val="20"/>
          <w:szCs w:val="20"/>
          <w:lang w:val="en-US"/>
        </w:rPr>
        <w:t xml:space="preserve"> Policies for efficient regional water management // J. Irrig. and Drain. Div. Proc. ASCE. 1970. V.96. N4. P.387-393.</w:t>
      </w:r>
    </w:p>
    <w:p w:rsidR="001B0D5F" w:rsidRPr="005014E6" w:rsidRDefault="001B0D5F" w:rsidP="00C97D18">
      <w:pPr>
        <w:spacing w:line="216" w:lineRule="auto"/>
        <w:jc w:val="both"/>
        <w:rPr>
          <w:rFonts w:ascii="Minion Pro" w:hAnsi="Minion Pro"/>
          <w:sz w:val="20"/>
          <w:szCs w:val="20"/>
          <w:lang w:val="en-US"/>
        </w:rPr>
      </w:pPr>
      <w:r w:rsidRPr="005014E6">
        <w:rPr>
          <w:rFonts w:ascii="Minion Pro" w:hAnsi="Minion Pro"/>
          <w:b/>
          <w:bCs/>
          <w:sz w:val="20"/>
          <w:szCs w:val="20"/>
          <w:lang w:val="en-US"/>
        </w:rPr>
        <w:t xml:space="preserve">Kelly R.P. </w:t>
      </w:r>
      <w:r w:rsidRPr="005014E6">
        <w:rPr>
          <w:rFonts w:ascii="Minion Pro" w:hAnsi="Minion Pro"/>
          <w:sz w:val="20"/>
          <w:szCs w:val="20"/>
          <w:lang w:val="en-US"/>
        </w:rPr>
        <w:t xml:space="preserve">North American Water and Power </w:t>
      </w:r>
      <w:smartTag w:uri="urn:schemas-microsoft-com:office:smarttags" w:element="place">
        <w:smartTag w:uri="urn:schemas-microsoft-com:office:smarttags" w:element="City">
          <w:r w:rsidRPr="005014E6">
            <w:rPr>
              <w:rFonts w:ascii="Minion Pro" w:hAnsi="Minion Pro"/>
              <w:sz w:val="20"/>
              <w:szCs w:val="20"/>
              <w:lang w:val="en-US"/>
            </w:rPr>
            <w:t>Alliance</w:t>
          </w:r>
        </w:smartTag>
      </w:smartTag>
      <w:r w:rsidRPr="005014E6">
        <w:rPr>
          <w:rFonts w:ascii="Minion Pro" w:hAnsi="Minion Pro"/>
          <w:sz w:val="20"/>
          <w:szCs w:val="20"/>
          <w:lang w:val="en-US"/>
        </w:rPr>
        <w:t xml:space="preserve">. In: «Water production using nuclear energy». </w:t>
      </w:r>
      <w:smartTag w:uri="urn:schemas-microsoft-com:office:smarttags" w:element="City">
        <w:r w:rsidRPr="005014E6">
          <w:rPr>
            <w:rFonts w:ascii="Minion Pro" w:hAnsi="Minion Pro"/>
            <w:sz w:val="20"/>
            <w:szCs w:val="20"/>
            <w:lang w:val="en-US"/>
          </w:rPr>
          <w:t>Tucson</w:t>
        </w:r>
      </w:smartTag>
      <w:r w:rsidRPr="005014E6">
        <w:rPr>
          <w:rFonts w:ascii="Minion Pro" w:hAnsi="Minion Pro"/>
          <w:sz w:val="20"/>
          <w:szCs w:val="20"/>
          <w:lang w:val="en-US"/>
        </w:rPr>
        <w:t xml:space="preserve">, The </w:t>
      </w:r>
      <w:smartTag w:uri="urn:schemas-microsoft-com:office:smarttags" w:element="place">
        <w:smartTag w:uri="urn:schemas-microsoft-com:office:smarttags" w:element="PlaceType">
          <w:r w:rsidRPr="005014E6">
            <w:rPr>
              <w:rFonts w:ascii="Minion Pro" w:hAnsi="Minion Pro"/>
              <w:sz w:val="20"/>
              <w:szCs w:val="20"/>
              <w:lang w:val="en-US"/>
            </w:rPr>
            <w:t>University</w:t>
          </w:r>
        </w:smartTag>
        <w:r w:rsidRPr="005014E6">
          <w:rPr>
            <w:rFonts w:ascii="Minion Pro" w:hAnsi="Minion Pro"/>
            <w:sz w:val="20"/>
            <w:szCs w:val="20"/>
            <w:lang w:val="en-US"/>
          </w:rPr>
          <w:t xml:space="preserve"> of </w:t>
        </w:r>
        <w:smartTag w:uri="urn:schemas-microsoft-com:office:smarttags" w:element="PlaceName">
          <w:r w:rsidRPr="005014E6">
            <w:rPr>
              <w:rFonts w:ascii="Minion Pro" w:hAnsi="Minion Pro"/>
              <w:sz w:val="20"/>
              <w:szCs w:val="20"/>
              <w:lang w:val="en-US"/>
            </w:rPr>
            <w:t>Arizona</w:t>
          </w:r>
        </w:smartTag>
      </w:smartTag>
      <w:r w:rsidRPr="005014E6">
        <w:rPr>
          <w:rFonts w:ascii="Minion Pro" w:hAnsi="Minion Pro"/>
          <w:sz w:val="20"/>
          <w:szCs w:val="20"/>
          <w:lang w:val="en-US"/>
        </w:rPr>
        <w:t xml:space="preserve"> Press. 1966. </w:t>
      </w:r>
      <w:r w:rsidRPr="005014E6">
        <w:rPr>
          <w:rFonts w:ascii="Minion Pro" w:hAnsi="Minion Pro"/>
          <w:sz w:val="20"/>
          <w:szCs w:val="20"/>
        </w:rPr>
        <w:t>Р</w:t>
      </w:r>
      <w:r w:rsidRPr="005014E6">
        <w:rPr>
          <w:rFonts w:ascii="Minion Pro" w:hAnsi="Minion Pro"/>
          <w:sz w:val="20"/>
          <w:szCs w:val="20"/>
          <w:lang w:val="en-US"/>
        </w:rPr>
        <w:t>.29-37.</w:t>
      </w:r>
    </w:p>
    <w:p w:rsidR="001B0D5F" w:rsidRPr="005014E6" w:rsidRDefault="001B0D5F" w:rsidP="00C97D18">
      <w:pPr>
        <w:spacing w:line="216" w:lineRule="auto"/>
        <w:jc w:val="both"/>
        <w:rPr>
          <w:rFonts w:ascii="Minion Pro" w:hAnsi="Minion Pro"/>
          <w:sz w:val="20"/>
          <w:szCs w:val="20"/>
          <w:lang w:val="en-US"/>
        </w:rPr>
      </w:pPr>
      <w:r w:rsidRPr="005014E6">
        <w:rPr>
          <w:rFonts w:ascii="Minion Pro" w:hAnsi="Minion Pro"/>
          <w:b/>
          <w:bCs/>
          <w:sz w:val="20"/>
          <w:szCs w:val="20"/>
          <w:lang w:val="en-US"/>
        </w:rPr>
        <w:t>Lewandowski K., Ejsmont-Karabin J.</w:t>
      </w:r>
      <w:r w:rsidRPr="005014E6">
        <w:rPr>
          <w:rFonts w:ascii="Minion Pro" w:hAnsi="Minion Pro"/>
          <w:sz w:val="20"/>
          <w:szCs w:val="20"/>
          <w:lang w:val="en-US"/>
        </w:rPr>
        <w:t xml:space="preserve"> Ecology of planctonic larvae of Dreissena polymorpha (Pa11.) in lakes with different degree of heating // Pol. arch. hydrobiol. 1983. V.30. N2. P.89-101.</w:t>
      </w:r>
    </w:p>
    <w:p w:rsidR="001B0D5F" w:rsidRPr="005014E6" w:rsidRDefault="001B0D5F" w:rsidP="00C97D18">
      <w:pPr>
        <w:spacing w:line="216" w:lineRule="auto"/>
        <w:jc w:val="both"/>
        <w:rPr>
          <w:rFonts w:ascii="Minion Pro" w:hAnsi="Minion Pro"/>
          <w:sz w:val="20"/>
          <w:szCs w:val="20"/>
          <w:lang w:val="en-US"/>
        </w:rPr>
      </w:pPr>
      <w:r w:rsidRPr="005014E6">
        <w:rPr>
          <w:rFonts w:ascii="Minion Pro" w:hAnsi="Minion Pro"/>
          <w:b/>
          <w:bCs/>
          <w:sz w:val="20"/>
          <w:szCs w:val="20"/>
          <w:lang w:val="en-US"/>
        </w:rPr>
        <w:t>Manny B.A., Johnson W.C., Wetzel R.G.</w:t>
      </w:r>
      <w:r w:rsidRPr="005014E6">
        <w:rPr>
          <w:rFonts w:ascii="Minion Pro" w:hAnsi="Minion Pro"/>
          <w:sz w:val="20"/>
          <w:szCs w:val="20"/>
          <w:lang w:val="en-US"/>
        </w:rPr>
        <w:t xml:space="preserve"> Nutrient additions by waterfowl to lakes and reservoirs: Predicting their effects on productivity and water quality // Hydrobiologia. 1994. V.279-280. N1-3. P.121-132.</w:t>
      </w:r>
    </w:p>
    <w:p w:rsidR="001B0D5F" w:rsidRPr="005014E6" w:rsidRDefault="001B0D5F" w:rsidP="00C97D18">
      <w:pPr>
        <w:spacing w:line="216" w:lineRule="auto"/>
        <w:jc w:val="both"/>
        <w:rPr>
          <w:rFonts w:ascii="Minion Pro" w:hAnsi="Minion Pro"/>
          <w:sz w:val="20"/>
          <w:szCs w:val="20"/>
          <w:lang w:val="en-US"/>
        </w:rPr>
      </w:pPr>
      <w:r w:rsidRPr="005014E6">
        <w:rPr>
          <w:rFonts w:ascii="Minion Pro" w:hAnsi="Minion Pro"/>
          <w:b/>
          <w:bCs/>
          <w:sz w:val="20"/>
          <w:szCs w:val="20"/>
          <w:lang w:val="en-US"/>
        </w:rPr>
        <w:t>Marion L., Clergeau P., Brient L., Bertru G.</w:t>
      </w:r>
      <w:r w:rsidRPr="005014E6">
        <w:rPr>
          <w:rFonts w:ascii="Minion Pro" w:hAnsi="Minion Pro"/>
          <w:sz w:val="20"/>
          <w:szCs w:val="20"/>
          <w:lang w:val="en-US"/>
        </w:rPr>
        <w:t xml:space="preserve"> The importance of avian-contributed nitrogen (N) and phosphorous (P) to </w:t>
      </w:r>
      <w:smartTag w:uri="urn:schemas-microsoft-com:office:smarttags" w:element="place">
        <w:smartTag w:uri="urn:schemas-microsoft-com:office:smarttags" w:element="City">
          <w:r w:rsidRPr="005014E6">
            <w:rPr>
              <w:rFonts w:ascii="Minion Pro" w:hAnsi="Minion Pro"/>
              <w:sz w:val="20"/>
              <w:szCs w:val="20"/>
              <w:lang w:val="en-US"/>
            </w:rPr>
            <w:t>lake Grand-Lieu</w:t>
          </w:r>
        </w:smartTag>
        <w:r w:rsidRPr="005014E6">
          <w:rPr>
            <w:rFonts w:ascii="Minion Pro" w:hAnsi="Minion Pro"/>
            <w:sz w:val="20"/>
            <w:szCs w:val="20"/>
            <w:lang w:val="en-US"/>
          </w:rPr>
          <w:t xml:space="preserve">, </w:t>
        </w:r>
        <w:smartTag w:uri="urn:schemas-microsoft-com:office:smarttags" w:element="country-region">
          <w:r w:rsidRPr="005014E6">
            <w:rPr>
              <w:rFonts w:ascii="Minion Pro" w:hAnsi="Minion Pro"/>
              <w:sz w:val="20"/>
              <w:szCs w:val="20"/>
              <w:lang w:val="en-US"/>
            </w:rPr>
            <w:t>France</w:t>
          </w:r>
        </w:smartTag>
      </w:smartTag>
      <w:r w:rsidRPr="005014E6">
        <w:rPr>
          <w:rFonts w:ascii="Minion Pro" w:hAnsi="Minion Pro"/>
          <w:sz w:val="20"/>
          <w:szCs w:val="20"/>
          <w:lang w:val="en-US"/>
        </w:rPr>
        <w:t xml:space="preserve"> // Hydrobiologia. 1994. V.279-280. N1-3. P.133-147.</w:t>
      </w:r>
    </w:p>
    <w:p w:rsidR="001B0D5F" w:rsidRPr="005014E6" w:rsidRDefault="001B0D5F" w:rsidP="00C97D18">
      <w:pPr>
        <w:spacing w:line="216" w:lineRule="auto"/>
        <w:jc w:val="both"/>
        <w:rPr>
          <w:rFonts w:ascii="Minion Pro" w:hAnsi="Minion Pro"/>
          <w:sz w:val="20"/>
          <w:szCs w:val="20"/>
          <w:lang w:val="en-US"/>
        </w:rPr>
      </w:pPr>
      <w:r w:rsidRPr="005014E6">
        <w:rPr>
          <w:rFonts w:ascii="Minion Pro" w:hAnsi="Minion Pro"/>
          <w:b/>
          <w:bCs/>
          <w:sz w:val="20"/>
          <w:szCs w:val="20"/>
          <w:lang w:val="en-US"/>
        </w:rPr>
        <w:t>Micklin P.P. A</w:t>
      </w:r>
      <w:r w:rsidRPr="005014E6">
        <w:rPr>
          <w:rFonts w:ascii="Minion Pro" w:hAnsi="Minion Pro"/>
          <w:sz w:val="20"/>
          <w:szCs w:val="20"/>
          <w:lang w:val="en-US"/>
        </w:rPr>
        <w:t xml:space="preserve"> preliminary systems analysis of impact of proposed Soviet river diversion on </w:t>
      </w:r>
      <w:smartTag w:uri="urn:schemas-microsoft-com:office:smarttags" w:element="place">
        <w:smartTag w:uri="urn:schemas-microsoft-com:office:smarttags" w:element="PlaceName">
          <w:r w:rsidRPr="005014E6">
            <w:rPr>
              <w:rFonts w:ascii="Minion Pro" w:hAnsi="Minion Pro"/>
              <w:sz w:val="20"/>
              <w:szCs w:val="20"/>
              <w:lang w:val="en-US"/>
            </w:rPr>
            <w:t>Arctic</w:t>
          </w:r>
        </w:smartTag>
        <w:r w:rsidRPr="005014E6">
          <w:rPr>
            <w:rFonts w:ascii="Minion Pro" w:hAnsi="Minion Pro"/>
            <w:sz w:val="20"/>
            <w:szCs w:val="20"/>
            <w:lang w:val="en-US"/>
          </w:rPr>
          <w:t xml:space="preserve"> </w:t>
        </w:r>
        <w:smartTag w:uri="urn:schemas-microsoft-com:office:smarttags" w:element="PlaceType">
          <w:r w:rsidRPr="005014E6">
            <w:rPr>
              <w:rFonts w:ascii="Minion Pro" w:hAnsi="Minion Pro"/>
              <w:sz w:val="20"/>
              <w:szCs w:val="20"/>
              <w:lang w:val="en-US"/>
            </w:rPr>
            <w:t>Sea</w:t>
          </w:r>
        </w:smartTag>
      </w:smartTag>
      <w:r w:rsidRPr="005014E6">
        <w:rPr>
          <w:rFonts w:ascii="Minion Pro" w:hAnsi="Minion Pro"/>
          <w:sz w:val="20"/>
          <w:szCs w:val="20"/>
          <w:lang w:val="en-US"/>
        </w:rPr>
        <w:t xml:space="preserve"> ice // EOS Transactions, Amer. Geophys. </w:t>
      </w:r>
      <w:smartTag w:uri="urn:schemas-microsoft-com:office:smarttags" w:element="place">
        <w:r w:rsidRPr="005014E6">
          <w:rPr>
            <w:rFonts w:ascii="Minion Pro" w:hAnsi="Minion Pro"/>
            <w:sz w:val="20"/>
            <w:szCs w:val="20"/>
            <w:lang w:val="en-US"/>
          </w:rPr>
          <w:t>Union</w:t>
        </w:r>
      </w:smartTag>
      <w:r w:rsidRPr="005014E6">
        <w:rPr>
          <w:rFonts w:ascii="Minion Pro" w:hAnsi="Minion Pro"/>
          <w:sz w:val="20"/>
          <w:szCs w:val="20"/>
          <w:lang w:val="en-US"/>
        </w:rPr>
        <w:t>, May 1981. V.62. N19, P.489-493.</w:t>
      </w:r>
    </w:p>
    <w:p w:rsidR="001B0D5F" w:rsidRPr="005014E6" w:rsidRDefault="001B0D5F" w:rsidP="00C97D18">
      <w:pPr>
        <w:spacing w:line="216" w:lineRule="auto"/>
        <w:jc w:val="both"/>
        <w:rPr>
          <w:rFonts w:ascii="Minion Pro" w:hAnsi="Minion Pro"/>
          <w:sz w:val="20"/>
          <w:szCs w:val="20"/>
          <w:lang w:val="en-US"/>
        </w:rPr>
      </w:pPr>
      <w:r w:rsidRPr="005014E6">
        <w:rPr>
          <w:rFonts w:ascii="Minion Pro" w:hAnsi="Minion Pro"/>
          <w:b/>
          <w:bCs/>
          <w:sz w:val="20"/>
          <w:szCs w:val="20"/>
          <w:lang w:val="en-US"/>
        </w:rPr>
        <w:t>Russel D.A.</w:t>
      </w:r>
      <w:r w:rsidRPr="005014E6">
        <w:rPr>
          <w:rFonts w:ascii="Minion Pro" w:hAnsi="Minion Pro"/>
          <w:sz w:val="20"/>
          <w:szCs w:val="20"/>
          <w:lang w:val="en-US"/>
        </w:rPr>
        <w:t xml:space="preserve"> The enigma of the extinction of the dinosaurs. // Annu. Rev. Earth and Planet. Sci. 1979. V.7. P.163-182.</w:t>
      </w:r>
    </w:p>
    <w:p w:rsidR="001B0D5F" w:rsidRPr="005014E6" w:rsidRDefault="001B0D5F" w:rsidP="00C97D18">
      <w:pPr>
        <w:spacing w:line="216" w:lineRule="auto"/>
        <w:jc w:val="both"/>
        <w:rPr>
          <w:rFonts w:ascii="Minion Pro" w:hAnsi="Minion Pro"/>
          <w:sz w:val="20"/>
          <w:szCs w:val="20"/>
          <w:lang w:val="en-US"/>
        </w:rPr>
      </w:pPr>
      <w:r w:rsidRPr="005014E6">
        <w:rPr>
          <w:rFonts w:ascii="Minion Pro" w:hAnsi="Minion Pro"/>
          <w:b/>
          <w:bCs/>
          <w:sz w:val="20"/>
          <w:szCs w:val="20"/>
          <w:lang w:val="en-US"/>
        </w:rPr>
        <w:t xml:space="preserve">Stommel H., Arons A.W., Blanchard D. </w:t>
      </w:r>
      <w:r w:rsidRPr="005014E6">
        <w:rPr>
          <w:rFonts w:ascii="Minion Pro" w:hAnsi="Minion Pro"/>
          <w:sz w:val="20"/>
          <w:szCs w:val="20"/>
          <w:lang w:val="en-US"/>
        </w:rPr>
        <w:t>An oceanographical curiosity: the perpentual salt fountain // Deep-Sea Res. 1956. N3(2). P.152-153.</w:t>
      </w:r>
    </w:p>
    <w:p w:rsidR="001B0D5F" w:rsidRPr="005014E6" w:rsidRDefault="001B0D5F" w:rsidP="00C97D18">
      <w:pPr>
        <w:spacing w:line="216" w:lineRule="auto"/>
        <w:jc w:val="both"/>
        <w:rPr>
          <w:rFonts w:ascii="Minion Pro" w:hAnsi="Minion Pro"/>
          <w:sz w:val="20"/>
          <w:szCs w:val="20"/>
          <w:lang w:val="en-US"/>
        </w:rPr>
      </w:pPr>
      <w:r w:rsidRPr="005014E6">
        <w:rPr>
          <w:rFonts w:ascii="Minion Pro" w:hAnsi="Minion Pro"/>
          <w:b/>
          <w:bCs/>
          <w:sz w:val="20"/>
          <w:szCs w:val="20"/>
          <w:lang w:val="en-US"/>
        </w:rPr>
        <w:t xml:space="preserve">Vorosmarty C.J., Green P., </w:t>
      </w:r>
      <w:smartTag w:uri="urn:schemas-microsoft-com:office:smarttags" w:element="place">
        <w:smartTag w:uri="urn:schemas-microsoft-com:office:smarttags" w:element="City">
          <w:r w:rsidRPr="005014E6">
            <w:rPr>
              <w:rFonts w:ascii="Minion Pro" w:hAnsi="Minion Pro"/>
              <w:b/>
              <w:bCs/>
              <w:sz w:val="20"/>
              <w:szCs w:val="20"/>
              <w:lang w:val="en-US"/>
            </w:rPr>
            <w:t>Salisbury</w:t>
          </w:r>
        </w:smartTag>
      </w:smartTag>
      <w:r w:rsidRPr="005014E6">
        <w:rPr>
          <w:rFonts w:ascii="Minion Pro" w:hAnsi="Minion Pro"/>
          <w:b/>
          <w:bCs/>
          <w:sz w:val="20"/>
          <w:szCs w:val="20"/>
          <w:lang w:val="en-US"/>
        </w:rPr>
        <w:t xml:space="preserve"> J., Lammers R.B. </w:t>
      </w:r>
      <w:r w:rsidRPr="005014E6">
        <w:rPr>
          <w:rFonts w:ascii="Minion Pro" w:hAnsi="Minion Pro"/>
          <w:sz w:val="20"/>
          <w:szCs w:val="20"/>
          <w:lang w:val="en-US"/>
        </w:rPr>
        <w:t>Global water resources: vulnerability from climate change and population growth // Science. 2000. V.289. N5477. P.284-288.</w:t>
      </w:r>
    </w:p>
    <w:p w:rsidR="001B0D5F" w:rsidRPr="005014E6" w:rsidRDefault="001B0D5F" w:rsidP="00C97D18">
      <w:pPr>
        <w:spacing w:line="216" w:lineRule="auto"/>
        <w:jc w:val="both"/>
        <w:rPr>
          <w:rFonts w:ascii="Minion Pro" w:hAnsi="Minion Pro"/>
          <w:sz w:val="20"/>
          <w:szCs w:val="20"/>
          <w:lang w:val="en-US"/>
        </w:rPr>
      </w:pPr>
      <w:r w:rsidRPr="005014E6">
        <w:rPr>
          <w:rFonts w:ascii="Minion Pro" w:hAnsi="Minion Pro"/>
          <w:b/>
          <w:bCs/>
          <w:sz w:val="20"/>
          <w:szCs w:val="20"/>
          <w:lang w:val="en-US"/>
        </w:rPr>
        <w:t xml:space="preserve">Wagner W.H. </w:t>
      </w:r>
      <w:r w:rsidRPr="005014E6">
        <w:rPr>
          <w:rFonts w:ascii="Minion Pro" w:hAnsi="Minion Pro"/>
          <w:sz w:val="20"/>
          <w:szCs w:val="20"/>
          <w:lang w:val="en-US"/>
        </w:rPr>
        <w:t xml:space="preserve">Problems with biotic invasives: A biologist’s viewpoint // Biol. Pollut.: Contr. and impact invasive exotic species: Proc. Symp. </w:t>
      </w:r>
      <w:smartTag w:uri="urn:schemas-microsoft-com:office:smarttags" w:element="place">
        <w:smartTag w:uri="urn:schemas-microsoft-com:office:smarttags" w:element="City">
          <w:r w:rsidRPr="005014E6">
            <w:rPr>
              <w:rFonts w:ascii="Minion Pro" w:hAnsi="Minion Pro"/>
              <w:sz w:val="20"/>
              <w:szCs w:val="20"/>
              <w:lang w:val="en-US"/>
            </w:rPr>
            <w:t>Indianapolis</w:t>
          </w:r>
        </w:smartTag>
      </w:smartTag>
      <w:r w:rsidRPr="005014E6">
        <w:rPr>
          <w:rFonts w:ascii="Minion Pro" w:hAnsi="Minion Pro"/>
          <w:sz w:val="20"/>
          <w:szCs w:val="20"/>
          <w:lang w:val="en-US"/>
        </w:rPr>
        <w:t>: 1993. P.1-8.</w:t>
      </w:r>
    </w:p>
    <w:p w:rsidR="001B0D5F" w:rsidRPr="005014E6" w:rsidRDefault="001B0D5F" w:rsidP="00C97D18">
      <w:pPr>
        <w:spacing w:line="216" w:lineRule="auto"/>
        <w:jc w:val="both"/>
        <w:rPr>
          <w:rFonts w:ascii="Minion Pro" w:hAnsi="Minion Pro"/>
          <w:sz w:val="20"/>
          <w:szCs w:val="20"/>
          <w:lang w:val="en-US"/>
        </w:rPr>
      </w:pPr>
      <w:r w:rsidRPr="005014E6">
        <w:rPr>
          <w:rFonts w:ascii="Minion Pro" w:hAnsi="Minion Pro"/>
          <w:b/>
          <w:bCs/>
          <w:sz w:val="20"/>
          <w:szCs w:val="20"/>
          <w:lang w:val="en-US"/>
        </w:rPr>
        <w:t xml:space="preserve">Wilde P., </w:t>
      </w:r>
      <w:smartTag w:uri="urn:schemas-microsoft-com:office:smarttags" w:element="place">
        <w:smartTag w:uri="urn:schemas-microsoft-com:office:smarttags" w:element="State">
          <w:r w:rsidRPr="005014E6">
            <w:rPr>
              <w:rFonts w:ascii="Minion Pro" w:hAnsi="Minion Pro"/>
              <w:b/>
              <w:bCs/>
              <w:sz w:val="20"/>
              <w:szCs w:val="20"/>
              <w:lang w:val="en-US"/>
            </w:rPr>
            <w:t>Berry</w:t>
          </w:r>
        </w:smartTag>
      </w:smartTag>
      <w:r w:rsidRPr="005014E6">
        <w:rPr>
          <w:rFonts w:ascii="Minion Pro" w:hAnsi="Minion Pro"/>
          <w:b/>
          <w:bCs/>
          <w:sz w:val="20"/>
          <w:szCs w:val="20"/>
          <w:lang w:val="en-US"/>
        </w:rPr>
        <w:t xml:space="preserve"> W.B.N.</w:t>
      </w:r>
      <w:r w:rsidRPr="005014E6">
        <w:rPr>
          <w:rFonts w:ascii="Minion Pro" w:hAnsi="Minion Pro"/>
          <w:sz w:val="20"/>
          <w:szCs w:val="20"/>
          <w:lang w:val="en-US"/>
        </w:rPr>
        <w:t xml:space="preserve"> The role of oceanographic factors in the generation of global bioevents. //In: Global Bio-Events. - Lecture Notes in Earth Sciences. Springer-Verlag, 1986. V.8. P.75-91. </w:t>
      </w:r>
    </w:p>
    <w:p w:rsidR="001B0D5F" w:rsidRPr="005014E6" w:rsidRDefault="001B0D5F" w:rsidP="00C97D18">
      <w:pPr>
        <w:spacing w:line="216" w:lineRule="auto"/>
        <w:jc w:val="both"/>
        <w:rPr>
          <w:rFonts w:ascii="Minion Pro" w:hAnsi="Minion Pro"/>
          <w:sz w:val="20"/>
          <w:szCs w:val="20"/>
        </w:rPr>
      </w:pPr>
      <w:r w:rsidRPr="005014E6">
        <w:rPr>
          <w:rFonts w:ascii="Minion Pro" w:hAnsi="Minion Pro"/>
          <w:b/>
          <w:bCs/>
          <w:sz w:val="20"/>
          <w:szCs w:val="20"/>
          <w:lang w:val="en-US"/>
        </w:rPr>
        <w:t>Zulling H.</w:t>
      </w:r>
      <w:r w:rsidRPr="005014E6">
        <w:rPr>
          <w:rFonts w:ascii="Minion Pro" w:hAnsi="Minion Pro"/>
          <w:sz w:val="20"/>
          <w:szCs w:val="20"/>
          <w:lang w:val="en-US"/>
        </w:rPr>
        <w:t xml:space="preserve"> Waren unsere Seen fruher wirklich «rein»? Anzeichen von Frucheutrophierung gewisser Seen im Spiegel jahrtausendealter Seeablagerungen // «Gas-Wasser-Abwasser». </w:t>
      </w:r>
      <w:r w:rsidRPr="005014E6">
        <w:rPr>
          <w:rFonts w:ascii="Minion Pro" w:hAnsi="Minion Pro"/>
          <w:sz w:val="20"/>
          <w:szCs w:val="20"/>
        </w:rPr>
        <w:t xml:space="preserve">1988. </w:t>
      </w:r>
      <w:r w:rsidRPr="005014E6">
        <w:rPr>
          <w:rFonts w:ascii="Minion Pro" w:hAnsi="Minion Pro"/>
          <w:sz w:val="20"/>
          <w:szCs w:val="20"/>
          <w:lang w:val="en-US"/>
        </w:rPr>
        <w:t>V</w:t>
      </w:r>
      <w:r w:rsidRPr="005014E6">
        <w:rPr>
          <w:rFonts w:ascii="Minion Pro" w:hAnsi="Minion Pro"/>
          <w:sz w:val="20"/>
          <w:szCs w:val="20"/>
        </w:rPr>
        <w:t xml:space="preserve">.68. </w:t>
      </w:r>
      <w:r w:rsidRPr="005014E6">
        <w:rPr>
          <w:rFonts w:ascii="Minion Pro" w:hAnsi="Minion Pro"/>
          <w:sz w:val="20"/>
          <w:szCs w:val="20"/>
          <w:lang w:val="en-US"/>
        </w:rPr>
        <w:t>N</w:t>
      </w:r>
      <w:r w:rsidRPr="005014E6">
        <w:rPr>
          <w:rFonts w:ascii="Minion Pro" w:hAnsi="Minion Pro"/>
          <w:sz w:val="20"/>
          <w:szCs w:val="20"/>
        </w:rPr>
        <w:t xml:space="preserve">1. </w:t>
      </w:r>
      <w:r w:rsidRPr="005014E6">
        <w:rPr>
          <w:rFonts w:ascii="Minion Pro" w:hAnsi="Minion Pro"/>
          <w:sz w:val="20"/>
          <w:szCs w:val="20"/>
          <w:lang w:val="en-US"/>
        </w:rPr>
        <w:t>P</w:t>
      </w:r>
      <w:r w:rsidRPr="005014E6">
        <w:rPr>
          <w:rFonts w:ascii="Minion Pro" w:hAnsi="Minion Pro"/>
          <w:sz w:val="20"/>
          <w:szCs w:val="20"/>
        </w:rPr>
        <w:t>.17-32.</w:t>
      </w:r>
    </w:p>
    <w:p w:rsidR="001F5E90" w:rsidRDefault="001B0D5F" w:rsidP="001F5E90">
      <w:pPr>
        <w:spacing w:before="240" w:after="240" w:line="216" w:lineRule="auto"/>
        <w:jc w:val="right"/>
        <w:outlineLvl w:val="0"/>
        <w:rPr>
          <w:rFonts w:ascii="Minion Pro" w:hAnsi="Minion Pro"/>
          <w:b/>
          <w:bCs/>
        </w:rPr>
      </w:pPr>
      <w:r w:rsidRPr="005014E6">
        <w:rPr>
          <w:rFonts w:ascii="Minion Pro" w:hAnsi="Minion Pro"/>
          <w:sz w:val="20"/>
          <w:szCs w:val="20"/>
        </w:rPr>
        <w:br w:type="page"/>
      </w:r>
      <w:bookmarkStart w:id="111" w:name="_Toc375293817"/>
      <w:bookmarkStart w:id="112" w:name="_Toc396467811"/>
      <w:r w:rsidRPr="005014E6">
        <w:rPr>
          <w:rFonts w:ascii="Minion Pro" w:hAnsi="Minion Pro"/>
          <w:b/>
          <w:bCs/>
        </w:rPr>
        <w:lastRenderedPageBreak/>
        <w:t>ПРИЛОЖЕНИЕ I</w:t>
      </w:r>
    </w:p>
    <w:p w:rsidR="001B0D5F" w:rsidRPr="005014E6" w:rsidRDefault="001B0D5F" w:rsidP="006640D4">
      <w:pPr>
        <w:spacing w:before="240" w:after="240" w:line="216" w:lineRule="auto"/>
        <w:jc w:val="both"/>
        <w:outlineLvl w:val="0"/>
        <w:rPr>
          <w:rFonts w:ascii="Minion Pro" w:hAnsi="Minion Pro"/>
          <w:b/>
          <w:bCs/>
          <w:smallCaps/>
        </w:rPr>
      </w:pPr>
      <w:r w:rsidRPr="005014E6">
        <w:rPr>
          <w:rFonts w:ascii="Minion Pro" w:hAnsi="Minion Pro"/>
          <w:b/>
          <w:bCs/>
          <w:smallCaps/>
        </w:rPr>
        <w:t>Список сокращений</w:t>
      </w:r>
      <w:bookmarkEnd w:id="111"/>
      <w:bookmarkEnd w:id="112"/>
    </w:p>
    <w:p w:rsidR="001B0D5F" w:rsidRPr="00F272F2" w:rsidRDefault="001B0D5F" w:rsidP="00AF327A">
      <w:pPr>
        <w:rPr>
          <w:rFonts w:ascii="Minion Pro" w:hAnsi="Minion Pro"/>
          <w:sz w:val="22"/>
          <w:szCs w:val="22"/>
        </w:rPr>
      </w:pPr>
      <w:r w:rsidRPr="00F272F2">
        <w:rPr>
          <w:rFonts w:ascii="Minion Pro" w:hAnsi="Minion Pro"/>
          <w:b/>
          <w:bCs/>
          <w:sz w:val="22"/>
          <w:szCs w:val="22"/>
        </w:rPr>
        <w:t>АЭС</w:t>
      </w:r>
      <w:r w:rsidRPr="00F272F2">
        <w:rPr>
          <w:rFonts w:ascii="Minion Pro" w:hAnsi="Minion Pro"/>
          <w:sz w:val="22"/>
          <w:szCs w:val="22"/>
        </w:rPr>
        <w:t xml:space="preserve"> –   атомная электростанция;</w:t>
      </w:r>
    </w:p>
    <w:p w:rsidR="001B0D5F" w:rsidRPr="00F272F2" w:rsidRDefault="001B0D5F" w:rsidP="00AF327A">
      <w:pPr>
        <w:rPr>
          <w:rFonts w:ascii="Minion Pro" w:hAnsi="Minion Pro"/>
          <w:sz w:val="22"/>
          <w:szCs w:val="22"/>
        </w:rPr>
      </w:pPr>
      <w:r w:rsidRPr="00F272F2">
        <w:rPr>
          <w:rFonts w:ascii="Minion Pro" w:hAnsi="Minion Pro"/>
          <w:b/>
          <w:bCs/>
          <w:sz w:val="22"/>
          <w:szCs w:val="22"/>
        </w:rPr>
        <w:t>БГКП</w:t>
      </w:r>
      <w:r w:rsidRPr="00F272F2">
        <w:rPr>
          <w:rFonts w:ascii="Minion Pro" w:hAnsi="Minion Pro"/>
          <w:sz w:val="22"/>
          <w:szCs w:val="22"/>
        </w:rPr>
        <w:t xml:space="preserve"> – бактерии группы кишечной палочки;</w:t>
      </w:r>
    </w:p>
    <w:p w:rsidR="001B0D5F" w:rsidRPr="00F272F2" w:rsidRDefault="001B0D5F" w:rsidP="00AF327A">
      <w:pPr>
        <w:rPr>
          <w:rFonts w:ascii="Minion Pro" w:hAnsi="Minion Pro"/>
          <w:sz w:val="22"/>
          <w:szCs w:val="22"/>
        </w:rPr>
      </w:pPr>
      <w:r w:rsidRPr="00F272F2">
        <w:rPr>
          <w:rFonts w:ascii="Minion Pro" w:hAnsi="Minion Pro"/>
          <w:b/>
          <w:bCs/>
          <w:sz w:val="22"/>
          <w:szCs w:val="22"/>
        </w:rPr>
        <w:t>ВБР</w:t>
      </w:r>
      <w:r w:rsidRPr="00F272F2">
        <w:rPr>
          <w:rFonts w:ascii="Minion Pro" w:hAnsi="Minion Pro"/>
          <w:sz w:val="22"/>
          <w:szCs w:val="22"/>
        </w:rPr>
        <w:t xml:space="preserve"> –     водные биологические ресурсы;</w:t>
      </w:r>
    </w:p>
    <w:p w:rsidR="001B0D5F" w:rsidRPr="00F272F2" w:rsidRDefault="001B0D5F" w:rsidP="00AF327A">
      <w:pPr>
        <w:rPr>
          <w:rFonts w:ascii="Minion Pro" w:hAnsi="Minion Pro"/>
          <w:sz w:val="22"/>
          <w:szCs w:val="22"/>
        </w:rPr>
      </w:pPr>
      <w:r w:rsidRPr="00F272F2">
        <w:rPr>
          <w:rFonts w:ascii="Minion Pro" w:hAnsi="Minion Pro"/>
          <w:b/>
          <w:bCs/>
          <w:sz w:val="22"/>
          <w:szCs w:val="22"/>
        </w:rPr>
        <w:t>ВКК</w:t>
      </w:r>
      <w:r w:rsidRPr="00F272F2">
        <w:rPr>
          <w:rFonts w:ascii="Minion Pro" w:hAnsi="Minion Pro"/>
          <w:sz w:val="22"/>
          <w:szCs w:val="22"/>
        </w:rPr>
        <w:t xml:space="preserve"> –    Волжско-Камский каскад (гидроэнергетический);</w:t>
      </w:r>
    </w:p>
    <w:p w:rsidR="001B0D5F" w:rsidRPr="00F272F2" w:rsidRDefault="001B0D5F" w:rsidP="00AF327A">
      <w:pPr>
        <w:rPr>
          <w:rFonts w:ascii="Minion Pro" w:hAnsi="Minion Pro"/>
          <w:sz w:val="22"/>
          <w:szCs w:val="22"/>
        </w:rPr>
      </w:pPr>
      <w:r w:rsidRPr="00F272F2">
        <w:rPr>
          <w:rFonts w:ascii="Minion Pro" w:hAnsi="Minion Pro"/>
          <w:b/>
          <w:bCs/>
          <w:sz w:val="22"/>
          <w:szCs w:val="22"/>
        </w:rPr>
        <w:t>ВОВ</w:t>
      </w:r>
      <w:r w:rsidRPr="00F272F2">
        <w:rPr>
          <w:rFonts w:ascii="Minion Pro" w:hAnsi="Minion Pro"/>
          <w:sz w:val="22"/>
          <w:szCs w:val="22"/>
        </w:rPr>
        <w:t xml:space="preserve"> –    взвешенное органическое вещество;</w:t>
      </w:r>
    </w:p>
    <w:p w:rsidR="001B0D5F" w:rsidRPr="00F272F2" w:rsidRDefault="001B0D5F" w:rsidP="00AF327A">
      <w:pPr>
        <w:rPr>
          <w:rFonts w:ascii="Minion Pro" w:hAnsi="Minion Pro"/>
          <w:sz w:val="22"/>
          <w:szCs w:val="22"/>
        </w:rPr>
      </w:pPr>
      <w:r w:rsidRPr="00F272F2">
        <w:rPr>
          <w:rFonts w:ascii="Minion Pro" w:hAnsi="Minion Pro"/>
          <w:b/>
          <w:bCs/>
          <w:sz w:val="22"/>
          <w:szCs w:val="22"/>
        </w:rPr>
        <w:t>ВХС</w:t>
      </w:r>
      <w:r w:rsidRPr="00F272F2">
        <w:rPr>
          <w:rFonts w:ascii="Minion Pro" w:hAnsi="Minion Pro"/>
          <w:sz w:val="22"/>
          <w:szCs w:val="22"/>
        </w:rPr>
        <w:t xml:space="preserve"> –    водохозяйственная система;</w:t>
      </w:r>
    </w:p>
    <w:p w:rsidR="001B0D5F" w:rsidRPr="00F272F2" w:rsidRDefault="001B0D5F" w:rsidP="00AF327A">
      <w:pPr>
        <w:rPr>
          <w:rFonts w:ascii="Minion Pro" w:hAnsi="Minion Pro"/>
          <w:sz w:val="22"/>
          <w:szCs w:val="22"/>
        </w:rPr>
      </w:pPr>
      <w:r w:rsidRPr="00F272F2">
        <w:rPr>
          <w:rFonts w:ascii="Minion Pro" w:hAnsi="Minion Pro"/>
          <w:b/>
          <w:bCs/>
          <w:sz w:val="22"/>
          <w:szCs w:val="22"/>
        </w:rPr>
        <w:t>ГТС</w:t>
      </w:r>
      <w:r w:rsidRPr="00F272F2">
        <w:rPr>
          <w:rFonts w:ascii="Minion Pro" w:hAnsi="Minion Pro"/>
          <w:sz w:val="22"/>
          <w:szCs w:val="22"/>
        </w:rPr>
        <w:t xml:space="preserve"> –     гидротехническое сооружение;</w:t>
      </w:r>
    </w:p>
    <w:p w:rsidR="001B0D5F" w:rsidRPr="00F272F2" w:rsidRDefault="001B0D5F" w:rsidP="00AF327A">
      <w:pPr>
        <w:rPr>
          <w:rFonts w:ascii="Minion Pro" w:hAnsi="Minion Pro"/>
          <w:sz w:val="22"/>
          <w:szCs w:val="22"/>
        </w:rPr>
      </w:pPr>
      <w:r w:rsidRPr="00F272F2">
        <w:rPr>
          <w:rFonts w:ascii="Minion Pro" w:hAnsi="Minion Pro"/>
          <w:b/>
          <w:bCs/>
          <w:sz w:val="22"/>
          <w:szCs w:val="22"/>
        </w:rPr>
        <w:t>ГЭС</w:t>
      </w:r>
      <w:r w:rsidRPr="00F272F2">
        <w:rPr>
          <w:rFonts w:ascii="Minion Pro" w:hAnsi="Minion Pro"/>
          <w:sz w:val="22"/>
          <w:szCs w:val="22"/>
        </w:rPr>
        <w:t xml:space="preserve"> –     гидроэлектростанция;</w:t>
      </w:r>
    </w:p>
    <w:p w:rsidR="001B0D5F" w:rsidRPr="00F272F2" w:rsidRDefault="001B0D5F" w:rsidP="00AF327A">
      <w:pPr>
        <w:rPr>
          <w:rFonts w:ascii="Minion Pro" w:hAnsi="Minion Pro"/>
          <w:sz w:val="22"/>
          <w:szCs w:val="22"/>
        </w:rPr>
      </w:pPr>
      <w:r w:rsidRPr="00F272F2">
        <w:rPr>
          <w:rFonts w:ascii="Minion Pro" w:hAnsi="Minion Pro"/>
          <w:b/>
          <w:bCs/>
          <w:sz w:val="22"/>
          <w:szCs w:val="22"/>
        </w:rPr>
        <w:t>ИР</w:t>
      </w:r>
      <w:r w:rsidRPr="00F272F2">
        <w:rPr>
          <w:rFonts w:ascii="Minion Pro" w:hAnsi="Minion Pro"/>
          <w:sz w:val="22"/>
          <w:szCs w:val="22"/>
        </w:rPr>
        <w:t xml:space="preserve"> –        искусственный риф;</w:t>
      </w:r>
    </w:p>
    <w:p w:rsidR="001B0D5F" w:rsidRPr="00F272F2" w:rsidRDefault="001B0D5F" w:rsidP="00AF327A">
      <w:pPr>
        <w:rPr>
          <w:rFonts w:ascii="Minion Pro" w:hAnsi="Minion Pro"/>
          <w:sz w:val="22"/>
          <w:szCs w:val="22"/>
        </w:rPr>
      </w:pPr>
      <w:r w:rsidRPr="00F272F2">
        <w:rPr>
          <w:rFonts w:ascii="Minion Pro" w:hAnsi="Minion Pro"/>
          <w:b/>
          <w:bCs/>
          <w:sz w:val="22"/>
          <w:szCs w:val="22"/>
        </w:rPr>
        <w:t>ИТС</w:t>
      </w:r>
      <w:r w:rsidRPr="00F272F2">
        <w:rPr>
          <w:rFonts w:ascii="Minion Pro" w:hAnsi="Minion Pro"/>
          <w:sz w:val="22"/>
          <w:szCs w:val="22"/>
        </w:rPr>
        <w:t xml:space="preserve"> –     инженерно-техническая система;</w:t>
      </w:r>
    </w:p>
    <w:p w:rsidR="001B0D5F" w:rsidRPr="00F272F2" w:rsidRDefault="001B0D5F" w:rsidP="00AF327A">
      <w:pPr>
        <w:rPr>
          <w:rFonts w:ascii="Minion Pro" w:hAnsi="Minion Pro"/>
          <w:sz w:val="22"/>
          <w:szCs w:val="22"/>
        </w:rPr>
      </w:pPr>
      <w:r w:rsidRPr="00F272F2">
        <w:rPr>
          <w:rFonts w:ascii="Minion Pro" w:hAnsi="Minion Pro"/>
          <w:b/>
          <w:bCs/>
          <w:sz w:val="22"/>
          <w:szCs w:val="22"/>
        </w:rPr>
        <w:t>ОКК</w:t>
      </w:r>
      <w:r w:rsidRPr="00F272F2">
        <w:rPr>
          <w:rFonts w:ascii="Minion Pro" w:hAnsi="Minion Pro"/>
          <w:sz w:val="22"/>
          <w:szCs w:val="22"/>
        </w:rPr>
        <w:t xml:space="preserve"> –     Обь-Каспийский канал;</w:t>
      </w:r>
    </w:p>
    <w:p w:rsidR="001B0D5F" w:rsidRPr="00F272F2" w:rsidRDefault="001B0D5F" w:rsidP="00AF327A">
      <w:pPr>
        <w:rPr>
          <w:rFonts w:ascii="Minion Pro" w:hAnsi="Minion Pro"/>
          <w:sz w:val="22"/>
          <w:szCs w:val="22"/>
        </w:rPr>
      </w:pPr>
      <w:r w:rsidRPr="00F272F2">
        <w:rPr>
          <w:rFonts w:ascii="Minion Pro" w:hAnsi="Minion Pro"/>
          <w:b/>
          <w:bCs/>
          <w:sz w:val="22"/>
          <w:szCs w:val="22"/>
        </w:rPr>
        <w:t>ПМРЗ</w:t>
      </w:r>
      <w:r w:rsidRPr="00F272F2">
        <w:rPr>
          <w:rFonts w:ascii="Minion Pro" w:hAnsi="Minion Pro"/>
          <w:sz w:val="22"/>
          <w:szCs w:val="22"/>
        </w:rPr>
        <w:t xml:space="preserve"> –   прибрежно-морская рекреационная зона;</w:t>
      </w:r>
    </w:p>
    <w:p w:rsidR="001B0D5F" w:rsidRPr="00F272F2" w:rsidRDefault="001B0D5F" w:rsidP="00AF327A">
      <w:pPr>
        <w:rPr>
          <w:rFonts w:ascii="Minion Pro" w:hAnsi="Minion Pro"/>
          <w:sz w:val="22"/>
          <w:szCs w:val="22"/>
        </w:rPr>
      </w:pPr>
      <w:r w:rsidRPr="00F272F2">
        <w:rPr>
          <w:rFonts w:ascii="Minion Pro" w:hAnsi="Minion Pro"/>
          <w:b/>
          <w:bCs/>
          <w:sz w:val="22"/>
          <w:szCs w:val="22"/>
        </w:rPr>
        <w:t>ПТС</w:t>
      </w:r>
      <w:r w:rsidRPr="00F272F2">
        <w:rPr>
          <w:rFonts w:ascii="Minion Pro" w:hAnsi="Minion Pro"/>
          <w:sz w:val="22"/>
          <w:szCs w:val="22"/>
        </w:rPr>
        <w:t xml:space="preserve"> –      природно-техническая система;</w:t>
      </w:r>
    </w:p>
    <w:p w:rsidR="001B0D5F" w:rsidRPr="00F272F2" w:rsidRDefault="001B0D5F" w:rsidP="00AF327A">
      <w:pPr>
        <w:rPr>
          <w:rFonts w:ascii="Minion Pro" w:hAnsi="Minion Pro"/>
          <w:sz w:val="22"/>
          <w:szCs w:val="22"/>
        </w:rPr>
      </w:pPr>
      <w:r w:rsidRPr="00F272F2">
        <w:rPr>
          <w:rFonts w:ascii="Minion Pro" w:hAnsi="Minion Pro"/>
          <w:b/>
          <w:bCs/>
          <w:sz w:val="22"/>
          <w:szCs w:val="22"/>
        </w:rPr>
        <w:t>ПЭС</w:t>
      </w:r>
      <w:r w:rsidRPr="00F272F2">
        <w:rPr>
          <w:rFonts w:ascii="Minion Pro" w:hAnsi="Minion Pro"/>
          <w:sz w:val="22"/>
          <w:szCs w:val="22"/>
        </w:rPr>
        <w:t xml:space="preserve"> –      приливная электростанция;</w:t>
      </w:r>
    </w:p>
    <w:p w:rsidR="001B0D5F" w:rsidRPr="00F272F2" w:rsidRDefault="001B0D5F" w:rsidP="00AF327A">
      <w:pPr>
        <w:rPr>
          <w:rFonts w:ascii="Minion Pro" w:hAnsi="Minion Pro"/>
          <w:sz w:val="22"/>
          <w:szCs w:val="22"/>
        </w:rPr>
      </w:pPr>
      <w:r w:rsidRPr="00F272F2">
        <w:rPr>
          <w:rFonts w:ascii="Minion Pro" w:hAnsi="Minion Pro"/>
          <w:b/>
          <w:bCs/>
          <w:sz w:val="22"/>
          <w:szCs w:val="22"/>
        </w:rPr>
        <w:t>РОВ</w:t>
      </w:r>
      <w:r w:rsidRPr="00F272F2">
        <w:rPr>
          <w:rFonts w:ascii="Minion Pro" w:hAnsi="Minion Pro"/>
          <w:sz w:val="22"/>
          <w:szCs w:val="22"/>
        </w:rPr>
        <w:t xml:space="preserve"> –      растворенное органическое вещество;</w:t>
      </w:r>
    </w:p>
    <w:p w:rsidR="001B0D5F" w:rsidRPr="00F272F2" w:rsidRDefault="001B0D5F" w:rsidP="00AF327A">
      <w:pPr>
        <w:rPr>
          <w:rFonts w:ascii="Minion Pro" w:hAnsi="Minion Pro"/>
          <w:sz w:val="22"/>
          <w:szCs w:val="22"/>
        </w:rPr>
      </w:pPr>
      <w:r w:rsidRPr="00F272F2">
        <w:rPr>
          <w:rFonts w:ascii="Minion Pro" w:hAnsi="Minion Pro"/>
          <w:b/>
          <w:bCs/>
          <w:sz w:val="22"/>
          <w:szCs w:val="22"/>
        </w:rPr>
        <w:t>РПС</w:t>
      </w:r>
      <w:r w:rsidRPr="00F272F2">
        <w:rPr>
          <w:rFonts w:ascii="Minion Pro" w:hAnsi="Minion Pro"/>
          <w:sz w:val="22"/>
          <w:szCs w:val="22"/>
        </w:rPr>
        <w:t xml:space="preserve"> –      рыбопропускные сооружения;</w:t>
      </w:r>
    </w:p>
    <w:p w:rsidR="001B0D5F" w:rsidRPr="00F272F2" w:rsidRDefault="001B0D5F" w:rsidP="00AF327A">
      <w:pPr>
        <w:rPr>
          <w:rFonts w:ascii="Minion Pro" w:hAnsi="Minion Pro"/>
          <w:sz w:val="22"/>
          <w:szCs w:val="22"/>
        </w:rPr>
      </w:pPr>
      <w:r w:rsidRPr="00F272F2">
        <w:rPr>
          <w:rFonts w:ascii="Minion Pro" w:hAnsi="Minion Pro"/>
          <w:b/>
          <w:bCs/>
          <w:sz w:val="22"/>
          <w:szCs w:val="22"/>
        </w:rPr>
        <w:t>СТВ</w:t>
      </w:r>
      <w:r w:rsidRPr="00F272F2">
        <w:rPr>
          <w:rFonts w:ascii="Minion Pro" w:hAnsi="Minion Pro"/>
          <w:sz w:val="22"/>
          <w:szCs w:val="22"/>
        </w:rPr>
        <w:t xml:space="preserve"> –      система технического водоснабжения;</w:t>
      </w:r>
    </w:p>
    <w:p w:rsidR="001B0D5F" w:rsidRPr="00F272F2" w:rsidRDefault="001B0D5F" w:rsidP="00AF327A">
      <w:pPr>
        <w:rPr>
          <w:rFonts w:ascii="Minion Pro" w:hAnsi="Minion Pro"/>
          <w:sz w:val="22"/>
          <w:szCs w:val="22"/>
        </w:rPr>
      </w:pPr>
      <w:r w:rsidRPr="00F272F2">
        <w:rPr>
          <w:rFonts w:ascii="Minion Pro" w:hAnsi="Minion Pro"/>
          <w:b/>
          <w:bCs/>
          <w:sz w:val="22"/>
          <w:szCs w:val="22"/>
        </w:rPr>
        <w:t>СЭМ</w:t>
      </w:r>
      <w:r w:rsidRPr="00F272F2">
        <w:rPr>
          <w:rFonts w:ascii="Minion Pro" w:hAnsi="Minion Pro"/>
          <w:sz w:val="22"/>
          <w:szCs w:val="22"/>
        </w:rPr>
        <w:t xml:space="preserve"> –     система экологического менеджмента;</w:t>
      </w:r>
    </w:p>
    <w:p w:rsidR="001B0D5F" w:rsidRPr="00F272F2" w:rsidRDefault="001B0D5F" w:rsidP="00AF327A">
      <w:pPr>
        <w:rPr>
          <w:rFonts w:ascii="Minion Pro" w:hAnsi="Minion Pro"/>
          <w:sz w:val="22"/>
          <w:szCs w:val="22"/>
        </w:rPr>
      </w:pPr>
      <w:r w:rsidRPr="00F272F2">
        <w:rPr>
          <w:rFonts w:ascii="Minion Pro" w:hAnsi="Minion Pro"/>
          <w:b/>
          <w:bCs/>
          <w:sz w:val="22"/>
          <w:szCs w:val="22"/>
        </w:rPr>
        <w:t>СЭО</w:t>
      </w:r>
      <w:r w:rsidRPr="00F272F2">
        <w:rPr>
          <w:rFonts w:ascii="Minion Pro" w:hAnsi="Minion Pro"/>
          <w:sz w:val="22"/>
          <w:szCs w:val="22"/>
        </w:rPr>
        <w:t xml:space="preserve"> –     стратегическая экологическая оценка;</w:t>
      </w:r>
    </w:p>
    <w:p w:rsidR="001B0D5F" w:rsidRPr="00F272F2" w:rsidRDefault="001B0D5F" w:rsidP="00AF327A">
      <w:pPr>
        <w:rPr>
          <w:rFonts w:ascii="Minion Pro" w:hAnsi="Minion Pro"/>
          <w:sz w:val="22"/>
          <w:szCs w:val="22"/>
        </w:rPr>
      </w:pPr>
      <w:r w:rsidRPr="00F272F2">
        <w:rPr>
          <w:rFonts w:ascii="Minion Pro" w:hAnsi="Minion Pro"/>
          <w:b/>
          <w:bCs/>
          <w:sz w:val="22"/>
          <w:szCs w:val="22"/>
        </w:rPr>
        <w:t>ТЭС</w:t>
      </w:r>
      <w:r w:rsidRPr="00F272F2">
        <w:rPr>
          <w:rFonts w:ascii="Minion Pro" w:hAnsi="Minion Pro"/>
          <w:sz w:val="22"/>
          <w:szCs w:val="22"/>
        </w:rPr>
        <w:t xml:space="preserve"> –      тепловая электростанция;</w:t>
      </w:r>
    </w:p>
    <w:p w:rsidR="001B0D5F" w:rsidRPr="00F272F2" w:rsidRDefault="001B0D5F" w:rsidP="00AF327A">
      <w:pPr>
        <w:rPr>
          <w:rFonts w:ascii="Minion Pro" w:hAnsi="Minion Pro"/>
          <w:sz w:val="22"/>
          <w:szCs w:val="22"/>
        </w:rPr>
      </w:pPr>
      <w:r w:rsidRPr="00F272F2">
        <w:rPr>
          <w:rFonts w:ascii="Minion Pro" w:hAnsi="Minion Pro"/>
          <w:b/>
          <w:bCs/>
          <w:sz w:val="22"/>
          <w:szCs w:val="22"/>
        </w:rPr>
        <w:t>ТМ</w:t>
      </w:r>
      <w:r w:rsidRPr="00F272F2">
        <w:rPr>
          <w:rFonts w:ascii="Minion Pro" w:hAnsi="Minion Pro"/>
          <w:sz w:val="22"/>
          <w:szCs w:val="22"/>
        </w:rPr>
        <w:t xml:space="preserve"> –        тяжелые металлы;</w:t>
      </w:r>
    </w:p>
    <w:p w:rsidR="001B0D5F" w:rsidRPr="00F272F2" w:rsidRDefault="001B0D5F" w:rsidP="00AF327A">
      <w:pPr>
        <w:rPr>
          <w:rFonts w:ascii="Minion Pro" w:hAnsi="Minion Pro"/>
          <w:sz w:val="22"/>
          <w:szCs w:val="22"/>
        </w:rPr>
      </w:pPr>
      <w:r w:rsidRPr="00F272F2">
        <w:rPr>
          <w:rFonts w:ascii="Minion Pro" w:hAnsi="Minion Pro"/>
          <w:b/>
          <w:bCs/>
          <w:sz w:val="22"/>
          <w:szCs w:val="22"/>
        </w:rPr>
        <w:t>ФЗ</w:t>
      </w:r>
      <w:r w:rsidRPr="00F272F2">
        <w:rPr>
          <w:rFonts w:ascii="Minion Pro" w:hAnsi="Minion Pro"/>
          <w:sz w:val="22"/>
          <w:szCs w:val="22"/>
        </w:rPr>
        <w:t xml:space="preserve"> –       Федеральный закон;</w:t>
      </w:r>
    </w:p>
    <w:p w:rsidR="001B0D5F" w:rsidRPr="00F272F2" w:rsidRDefault="001B0D5F" w:rsidP="00AF327A">
      <w:pPr>
        <w:rPr>
          <w:rFonts w:ascii="Minion Pro" w:hAnsi="Minion Pro"/>
          <w:sz w:val="22"/>
          <w:szCs w:val="22"/>
        </w:rPr>
      </w:pPr>
      <w:r w:rsidRPr="00F272F2">
        <w:rPr>
          <w:rFonts w:ascii="Minion Pro" w:hAnsi="Minion Pro"/>
          <w:b/>
          <w:bCs/>
          <w:sz w:val="22"/>
          <w:szCs w:val="22"/>
        </w:rPr>
        <w:t>ЧС</w:t>
      </w:r>
      <w:r w:rsidRPr="00F272F2">
        <w:rPr>
          <w:rFonts w:ascii="Minion Pro" w:hAnsi="Minion Pro"/>
          <w:sz w:val="22"/>
          <w:szCs w:val="22"/>
        </w:rPr>
        <w:t xml:space="preserve"> –        чрезвычайная ситуация;</w:t>
      </w:r>
    </w:p>
    <w:p w:rsidR="001B0D5F" w:rsidRPr="00F272F2" w:rsidRDefault="001B0D5F" w:rsidP="00AF327A">
      <w:pPr>
        <w:rPr>
          <w:rFonts w:ascii="Minion Pro" w:hAnsi="Minion Pro"/>
          <w:sz w:val="22"/>
          <w:szCs w:val="22"/>
        </w:rPr>
      </w:pPr>
      <w:r w:rsidRPr="00F272F2">
        <w:rPr>
          <w:rFonts w:ascii="Minion Pro" w:hAnsi="Minion Pro"/>
          <w:b/>
          <w:bCs/>
          <w:sz w:val="22"/>
          <w:szCs w:val="22"/>
        </w:rPr>
        <w:t>ЭБК</w:t>
      </w:r>
      <w:r w:rsidRPr="00F272F2">
        <w:rPr>
          <w:rFonts w:ascii="Minion Pro" w:hAnsi="Minion Pro"/>
          <w:sz w:val="22"/>
          <w:szCs w:val="22"/>
        </w:rPr>
        <w:t xml:space="preserve"> –     энергобиологический комплекс.</w:t>
      </w:r>
    </w:p>
    <w:p w:rsidR="001F5E90" w:rsidRDefault="001B0D5F" w:rsidP="001F5E90">
      <w:pPr>
        <w:spacing w:before="240" w:after="240"/>
        <w:jc w:val="right"/>
        <w:outlineLvl w:val="0"/>
        <w:rPr>
          <w:rFonts w:ascii="Minion Pro" w:hAnsi="Minion Pro"/>
          <w:b/>
          <w:bCs/>
        </w:rPr>
      </w:pPr>
      <w:r w:rsidRPr="005014E6">
        <w:rPr>
          <w:rFonts w:ascii="Minion Pro" w:hAnsi="Minion Pro"/>
          <w:sz w:val="20"/>
          <w:szCs w:val="20"/>
        </w:rPr>
        <w:br w:type="page"/>
      </w:r>
      <w:bookmarkStart w:id="113" w:name="_Toc375293818"/>
      <w:bookmarkStart w:id="114" w:name="_Toc396467812"/>
      <w:r w:rsidR="003C77EC" w:rsidRPr="005014E6">
        <w:rPr>
          <w:rFonts w:ascii="Minion Pro" w:hAnsi="Minion Pro"/>
          <w:b/>
          <w:bCs/>
        </w:rPr>
        <w:lastRenderedPageBreak/>
        <w:t>ПРИЛОЖЕНИЕ II</w:t>
      </w:r>
    </w:p>
    <w:p w:rsidR="001B0D5F" w:rsidRPr="005014E6" w:rsidRDefault="001B0D5F" w:rsidP="00086022">
      <w:pPr>
        <w:spacing w:before="240" w:after="240"/>
        <w:outlineLvl w:val="0"/>
        <w:rPr>
          <w:rFonts w:ascii="Minion Pro" w:hAnsi="Minion Pro"/>
        </w:rPr>
      </w:pPr>
      <w:r w:rsidRPr="005014E6">
        <w:rPr>
          <w:rFonts w:ascii="Minion Pro" w:hAnsi="Minion Pro"/>
          <w:b/>
          <w:bCs/>
          <w:smallCaps/>
        </w:rPr>
        <w:t>Словарь специальных терминов</w:t>
      </w:r>
      <w:bookmarkEnd w:id="113"/>
      <w:r w:rsidRPr="005014E6">
        <w:rPr>
          <w:rStyle w:val="a9"/>
          <w:rFonts w:ascii="Minion Pro" w:hAnsi="Minion Pro"/>
        </w:rPr>
        <w:footnoteReference w:id="151"/>
      </w:r>
      <w:bookmarkEnd w:id="114"/>
    </w:p>
    <w:p w:rsidR="00AF327A" w:rsidRPr="000E1385" w:rsidRDefault="00AF327A" w:rsidP="00F272F2">
      <w:pPr>
        <w:spacing w:line="216" w:lineRule="auto"/>
        <w:jc w:val="both"/>
        <w:rPr>
          <w:rFonts w:ascii="Minion Pro" w:hAnsi="Minion Pro"/>
          <w:sz w:val="22"/>
          <w:szCs w:val="22"/>
        </w:rPr>
      </w:pPr>
      <w:r w:rsidRPr="000E1385">
        <w:rPr>
          <w:rFonts w:ascii="Minion Pro" w:hAnsi="Minion Pro"/>
          <w:b/>
          <w:sz w:val="22"/>
          <w:szCs w:val="22"/>
        </w:rPr>
        <w:t>Аспект деградации</w:t>
      </w:r>
      <w:r w:rsidRPr="000E1385">
        <w:rPr>
          <w:rFonts w:ascii="Minion Pro" w:hAnsi="Minion Pro"/>
          <w:sz w:val="22"/>
          <w:szCs w:val="22"/>
        </w:rPr>
        <w:t xml:space="preserve"> – проявление снижения качества окружающей сред</w:t>
      </w:r>
      <w:r w:rsidR="00FC68D1" w:rsidRPr="000E1385">
        <w:rPr>
          <w:rFonts w:ascii="Minion Pro" w:hAnsi="Minion Pro"/>
          <w:sz w:val="22"/>
          <w:szCs w:val="22"/>
        </w:rPr>
        <w:t>ы, которое ухудшает возможность использования человеком ее ресурсов.</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Аспект техногенеза</w:t>
      </w:r>
      <w:r w:rsidRPr="000E1385">
        <w:rPr>
          <w:rFonts w:ascii="Minion Pro" w:hAnsi="Minion Pro"/>
          <w:sz w:val="22"/>
          <w:szCs w:val="22"/>
        </w:rPr>
        <w:t xml:space="preserve"> – любой элемент процесса техногенеза, способный оказать значимое негативное или позитивное воздействие на состояние окружающей среды.</w:t>
      </w:r>
    </w:p>
    <w:p w:rsidR="00AF327A" w:rsidRPr="000E1385" w:rsidRDefault="00AF327A" w:rsidP="00C97D18">
      <w:pPr>
        <w:pStyle w:val="a7"/>
        <w:spacing w:line="216" w:lineRule="auto"/>
        <w:jc w:val="both"/>
        <w:rPr>
          <w:rFonts w:ascii="Minion Pro" w:hAnsi="Minion Pro"/>
          <w:bCs/>
          <w:i/>
          <w:sz w:val="22"/>
          <w:szCs w:val="22"/>
        </w:rPr>
      </w:pPr>
      <w:r w:rsidRPr="000E1385">
        <w:rPr>
          <w:rFonts w:ascii="Minion Pro" w:hAnsi="Minion Pro"/>
          <w:bCs/>
          <w:i/>
          <w:sz w:val="22"/>
          <w:szCs w:val="22"/>
        </w:rPr>
        <w:t>Примечания</w:t>
      </w:r>
      <w:r w:rsidR="007D01B5" w:rsidRPr="000E1385">
        <w:rPr>
          <w:rFonts w:ascii="Minion Pro" w:hAnsi="Minion Pro"/>
          <w:bCs/>
          <w:i/>
          <w:sz w:val="22"/>
          <w:szCs w:val="22"/>
        </w:rPr>
        <w:t>:</w:t>
      </w:r>
      <w:r w:rsidRPr="000E1385">
        <w:rPr>
          <w:rFonts w:ascii="Minion Pro" w:hAnsi="Minion Pro"/>
          <w:bCs/>
          <w:i/>
          <w:sz w:val="22"/>
          <w:szCs w:val="22"/>
        </w:rPr>
        <w:t xml:space="preserve"> </w:t>
      </w:r>
    </w:p>
    <w:p w:rsidR="00AF327A" w:rsidRPr="000E1385" w:rsidRDefault="00AF327A" w:rsidP="00C97D18">
      <w:pPr>
        <w:pStyle w:val="a7"/>
        <w:spacing w:line="216" w:lineRule="auto"/>
        <w:jc w:val="both"/>
        <w:rPr>
          <w:rFonts w:ascii="Minion Pro" w:hAnsi="Minion Pro"/>
          <w:i/>
          <w:sz w:val="22"/>
          <w:szCs w:val="22"/>
        </w:rPr>
      </w:pPr>
      <w:r w:rsidRPr="000E1385">
        <w:rPr>
          <w:rFonts w:ascii="Minion Pro" w:hAnsi="Minion Pro"/>
          <w:i/>
          <w:sz w:val="22"/>
          <w:szCs w:val="22"/>
        </w:rPr>
        <w:t>1.Баланс негативных и позитивных аспектов техногенеза может быть изменен путем осуществления мер по экологической оптимизации.</w:t>
      </w:r>
    </w:p>
    <w:p w:rsidR="00AF327A" w:rsidRPr="000E1385" w:rsidRDefault="00AF327A" w:rsidP="00C97D18">
      <w:pPr>
        <w:pStyle w:val="a7"/>
        <w:spacing w:line="216" w:lineRule="auto"/>
        <w:jc w:val="both"/>
        <w:rPr>
          <w:rFonts w:ascii="Minion Pro" w:hAnsi="Minion Pro"/>
          <w:i/>
          <w:sz w:val="22"/>
          <w:szCs w:val="22"/>
        </w:rPr>
      </w:pPr>
      <w:r w:rsidRPr="000E1385">
        <w:rPr>
          <w:rFonts w:ascii="Minion Pro" w:hAnsi="Minion Pro"/>
          <w:i/>
          <w:sz w:val="22"/>
          <w:szCs w:val="22"/>
        </w:rPr>
        <w:t>2.Указание на потенциальный характер воздействия обусловлено тем, что это воздействие может не носить постоянный характер, а проявляться только в определенной ситуации (например, средозащитная функция ГЭС в периоды экстремальных паводков).</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Биогеохимический техногенез</w:t>
      </w:r>
      <w:r w:rsidRPr="000E1385">
        <w:rPr>
          <w:rFonts w:ascii="Minion Pro" w:hAnsi="Minion Pro"/>
          <w:sz w:val="22"/>
          <w:szCs w:val="22"/>
        </w:rPr>
        <w:t xml:space="preserve"> – вид техногенеза, заключающийся в изменении биогеохимических процессов (циклов), спровоцированн</w:t>
      </w:r>
      <w:r w:rsidR="00C13055" w:rsidRPr="000E1385">
        <w:rPr>
          <w:rFonts w:ascii="Minion Pro" w:hAnsi="Minion Pro"/>
          <w:sz w:val="22"/>
          <w:szCs w:val="22"/>
        </w:rPr>
        <w:t xml:space="preserve">ых </w:t>
      </w:r>
      <w:r w:rsidRPr="000E1385">
        <w:rPr>
          <w:rFonts w:ascii="Minion Pro" w:hAnsi="Minion Pro"/>
          <w:sz w:val="22"/>
          <w:szCs w:val="22"/>
        </w:rPr>
        <w:t xml:space="preserve"> человеческой деятельностью. Примером может служить «парниковый эффект», в основе которого лежит техногенное нарушение биогеохимического цикла углерода.</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Биотехносфера</w:t>
      </w:r>
      <w:r w:rsidRPr="000E1385">
        <w:rPr>
          <w:rFonts w:ascii="Minion Pro" w:hAnsi="Minion Pro"/>
          <w:sz w:val="22"/>
          <w:szCs w:val="22"/>
        </w:rPr>
        <w:t xml:space="preserve"> – состояние биосферы Земли, условия в которой формируются при значимом воздействии техногенных факторов.</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Биотический техногенез</w:t>
      </w:r>
      <w:r w:rsidRPr="000E1385">
        <w:rPr>
          <w:rFonts w:ascii="Minion Pro" w:hAnsi="Minion Pro"/>
          <w:sz w:val="22"/>
          <w:szCs w:val="22"/>
        </w:rPr>
        <w:t xml:space="preserve"> – вид техногенеза, заключающийся в изменении состава биоты. </w:t>
      </w:r>
    </w:p>
    <w:p w:rsidR="00AF327A" w:rsidRPr="000E1385" w:rsidRDefault="00AF327A" w:rsidP="00C97D18">
      <w:pPr>
        <w:spacing w:line="216" w:lineRule="auto"/>
        <w:jc w:val="both"/>
        <w:rPr>
          <w:rFonts w:ascii="Minion Pro" w:hAnsi="Minion Pro"/>
          <w:i/>
          <w:sz w:val="22"/>
          <w:szCs w:val="22"/>
        </w:rPr>
      </w:pPr>
      <w:r w:rsidRPr="000E1385">
        <w:rPr>
          <w:rFonts w:ascii="Minion Pro" w:hAnsi="Minion Pro"/>
          <w:bCs/>
          <w:i/>
          <w:sz w:val="22"/>
          <w:szCs w:val="22"/>
        </w:rPr>
        <w:lastRenderedPageBreak/>
        <w:t>Примечание.</w:t>
      </w:r>
      <w:r w:rsidRPr="000E1385">
        <w:rPr>
          <w:rFonts w:ascii="Minion Pro" w:hAnsi="Minion Pro"/>
          <w:i/>
          <w:sz w:val="22"/>
          <w:szCs w:val="22"/>
        </w:rPr>
        <w:t xml:space="preserve"> К нему относятся не только случаи снижения уровня биоразнообразия или численности отдельных видов, но связанные с человеческой деятельностью биологические инвазии, приводящие к появлению чужеродных видов-вселенцев.</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Вид техногенеза</w:t>
      </w:r>
      <w:r w:rsidRPr="000E1385">
        <w:rPr>
          <w:rFonts w:ascii="Minion Pro" w:hAnsi="Minion Pro"/>
          <w:sz w:val="22"/>
          <w:szCs w:val="22"/>
        </w:rPr>
        <w:t xml:space="preserve"> – элемент классификации процессов техногенеза, отражающий их характерную особенность наблюдаемого явления, конечный результат, масштаб или любой другой параметр, позволяющий рассматривать его как отдельный феномен.</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Видеоэкологическая деградация</w:t>
      </w:r>
      <w:r w:rsidRPr="000E1385">
        <w:rPr>
          <w:rFonts w:ascii="Minion Pro" w:hAnsi="Minion Pro"/>
          <w:sz w:val="22"/>
          <w:szCs w:val="22"/>
        </w:rPr>
        <w:t xml:space="preserve"> – аспект деградации, заключающийся в снижении социальной привлекательности территории в результате ухудшения впечатления от ее зрительного восприятия.</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Водохозяйственная деградация</w:t>
      </w:r>
      <w:r w:rsidRPr="000E1385">
        <w:rPr>
          <w:rFonts w:ascii="Minion Pro" w:hAnsi="Minion Pro"/>
          <w:sz w:val="22"/>
          <w:szCs w:val="22"/>
        </w:rPr>
        <w:t xml:space="preserve"> – один из аспектов деградации водного объекта, заключающ</w:t>
      </w:r>
      <w:r w:rsidR="00C13055" w:rsidRPr="000E1385">
        <w:rPr>
          <w:rFonts w:ascii="Minion Pro" w:hAnsi="Minion Pro"/>
          <w:sz w:val="22"/>
          <w:szCs w:val="22"/>
        </w:rPr>
        <w:t>ий</w:t>
      </w:r>
      <w:r w:rsidRPr="000E1385">
        <w:rPr>
          <w:rFonts w:ascii="Minion Pro" w:hAnsi="Minion Pro"/>
          <w:sz w:val="22"/>
          <w:szCs w:val="22"/>
        </w:rPr>
        <w:t>ся в утрате возможностей использования его водных ресурсов (т.е. в снижении его водохозяйственного потенциала). Данный аспект включает весьма широкий спектр явлений</w:t>
      </w:r>
      <w:r w:rsidR="00C13055" w:rsidRPr="000E1385">
        <w:rPr>
          <w:rFonts w:ascii="Minion Pro" w:hAnsi="Minion Pro"/>
          <w:sz w:val="22"/>
          <w:szCs w:val="22"/>
        </w:rPr>
        <w:t xml:space="preserve"> – </w:t>
      </w:r>
      <w:r w:rsidRPr="000E1385">
        <w:rPr>
          <w:rFonts w:ascii="Minion Pro" w:hAnsi="Minion Pro"/>
          <w:sz w:val="22"/>
          <w:szCs w:val="22"/>
        </w:rPr>
        <w:t>от истощения водных объектов (сокращения стока и др.) до их загрязнения</w:t>
      </w:r>
      <w:r w:rsidR="00C13055" w:rsidRPr="000E1385">
        <w:rPr>
          <w:rFonts w:ascii="Minion Pro" w:hAnsi="Minion Pro"/>
          <w:sz w:val="22"/>
          <w:szCs w:val="22"/>
        </w:rPr>
        <w:t>,</w:t>
      </w:r>
      <w:r w:rsidRPr="000E1385">
        <w:rPr>
          <w:rFonts w:ascii="Minion Pro" w:hAnsi="Minion Pro"/>
          <w:sz w:val="22"/>
          <w:szCs w:val="22"/>
        </w:rPr>
        <w:t xml:space="preserve"> ограничивающ</w:t>
      </w:r>
      <w:r w:rsidR="00C13055" w:rsidRPr="000E1385">
        <w:rPr>
          <w:rFonts w:ascii="Minion Pro" w:hAnsi="Minion Pro"/>
          <w:sz w:val="22"/>
          <w:szCs w:val="22"/>
        </w:rPr>
        <w:t xml:space="preserve">их </w:t>
      </w:r>
      <w:r w:rsidRPr="000E1385">
        <w:rPr>
          <w:rFonts w:ascii="Minion Pro" w:hAnsi="Minion Pro"/>
          <w:sz w:val="22"/>
          <w:szCs w:val="22"/>
        </w:rPr>
        <w:t xml:space="preserve"> возможность забора вод в системы питьевого и/или технического водоснабжения;</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Военный техногенез</w:t>
      </w:r>
      <w:r w:rsidRPr="000E1385">
        <w:rPr>
          <w:rFonts w:ascii="Minion Pro" w:hAnsi="Minion Pro"/>
          <w:sz w:val="22"/>
          <w:szCs w:val="22"/>
        </w:rPr>
        <w:t xml:space="preserve"> – вид техногенеза, заключающийся в трансформации окружающей среды в результате военных действий и испытаний различных видов вооружений.</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bCs/>
          <w:sz w:val="22"/>
          <w:szCs w:val="22"/>
        </w:rPr>
        <w:t>Вторичный техногенез</w:t>
      </w:r>
      <w:r w:rsidRPr="000E1385">
        <w:rPr>
          <w:rFonts w:ascii="Minion Pro" w:hAnsi="Minion Pro"/>
          <w:sz w:val="22"/>
          <w:szCs w:val="22"/>
        </w:rPr>
        <w:t xml:space="preserve"> – вид техногенеза, в процессе которого происходит трансформация окружающей среды, уже ранее подвергшейся значимым изменениям, обусловленным человеческой деятельностью.</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Геологический техногенез</w:t>
      </w:r>
      <w:r w:rsidRPr="000E1385">
        <w:rPr>
          <w:rFonts w:ascii="Minion Pro" w:hAnsi="Minion Pro"/>
          <w:sz w:val="22"/>
          <w:szCs w:val="22"/>
        </w:rPr>
        <w:t xml:space="preserve"> – вид техногенеза, включающий любые случаи техногенного изменени</w:t>
      </w:r>
      <w:r w:rsidR="00C13055" w:rsidRPr="000E1385">
        <w:rPr>
          <w:rFonts w:ascii="Minion Pro" w:hAnsi="Minion Pro"/>
          <w:sz w:val="22"/>
          <w:szCs w:val="22"/>
        </w:rPr>
        <w:t>я</w:t>
      </w:r>
      <w:r w:rsidRPr="000E1385">
        <w:rPr>
          <w:rFonts w:ascii="Minion Pro" w:hAnsi="Minion Pro"/>
          <w:sz w:val="22"/>
          <w:szCs w:val="22"/>
        </w:rPr>
        <w:t xml:space="preserve"> недр (структуры литосферы</w:t>
      </w:r>
      <w:r w:rsidR="008D62E6" w:rsidRPr="000E1385">
        <w:rPr>
          <w:rFonts w:ascii="Minion Pro" w:hAnsi="Minion Pro"/>
          <w:sz w:val="22"/>
          <w:szCs w:val="22"/>
        </w:rPr>
        <w:t xml:space="preserve"> и </w:t>
      </w:r>
      <w:r w:rsidRPr="000E1385">
        <w:rPr>
          <w:rFonts w:ascii="Minion Pro" w:hAnsi="Minion Pro"/>
          <w:sz w:val="22"/>
          <w:szCs w:val="22"/>
        </w:rPr>
        <w:t>ее отдельных компонентов).</w:t>
      </w:r>
    </w:p>
    <w:p w:rsidR="00AF327A" w:rsidRPr="000E1385" w:rsidRDefault="00AF327A" w:rsidP="00C97D18">
      <w:pPr>
        <w:spacing w:line="216" w:lineRule="auto"/>
        <w:jc w:val="both"/>
        <w:rPr>
          <w:rFonts w:ascii="Minion Pro" w:hAnsi="Minion Pro"/>
          <w:bCs/>
          <w:i/>
          <w:sz w:val="22"/>
          <w:szCs w:val="22"/>
        </w:rPr>
      </w:pPr>
      <w:r w:rsidRPr="000E1385">
        <w:rPr>
          <w:rFonts w:ascii="Minion Pro" w:hAnsi="Minion Pro"/>
          <w:bCs/>
          <w:i/>
          <w:sz w:val="22"/>
          <w:szCs w:val="22"/>
        </w:rPr>
        <w:t>Примечания</w:t>
      </w:r>
      <w:r w:rsidR="007D01B5" w:rsidRPr="000E1385">
        <w:rPr>
          <w:rFonts w:ascii="Minion Pro" w:hAnsi="Minion Pro"/>
          <w:bCs/>
          <w:i/>
          <w:sz w:val="22"/>
          <w:szCs w:val="22"/>
        </w:rPr>
        <w:t>:</w:t>
      </w:r>
      <w:r w:rsidRPr="000E1385">
        <w:rPr>
          <w:rFonts w:ascii="Minion Pro" w:hAnsi="Minion Pro"/>
          <w:bCs/>
          <w:i/>
          <w:sz w:val="22"/>
          <w:szCs w:val="22"/>
        </w:rPr>
        <w:t xml:space="preserve"> </w:t>
      </w:r>
    </w:p>
    <w:p w:rsidR="00AF327A" w:rsidRPr="000E1385" w:rsidRDefault="00AF327A" w:rsidP="00C97D18">
      <w:pPr>
        <w:spacing w:line="216" w:lineRule="auto"/>
        <w:jc w:val="both"/>
        <w:rPr>
          <w:rFonts w:ascii="Minion Pro" w:hAnsi="Minion Pro"/>
          <w:i/>
          <w:sz w:val="22"/>
          <w:szCs w:val="22"/>
        </w:rPr>
      </w:pPr>
      <w:r w:rsidRPr="000E1385">
        <w:rPr>
          <w:rFonts w:ascii="Minion Pro" w:hAnsi="Minion Pro"/>
          <w:i/>
          <w:sz w:val="22"/>
          <w:szCs w:val="22"/>
        </w:rPr>
        <w:t>1.</w:t>
      </w:r>
      <w:r w:rsidR="008D62E6" w:rsidRPr="000E1385">
        <w:rPr>
          <w:rFonts w:ascii="Minion Pro" w:hAnsi="Minion Pro"/>
          <w:i/>
          <w:sz w:val="22"/>
          <w:szCs w:val="22"/>
        </w:rPr>
        <w:t xml:space="preserve"> </w:t>
      </w:r>
      <w:r w:rsidRPr="000E1385">
        <w:rPr>
          <w:rFonts w:ascii="Minion Pro" w:hAnsi="Minion Pro"/>
          <w:i/>
          <w:sz w:val="22"/>
          <w:szCs w:val="22"/>
        </w:rPr>
        <w:t xml:space="preserve">В качестве отдельного подвида можно выделить гидрогеологический техногенез, заключающийся в нарушении структуры подземных водоносных горизонтов и их истощении. </w:t>
      </w:r>
    </w:p>
    <w:p w:rsidR="00AF327A" w:rsidRPr="000E1385" w:rsidRDefault="00AF327A" w:rsidP="00C97D18">
      <w:pPr>
        <w:spacing w:line="216" w:lineRule="auto"/>
        <w:jc w:val="both"/>
        <w:rPr>
          <w:rFonts w:ascii="Minion Pro" w:hAnsi="Minion Pro"/>
          <w:i/>
          <w:iCs/>
          <w:sz w:val="22"/>
          <w:szCs w:val="22"/>
        </w:rPr>
      </w:pPr>
      <w:r w:rsidRPr="000E1385">
        <w:rPr>
          <w:rFonts w:ascii="Minion Pro" w:hAnsi="Minion Pro"/>
          <w:i/>
          <w:iCs/>
          <w:sz w:val="22"/>
          <w:szCs w:val="22"/>
        </w:rPr>
        <w:lastRenderedPageBreak/>
        <w:t>2.</w:t>
      </w:r>
      <w:r w:rsidR="008D62E6" w:rsidRPr="000E1385">
        <w:rPr>
          <w:rFonts w:ascii="Minion Pro" w:hAnsi="Minion Pro"/>
          <w:i/>
          <w:iCs/>
          <w:sz w:val="22"/>
          <w:szCs w:val="22"/>
        </w:rPr>
        <w:t xml:space="preserve"> </w:t>
      </w:r>
      <w:r w:rsidRPr="000E1385">
        <w:rPr>
          <w:rFonts w:ascii="Minion Pro" w:hAnsi="Minion Pro"/>
          <w:i/>
          <w:iCs/>
          <w:sz w:val="22"/>
          <w:szCs w:val="22"/>
        </w:rPr>
        <w:t>В некоторых случаях геологический техногенез неотделим от геоморфологического. Иногда разделение этих двух видов техногенеза отражает лишь различие в точках зрения, с которых рассматривается один и тот же процесс.</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Геоморфологический техногенез</w:t>
      </w:r>
      <w:r w:rsidRPr="000E1385">
        <w:rPr>
          <w:rFonts w:ascii="Minion Pro" w:hAnsi="Minion Pro"/>
          <w:sz w:val="22"/>
          <w:szCs w:val="22"/>
        </w:rPr>
        <w:t xml:space="preserve"> – вид техногенеза, приводящий либо</w:t>
      </w:r>
      <w:r w:rsidR="008D62E6" w:rsidRPr="000E1385">
        <w:rPr>
          <w:rFonts w:ascii="Minion Pro" w:hAnsi="Minion Pro"/>
          <w:sz w:val="22"/>
          <w:szCs w:val="22"/>
        </w:rPr>
        <w:t xml:space="preserve"> к </w:t>
      </w:r>
      <w:r w:rsidRPr="000E1385">
        <w:rPr>
          <w:rFonts w:ascii="Minion Pro" w:hAnsi="Minion Pro"/>
          <w:sz w:val="22"/>
          <w:szCs w:val="22"/>
        </w:rPr>
        <w:t xml:space="preserve"> непосредственному изменению рельефа в ходе какого-то вида деятельности, либо </w:t>
      </w:r>
      <w:r w:rsidR="008D62E6" w:rsidRPr="000E1385">
        <w:rPr>
          <w:rFonts w:ascii="Minion Pro" w:hAnsi="Minion Pro"/>
          <w:sz w:val="22"/>
          <w:szCs w:val="22"/>
        </w:rPr>
        <w:t xml:space="preserve">к </w:t>
      </w:r>
      <w:r w:rsidRPr="000E1385">
        <w:rPr>
          <w:rFonts w:ascii="Minion Pro" w:hAnsi="Minion Pro"/>
          <w:sz w:val="22"/>
          <w:szCs w:val="22"/>
        </w:rPr>
        <w:t>создани</w:t>
      </w:r>
      <w:r w:rsidR="008D62E6" w:rsidRPr="000E1385">
        <w:rPr>
          <w:rFonts w:ascii="Minion Pro" w:hAnsi="Minion Pro"/>
          <w:sz w:val="22"/>
          <w:szCs w:val="22"/>
        </w:rPr>
        <w:t>ю</w:t>
      </w:r>
      <w:r w:rsidRPr="000E1385">
        <w:rPr>
          <w:rFonts w:ascii="Minion Pro" w:hAnsi="Minion Pro"/>
          <w:sz w:val="22"/>
          <w:szCs w:val="22"/>
        </w:rPr>
        <w:t xml:space="preserve"> условий, стимулирующих и/или интенсифицирующих развитие естественных процессов, обусловливающих изменение рельефа (оползнеообразование и др.).</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Гидрологический техногенез</w:t>
      </w:r>
      <w:r w:rsidRPr="000E1385">
        <w:rPr>
          <w:rFonts w:ascii="Minion Pro" w:hAnsi="Minion Pro"/>
          <w:sz w:val="22"/>
          <w:szCs w:val="22"/>
        </w:rPr>
        <w:t xml:space="preserve"> – вид техногенеза, включающий все случаи изменения гидрологического режима и структуры водных масс водных объектов. </w:t>
      </w:r>
    </w:p>
    <w:p w:rsidR="00AF327A" w:rsidRPr="000E1385" w:rsidRDefault="00AF327A" w:rsidP="00C97D18">
      <w:pPr>
        <w:spacing w:line="216" w:lineRule="auto"/>
        <w:jc w:val="both"/>
        <w:rPr>
          <w:rFonts w:ascii="Minion Pro" w:hAnsi="Minion Pro"/>
          <w:i/>
          <w:sz w:val="22"/>
          <w:szCs w:val="22"/>
        </w:rPr>
      </w:pPr>
      <w:r w:rsidRPr="000E1385">
        <w:rPr>
          <w:rFonts w:ascii="Minion Pro" w:hAnsi="Minion Pro"/>
          <w:bCs/>
          <w:i/>
          <w:sz w:val="22"/>
          <w:szCs w:val="22"/>
        </w:rPr>
        <w:t>Примечание</w:t>
      </w:r>
      <w:r w:rsidRPr="000E1385">
        <w:rPr>
          <w:rFonts w:ascii="Minion Pro" w:hAnsi="Minion Pro"/>
          <w:b/>
          <w:i/>
          <w:sz w:val="22"/>
          <w:szCs w:val="22"/>
        </w:rPr>
        <w:t>.</w:t>
      </w:r>
      <w:r w:rsidRPr="000E1385">
        <w:rPr>
          <w:rFonts w:ascii="Minion Pro" w:hAnsi="Minion Pro"/>
          <w:i/>
          <w:sz w:val="22"/>
          <w:szCs w:val="22"/>
        </w:rPr>
        <w:t xml:space="preserve"> К нему относится </w:t>
      </w:r>
      <w:r w:rsidR="001E6313" w:rsidRPr="000E1385">
        <w:rPr>
          <w:rFonts w:ascii="Minion Pro" w:hAnsi="Minion Pro"/>
          <w:i/>
          <w:sz w:val="22"/>
          <w:szCs w:val="22"/>
        </w:rPr>
        <w:t xml:space="preserve">не </w:t>
      </w:r>
      <w:r w:rsidRPr="000E1385">
        <w:rPr>
          <w:rFonts w:ascii="Minion Pro" w:hAnsi="Minion Pro"/>
          <w:i/>
          <w:sz w:val="22"/>
          <w:szCs w:val="22"/>
        </w:rPr>
        <w:t xml:space="preserve">только зарегулирование стока рек, но </w:t>
      </w:r>
      <w:r w:rsidR="001E6313" w:rsidRPr="000E1385">
        <w:rPr>
          <w:rFonts w:ascii="Minion Pro" w:hAnsi="Minion Pro"/>
          <w:i/>
          <w:sz w:val="22"/>
          <w:szCs w:val="22"/>
        </w:rPr>
        <w:t xml:space="preserve"> и </w:t>
      </w:r>
      <w:r w:rsidRPr="000E1385">
        <w:rPr>
          <w:rFonts w:ascii="Minion Pro" w:hAnsi="Minion Pro"/>
          <w:i/>
          <w:sz w:val="22"/>
          <w:szCs w:val="22"/>
        </w:rPr>
        <w:t>спровоцированное человеческой деятельностью нарушение режима стратификации  водных объектов, а также изменение структуры гидрографических сетей (переброска и перераспределение речного стока и др.).</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Гидротехнический техногенез</w:t>
      </w:r>
      <w:r w:rsidRPr="000E1385">
        <w:rPr>
          <w:rFonts w:ascii="Minion Pro" w:hAnsi="Minion Pro"/>
          <w:sz w:val="22"/>
          <w:szCs w:val="22"/>
        </w:rPr>
        <w:t xml:space="preserve"> – вид техногенеза, обусловленный строительством и функционированием гидротехнических сооружений.</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Глобальный техногенез</w:t>
      </w:r>
      <w:r w:rsidRPr="000E1385">
        <w:rPr>
          <w:rFonts w:ascii="Minion Pro" w:hAnsi="Minion Pro"/>
          <w:sz w:val="22"/>
          <w:szCs w:val="22"/>
        </w:rPr>
        <w:t xml:space="preserve"> – вид техногенеза, при котором в качестве зоны его проявления рассматривается планета в целом, т.е. Земля, включая околоземное космическое пространство.</w:t>
      </w:r>
    </w:p>
    <w:p w:rsidR="00AF327A" w:rsidRPr="000E1385" w:rsidRDefault="00AF327A" w:rsidP="00C97D18">
      <w:pPr>
        <w:spacing w:line="216" w:lineRule="auto"/>
        <w:jc w:val="both"/>
        <w:rPr>
          <w:rFonts w:ascii="Minion Pro" w:hAnsi="Minion Pro"/>
          <w:i/>
          <w:sz w:val="22"/>
          <w:szCs w:val="22"/>
        </w:rPr>
      </w:pPr>
      <w:r w:rsidRPr="000E1385">
        <w:rPr>
          <w:rFonts w:ascii="Minion Pro" w:hAnsi="Minion Pro"/>
          <w:bCs/>
          <w:i/>
          <w:sz w:val="22"/>
          <w:szCs w:val="22"/>
        </w:rPr>
        <w:t>Примечание</w:t>
      </w:r>
      <w:r w:rsidRPr="000E1385">
        <w:rPr>
          <w:rFonts w:ascii="Minion Pro" w:hAnsi="Minion Pro"/>
          <w:b/>
          <w:i/>
          <w:sz w:val="22"/>
          <w:szCs w:val="22"/>
        </w:rPr>
        <w:t>.</w:t>
      </w:r>
      <w:r w:rsidRPr="000E1385">
        <w:rPr>
          <w:rFonts w:ascii="Minion Pro" w:hAnsi="Minion Pro"/>
          <w:i/>
          <w:sz w:val="22"/>
          <w:szCs w:val="22"/>
        </w:rPr>
        <w:t xml:space="preserve"> Примерами глобального техногенеза могут служить «парниковый эффект», разрушение озонового слоя, изменение изотопного состава атмосферы.</w:t>
      </w:r>
    </w:p>
    <w:p w:rsidR="00AF327A" w:rsidRPr="000E1385" w:rsidRDefault="00AF327A" w:rsidP="00C97D18">
      <w:pPr>
        <w:spacing w:line="216" w:lineRule="auto"/>
        <w:jc w:val="both"/>
        <w:rPr>
          <w:rFonts w:ascii="Minion Pro" w:hAnsi="Minion Pro"/>
          <w:b/>
          <w:bCs/>
          <w:sz w:val="22"/>
          <w:szCs w:val="22"/>
        </w:rPr>
      </w:pPr>
      <w:r w:rsidRPr="000E1385">
        <w:rPr>
          <w:rFonts w:ascii="Minion Pro" w:hAnsi="Minion Pro"/>
          <w:b/>
          <w:bCs/>
          <w:sz w:val="22"/>
          <w:szCs w:val="22"/>
        </w:rPr>
        <w:t>Деградационный механизм техногенеза</w:t>
      </w:r>
      <w:r w:rsidRPr="000E1385">
        <w:rPr>
          <w:rFonts w:ascii="Minion Pro" w:hAnsi="Minion Pro"/>
          <w:bCs/>
          <w:sz w:val="22"/>
          <w:szCs w:val="22"/>
        </w:rPr>
        <w:t xml:space="preserve"> </w:t>
      </w:r>
      <w:r w:rsidRPr="000E1385">
        <w:rPr>
          <w:rFonts w:ascii="Minion Pro" w:hAnsi="Minion Pro"/>
          <w:sz w:val="22"/>
          <w:szCs w:val="22"/>
        </w:rPr>
        <w:t>– экологический механизм техногенеза, вызывающий развитие процесса деградации окружающей среды.</w:t>
      </w:r>
    </w:p>
    <w:p w:rsidR="00AF327A" w:rsidRDefault="00AF327A" w:rsidP="00C97D18">
      <w:pPr>
        <w:spacing w:line="216" w:lineRule="auto"/>
        <w:jc w:val="both"/>
        <w:rPr>
          <w:rFonts w:ascii="Minion Pro" w:hAnsi="Minion Pro"/>
          <w:sz w:val="22"/>
          <w:szCs w:val="22"/>
        </w:rPr>
      </w:pPr>
      <w:r w:rsidRPr="000E1385">
        <w:rPr>
          <w:rFonts w:ascii="Minion Pro" w:hAnsi="Minion Pro"/>
          <w:b/>
          <w:sz w:val="22"/>
          <w:szCs w:val="22"/>
        </w:rPr>
        <w:t>Деградация объекта</w:t>
      </w:r>
      <w:r w:rsidRPr="000E1385">
        <w:rPr>
          <w:rFonts w:ascii="Minion Pro" w:hAnsi="Minion Pro"/>
          <w:sz w:val="22"/>
          <w:szCs w:val="22"/>
        </w:rPr>
        <w:t xml:space="preserve"> – утрата участком окружающей среды полезных для человека свойств, которыми он обладает, включая его экологическую и социальную значимость для населения.</w:t>
      </w:r>
    </w:p>
    <w:p w:rsidR="000E1385" w:rsidRPr="000E1385" w:rsidRDefault="000E1385" w:rsidP="00C97D18">
      <w:pPr>
        <w:spacing w:line="216" w:lineRule="auto"/>
        <w:jc w:val="both"/>
        <w:rPr>
          <w:rFonts w:ascii="Minion Pro" w:hAnsi="Minion Pro"/>
          <w:sz w:val="22"/>
          <w:szCs w:val="22"/>
        </w:rPr>
      </w:pPr>
    </w:p>
    <w:p w:rsidR="00AF327A" w:rsidRPr="000E1385" w:rsidRDefault="00AF327A" w:rsidP="00C97D18">
      <w:pPr>
        <w:spacing w:line="216" w:lineRule="auto"/>
        <w:jc w:val="both"/>
        <w:rPr>
          <w:rFonts w:ascii="Minion Pro" w:hAnsi="Minion Pro"/>
          <w:sz w:val="22"/>
          <w:szCs w:val="22"/>
        </w:rPr>
      </w:pPr>
      <w:r w:rsidRPr="000E1385">
        <w:rPr>
          <w:rFonts w:ascii="Minion Pro" w:hAnsi="Minion Pro"/>
          <w:b/>
          <w:bCs/>
          <w:sz w:val="22"/>
          <w:szCs w:val="22"/>
        </w:rPr>
        <w:lastRenderedPageBreak/>
        <w:t>Детерминированный техногенез</w:t>
      </w:r>
      <w:r w:rsidRPr="000E1385">
        <w:rPr>
          <w:rFonts w:ascii="Minion Pro" w:hAnsi="Minion Pro"/>
          <w:sz w:val="22"/>
          <w:szCs w:val="22"/>
        </w:rPr>
        <w:t xml:space="preserve"> – контролируемый техногенез,</w:t>
      </w:r>
      <w:r w:rsidR="001E6313" w:rsidRPr="000E1385">
        <w:rPr>
          <w:rFonts w:ascii="Minion Pro" w:hAnsi="Minion Pro"/>
          <w:sz w:val="22"/>
          <w:szCs w:val="22"/>
        </w:rPr>
        <w:t xml:space="preserve"> способный вызвать значимые изменения в окружающей среде,</w:t>
      </w:r>
      <w:r w:rsidRPr="000E1385">
        <w:rPr>
          <w:rFonts w:ascii="Minion Pro" w:hAnsi="Minion Pro"/>
          <w:sz w:val="22"/>
          <w:szCs w:val="22"/>
        </w:rPr>
        <w:t xml:space="preserve"> границы прямого воздействия которого строго определены.</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bCs/>
          <w:sz w:val="22"/>
          <w:szCs w:val="22"/>
        </w:rPr>
        <w:t>Дистационный техногенез</w:t>
      </w:r>
      <w:r w:rsidRPr="000E1385">
        <w:rPr>
          <w:rFonts w:ascii="Minion Pro" w:hAnsi="Minion Pro"/>
          <w:bCs/>
          <w:sz w:val="22"/>
          <w:szCs w:val="22"/>
        </w:rPr>
        <w:t xml:space="preserve"> </w:t>
      </w:r>
      <w:r w:rsidRPr="000E1385">
        <w:rPr>
          <w:rFonts w:ascii="Minion Pro" w:hAnsi="Minion Pro"/>
          <w:sz w:val="22"/>
          <w:szCs w:val="22"/>
        </w:rPr>
        <w:t>– форма техногенеза, заключающаяся в изменении состояния участка окружающей среды под воздействием факторов, источники которых (источники деградации) находятся на значительном удалении от него.</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Зона техногенеза</w:t>
      </w:r>
      <w:r w:rsidRPr="000E1385">
        <w:rPr>
          <w:rFonts w:ascii="Minion Pro" w:hAnsi="Minion Pro"/>
          <w:sz w:val="22"/>
          <w:szCs w:val="22"/>
        </w:rPr>
        <w:t xml:space="preserve"> – участок территории и/или акватории, в котором последствия прямого воздействия вида или определенной совокупности видов человеческой деятельности (как негативного, так и позитивного характера) достигают значимого уровня.</w:t>
      </w:r>
    </w:p>
    <w:p w:rsidR="00AF327A" w:rsidRPr="000E1385" w:rsidRDefault="00AF327A" w:rsidP="00C97D18">
      <w:pPr>
        <w:pStyle w:val="a7"/>
        <w:spacing w:line="216" w:lineRule="auto"/>
        <w:jc w:val="both"/>
        <w:rPr>
          <w:rFonts w:ascii="Minion Pro" w:hAnsi="Minion Pro"/>
          <w:i/>
          <w:sz w:val="22"/>
          <w:szCs w:val="22"/>
        </w:rPr>
      </w:pPr>
      <w:r w:rsidRPr="000E1385">
        <w:rPr>
          <w:rFonts w:ascii="Minion Pro" w:hAnsi="Minion Pro"/>
          <w:bCs/>
          <w:i/>
          <w:sz w:val="22"/>
          <w:szCs w:val="22"/>
        </w:rPr>
        <w:t>Примечание</w:t>
      </w:r>
      <w:r w:rsidRPr="000E1385">
        <w:rPr>
          <w:rFonts w:ascii="Minion Pro" w:hAnsi="Minion Pro"/>
          <w:b/>
          <w:i/>
          <w:sz w:val="22"/>
          <w:szCs w:val="22"/>
        </w:rPr>
        <w:t>.</w:t>
      </w:r>
      <w:r w:rsidRPr="000E1385">
        <w:rPr>
          <w:rFonts w:ascii="Minion Pro" w:hAnsi="Minion Pro"/>
          <w:i/>
          <w:sz w:val="22"/>
          <w:szCs w:val="22"/>
        </w:rPr>
        <w:t xml:space="preserve"> Для оценки значимости уровня воздействия </w:t>
      </w:r>
      <w:r w:rsidR="0006201E" w:rsidRPr="000E1385">
        <w:rPr>
          <w:rFonts w:ascii="Minion Pro" w:hAnsi="Minion Pro"/>
          <w:i/>
          <w:sz w:val="22"/>
          <w:szCs w:val="22"/>
        </w:rPr>
        <w:t xml:space="preserve">в </w:t>
      </w:r>
      <w:r w:rsidRPr="000E1385">
        <w:rPr>
          <w:rFonts w:ascii="Minion Pro" w:hAnsi="Minion Pro"/>
          <w:i/>
          <w:sz w:val="22"/>
          <w:szCs w:val="22"/>
        </w:rPr>
        <w:t>данном случае применимы две категории критериев: 1)</w:t>
      </w:r>
      <w:r w:rsidR="0006201E" w:rsidRPr="000E1385">
        <w:rPr>
          <w:rFonts w:ascii="Minion Pro" w:hAnsi="Minion Pro"/>
          <w:i/>
          <w:sz w:val="22"/>
          <w:szCs w:val="22"/>
        </w:rPr>
        <w:t xml:space="preserve"> </w:t>
      </w:r>
      <w:r w:rsidRPr="000E1385">
        <w:rPr>
          <w:rFonts w:ascii="Minion Pro" w:hAnsi="Minion Pro"/>
          <w:i/>
          <w:sz w:val="22"/>
          <w:szCs w:val="22"/>
        </w:rPr>
        <w:t>соотношение уровня воздействия с принятыми нормативами, регламентирующими эти воздействия; 2)</w:t>
      </w:r>
      <w:r w:rsidR="0006201E" w:rsidRPr="000E1385">
        <w:rPr>
          <w:rFonts w:ascii="Minion Pro" w:hAnsi="Minion Pro"/>
          <w:i/>
          <w:sz w:val="22"/>
          <w:szCs w:val="22"/>
        </w:rPr>
        <w:t xml:space="preserve"> </w:t>
      </w:r>
      <w:r w:rsidRPr="000E1385">
        <w:rPr>
          <w:rFonts w:ascii="Minion Pro" w:hAnsi="Minion Pro"/>
          <w:i/>
          <w:sz w:val="22"/>
          <w:szCs w:val="22"/>
        </w:rPr>
        <w:t>масштаб, характер и устойчивость изменений, вызванных данным воздействием.</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Интенсивность деградации</w:t>
      </w:r>
      <w:r w:rsidRPr="000E1385">
        <w:rPr>
          <w:rFonts w:ascii="Minion Pro" w:hAnsi="Minion Pro"/>
          <w:sz w:val="22"/>
          <w:szCs w:val="22"/>
        </w:rPr>
        <w:t xml:space="preserve"> – скорость негативных изменений, обусловленных различными аспектами процесса деградации за определенный промежуток времени. </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Катастрофический техногенез</w:t>
      </w:r>
      <w:r w:rsidRPr="000E1385">
        <w:rPr>
          <w:rFonts w:ascii="Minion Pro" w:hAnsi="Minion Pro"/>
          <w:sz w:val="22"/>
          <w:szCs w:val="22"/>
        </w:rPr>
        <w:t xml:space="preserve"> – вид техногенеза, обусловленный последствиями техногенных и природно-техногенных чрезвычайных ситуаций.</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Климатический техногенез</w:t>
      </w:r>
      <w:r w:rsidRPr="000E1385">
        <w:rPr>
          <w:rFonts w:ascii="Minion Pro" w:hAnsi="Minion Pro"/>
          <w:sz w:val="22"/>
          <w:szCs w:val="22"/>
        </w:rPr>
        <w:t xml:space="preserve"> – вид техногенеза, заключающийся в изменении микро-, мезо и макроклимата</w:t>
      </w:r>
      <w:r w:rsidR="0006201E" w:rsidRPr="000E1385">
        <w:rPr>
          <w:rFonts w:ascii="Minion Pro" w:hAnsi="Minion Pro"/>
          <w:sz w:val="22"/>
          <w:szCs w:val="22"/>
        </w:rPr>
        <w:t>,</w:t>
      </w:r>
      <w:r w:rsidRPr="000E1385">
        <w:rPr>
          <w:rFonts w:ascii="Minion Pro" w:hAnsi="Minion Pro"/>
          <w:sz w:val="22"/>
          <w:szCs w:val="22"/>
        </w:rPr>
        <w:t xml:space="preserve"> спровоцированном прямым воздействием технической деятельности (например, отепляющий эффект в крупных городах).</w:t>
      </w:r>
    </w:p>
    <w:p w:rsidR="00AF327A" w:rsidRPr="000E1385" w:rsidRDefault="00AF327A" w:rsidP="00C97D18">
      <w:pPr>
        <w:spacing w:line="216" w:lineRule="auto"/>
        <w:jc w:val="both"/>
        <w:rPr>
          <w:rFonts w:ascii="Minion Pro" w:hAnsi="Minion Pro"/>
          <w:i/>
          <w:sz w:val="22"/>
          <w:szCs w:val="22"/>
        </w:rPr>
      </w:pPr>
      <w:r w:rsidRPr="000E1385">
        <w:rPr>
          <w:rFonts w:ascii="Minion Pro" w:hAnsi="Minion Pro"/>
          <w:bCs/>
          <w:i/>
          <w:sz w:val="22"/>
          <w:szCs w:val="22"/>
        </w:rPr>
        <w:t>Примечание</w:t>
      </w:r>
      <w:r w:rsidRPr="000E1385">
        <w:rPr>
          <w:rFonts w:ascii="Minion Pro" w:hAnsi="Minion Pro"/>
          <w:b/>
          <w:i/>
          <w:sz w:val="22"/>
          <w:szCs w:val="22"/>
        </w:rPr>
        <w:t>.</w:t>
      </w:r>
      <w:r w:rsidRPr="000E1385">
        <w:rPr>
          <w:rFonts w:ascii="Minion Pro" w:hAnsi="Minion Pro"/>
          <w:i/>
          <w:sz w:val="22"/>
          <w:szCs w:val="22"/>
        </w:rPr>
        <w:t xml:space="preserve"> Проявления «парникового эффекта» в качестве климатического техногенеза мы не рассматриваем, поскольку  воздействие на климат носит косвенный характер, кроме того, данный процесс</w:t>
      </w:r>
      <w:r w:rsidR="0006201E" w:rsidRPr="000E1385">
        <w:rPr>
          <w:rFonts w:ascii="Minion Pro" w:hAnsi="Minion Pro"/>
          <w:i/>
          <w:sz w:val="22"/>
          <w:szCs w:val="22"/>
        </w:rPr>
        <w:t>,</w:t>
      </w:r>
      <w:r w:rsidRPr="000E1385">
        <w:rPr>
          <w:rFonts w:ascii="Minion Pro" w:hAnsi="Minion Pro"/>
          <w:i/>
          <w:sz w:val="22"/>
          <w:szCs w:val="22"/>
        </w:rPr>
        <w:t xml:space="preserve"> исходя из его механизма</w:t>
      </w:r>
      <w:r w:rsidR="0006201E" w:rsidRPr="000E1385">
        <w:rPr>
          <w:rFonts w:ascii="Minion Pro" w:hAnsi="Minion Pro"/>
          <w:i/>
          <w:sz w:val="22"/>
          <w:szCs w:val="22"/>
        </w:rPr>
        <w:t>,</w:t>
      </w:r>
      <w:r w:rsidRPr="000E1385">
        <w:rPr>
          <w:rFonts w:ascii="Minion Pro" w:hAnsi="Minion Pro"/>
          <w:i/>
          <w:sz w:val="22"/>
          <w:szCs w:val="22"/>
        </w:rPr>
        <w:t xml:space="preserve"> следует рассматривать как пример биогеохимического техногенеза.</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bCs/>
          <w:sz w:val="22"/>
          <w:szCs w:val="22"/>
        </w:rPr>
        <w:lastRenderedPageBreak/>
        <w:t>Контролируемый техногенез</w:t>
      </w:r>
      <w:r w:rsidRPr="000E1385">
        <w:rPr>
          <w:rFonts w:ascii="Minion Pro" w:hAnsi="Minion Pro"/>
          <w:sz w:val="22"/>
          <w:szCs w:val="22"/>
        </w:rPr>
        <w:t xml:space="preserve"> – вид техногенеза, при котором неизбежные изменения окружающей среды, их характер и масштаб контролиру</w:t>
      </w:r>
      <w:r w:rsidR="0006201E" w:rsidRPr="000E1385">
        <w:rPr>
          <w:rFonts w:ascii="Minion Pro" w:hAnsi="Minion Pro"/>
          <w:sz w:val="22"/>
          <w:szCs w:val="22"/>
        </w:rPr>
        <w:t>ю</w:t>
      </w:r>
      <w:r w:rsidRPr="000E1385">
        <w:rPr>
          <w:rFonts w:ascii="Minion Pro" w:hAnsi="Minion Pro"/>
          <w:sz w:val="22"/>
          <w:szCs w:val="22"/>
        </w:rPr>
        <w:t>тся самими субъектами деятельности и/или надзорными органами власти.</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bCs/>
          <w:sz w:val="22"/>
          <w:szCs w:val="22"/>
        </w:rPr>
        <w:t>Косвенный техногенез</w:t>
      </w:r>
      <w:r w:rsidRPr="000E1385">
        <w:rPr>
          <w:rFonts w:ascii="Minion Pro" w:hAnsi="Minion Pro"/>
          <w:sz w:val="22"/>
          <w:szCs w:val="22"/>
        </w:rPr>
        <w:t xml:space="preserve"> – вид техногенеза, наблюдающийся </w:t>
      </w:r>
      <w:r w:rsidR="0006201E" w:rsidRPr="000E1385">
        <w:rPr>
          <w:rFonts w:ascii="Minion Pro" w:hAnsi="Minion Pro"/>
          <w:sz w:val="22"/>
          <w:szCs w:val="22"/>
        </w:rPr>
        <w:t xml:space="preserve">при </w:t>
      </w:r>
      <w:r w:rsidRPr="000E1385">
        <w:rPr>
          <w:rFonts w:ascii="Minion Pro" w:hAnsi="Minion Pro"/>
          <w:sz w:val="22"/>
          <w:szCs w:val="22"/>
        </w:rPr>
        <w:t xml:space="preserve"> воздействи</w:t>
      </w:r>
      <w:r w:rsidR="0006201E" w:rsidRPr="000E1385">
        <w:rPr>
          <w:rFonts w:ascii="Minion Pro" w:hAnsi="Minion Pro"/>
          <w:sz w:val="22"/>
          <w:szCs w:val="22"/>
        </w:rPr>
        <w:t>и</w:t>
      </w:r>
      <w:r w:rsidRPr="000E1385">
        <w:rPr>
          <w:rFonts w:ascii="Minion Pro" w:hAnsi="Minion Pro"/>
          <w:sz w:val="22"/>
          <w:szCs w:val="22"/>
        </w:rPr>
        <w:t xml:space="preserve"> на окружающую среду</w:t>
      </w:r>
      <w:r w:rsidR="0006201E" w:rsidRPr="000E1385">
        <w:rPr>
          <w:rFonts w:ascii="Minion Pro" w:hAnsi="Minion Pro"/>
          <w:sz w:val="22"/>
          <w:szCs w:val="22"/>
        </w:rPr>
        <w:t>,</w:t>
      </w:r>
      <w:r w:rsidRPr="000E1385">
        <w:rPr>
          <w:rFonts w:ascii="Minion Pro" w:hAnsi="Minion Pro"/>
          <w:sz w:val="22"/>
          <w:szCs w:val="22"/>
        </w:rPr>
        <w:t xml:space="preserve"> происход</w:t>
      </w:r>
      <w:r w:rsidR="0006201E" w:rsidRPr="000E1385">
        <w:rPr>
          <w:rFonts w:ascii="Minion Pro" w:hAnsi="Minion Pro"/>
          <w:sz w:val="22"/>
          <w:szCs w:val="22"/>
        </w:rPr>
        <w:t>ящем</w:t>
      </w:r>
      <w:r w:rsidRPr="000E1385">
        <w:rPr>
          <w:rFonts w:ascii="Minion Pro" w:hAnsi="Minion Pro"/>
          <w:sz w:val="22"/>
          <w:szCs w:val="22"/>
        </w:rPr>
        <w:t xml:space="preserve"> в результате цепи событий, объединенных причинно-следственными связями, исходным из которых является воздействие</w:t>
      </w:r>
      <w:r w:rsidR="0006201E" w:rsidRPr="000E1385">
        <w:rPr>
          <w:rFonts w:ascii="Minion Pro" w:hAnsi="Minion Pro"/>
          <w:sz w:val="22"/>
          <w:szCs w:val="22"/>
        </w:rPr>
        <w:t>,</w:t>
      </w:r>
      <w:r w:rsidRPr="000E1385">
        <w:rPr>
          <w:rFonts w:ascii="Minion Pro" w:hAnsi="Minion Pro"/>
          <w:sz w:val="22"/>
          <w:szCs w:val="22"/>
        </w:rPr>
        <w:t xml:space="preserve"> обусловленное прямым техногенезом.</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Креативный техногенез</w:t>
      </w:r>
      <w:r w:rsidRPr="000E1385">
        <w:rPr>
          <w:rFonts w:ascii="Minion Pro" w:hAnsi="Minion Pro"/>
          <w:sz w:val="22"/>
          <w:szCs w:val="22"/>
        </w:rPr>
        <w:t xml:space="preserve"> – вид техногенеза, при котором в ходе целенаправленной человеческой деятельности возникает новый природно-техногенный объект.</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bCs/>
          <w:sz w:val="22"/>
          <w:szCs w:val="22"/>
        </w:rPr>
        <w:t>Креативный механизм техногенеза</w:t>
      </w:r>
      <w:r w:rsidRPr="000E1385">
        <w:rPr>
          <w:rFonts w:ascii="Minion Pro" w:hAnsi="Minion Pro"/>
          <w:sz w:val="22"/>
          <w:szCs w:val="22"/>
        </w:rPr>
        <w:t xml:space="preserve"> – экологический механизм техногенеза, включающий всю систему инженерно-технических мероприятий и взаимосвязанных с ними природных процессов (биологических, геоморфологических и др.), в результате которых возникает новый природно-техногенный объект.</w:t>
      </w:r>
    </w:p>
    <w:p w:rsidR="00AF327A" w:rsidRPr="000E1385" w:rsidRDefault="00AF327A" w:rsidP="00C97D18">
      <w:pPr>
        <w:spacing w:line="216" w:lineRule="auto"/>
        <w:jc w:val="both"/>
        <w:rPr>
          <w:rFonts w:ascii="Minion Pro" w:hAnsi="Minion Pro"/>
          <w:i/>
          <w:sz w:val="22"/>
          <w:szCs w:val="22"/>
        </w:rPr>
      </w:pPr>
      <w:r w:rsidRPr="000E1385">
        <w:rPr>
          <w:rFonts w:ascii="Minion Pro" w:hAnsi="Minion Pro"/>
          <w:bCs/>
          <w:i/>
          <w:sz w:val="22"/>
          <w:szCs w:val="22"/>
        </w:rPr>
        <w:t>Примечание</w:t>
      </w:r>
      <w:r w:rsidRPr="000E1385">
        <w:rPr>
          <w:rFonts w:ascii="Minion Pro" w:hAnsi="Minion Pro"/>
          <w:b/>
          <w:i/>
          <w:sz w:val="22"/>
          <w:szCs w:val="22"/>
        </w:rPr>
        <w:t>.</w:t>
      </w:r>
      <w:r w:rsidRPr="000E1385">
        <w:rPr>
          <w:rFonts w:ascii="Minion Pro" w:hAnsi="Minion Pro"/>
          <w:i/>
          <w:sz w:val="22"/>
          <w:szCs w:val="22"/>
        </w:rPr>
        <w:t xml:space="preserve"> В отличие от одноименно</w:t>
      </w:r>
      <w:r w:rsidR="003260CB" w:rsidRPr="000E1385">
        <w:rPr>
          <w:rFonts w:ascii="Minion Pro" w:hAnsi="Minion Pro"/>
          <w:i/>
          <w:sz w:val="22"/>
          <w:szCs w:val="22"/>
        </w:rPr>
        <w:t>го</w:t>
      </w:r>
      <w:r w:rsidRPr="000E1385">
        <w:rPr>
          <w:rFonts w:ascii="Minion Pro" w:hAnsi="Minion Pro"/>
          <w:i/>
          <w:sz w:val="22"/>
          <w:szCs w:val="22"/>
        </w:rPr>
        <w:t xml:space="preserve"> вида техногенеза, данный термин используется не для констатации  факта возникновения нового природно-техногенного объекта, а для описания процесса его создания.</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Критерий деградации</w:t>
      </w:r>
      <w:r w:rsidRPr="000E1385">
        <w:rPr>
          <w:rFonts w:ascii="Minion Pro" w:hAnsi="Minion Pro"/>
          <w:sz w:val="22"/>
          <w:szCs w:val="22"/>
        </w:rPr>
        <w:t xml:space="preserve"> – количественный или качественный показатель, характеризующий уровень одного из аспектов деградации.</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Культурно-историческая деградация</w:t>
      </w:r>
      <w:r w:rsidRPr="000E1385">
        <w:rPr>
          <w:rFonts w:ascii="Minion Pro" w:hAnsi="Minion Pro"/>
          <w:sz w:val="22"/>
          <w:szCs w:val="22"/>
        </w:rPr>
        <w:t xml:space="preserve"> – аспект деградации, заключающийся в утрате объектов культурно-исторического наследия, а также утрате исторического облика участка окружающей среды.</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Ландшафтный техногенез</w:t>
      </w:r>
      <w:r w:rsidRPr="000E1385">
        <w:rPr>
          <w:rFonts w:ascii="Minion Pro" w:hAnsi="Minion Pro"/>
          <w:sz w:val="22"/>
          <w:szCs w:val="22"/>
        </w:rPr>
        <w:t xml:space="preserve"> – вид техногенеза, заключающийся либо в изменении характера отдельных ландшафтов, либо в изменении ландшафтной структуры территории (изменении соотношения площадей, занятых ландшафтами определенных видов).</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bCs/>
          <w:sz w:val="22"/>
          <w:szCs w:val="22"/>
        </w:rPr>
        <w:t>Локальная техногенез</w:t>
      </w:r>
      <w:r w:rsidRPr="000E1385">
        <w:rPr>
          <w:rFonts w:ascii="Minion Pro" w:hAnsi="Minion Pro"/>
          <w:sz w:val="22"/>
          <w:szCs w:val="22"/>
        </w:rPr>
        <w:t xml:space="preserve"> – вид техногенеза, зона которого охватывает определенную, ограниченную и относительно </w:t>
      </w:r>
      <w:r w:rsidRPr="000E1385">
        <w:rPr>
          <w:rFonts w:ascii="Minion Pro" w:hAnsi="Minion Pro"/>
          <w:sz w:val="22"/>
          <w:szCs w:val="22"/>
        </w:rPr>
        <w:lastRenderedPageBreak/>
        <w:t xml:space="preserve">небольшую по своим масштабам территорию или акваторию </w:t>
      </w:r>
      <w:r w:rsidR="003260CB" w:rsidRPr="000E1385">
        <w:rPr>
          <w:rFonts w:ascii="Minion Pro" w:hAnsi="Minion Pro"/>
          <w:sz w:val="22"/>
          <w:szCs w:val="22"/>
        </w:rPr>
        <w:t>(</w:t>
      </w:r>
      <w:r w:rsidRPr="000E1385">
        <w:rPr>
          <w:rFonts w:ascii="Minion Pro" w:hAnsi="Minion Pro"/>
          <w:sz w:val="22"/>
          <w:szCs w:val="22"/>
        </w:rPr>
        <w:t>до нескольких десятков км</w:t>
      </w:r>
      <w:r w:rsidR="003260CB" w:rsidRPr="000E1385">
        <w:rPr>
          <w:rFonts w:ascii="Minion Pro" w:hAnsi="Minion Pro"/>
          <w:sz w:val="22"/>
          <w:szCs w:val="22"/>
        </w:rPr>
        <w:t>)</w:t>
      </w:r>
      <w:r w:rsidRPr="000E1385">
        <w:rPr>
          <w:rFonts w:ascii="Minion Pro" w:hAnsi="Minion Pro"/>
          <w:sz w:val="22"/>
          <w:szCs w:val="22"/>
        </w:rPr>
        <w:t xml:space="preserve">. </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Межрегиональный техногенез</w:t>
      </w:r>
      <w:r w:rsidRPr="000E1385">
        <w:rPr>
          <w:rFonts w:ascii="Minion Pro" w:hAnsi="Minion Pro"/>
          <w:sz w:val="22"/>
          <w:szCs w:val="22"/>
        </w:rPr>
        <w:t xml:space="preserve"> – вид техногенеза, зона которого одновременно охватывает территории (акватории), входящие в состав нескольких административных и/или географических регионов.</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bCs/>
          <w:sz w:val="22"/>
          <w:szCs w:val="22"/>
        </w:rPr>
        <w:t>Модифицирующий механизм техногенеза</w:t>
      </w:r>
      <w:r w:rsidRPr="000E1385">
        <w:rPr>
          <w:rFonts w:ascii="Minion Pro" w:hAnsi="Minion Pro"/>
          <w:sz w:val="22"/>
          <w:szCs w:val="22"/>
        </w:rPr>
        <w:t xml:space="preserve"> – экологический механизм техногенеза, при котором происходит искусственное создание условий</w:t>
      </w:r>
      <w:r w:rsidR="003260CB" w:rsidRPr="000E1385">
        <w:rPr>
          <w:rFonts w:ascii="Minion Pro" w:hAnsi="Minion Pro"/>
          <w:sz w:val="22"/>
          <w:szCs w:val="22"/>
        </w:rPr>
        <w:t>,</w:t>
      </w:r>
      <w:r w:rsidRPr="000E1385">
        <w:rPr>
          <w:rFonts w:ascii="Minion Pro" w:hAnsi="Minion Pro"/>
          <w:sz w:val="22"/>
          <w:szCs w:val="22"/>
        </w:rPr>
        <w:t xml:space="preserve"> благоприятных для развития определенных групп организмов или даже обусловливающих саму возможность их существования. В результате в составе биоты происходят значимые изменения, но явления деградации отсутствуют.</w:t>
      </w:r>
    </w:p>
    <w:p w:rsidR="00AF327A" w:rsidRPr="000E1385" w:rsidRDefault="00AF327A" w:rsidP="00C97D18">
      <w:pPr>
        <w:spacing w:line="216" w:lineRule="auto"/>
        <w:jc w:val="both"/>
        <w:rPr>
          <w:rFonts w:ascii="Minion Pro" w:hAnsi="Minion Pro"/>
          <w:i/>
          <w:sz w:val="22"/>
          <w:szCs w:val="22"/>
        </w:rPr>
      </w:pPr>
      <w:r w:rsidRPr="000E1385">
        <w:rPr>
          <w:rFonts w:ascii="Minion Pro" w:hAnsi="Minion Pro"/>
          <w:bCs/>
          <w:i/>
          <w:sz w:val="22"/>
          <w:szCs w:val="22"/>
        </w:rPr>
        <w:t>Примечание</w:t>
      </w:r>
      <w:r w:rsidRPr="000E1385">
        <w:rPr>
          <w:rFonts w:ascii="Minion Pro" w:hAnsi="Minion Pro"/>
          <w:b/>
          <w:i/>
          <w:sz w:val="22"/>
          <w:szCs w:val="22"/>
        </w:rPr>
        <w:t>.</w:t>
      </w:r>
      <w:r w:rsidRPr="000E1385">
        <w:rPr>
          <w:rFonts w:ascii="Minion Pro" w:hAnsi="Minion Pro"/>
          <w:i/>
          <w:sz w:val="22"/>
          <w:szCs w:val="22"/>
        </w:rPr>
        <w:t xml:space="preserve"> Модификация</w:t>
      </w:r>
      <w:r w:rsidR="003260CB" w:rsidRPr="000E1385">
        <w:rPr>
          <w:rFonts w:ascii="Minion Pro" w:hAnsi="Minion Pro"/>
          <w:i/>
          <w:sz w:val="22"/>
          <w:szCs w:val="22"/>
        </w:rPr>
        <w:t xml:space="preserve"> с</w:t>
      </w:r>
      <w:r w:rsidR="0037477B" w:rsidRPr="000E1385">
        <w:rPr>
          <w:rFonts w:ascii="Minion Pro" w:hAnsi="Minion Pro"/>
          <w:i/>
          <w:sz w:val="22"/>
          <w:szCs w:val="22"/>
        </w:rPr>
        <w:t>реды</w:t>
      </w:r>
      <w:r w:rsidRPr="000E1385">
        <w:rPr>
          <w:rFonts w:ascii="Minion Pro" w:hAnsi="Minion Pro"/>
          <w:i/>
          <w:sz w:val="22"/>
          <w:szCs w:val="22"/>
        </w:rPr>
        <w:t xml:space="preserve"> путем развития в ней новых видов биоты может происходить как путем биологических инвазий (спонтанное вселение видов в сформировавшиеся в процессе техногенеза биотопы), так и путем целенаправленной интродукции новых видов (биотического техногенеза), предназначенных для выполнения определенных функций (например, для борьбы с биопомехами).</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Окружающая среда</w:t>
      </w:r>
      <w:r w:rsidRPr="000E1385">
        <w:rPr>
          <w:rFonts w:ascii="Minion Pro" w:hAnsi="Minion Pro"/>
          <w:sz w:val="22"/>
          <w:szCs w:val="22"/>
        </w:rPr>
        <w:t xml:space="preserve"> – совокупность компонентов природной среды, природных и природно-техногенных объектов, а также техногенных объектов.</w:t>
      </w:r>
    </w:p>
    <w:p w:rsidR="00AF327A" w:rsidRPr="000E1385" w:rsidRDefault="00AF327A" w:rsidP="00C97D18">
      <w:pPr>
        <w:spacing w:line="216" w:lineRule="auto"/>
        <w:jc w:val="both"/>
        <w:rPr>
          <w:rFonts w:ascii="Minion Pro" w:hAnsi="Minion Pro"/>
          <w:i/>
          <w:sz w:val="22"/>
          <w:szCs w:val="22"/>
        </w:rPr>
      </w:pPr>
      <w:r w:rsidRPr="000E1385">
        <w:rPr>
          <w:rFonts w:ascii="Minion Pro" w:hAnsi="Minion Pro"/>
          <w:bCs/>
          <w:i/>
          <w:sz w:val="22"/>
          <w:szCs w:val="22"/>
        </w:rPr>
        <w:t>Примечание</w:t>
      </w:r>
      <w:r w:rsidRPr="000E1385">
        <w:rPr>
          <w:rFonts w:ascii="Minion Pro" w:hAnsi="Minion Pro"/>
          <w:b/>
          <w:i/>
          <w:sz w:val="22"/>
          <w:szCs w:val="22"/>
        </w:rPr>
        <w:t>.</w:t>
      </w:r>
      <w:r w:rsidRPr="000E1385">
        <w:rPr>
          <w:rFonts w:ascii="Minion Pro" w:hAnsi="Minion Pro"/>
          <w:i/>
          <w:sz w:val="22"/>
          <w:szCs w:val="22"/>
        </w:rPr>
        <w:t xml:space="preserve"> Определение является адаптацией этого термина, данного в ст. 1 ФЗ «Об охране окружающей среды», с заменой словосочетаний «природно-антропогенный объект» и «антропогенный объект» на, соответственно, на «природно-техногенный объект» и «техногенный объект».</w:t>
      </w:r>
    </w:p>
    <w:p w:rsidR="00AF327A" w:rsidRPr="000E1385" w:rsidRDefault="00AF327A" w:rsidP="00C97D18">
      <w:pPr>
        <w:spacing w:line="216" w:lineRule="auto"/>
        <w:jc w:val="both"/>
        <w:rPr>
          <w:rFonts w:ascii="Minion Pro" w:hAnsi="Minion Pro"/>
          <w:b/>
          <w:sz w:val="22"/>
          <w:szCs w:val="22"/>
        </w:rPr>
      </w:pPr>
      <w:r w:rsidRPr="000E1385">
        <w:rPr>
          <w:rFonts w:ascii="Minion Pro" w:hAnsi="Minion Pro"/>
          <w:b/>
          <w:bCs/>
          <w:sz w:val="22"/>
          <w:szCs w:val="22"/>
        </w:rPr>
        <w:t>Первичный техногенез</w:t>
      </w:r>
      <w:r w:rsidRPr="000E1385">
        <w:rPr>
          <w:rFonts w:ascii="Minion Pro" w:hAnsi="Minion Pro"/>
          <w:sz w:val="22"/>
          <w:szCs w:val="22"/>
        </w:rPr>
        <w:t xml:space="preserve"> – вид техногенеза, отличающийся тем, что в результате его происходит трансформация ранее не подвергавшейся техногенным изменениям природной среды.</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bCs/>
          <w:sz w:val="22"/>
          <w:szCs w:val="22"/>
        </w:rPr>
        <w:t>Поддерживающий механизм техногенеза</w:t>
      </w:r>
      <w:r w:rsidRPr="000E1385">
        <w:rPr>
          <w:rFonts w:ascii="Minion Pro" w:hAnsi="Minion Pro"/>
          <w:sz w:val="22"/>
          <w:szCs w:val="22"/>
        </w:rPr>
        <w:t xml:space="preserve"> – экологический механизм техногенеза</w:t>
      </w:r>
      <w:r w:rsidR="0037477B" w:rsidRPr="000E1385">
        <w:rPr>
          <w:rFonts w:ascii="Minion Pro" w:hAnsi="Minion Pro"/>
          <w:sz w:val="22"/>
          <w:szCs w:val="22"/>
        </w:rPr>
        <w:t>,</w:t>
      </w:r>
      <w:r w:rsidRPr="000E1385">
        <w:rPr>
          <w:rFonts w:ascii="Minion Pro" w:hAnsi="Minion Pro"/>
          <w:sz w:val="22"/>
          <w:szCs w:val="22"/>
        </w:rPr>
        <w:t xml:space="preserve"> основанный на создании и работе системы инженерно-экологического обустройства, позволяющей сохранять (поддерживать) благополучное </w:t>
      </w:r>
      <w:r w:rsidRPr="000E1385">
        <w:rPr>
          <w:rFonts w:ascii="Minion Pro" w:hAnsi="Minion Pro"/>
          <w:sz w:val="22"/>
          <w:szCs w:val="22"/>
        </w:rPr>
        <w:lastRenderedPageBreak/>
        <w:t>экологическое состояние природно-техногенного объекта (или его отдельных компонентов) в существующих условиях.</w:t>
      </w:r>
    </w:p>
    <w:p w:rsidR="00AF327A" w:rsidRPr="000E1385" w:rsidRDefault="00AF327A" w:rsidP="00C97D18">
      <w:pPr>
        <w:spacing w:line="216" w:lineRule="auto"/>
        <w:jc w:val="both"/>
        <w:rPr>
          <w:rFonts w:ascii="Minion Pro" w:hAnsi="Minion Pro"/>
          <w:i/>
          <w:sz w:val="22"/>
          <w:szCs w:val="22"/>
        </w:rPr>
      </w:pPr>
      <w:r w:rsidRPr="000E1385">
        <w:rPr>
          <w:rFonts w:ascii="Minion Pro" w:hAnsi="Minion Pro"/>
          <w:bCs/>
          <w:i/>
          <w:sz w:val="22"/>
          <w:szCs w:val="22"/>
        </w:rPr>
        <w:t>Примечание</w:t>
      </w:r>
      <w:r w:rsidRPr="000E1385">
        <w:rPr>
          <w:rFonts w:ascii="Minion Pro" w:hAnsi="Minion Pro"/>
          <w:b/>
          <w:i/>
          <w:sz w:val="22"/>
          <w:szCs w:val="22"/>
        </w:rPr>
        <w:t>.</w:t>
      </w:r>
      <w:r w:rsidRPr="000E1385">
        <w:rPr>
          <w:rFonts w:ascii="Minion Pro" w:hAnsi="Minion Pro"/>
          <w:i/>
          <w:sz w:val="22"/>
          <w:szCs w:val="22"/>
        </w:rPr>
        <w:t xml:space="preserve"> Поддерживающий механизм техногенеза не предполагает создание управляемой ПТС, а лишь осуществление мер, направленных против определенных негативных воздействий, создающих в данный момент угрозу деградации.</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Посттехногенез</w:t>
      </w:r>
      <w:r w:rsidRPr="000E1385">
        <w:rPr>
          <w:rFonts w:ascii="Minion Pro" w:hAnsi="Minion Pro"/>
          <w:sz w:val="22"/>
          <w:szCs w:val="22"/>
        </w:rPr>
        <w:t xml:space="preserve"> – вид техногенеза, при котором процессы трансформации среды происходят после окончания деятельности, послужившей их первопричиной.</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Почвенный техногенез</w:t>
      </w:r>
      <w:r w:rsidRPr="000E1385">
        <w:rPr>
          <w:rFonts w:ascii="Minion Pro" w:hAnsi="Minion Pro"/>
          <w:sz w:val="22"/>
          <w:szCs w:val="22"/>
        </w:rPr>
        <w:t xml:space="preserve"> – вид техногенеза, включающий все виды искусственного изменения структуры почвенного покрова. </w:t>
      </w:r>
    </w:p>
    <w:p w:rsidR="00AF327A" w:rsidRPr="000E1385" w:rsidRDefault="00AF327A" w:rsidP="00C97D18">
      <w:pPr>
        <w:spacing w:line="216" w:lineRule="auto"/>
        <w:jc w:val="both"/>
        <w:rPr>
          <w:rFonts w:ascii="Minion Pro" w:hAnsi="Minion Pro"/>
          <w:i/>
          <w:iCs/>
          <w:sz w:val="22"/>
          <w:szCs w:val="22"/>
        </w:rPr>
      </w:pPr>
      <w:r w:rsidRPr="000E1385">
        <w:rPr>
          <w:rFonts w:ascii="Minion Pro" w:hAnsi="Minion Pro"/>
          <w:bCs/>
          <w:i/>
          <w:sz w:val="22"/>
          <w:szCs w:val="22"/>
        </w:rPr>
        <w:t>Примечание</w:t>
      </w:r>
      <w:r w:rsidRPr="000E1385">
        <w:rPr>
          <w:rFonts w:ascii="Minion Pro" w:hAnsi="Minion Pro"/>
          <w:b/>
          <w:i/>
          <w:sz w:val="22"/>
          <w:szCs w:val="22"/>
        </w:rPr>
        <w:t>.</w:t>
      </w:r>
      <w:r w:rsidRPr="000E1385">
        <w:rPr>
          <w:rFonts w:ascii="Minion Pro" w:hAnsi="Minion Pro"/>
          <w:sz w:val="22"/>
          <w:szCs w:val="22"/>
        </w:rPr>
        <w:t xml:space="preserve"> </w:t>
      </w:r>
      <w:r w:rsidRPr="000E1385">
        <w:rPr>
          <w:rFonts w:ascii="Minion Pro" w:hAnsi="Minion Pro"/>
          <w:i/>
          <w:iCs/>
          <w:sz w:val="22"/>
          <w:szCs w:val="22"/>
        </w:rPr>
        <w:t>Это не только различные случаи деградации почвенного покрова, но и запечатывание почв, отсыпка грунтов при проведении рекультивации, а даже создание искусственных</w:t>
      </w:r>
      <w:r w:rsidR="0037477B" w:rsidRPr="000E1385">
        <w:rPr>
          <w:rFonts w:ascii="Minion Pro" w:hAnsi="Minion Pro"/>
          <w:i/>
          <w:iCs/>
          <w:sz w:val="22"/>
          <w:szCs w:val="22"/>
        </w:rPr>
        <w:t xml:space="preserve"> почв</w:t>
      </w:r>
      <w:r w:rsidRPr="000E1385">
        <w:rPr>
          <w:rFonts w:ascii="Minion Pro" w:hAnsi="Minion Pro"/>
          <w:i/>
          <w:iCs/>
          <w:sz w:val="22"/>
          <w:szCs w:val="22"/>
        </w:rPr>
        <w:t xml:space="preserve"> полного профиля – так называемых «культуроземов».</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Природно-техническая система (ПТС)</w:t>
      </w:r>
      <w:r w:rsidRPr="000E1385">
        <w:rPr>
          <w:rFonts w:ascii="Minion Pro" w:hAnsi="Minion Pro"/>
          <w:sz w:val="22"/>
          <w:szCs w:val="22"/>
        </w:rPr>
        <w:t xml:space="preserve"> – любая совокупность природных, природно-техногенных и техногенных объектов, состояние и функционировани</w:t>
      </w:r>
      <w:r w:rsidR="0047347E" w:rsidRPr="000E1385">
        <w:rPr>
          <w:rFonts w:ascii="Minion Pro" w:hAnsi="Minion Pro"/>
          <w:sz w:val="22"/>
          <w:szCs w:val="22"/>
        </w:rPr>
        <w:t>е</w:t>
      </w:r>
      <w:r w:rsidRPr="000E1385">
        <w:rPr>
          <w:rFonts w:ascii="Minion Pro" w:hAnsi="Minion Pro"/>
          <w:sz w:val="22"/>
          <w:szCs w:val="22"/>
        </w:rPr>
        <w:t xml:space="preserve"> которых взаимосвязаны и/или взаимозависимы.</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Cs/>
          <w:i/>
          <w:sz w:val="22"/>
          <w:szCs w:val="22"/>
        </w:rPr>
        <w:t>Примечания</w:t>
      </w:r>
      <w:r w:rsidR="007D01B5" w:rsidRPr="000E1385">
        <w:rPr>
          <w:rFonts w:ascii="Minion Pro" w:hAnsi="Minion Pro"/>
          <w:b/>
          <w:i/>
          <w:sz w:val="22"/>
          <w:szCs w:val="22"/>
        </w:rPr>
        <w:t>:</w:t>
      </w:r>
      <w:r w:rsidRPr="000E1385">
        <w:rPr>
          <w:rFonts w:ascii="Minion Pro" w:hAnsi="Minion Pro"/>
          <w:sz w:val="22"/>
          <w:szCs w:val="22"/>
        </w:rPr>
        <w:t xml:space="preserve"> </w:t>
      </w:r>
    </w:p>
    <w:p w:rsidR="00AF327A" w:rsidRPr="000E1385" w:rsidRDefault="00AF327A" w:rsidP="00C97D18">
      <w:pPr>
        <w:spacing w:line="216" w:lineRule="auto"/>
        <w:jc w:val="both"/>
        <w:rPr>
          <w:rFonts w:ascii="Minion Pro" w:hAnsi="Minion Pro"/>
          <w:i/>
          <w:iCs/>
          <w:sz w:val="22"/>
          <w:szCs w:val="22"/>
        </w:rPr>
      </w:pPr>
      <w:r w:rsidRPr="000E1385">
        <w:rPr>
          <w:rFonts w:ascii="Minion Pro" w:hAnsi="Minion Pro"/>
          <w:i/>
          <w:iCs/>
          <w:sz w:val="22"/>
          <w:szCs w:val="22"/>
        </w:rPr>
        <w:t>1.</w:t>
      </w:r>
      <w:r w:rsidR="0047347E" w:rsidRPr="000E1385">
        <w:rPr>
          <w:rFonts w:ascii="Minion Pro" w:hAnsi="Minion Pro"/>
          <w:i/>
          <w:iCs/>
          <w:sz w:val="22"/>
          <w:szCs w:val="22"/>
        </w:rPr>
        <w:t xml:space="preserve"> </w:t>
      </w:r>
      <w:r w:rsidRPr="000E1385">
        <w:rPr>
          <w:rFonts w:ascii="Minion Pro" w:hAnsi="Minion Pro"/>
          <w:i/>
          <w:iCs/>
          <w:sz w:val="22"/>
          <w:szCs w:val="22"/>
        </w:rPr>
        <w:t>ПТС могут быть управляемыми, потенциально управляемыми и неуправляемыми. В первом случае их состояние постоянно регулируется функционированием специального объекта, выполняющего функцию экологического регулятора. Потенциально-регулируемые ПТС имеют в своем составе объект, который может быть превращен в регулятор данной системы</w:t>
      </w:r>
      <w:r w:rsidR="0047347E" w:rsidRPr="000E1385">
        <w:rPr>
          <w:rFonts w:ascii="Minion Pro" w:hAnsi="Minion Pro"/>
          <w:i/>
          <w:iCs/>
          <w:sz w:val="22"/>
          <w:szCs w:val="22"/>
        </w:rPr>
        <w:t xml:space="preserve"> </w:t>
      </w:r>
      <w:r w:rsidRPr="000E1385">
        <w:rPr>
          <w:rFonts w:ascii="Minion Pro" w:hAnsi="Minion Pro"/>
          <w:i/>
          <w:iCs/>
          <w:sz w:val="22"/>
          <w:szCs w:val="22"/>
        </w:rPr>
        <w:t xml:space="preserve"> путем его экологической оптимизации.</w:t>
      </w:r>
    </w:p>
    <w:p w:rsidR="00AF327A" w:rsidRPr="000E1385" w:rsidRDefault="00AF327A" w:rsidP="00C97D18">
      <w:pPr>
        <w:spacing w:line="216" w:lineRule="auto"/>
        <w:jc w:val="both"/>
        <w:rPr>
          <w:rFonts w:ascii="Minion Pro" w:hAnsi="Minion Pro"/>
          <w:i/>
          <w:iCs/>
          <w:sz w:val="22"/>
          <w:szCs w:val="22"/>
        </w:rPr>
      </w:pPr>
      <w:r w:rsidRPr="000E1385">
        <w:rPr>
          <w:rFonts w:ascii="Minion Pro" w:hAnsi="Minion Pro"/>
          <w:i/>
          <w:iCs/>
          <w:sz w:val="22"/>
          <w:szCs w:val="22"/>
        </w:rPr>
        <w:t>2.</w:t>
      </w:r>
      <w:r w:rsidR="0047347E" w:rsidRPr="000E1385">
        <w:rPr>
          <w:rFonts w:ascii="Minion Pro" w:hAnsi="Minion Pro"/>
          <w:i/>
          <w:iCs/>
          <w:sz w:val="22"/>
          <w:szCs w:val="22"/>
        </w:rPr>
        <w:t xml:space="preserve"> </w:t>
      </w:r>
      <w:r w:rsidRPr="000E1385">
        <w:rPr>
          <w:rFonts w:ascii="Minion Pro" w:hAnsi="Minion Pro"/>
          <w:i/>
          <w:iCs/>
          <w:sz w:val="22"/>
          <w:szCs w:val="22"/>
        </w:rPr>
        <w:t>Управляемые ПТС состоят из экологического регулятора и стейкхолдеров</w:t>
      </w:r>
      <w:r w:rsidR="007D01B5" w:rsidRPr="000E1385">
        <w:rPr>
          <w:rFonts w:ascii="Minion Pro" w:hAnsi="Minion Pro"/>
          <w:i/>
          <w:iCs/>
          <w:color w:val="008080"/>
          <w:sz w:val="22"/>
          <w:szCs w:val="22"/>
        </w:rPr>
        <w:t>.</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Природно-техногенный объект</w:t>
      </w:r>
      <w:r w:rsidRPr="000E1385">
        <w:rPr>
          <w:rFonts w:ascii="Minion Pro" w:hAnsi="Minion Pro"/>
          <w:sz w:val="22"/>
          <w:szCs w:val="22"/>
        </w:rPr>
        <w:t xml:space="preserve">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AF327A" w:rsidRPr="000E1385" w:rsidRDefault="00AF327A" w:rsidP="00C97D18">
      <w:pPr>
        <w:spacing w:line="216" w:lineRule="auto"/>
        <w:jc w:val="both"/>
        <w:rPr>
          <w:rFonts w:ascii="Minion Pro" w:hAnsi="Minion Pro"/>
          <w:i/>
          <w:sz w:val="22"/>
          <w:szCs w:val="22"/>
        </w:rPr>
      </w:pPr>
      <w:r w:rsidRPr="000E1385">
        <w:rPr>
          <w:rFonts w:ascii="Minion Pro" w:hAnsi="Minion Pro"/>
          <w:bCs/>
          <w:i/>
          <w:sz w:val="22"/>
          <w:szCs w:val="22"/>
        </w:rPr>
        <w:lastRenderedPageBreak/>
        <w:t>Примечание</w:t>
      </w:r>
      <w:r w:rsidRPr="000E1385">
        <w:rPr>
          <w:rFonts w:ascii="Minion Pro" w:hAnsi="Minion Pro"/>
          <w:b/>
          <w:i/>
          <w:sz w:val="22"/>
          <w:szCs w:val="22"/>
        </w:rPr>
        <w:t>.</w:t>
      </w:r>
      <w:r w:rsidRPr="000E1385">
        <w:rPr>
          <w:rFonts w:ascii="Minion Pro" w:hAnsi="Minion Pro"/>
          <w:i/>
          <w:sz w:val="22"/>
          <w:szCs w:val="22"/>
        </w:rPr>
        <w:t xml:space="preserve"> По своему содержанию термин идентичен понятию «природно-антропогенный объект», определение которого дано в ст. 1 ФЗ «Об охране окружающей среды».</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Природный объект</w:t>
      </w:r>
      <w:r w:rsidRPr="000E1385">
        <w:rPr>
          <w:rFonts w:ascii="Minion Pro" w:hAnsi="Minion Pro"/>
          <w:sz w:val="22"/>
          <w:szCs w:val="22"/>
        </w:rPr>
        <w:t xml:space="preserve"> – естественная экологическая система, природный ландшафт и составляющие их элементы, сохранившие свои природные свойства</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Природообустройственный техногенез</w:t>
      </w:r>
      <w:r w:rsidRPr="000E1385">
        <w:rPr>
          <w:rFonts w:ascii="Minion Pro" w:hAnsi="Minion Pro"/>
          <w:sz w:val="22"/>
          <w:szCs w:val="22"/>
        </w:rPr>
        <w:t xml:space="preserve"> – вид техногенеза, включающий в себя любые изменения окружающей среды, возникающие непосредственно в результате осуществления целенаправленных мероприятий по природоо</w:t>
      </w:r>
      <w:r w:rsidR="0047347E" w:rsidRPr="000E1385">
        <w:rPr>
          <w:rFonts w:ascii="Minion Pro" w:hAnsi="Minion Pro"/>
          <w:sz w:val="22"/>
          <w:szCs w:val="22"/>
        </w:rPr>
        <w:t>б</w:t>
      </w:r>
      <w:r w:rsidRPr="000E1385">
        <w:rPr>
          <w:rFonts w:ascii="Minion Pro" w:hAnsi="Minion Pro"/>
          <w:sz w:val="22"/>
          <w:szCs w:val="22"/>
        </w:rPr>
        <w:t>устройству и охране природы.</w:t>
      </w:r>
    </w:p>
    <w:p w:rsidR="00AF327A" w:rsidRPr="000E1385" w:rsidRDefault="00AF327A" w:rsidP="00C97D18">
      <w:pPr>
        <w:spacing w:line="216" w:lineRule="auto"/>
        <w:jc w:val="both"/>
        <w:rPr>
          <w:rFonts w:ascii="Minion Pro" w:hAnsi="Minion Pro"/>
          <w:b/>
          <w:bCs/>
          <w:sz w:val="22"/>
          <w:szCs w:val="22"/>
        </w:rPr>
      </w:pPr>
      <w:r w:rsidRPr="000E1385">
        <w:rPr>
          <w:rFonts w:ascii="Minion Pro" w:hAnsi="Minion Pro"/>
          <w:b/>
          <w:sz w:val="22"/>
          <w:szCs w:val="22"/>
        </w:rPr>
        <w:t>Промышленный техногенез</w:t>
      </w:r>
      <w:r w:rsidRPr="000E1385">
        <w:rPr>
          <w:rFonts w:ascii="Minion Pro" w:hAnsi="Minion Pro"/>
          <w:sz w:val="22"/>
          <w:szCs w:val="22"/>
        </w:rPr>
        <w:t xml:space="preserve"> – вид техногенеза, включающий все случаи трансформации окружающей среды в результате строительства и функционирования промышленных предприятий (их групп и комплексов, в </w:t>
      </w:r>
      <w:r w:rsidR="0047347E" w:rsidRPr="000E1385">
        <w:rPr>
          <w:rFonts w:ascii="Minion Pro" w:hAnsi="Minion Pro"/>
          <w:sz w:val="22"/>
          <w:szCs w:val="22"/>
        </w:rPr>
        <w:t xml:space="preserve"> </w:t>
      </w:r>
      <w:r w:rsidRPr="000E1385">
        <w:rPr>
          <w:rFonts w:ascii="Minion Pro" w:hAnsi="Minion Pro"/>
          <w:sz w:val="22"/>
          <w:szCs w:val="22"/>
        </w:rPr>
        <w:t>т.ч. региональных).</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bCs/>
          <w:sz w:val="22"/>
          <w:szCs w:val="22"/>
        </w:rPr>
        <w:t>Прямой неконтролируемый техногенез</w:t>
      </w:r>
      <w:r w:rsidRPr="000E1385">
        <w:rPr>
          <w:rFonts w:ascii="Minion Pro" w:hAnsi="Minion Pro"/>
          <w:bCs/>
          <w:sz w:val="22"/>
          <w:szCs w:val="22"/>
        </w:rPr>
        <w:t xml:space="preserve"> – форма техногенеза</w:t>
      </w:r>
      <w:r w:rsidRPr="000E1385">
        <w:rPr>
          <w:rFonts w:ascii="Minion Pro" w:hAnsi="Minion Pro"/>
          <w:sz w:val="22"/>
          <w:szCs w:val="22"/>
        </w:rPr>
        <w:t>, проявляющаяся как совокупность различных видов стихийных (спонтанных) техногенных воздействий, оказывающих непосредственное влияние на состояние данного участка окружающей среды.</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bCs/>
          <w:sz w:val="22"/>
          <w:szCs w:val="22"/>
        </w:rPr>
        <w:t>Прямой техногенез</w:t>
      </w:r>
      <w:r w:rsidRPr="000E1385">
        <w:rPr>
          <w:rFonts w:ascii="Minion Pro" w:hAnsi="Minion Pro"/>
          <w:sz w:val="22"/>
          <w:szCs w:val="22"/>
        </w:rPr>
        <w:t xml:space="preserve"> – вид техногенеза, при котором воздействие на окружающую среду происходит в результате непосредственного контакта материальных продуктов производственной деятельности (в т.ч. и побочными – отходами, сбросами, выбросами)</w:t>
      </w:r>
      <w:r w:rsidR="0047347E" w:rsidRPr="000E1385">
        <w:rPr>
          <w:rFonts w:ascii="Minion Pro" w:hAnsi="Minion Pro"/>
          <w:sz w:val="22"/>
          <w:szCs w:val="22"/>
        </w:rPr>
        <w:t xml:space="preserve"> с ее компонентами (водными объектами, почвой и др.)</w:t>
      </w:r>
      <w:r w:rsidRPr="000E1385">
        <w:rPr>
          <w:rFonts w:ascii="Minion Pro" w:hAnsi="Minion Pro"/>
          <w:sz w:val="22"/>
          <w:szCs w:val="22"/>
        </w:rPr>
        <w:t>.</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Региональный техногенез</w:t>
      </w:r>
      <w:r w:rsidRPr="000E1385">
        <w:rPr>
          <w:rFonts w:ascii="Minion Pro" w:hAnsi="Minion Pro"/>
          <w:sz w:val="22"/>
          <w:szCs w:val="22"/>
        </w:rPr>
        <w:t xml:space="preserve"> – вид техногенеза, при котором границы его зоны в той иной мере соответству</w:t>
      </w:r>
      <w:r w:rsidR="00EF6B03" w:rsidRPr="000E1385">
        <w:rPr>
          <w:rFonts w:ascii="Minion Pro" w:hAnsi="Minion Pro"/>
          <w:sz w:val="22"/>
          <w:szCs w:val="22"/>
        </w:rPr>
        <w:t>ю</w:t>
      </w:r>
      <w:r w:rsidRPr="000E1385">
        <w:rPr>
          <w:rFonts w:ascii="Minion Pro" w:hAnsi="Minion Pro"/>
          <w:sz w:val="22"/>
          <w:szCs w:val="22"/>
        </w:rPr>
        <w:t>т административному делению территории/акватории на отдельные регионы, либо ограничива</w:t>
      </w:r>
      <w:r w:rsidR="00EF6B03" w:rsidRPr="000E1385">
        <w:rPr>
          <w:rFonts w:ascii="Minion Pro" w:hAnsi="Minion Pro"/>
          <w:sz w:val="22"/>
          <w:szCs w:val="22"/>
        </w:rPr>
        <w:t>ю</w:t>
      </w:r>
      <w:r w:rsidRPr="000E1385">
        <w:rPr>
          <w:rFonts w:ascii="Minion Pro" w:hAnsi="Minion Pro"/>
          <w:sz w:val="22"/>
          <w:szCs w:val="22"/>
        </w:rPr>
        <w:t>тся пределами конкретного географического (биогеографического, ландшафтно-географического) региона.</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Рекреационная деградация</w:t>
      </w:r>
      <w:r w:rsidRPr="000E1385">
        <w:rPr>
          <w:rFonts w:ascii="Minion Pro" w:hAnsi="Minion Pro"/>
          <w:sz w:val="22"/>
          <w:szCs w:val="22"/>
        </w:rPr>
        <w:t xml:space="preserve"> – аспект деградации, заключающийся в снижении (утрате) рекреационного потенциала, т.е. возможности использования данного участка окружающей среды для массового отдыха.</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lastRenderedPageBreak/>
        <w:t>Рекреационный техногенез</w:t>
      </w:r>
      <w:r w:rsidRPr="000E1385">
        <w:rPr>
          <w:rFonts w:ascii="Minion Pro" w:hAnsi="Minion Pro"/>
          <w:sz w:val="22"/>
          <w:szCs w:val="22"/>
        </w:rPr>
        <w:t xml:space="preserve"> – вид техногенеза, заключающийся в преобразовании окружающей среды с целью использовани</w:t>
      </w:r>
      <w:r w:rsidR="00D43157" w:rsidRPr="000E1385">
        <w:rPr>
          <w:rFonts w:ascii="Minion Pro" w:hAnsi="Minion Pro"/>
          <w:sz w:val="22"/>
          <w:szCs w:val="22"/>
        </w:rPr>
        <w:t>я</w:t>
      </w:r>
      <w:r w:rsidRPr="000E1385">
        <w:rPr>
          <w:rFonts w:ascii="Minion Pro" w:hAnsi="Minion Pro"/>
          <w:sz w:val="22"/>
          <w:szCs w:val="22"/>
        </w:rPr>
        <w:t xml:space="preserve"> ее в качестве мест организованного массового отдыха.</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Рыбохозяйственная деградация</w:t>
      </w:r>
      <w:r w:rsidRPr="000E1385">
        <w:rPr>
          <w:rFonts w:ascii="Minion Pro" w:hAnsi="Minion Pro"/>
          <w:sz w:val="22"/>
          <w:szCs w:val="22"/>
        </w:rPr>
        <w:t xml:space="preserve"> – один из аспектов деградации водных объектов</w:t>
      </w:r>
      <w:r w:rsidR="00D43157" w:rsidRPr="000E1385">
        <w:rPr>
          <w:rFonts w:ascii="Minion Pro" w:hAnsi="Minion Pro"/>
          <w:sz w:val="22"/>
          <w:szCs w:val="22"/>
        </w:rPr>
        <w:t>,</w:t>
      </w:r>
      <w:r w:rsidRPr="000E1385">
        <w:rPr>
          <w:rFonts w:ascii="Minion Pro" w:hAnsi="Minion Pro"/>
          <w:sz w:val="22"/>
          <w:szCs w:val="22"/>
        </w:rPr>
        <w:t xml:space="preserve"> заключающийся в снижении запасов водных биологических ресурсов (а не только промысловых рыб).</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Санационный техногенез</w:t>
      </w:r>
      <w:r w:rsidRPr="000E1385">
        <w:rPr>
          <w:rFonts w:ascii="Minion Pro" w:hAnsi="Minion Pro"/>
          <w:sz w:val="22"/>
          <w:szCs w:val="22"/>
        </w:rPr>
        <w:t xml:space="preserve"> – вид техногенеза, заключающийся в улучшении экологической ситуации на деградировавших участках окружающей среды путем целенаправленного технического воздействия.</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bCs/>
          <w:sz w:val="22"/>
          <w:szCs w:val="22"/>
        </w:rPr>
        <w:t>Сопутствующий техногенез</w:t>
      </w:r>
      <w:r w:rsidRPr="000E1385">
        <w:rPr>
          <w:rFonts w:ascii="Minion Pro" w:hAnsi="Minion Pro"/>
          <w:sz w:val="22"/>
          <w:szCs w:val="22"/>
        </w:rPr>
        <w:t xml:space="preserve"> – форма техногенеза, при которой контролируемая трансформация участка окружающей среды, происходящая в ходе осуществляемой в нем деятельности, в ее непосредственные цели не входит.</w:t>
      </w:r>
    </w:p>
    <w:p w:rsidR="00A14050" w:rsidRPr="000E1385" w:rsidRDefault="00AF327A" w:rsidP="00C97D18">
      <w:pPr>
        <w:spacing w:line="216" w:lineRule="auto"/>
        <w:jc w:val="both"/>
        <w:rPr>
          <w:rFonts w:ascii="Minion Pro" w:hAnsi="Minion Pro"/>
          <w:sz w:val="22"/>
          <w:szCs w:val="22"/>
        </w:rPr>
      </w:pPr>
      <w:r w:rsidRPr="000E1385">
        <w:rPr>
          <w:rFonts w:ascii="Minion Pro" w:hAnsi="Minion Pro"/>
          <w:b/>
          <w:bCs/>
          <w:sz w:val="22"/>
          <w:szCs w:val="22"/>
        </w:rPr>
        <w:t>Стейкх</w:t>
      </w:r>
      <w:r w:rsidR="00A14050" w:rsidRPr="000E1385">
        <w:rPr>
          <w:rFonts w:ascii="Minion Pro" w:hAnsi="Minion Pro"/>
          <w:b/>
          <w:bCs/>
          <w:sz w:val="22"/>
          <w:szCs w:val="22"/>
        </w:rPr>
        <w:t>о́</w:t>
      </w:r>
      <w:r w:rsidRPr="000E1385">
        <w:rPr>
          <w:rFonts w:ascii="Minion Pro" w:hAnsi="Minion Pro"/>
          <w:b/>
          <w:bCs/>
          <w:sz w:val="22"/>
          <w:szCs w:val="22"/>
        </w:rPr>
        <w:t>лдер</w:t>
      </w:r>
      <w:r w:rsidRPr="000E1385">
        <w:rPr>
          <w:rFonts w:ascii="Minion Pro" w:hAnsi="Minion Pro"/>
          <w:bCs/>
          <w:sz w:val="22"/>
          <w:szCs w:val="22"/>
        </w:rPr>
        <w:t xml:space="preserve"> – </w:t>
      </w:r>
      <w:r w:rsidR="00A14050" w:rsidRPr="000E1385">
        <w:rPr>
          <w:rFonts w:ascii="Minion Pro" w:hAnsi="Minion Pro"/>
          <w:bCs/>
          <w:sz w:val="22"/>
          <w:szCs w:val="22"/>
        </w:rPr>
        <w:t xml:space="preserve">от </w:t>
      </w:r>
      <w:hyperlink r:id="rId88" w:tooltip="Английский язык" w:history="1">
        <w:r w:rsidR="00A14050" w:rsidRPr="000E1385">
          <w:rPr>
            <w:rStyle w:val="a3"/>
            <w:rFonts w:ascii="Minion Pro" w:hAnsi="Minion Pro"/>
            <w:color w:val="auto"/>
            <w:sz w:val="22"/>
            <w:szCs w:val="22"/>
            <w:u w:val="none"/>
          </w:rPr>
          <w:t>англ.</w:t>
        </w:r>
      </w:hyperlink>
      <w:r w:rsidR="00A14050" w:rsidRPr="000E1385">
        <w:rPr>
          <w:rFonts w:ascii="Minion Pro" w:hAnsi="Minion Pro"/>
          <w:sz w:val="22"/>
          <w:szCs w:val="22"/>
        </w:rPr>
        <w:t> </w:t>
      </w:r>
      <w:r w:rsidR="00A14050" w:rsidRPr="000E1385">
        <w:rPr>
          <w:rFonts w:ascii="Minion Pro" w:hAnsi="Minion Pro"/>
          <w:i/>
          <w:iCs/>
          <w:sz w:val="22"/>
          <w:szCs w:val="22"/>
          <w:lang w:val="en"/>
        </w:rPr>
        <w:t>st</w:t>
      </w:r>
      <w:r w:rsidR="00A14050" w:rsidRPr="000E1385">
        <w:rPr>
          <w:rFonts w:ascii="Minion Pro" w:hAnsi="Minion Pro"/>
          <w:i/>
          <w:iCs/>
          <w:sz w:val="22"/>
          <w:szCs w:val="22"/>
        </w:rPr>
        <w:t>á</w:t>
      </w:r>
      <w:r w:rsidR="00A14050" w:rsidRPr="000E1385">
        <w:rPr>
          <w:rFonts w:ascii="Minion Pro" w:hAnsi="Minion Pro"/>
          <w:i/>
          <w:iCs/>
          <w:sz w:val="22"/>
          <w:szCs w:val="22"/>
          <w:lang w:val="en"/>
        </w:rPr>
        <w:t>keholder</w:t>
      </w:r>
      <w:r w:rsidR="00A14050" w:rsidRPr="000E1385">
        <w:rPr>
          <w:rFonts w:ascii="Minion Pro" w:hAnsi="Minion Pro"/>
          <w:i/>
          <w:iCs/>
          <w:sz w:val="22"/>
          <w:szCs w:val="22"/>
        </w:rPr>
        <w:t xml:space="preserve"> </w:t>
      </w:r>
      <w:r w:rsidR="003D6881" w:rsidRPr="000E1385">
        <w:rPr>
          <w:rFonts w:ascii="Minion Pro" w:hAnsi="Minion Pro"/>
          <w:sz w:val="22"/>
          <w:szCs w:val="22"/>
        </w:rPr>
        <w:t>–</w:t>
      </w:r>
      <w:r w:rsidR="00A14050" w:rsidRPr="000E1385">
        <w:rPr>
          <w:rFonts w:ascii="Minion Pro" w:hAnsi="Minion Pro"/>
          <w:i/>
          <w:iCs/>
          <w:sz w:val="22"/>
          <w:szCs w:val="22"/>
        </w:rPr>
        <w:t xml:space="preserve"> </w:t>
      </w:r>
      <w:r w:rsidR="00A14050" w:rsidRPr="000E1385">
        <w:rPr>
          <w:rFonts w:ascii="Minion Pro" w:hAnsi="Minion Pro"/>
          <w:bCs/>
          <w:sz w:val="22"/>
          <w:szCs w:val="22"/>
        </w:rPr>
        <w:t>заинтересованная сторона</w:t>
      </w:r>
      <w:r w:rsidR="00A14050" w:rsidRPr="000E1385">
        <w:rPr>
          <w:rFonts w:ascii="Minion Pro" w:hAnsi="Minion Pro"/>
          <w:sz w:val="22"/>
          <w:szCs w:val="22"/>
        </w:rPr>
        <w:t xml:space="preserve">, </w:t>
      </w:r>
      <w:r w:rsidR="00A14050" w:rsidRPr="000E1385">
        <w:rPr>
          <w:rFonts w:ascii="Minion Pro" w:hAnsi="Minion Pro"/>
          <w:bCs/>
          <w:sz w:val="22"/>
          <w:szCs w:val="22"/>
        </w:rPr>
        <w:t>причастная сторона</w:t>
      </w:r>
      <w:r w:rsidR="00A14050" w:rsidRPr="000E1385">
        <w:rPr>
          <w:rFonts w:ascii="Minion Pro" w:hAnsi="Minion Pro"/>
          <w:sz w:val="22"/>
          <w:szCs w:val="22"/>
        </w:rPr>
        <w:t xml:space="preserve"> </w:t>
      </w:r>
      <w:r w:rsidR="003D6881" w:rsidRPr="000E1385">
        <w:rPr>
          <w:rFonts w:ascii="Minion Pro" w:hAnsi="Minion Pro"/>
          <w:sz w:val="22"/>
          <w:szCs w:val="22"/>
        </w:rPr>
        <w:t>–</w:t>
      </w:r>
      <w:r w:rsidR="00A14050" w:rsidRPr="000E1385">
        <w:rPr>
          <w:rFonts w:ascii="Minion Pro" w:hAnsi="Minion Pro"/>
          <w:sz w:val="22"/>
          <w:szCs w:val="22"/>
        </w:rPr>
        <w:t xml:space="preserve"> физическое лицо или организация, имеющие права, долю, требования или интересы относительно </w:t>
      </w:r>
      <w:hyperlink r:id="rId89" w:tooltip="Система" w:history="1">
        <w:r w:rsidR="00A14050" w:rsidRPr="000E1385">
          <w:rPr>
            <w:rStyle w:val="a3"/>
            <w:rFonts w:ascii="Minion Pro" w:hAnsi="Minion Pro"/>
            <w:color w:val="auto"/>
            <w:sz w:val="22"/>
            <w:szCs w:val="22"/>
            <w:u w:val="none"/>
          </w:rPr>
          <w:t>системы</w:t>
        </w:r>
      </w:hyperlink>
      <w:r w:rsidR="00A14050" w:rsidRPr="000E1385">
        <w:rPr>
          <w:rFonts w:ascii="Minion Pro" w:hAnsi="Minion Pro"/>
          <w:sz w:val="22"/>
          <w:szCs w:val="22"/>
        </w:rPr>
        <w:t xml:space="preserve"> или е</w:t>
      </w:r>
      <w:r w:rsidR="003D6881" w:rsidRPr="000E1385">
        <w:rPr>
          <w:rFonts w:ascii="Minion Pro" w:hAnsi="Minion Pro"/>
          <w:sz w:val="22"/>
          <w:szCs w:val="22"/>
        </w:rPr>
        <w:t>е</w:t>
      </w:r>
      <w:r w:rsidR="00A14050" w:rsidRPr="000E1385">
        <w:rPr>
          <w:rFonts w:ascii="Minion Pro" w:hAnsi="Minion Pro"/>
          <w:sz w:val="22"/>
          <w:szCs w:val="22"/>
        </w:rPr>
        <w:t xml:space="preserve"> свойств, удовлетворяющих их потребностям и ожиданиям. Стейкхолдеры обеспечивают возможности для системы и являются источником требований для системы</w:t>
      </w:r>
    </w:p>
    <w:p w:rsidR="00A14050" w:rsidRPr="000E1385" w:rsidRDefault="00A14050" w:rsidP="00C97D18">
      <w:pPr>
        <w:spacing w:line="216" w:lineRule="auto"/>
        <w:jc w:val="both"/>
        <w:rPr>
          <w:rFonts w:ascii="Minion Pro" w:hAnsi="Minion Pro"/>
          <w:sz w:val="22"/>
          <w:szCs w:val="22"/>
        </w:rPr>
      </w:pPr>
      <w:r w:rsidRPr="000E1385">
        <w:rPr>
          <w:rFonts w:ascii="Minion Pro" w:hAnsi="Minion Pro"/>
          <w:sz w:val="22"/>
          <w:szCs w:val="22"/>
        </w:rPr>
        <w:t>Каждая система имеет свои собственные стадии жизненного цикла</w:t>
      </w:r>
      <w:r w:rsidR="003D6881" w:rsidRPr="000E1385">
        <w:rPr>
          <w:rFonts w:ascii="Minion Pro" w:hAnsi="Minion Pro"/>
          <w:sz w:val="22"/>
          <w:szCs w:val="22"/>
        </w:rPr>
        <w:t xml:space="preserve"> </w:t>
      </w:r>
      <w:r w:rsidR="007D01B5" w:rsidRPr="000E1385">
        <w:rPr>
          <w:rFonts w:ascii="Minion Pro" w:hAnsi="Minion Pro"/>
          <w:sz w:val="22"/>
          <w:szCs w:val="22"/>
        </w:rPr>
        <w:t>(</w:t>
      </w:r>
      <w:r w:rsidRPr="000E1385">
        <w:rPr>
          <w:rFonts w:ascii="Minion Pro" w:hAnsi="Minion Pro"/>
          <w:sz w:val="22"/>
          <w:szCs w:val="22"/>
        </w:rPr>
        <w:t>проектирование, разработку, производство, внедрение, эксплуатацию и ликвидацию). Для каждой стадии определяется список всех стейкхолдеров, имеющих интерес (отношение) к будущей системе. Целью этого действия является рассмотрение точки зрения каждого стейкхолдера на всех стадиях жизненного цикла системы для утверждения полного набора потребностей стейкхолдеров, которые могут быть приоритезированы и преобразованы в требования стейкхолдеров</w:t>
      </w:r>
    </w:p>
    <w:p w:rsidR="00AF327A" w:rsidRPr="000E1385" w:rsidRDefault="00AF327A" w:rsidP="00C97D18">
      <w:pPr>
        <w:spacing w:line="216" w:lineRule="auto"/>
        <w:jc w:val="both"/>
        <w:rPr>
          <w:rFonts w:ascii="Minion Pro" w:hAnsi="Minion Pro"/>
          <w:b/>
          <w:sz w:val="22"/>
          <w:szCs w:val="22"/>
        </w:rPr>
      </w:pPr>
      <w:r w:rsidRPr="000E1385">
        <w:rPr>
          <w:rFonts w:ascii="Minion Pro" w:hAnsi="Minion Pro"/>
          <w:b/>
          <w:bCs/>
          <w:sz w:val="22"/>
          <w:szCs w:val="22"/>
        </w:rPr>
        <w:t>Стихийный (спонтанный) техногенез</w:t>
      </w:r>
      <w:r w:rsidRPr="000E1385">
        <w:rPr>
          <w:rFonts w:ascii="Minion Pro" w:hAnsi="Minion Pro"/>
          <w:sz w:val="22"/>
          <w:szCs w:val="22"/>
        </w:rPr>
        <w:t xml:space="preserve"> – вид техногенеза, происходящий без какой-либо цели, в виде явлений и процессов (с экологической точки </w:t>
      </w:r>
      <w:r w:rsidR="00D43157" w:rsidRPr="000E1385">
        <w:rPr>
          <w:rFonts w:ascii="Minion Pro" w:hAnsi="Minion Pro"/>
          <w:sz w:val="22"/>
          <w:szCs w:val="22"/>
        </w:rPr>
        <w:t xml:space="preserve">зрения, </w:t>
      </w:r>
      <w:r w:rsidRPr="000E1385">
        <w:rPr>
          <w:rFonts w:ascii="Minion Pro" w:hAnsi="Minion Pro"/>
          <w:sz w:val="22"/>
          <w:szCs w:val="22"/>
        </w:rPr>
        <w:t>в подавляющем большинстве случаев – негативных), которые сопутствуют какой-то деятельности, без осуществления контроля за изменением окружающей среды.</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lastRenderedPageBreak/>
        <w:t>Техногенез</w:t>
      </w:r>
      <w:r w:rsidRPr="000E1385">
        <w:rPr>
          <w:rFonts w:ascii="Minion Pro" w:hAnsi="Minion Pro"/>
          <w:sz w:val="22"/>
          <w:szCs w:val="22"/>
        </w:rPr>
        <w:t xml:space="preserve"> – процесс трансформации окружающей среды, обусловленный прямыми и косвенными воздействиями различного характера, связанными с функционированием отдельных хозяйствующих субъектов и их комплексов, а также с существованием бесхозных, недействующих техногенных объектов.</w:t>
      </w:r>
    </w:p>
    <w:p w:rsidR="00AF327A" w:rsidRPr="000E1385" w:rsidRDefault="00AF327A" w:rsidP="00C97D18">
      <w:pPr>
        <w:spacing w:line="216" w:lineRule="auto"/>
        <w:jc w:val="both"/>
        <w:rPr>
          <w:rFonts w:ascii="Minion Pro" w:hAnsi="Minion Pro"/>
          <w:b/>
          <w:i/>
          <w:sz w:val="22"/>
          <w:szCs w:val="22"/>
        </w:rPr>
      </w:pPr>
      <w:r w:rsidRPr="000E1385">
        <w:rPr>
          <w:rFonts w:ascii="Minion Pro" w:hAnsi="Minion Pro"/>
          <w:bCs/>
          <w:i/>
          <w:sz w:val="22"/>
          <w:szCs w:val="22"/>
        </w:rPr>
        <w:t>Примечания</w:t>
      </w:r>
      <w:r w:rsidR="007D01B5" w:rsidRPr="000E1385">
        <w:rPr>
          <w:rFonts w:ascii="Minion Pro" w:hAnsi="Minion Pro"/>
          <w:b/>
          <w:i/>
          <w:sz w:val="22"/>
          <w:szCs w:val="22"/>
        </w:rPr>
        <w:t>:</w:t>
      </w:r>
    </w:p>
    <w:p w:rsidR="00AF327A" w:rsidRPr="000E1385" w:rsidRDefault="00AF327A" w:rsidP="00C97D18">
      <w:pPr>
        <w:spacing w:line="216" w:lineRule="auto"/>
        <w:jc w:val="both"/>
        <w:rPr>
          <w:rFonts w:ascii="Minion Pro" w:hAnsi="Minion Pro"/>
          <w:i/>
          <w:iCs/>
          <w:sz w:val="22"/>
          <w:szCs w:val="22"/>
        </w:rPr>
      </w:pPr>
      <w:r w:rsidRPr="000E1385">
        <w:rPr>
          <w:rFonts w:ascii="Minion Pro" w:hAnsi="Minion Pro"/>
          <w:i/>
          <w:iCs/>
          <w:sz w:val="22"/>
          <w:szCs w:val="22"/>
        </w:rPr>
        <w:t>1.Процессы техногенеза различаются по виду, форме и экологическому механизму.</w:t>
      </w:r>
    </w:p>
    <w:p w:rsidR="00AF327A" w:rsidRPr="000E1385" w:rsidRDefault="00AF327A" w:rsidP="00C97D18">
      <w:pPr>
        <w:spacing w:line="216" w:lineRule="auto"/>
        <w:jc w:val="both"/>
        <w:rPr>
          <w:rFonts w:ascii="Minion Pro" w:hAnsi="Minion Pro"/>
          <w:i/>
          <w:iCs/>
          <w:sz w:val="22"/>
          <w:szCs w:val="22"/>
        </w:rPr>
      </w:pPr>
      <w:r w:rsidRPr="000E1385">
        <w:rPr>
          <w:rFonts w:ascii="Minion Pro" w:hAnsi="Minion Pro"/>
          <w:i/>
          <w:iCs/>
          <w:sz w:val="22"/>
          <w:szCs w:val="22"/>
        </w:rPr>
        <w:t>2.Техногенез может иметь как негативные, так и позитивные аспекты.</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bCs/>
          <w:sz w:val="22"/>
          <w:szCs w:val="22"/>
        </w:rPr>
        <w:t>Точечный техногенез</w:t>
      </w:r>
      <w:r w:rsidRPr="000E1385">
        <w:rPr>
          <w:rFonts w:ascii="Minion Pro" w:hAnsi="Minion Pro"/>
          <w:sz w:val="22"/>
          <w:szCs w:val="22"/>
        </w:rPr>
        <w:t xml:space="preserve"> – вид техногенеза, зона которого ограничивается участком вокруг единичного объекта.</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Транспортный техногенез</w:t>
      </w:r>
      <w:r w:rsidRPr="000E1385">
        <w:rPr>
          <w:rFonts w:ascii="Minion Pro" w:hAnsi="Minion Pro"/>
          <w:sz w:val="22"/>
          <w:szCs w:val="22"/>
        </w:rPr>
        <w:t xml:space="preserve"> – вид техногенеза, обусловленный строительством и функционированием транспортных коммуникаций.</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bCs/>
          <w:sz w:val="22"/>
          <w:szCs w:val="22"/>
        </w:rPr>
        <w:t>Управляемый техногенез</w:t>
      </w:r>
      <w:r w:rsidRPr="000E1385">
        <w:rPr>
          <w:rFonts w:ascii="Minion Pro" w:hAnsi="Minion Pro"/>
          <w:sz w:val="22"/>
          <w:szCs w:val="22"/>
        </w:rPr>
        <w:t xml:space="preserve"> – вид техногенеза, при котором осуществляется согласованное манипулирование позитивными и негативными аспектами данного процесса, что позволяет обеспечить сохранение благополучного состояния окружающей среды и/или оперативно предотвращать ее экологическую деградацию в результате воздействия различных факторов.</w:t>
      </w:r>
    </w:p>
    <w:p w:rsidR="00AF327A" w:rsidRPr="000E1385" w:rsidRDefault="00AF327A" w:rsidP="00C97D18">
      <w:pPr>
        <w:spacing w:line="216" w:lineRule="auto"/>
        <w:jc w:val="both"/>
        <w:rPr>
          <w:rFonts w:ascii="Minion Pro" w:hAnsi="Minion Pro"/>
          <w:b/>
          <w:bCs/>
          <w:i/>
          <w:sz w:val="22"/>
          <w:szCs w:val="22"/>
        </w:rPr>
      </w:pPr>
      <w:r w:rsidRPr="000E1385">
        <w:rPr>
          <w:rFonts w:ascii="Minion Pro" w:hAnsi="Minion Pro"/>
          <w:bCs/>
          <w:i/>
          <w:sz w:val="22"/>
          <w:szCs w:val="22"/>
        </w:rPr>
        <w:t>Примечание</w:t>
      </w:r>
      <w:r w:rsidRPr="000E1385">
        <w:rPr>
          <w:rFonts w:ascii="Minion Pro" w:hAnsi="Minion Pro"/>
          <w:b/>
          <w:i/>
          <w:sz w:val="22"/>
          <w:szCs w:val="22"/>
        </w:rPr>
        <w:t>.</w:t>
      </w:r>
      <w:r w:rsidRPr="000E1385">
        <w:rPr>
          <w:rFonts w:ascii="Minion Pro" w:hAnsi="Minion Pro"/>
          <w:i/>
          <w:sz w:val="22"/>
          <w:szCs w:val="22"/>
        </w:rPr>
        <w:t xml:space="preserve"> Управляемый техногенез реализуется путем целенаправленного формирования управляемых природно-технических систем (ПТС).</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bCs/>
          <w:sz w:val="22"/>
          <w:szCs w:val="22"/>
        </w:rPr>
        <w:t>Управляющий механизм техногенеза</w:t>
      </w:r>
      <w:r w:rsidRPr="000E1385">
        <w:rPr>
          <w:rFonts w:ascii="Minion Pro" w:hAnsi="Minion Pro"/>
          <w:sz w:val="22"/>
          <w:szCs w:val="22"/>
        </w:rPr>
        <w:t xml:space="preserve"> – экологический механизм техногенеза, при котором формируется управляемая ПТС и процесс техногенеза становится управляемым.</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Урбанизационный техногенез</w:t>
      </w:r>
      <w:r w:rsidRPr="000E1385">
        <w:rPr>
          <w:rFonts w:ascii="Minion Pro" w:hAnsi="Minion Pro"/>
          <w:sz w:val="22"/>
          <w:szCs w:val="22"/>
        </w:rPr>
        <w:t xml:space="preserve"> – вид техногенеза, заключающийся в трансформации окружающей среды в ходе ее урбанизации.</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Физико-химический техногенез</w:t>
      </w:r>
      <w:r w:rsidRPr="000E1385">
        <w:rPr>
          <w:rFonts w:ascii="Minion Pro" w:hAnsi="Minion Pro"/>
          <w:sz w:val="22"/>
          <w:szCs w:val="22"/>
        </w:rPr>
        <w:t xml:space="preserve"> – вид техногенеза, который проявляется в виде изменения физических и/или химических параметров окружающей среды. К нему следует относить любые последствия, обусловленные различными видами химического и </w:t>
      </w:r>
      <w:r w:rsidRPr="000E1385">
        <w:rPr>
          <w:rFonts w:ascii="Minion Pro" w:hAnsi="Minion Pro"/>
          <w:sz w:val="22"/>
          <w:szCs w:val="22"/>
        </w:rPr>
        <w:lastRenderedPageBreak/>
        <w:t>физического (в т.ч. радиоактивного и радиационного) загрязнения.</w:t>
      </w:r>
    </w:p>
    <w:p w:rsidR="00AF327A" w:rsidRPr="000E1385" w:rsidRDefault="00AF327A" w:rsidP="00C97D18">
      <w:pPr>
        <w:spacing w:line="216" w:lineRule="auto"/>
        <w:jc w:val="both"/>
        <w:rPr>
          <w:rFonts w:ascii="Minion Pro" w:hAnsi="Minion Pro"/>
          <w:b/>
          <w:bCs/>
          <w:sz w:val="22"/>
          <w:szCs w:val="22"/>
        </w:rPr>
      </w:pPr>
      <w:r w:rsidRPr="000E1385">
        <w:rPr>
          <w:rFonts w:ascii="Minion Pro" w:hAnsi="Minion Pro"/>
          <w:b/>
          <w:sz w:val="22"/>
          <w:szCs w:val="22"/>
        </w:rPr>
        <w:t>Форма техногенеза</w:t>
      </w:r>
      <w:r w:rsidRPr="000E1385">
        <w:rPr>
          <w:rFonts w:ascii="Minion Pro" w:hAnsi="Minion Pro"/>
          <w:sz w:val="22"/>
          <w:szCs w:val="22"/>
        </w:rPr>
        <w:t xml:space="preserve"> – общая картина внешнего проявления процесса техногенеза (в то время как вид техногенеза характеризует одну из сторон данного процесса).</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bCs/>
          <w:sz w:val="22"/>
          <w:szCs w:val="22"/>
        </w:rPr>
        <w:t>Целенаправленный техногенез</w:t>
      </w:r>
      <w:r w:rsidRPr="000E1385">
        <w:rPr>
          <w:rFonts w:ascii="Minion Pro" w:hAnsi="Minion Pro"/>
          <w:sz w:val="22"/>
          <w:szCs w:val="22"/>
        </w:rPr>
        <w:t xml:space="preserve"> – вид техногенеза, при котором процесс изменения окружающей среды, проводимый человеком с помощью технически</w:t>
      </w:r>
      <w:r w:rsidR="00E5143E" w:rsidRPr="000E1385">
        <w:rPr>
          <w:rFonts w:ascii="Minion Pro" w:hAnsi="Minion Pro"/>
          <w:sz w:val="22"/>
          <w:szCs w:val="22"/>
        </w:rPr>
        <w:t>х</w:t>
      </w:r>
      <w:r w:rsidRPr="000E1385">
        <w:rPr>
          <w:rFonts w:ascii="Minion Pro" w:hAnsi="Minion Pro"/>
          <w:sz w:val="22"/>
          <w:szCs w:val="22"/>
        </w:rPr>
        <w:t xml:space="preserve"> средств</w:t>
      </w:r>
      <w:r w:rsidR="00E5143E" w:rsidRPr="000E1385">
        <w:rPr>
          <w:rFonts w:ascii="Minion Pro" w:hAnsi="Minion Pro"/>
          <w:sz w:val="22"/>
          <w:szCs w:val="22"/>
        </w:rPr>
        <w:t>,</w:t>
      </w:r>
      <w:r w:rsidRPr="000E1385">
        <w:rPr>
          <w:rFonts w:ascii="Minion Pro" w:hAnsi="Minion Pro"/>
          <w:sz w:val="22"/>
          <w:szCs w:val="22"/>
        </w:rPr>
        <w:t xml:space="preserve"> осуществляется с определенной целью.</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bCs/>
          <w:sz w:val="22"/>
          <w:szCs w:val="22"/>
        </w:rPr>
        <w:t>Целенаправленный техногенез</w:t>
      </w:r>
      <w:r w:rsidRPr="000E1385">
        <w:rPr>
          <w:rFonts w:ascii="Minion Pro" w:hAnsi="Minion Pro"/>
          <w:sz w:val="22"/>
          <w:szCs w:val="22"/>
        </w:rPr>
        <w:t xml:space="preserve"> – форма техногенеза, подразумевающая преднамеренную трансформацию участка окружающей среды, осуществляемая по определенному плану (проекту, программе) с целью использования его ресурсов.</w:t>
      </w:r>
    </w:p>
    <w:p w:rsidR="00AF327A" w:rsidRPr="000E1385" w:rsidRDefault="00AF327A" w:rsidP="00C97D18">
      <w:pPr>
        <w:spacing w:line="216" w:lineRule="auto"/>
        <w:jc w:val="both"/>
        <w:rPr>
          <w:rFonts w:ascii="Minion Pro" w:hAnsi="Minion Pro"/>
          <w:i/>
          <w:sz w:val="22"/>
          <w:szCs w:val="22"/>
        </w:rPr>
      </w:pPr>
      <w:r w:rsidRPr="000E1385">
        <w:rPr>
          <w:rFonts w:ascii="Minion Pro" w:hAnsi="Minion Pro"/>
          <w:bCs/>
          <w:i/>
          <w:sz w:val="22"/>
          <w:szCs w:val="22"/>
        </w:rPr>
        <w:t>Примечание</w:t>
      </w:r>
      <w:r w:rsidRPr="000E1385">
        <w:rPr>
          <w:rFonts w:ascii="Minion Pro" w:hAnsi="Minion Pro"/>
          <w:b/>
          <w:i/>
          <w:sz w:val="22"/>
          <w:szCs w:val="22"/>
        </w:rPr>
        <w:t>.</w:t>
      </w:r>
      <w:r w:rsidRPr="000E1385">
        <w:rPr>
          <w:rFonts w:ascii="Minion Pro" w:hAnsi="Minion Pro"/>
          <w:i/>
          <w:sz w:val="22"/>
          <w:szCs w:val="22"/>
        </w:rPr>
        <w:t xml:space="preserve"> В отличие от одноименного вида техногенеза, термин «форма целенаправленного техногенеза» употребляется в ином контексте, отражающ</w:t>
      </w:r>
      <w:r w:rsidR="00E5143E" w:rsidRPr="000E1385">
        <w:rPr>
          <w:rFonts w:ascii="Minion Pro" w:hAnsi="Minion Pro"/>
          <w:i/>
          <w:sz w:val="22"/>
          <w:szCs w:val="22"/>
        </w:rPr>
        <w:t>е</w:t>
      </w:r>
      <w:r w:rsidRPr="000E1385">
        <w:rPr>
          <w:rFonts w:ascii="Minion Pro" w:hAnsi="Minion Pro"/>
          <w:i/>
          <w:sz w:val="22"/>
          <w:szCs w:val="22"/>
        </w:rPr>
        <w:t>м не характерную особенность процесса техногенеза, а общий характер осуществляемой деятельности.</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Экологическая деградация</w:t>
      </w:r>
      <w:r w:rsidRPr="000E1385">
        <w:rPr>
          <w:rFonts w:ascii="Minion Pro" w:hAnsi="Minion Pro"/>
          <w:sz w:val="22"/>
          <w:szCs w:val="22"/>
        </w:rPr>
        <w:t xml:space="preserve"> – аспект деградации, проявляющийся в разрушении экосистем (а также ПТС) и снижении их биоразнообразия;</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bCs/>
          <w:sz w:val="22"/>
          <w:szCs w:val="22"/>
        </w:rPr>
        <w:t>Экологическая оптимизация</w:t>
      </w:r>
      <w:r w:rsidRPr="000E1385">
        <w:rPr>
          <w:rFonts w:ascii="Minion Pro" w:hAnsi="Minion Pro"/>
          <w:sz w:val="22"/>
          <w:szCs w:val="22"/>
        </w:rPr>
        <w:t xml:space="preserve"> – модернизация режима работы технических объектов и инженерно-технических систем, а также и их конструктивно-компоновочных особенностей, усиливающих значимость позитивных аспектов техногенеза при одновременном снижении негативных.</w:t>
      </w:r>
    </w:p>
    <w:p w:rsidR="00AF327A" w:rsidRPr="000E1385" w:rsidRDefault="00AF327A" w:rsidP="00C97D18">
      <w:pPr>
        <w:spacing w:line="216" w:lineRule="auto"/>
        <w:jc w:val="both"/>
        <w:rPr>
          <w:rFonts w:ascii="Minion Pro" w:hAnsi="Minion Pro"/>
          <w:i/>
          <w:sz w:val="22"/>
          <w:szCs w:val="22"/>
        </w:rPr>
      </w:pPr>
      <w:r w:rsidRPr="000E1385">
        <w:rPr>
          <w:rFonts w:ascii="Minion Pro" w:hAnsi="Minion Pro"/>
          <w:bCs/>
          <w:i/>
          <w:sz w:val="22"/>
          <w:szCs w:val="22"/>
        </w:rPr>
        <w:t>Примечание</w:t>
      </w:r>
      <w:r w:rsidRPr="000E1385">
        <w:rPr>
          <w:rFonts w:ascii="Minion Pro" w:hAnsi="Minion Pro"/>
          <w:b/>
          <w:i/>
          <w:sz w:val="22"/>
          <w:szCs w:val="22"/>
        </w:rPr>
        <w:t>.</w:t>
      </w:r>
      <w:r w:rsidRPr="000E1385">
        <w:rPr>
          <w:rFonts w:ascii="Minion Pro" w:hAnsi="Minion Pro"/>
          <w:i/>
          <w:sz w:val="22"/>
          <w:szCs w:val="22"/>
        </w:rPr>
        <w:t xml:space="preserve"> Экологическая оптимизация осуществляется с целью создания экологического регулятора и управляемой ПТС, формирующейся на его основе.</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Экологический механизм техногенеза</w:t>
      </w:r>
      <w:r w:rsidRPr="000E1385">
        <w:rPr>
          <w:rFonts w:ascii="Minion Pro" w:hAnsi="Minion Pro"/>
          <w:sz w:val="22"/>
          <w:szCs w:val="22"/>
        </w:rPr>
        <w:t xml:space="preserve"> – система техногенных воздействий, а также совокупность спровоцированных ими физических, химических и биологических процессов, определяющих направленность (характер) и динамику трансформации окружающей среды в процессе ее техногенеза.</w:t>
      </w:r>
    </w:p>
    <w:p w:rsidR="00AF327A" w:rsidRPr="000E1385" w:rsidRDefault="00AF327A" w:rsidP="00C97D18">
      <w:pPr>
        <w:spacing w:line="216" w:lineRule="auto"/>
        <w:jc w:val="both"/>
        <w:rPr>
          <w:rFonts w:ascii="Minion Pro" w:hAnsi="Minion Pro"/>
          <w:i/>
          <w:sz w:val="22"/>
          <w:szCs w:val="22"/>
        </w:rPr>
      </w:pPr>
      <w:r w:rsidRPr="000E1385">
        <w:rPr>
          <w:rFonts w:ascii="Minion Pro" w:hAnsi="Minion Pro"/>
          <w:bCs/>
          <w:i/>
          <w:sz w:val="22"/>
          <w:szCs w:val="22"/>
        </w:rPr>
        <w:lastRenderedPageBreak/>
        <w:t>Примечание</w:t>
      </w:r>
      <w:r w:rsidRPr="000E1385">
        <w:rPr>
          <w:rFonts w:ascii="Minion Pro" w:hAnsi="Minion Pro"/>
          <w:b/>
          <w:i/>
          <w:sz w:val="22"/>
          <w:szCs w:val="22"/>
        </w:rPr>
        <w:t>.</w:t>
      </w:r>
      <w:r w:rsidRPr="000E1385">
        <w:rPr>
          <w:rFonts w:ascii="Minion Pro" w:hAnsi="Minion Pro"/>
          <w:i/>
          <w:sz w:val="22"/>
          <w:szCs w:val="22"/>
        </w:rPr>
        <w:t xml:space="preserve"> В отличие от понятия «форма техногенеза», отражающего внешнее проявление происходящего процесса техногенеза, данный термин характеризуют его внутреннюю суть.</w:t>
      </w:r>
    </w:p>
    <w:p w:rsidR="00AF327A" w:rsidRPr="000E1385" w:rsidRDefault="00AF327A" w:rsidP="00C97D18">
      <w:pPr>
        <w:spacing w:line="216" w:lineRule="auto"/>
        <w:jc w:val="both"/>
        <w:rPr>
          <w:rFonts w:ascii="Minion Pro" w:hAnsi="Minion Pro"/>
          <w:sz w:val="22"/>
          <w:szCs w:val="22"/>
        </w:rPr>
      </w:pPr>
      <w:r w:rsidRPr="000E1385">
        <w:rPr>
          <w:rFonts w:ascii="Minion Pro" w:hAnsi="Minion Pro"/>
          <w:b/>
          <w:sz w:val="22"/>
          <w:szCs w:val="22"/>
        </w:rPr>
        <w:t>Экологический регулятор</w:t>
      </w:r>
      <w:r w:rsidRPr="000E1385">
        <w:rPr>
          <w:rFonts w:ascii="Minion Pro" w:hAnsi="Minion Pro"/>
          <w:sz w:val="22"/>
          <w:szCs w:val="22"/>
        </w:rPr>
        <w:t xml:space="preserve"> </w:t>
      </w:r>
      <w:r w:rsidRPr="000E1385">
        <w:rPr>
          <w:rFonts w:ascii="Minion Pro" w:hAnsi="Minion Pro"/>
          <w:b/>
          <w:sz w:val="22"/>
          <w:szCs w:val="22"/>
        </w:rPr>
        <w:t>(регулятор ПТС)</w:t>
      </w:r>
      <w:r w:rsidRPr="000E1385">
        <w:rPr>
          <w:rFonts w:ascii="Minion Pro" w:hAnsi="Minion Pro"/>
          <w:sz w:val="22"/>
          <w:szCs w:val="22"/>
        </w:rPr>
        <w:t xml:space="preserve"> – технический объект (или инженерно-техническая система), функционирование которого обеспечивает в зоне его значимого действия сохранение благоприятного состояния окружающей среды при возникновении внешних и внутренних факторов, создающих угрозу ее негативного изменения.</w:t>
      </w:r>
    </w:p>
    <w:p w:rsidR="00AF327A" w:rsidRPr="000E1385" w:rsidRDefault="00AF327A" w:rsidP="00C97D18">
      <w:pPr>
        <w:spacing w:line="216" w:lineRule="auto"/>
        <w:jc w:val="both"/>
        <w:rPr>
          <w:rFonts w:ascii="Minion Pro" w:hAnsi="Minion Pro"/>
          <w:b/>
          <w:i/>
          <w:sz w:val="22"/>
          <w:szCs w:val="22"/>
        </w:rPr>
      </w:pPr>
      <w:r w:rsidRPr="000E1385">
        <w:rPr>
          <w:rFonts w:ascii="Minion Pro" w:hAnsi="Minion Pro"/>
          <w:bCs/>
          <w:i/>
          <w:sz w:val="22"/>
          <w:szCs w:val="22"/>
        </w:rPr>
        <w:t>Примечания</w:t>
      </w:r>
      <w:r w:rsidR="007D01B5" w:rsidRPr="000E1385">
        <w:rPr>
          <w:rFonts w:ascii="Minion Pro" w:hAnsi="Minion Pro"/>
          <w:b/>
          <w:i/>
          <w:sz w:val="22"/>
          <w:szCs w:val="22"/>
        </w:rPr>
        <w:t>:</w:t>
      </w:r>
    </w:p>
    <w:p w:rsidR="00AF327A" w:rsidRPr="000E1385" w:rsidRDefault="00AF327A" w:rsidP="00C97D18">
      <w:pPr>
        <w:spacing w:line="216" w:lineRule="auto"/>
        <w:jc w:val="both"/>
        <w:rPr>
          <w:rFonts w:ascii="Minion Pro" w:hAnsi="Minion Pro"/>
          <w:i/>
          <w:sz w:val="22"/>
          <w:szCs w:val="22"/>
        </w:rPr>
      </w:pPr>
      <w:r w:rsidRPr="000E1385">
        <w:rPr>
          <w:rFonts w:ascii="Minion Pro" w:hAnsi="Minion Pro"/>
          <w:i/>
          <w:sz w:val="22"/>
          <w:szCs w:val="22"/>
        </w:rPr>
        <w:t>1.</w:t>
      </w:r>
      <w:r w:rsidR="00E5143E" w:rsidRPr="000E1385">
        <w:rPr>
          <w:rFonts w:ascii="Minion Pro" w:hAnsi="Minion Pro"/>
          <w:i/>
          <w:sz w:val="22"/>
          <w:szCs w:val="22"/>
        </w:rPr>
        <w:t xml:space="preserve"> </w:t>
      </w:r>
      <w:r w:rsidRPr="000E1385">
        <w:rPr>
          <w:rFonts w:ascii="Minion Pro" w:hAnsi="Minion Pro"/>
          <w:i/>
          <w:sz w:val="22"/>
          <w:szCs w:val="22"/>
        </w:rPr>
        <w:t>Экологический регулятор является основой управляемой ПТС, а границы его значимого действия являются ее границами.</w:t>
      </w:r>
    </w:p>
    <w:p w:rsidR="009026BE" w:rsidRPr="000E1385" w:rsidRDefault="00AF327A" w:rsidP="00086022">
      <w:pPr>
        <w:spacing w:line="216" w:lineRule="auto"/>
        <w:jc w:val="both"/>
        <w:rPr>
          <w:rFonts w:ascii="Minion Pro" w:hAnsi="Minion Pro"/>
          <w:i/>
          <w:sz w:val="22"/>
          <w:szCs w:val="22"/>
        </w:rPr>
      </w:pPr>
      <w:r w:rsidRPr="000E1385">
        <w:rPr>
          <w:rFonts w:ascii="Minion Pro" w:hAnsi="Minion Pro"/>
          <w:i/>
          <w:sz w:val="22"/>
          <w:szCs w:val="22"/>
        </w:rPr>
        <w:t>2.</w:t>
      </w:r>
      <w:r w:rsidR="00E5143E" w:rsidRPr="000E1385">
        <w:rPr>
          <w:rFonts w:ascii="Minion Pro" w:hAnsi="Minion Pro"/>
          <w:i/>
          <w:sz w:val="22"/>
          <w:szCs w:val="22"/>
        </w:rPr>
        <w:t xml:space="preserve"> </w:t>
      </w:r>
      <w:r w:rsidRPr="000E1385">
        <w:rPr>
          <w:rFonts w:ascii="Minion Pro" w:hAnsi="Minion Pro"/>
          <w:i/>
          <w:sz w:val="22"/>
          <w:szCs w:val="22"/>
        </w:rPr>
        <w:t>Экологический регулятор может быть создан специально для формирования ПТС (специальной управляемой ПТС) или приспособлен для выполнения данной функции путем его экологической оптимизации (формирования оптимизированной управляемой ПТС).</w:t>
      </w:r>
    </w:p>
    <w:p w:rsidR="008B5786" w:rsidRDefault="009026BE" w:rsidP="00086022">
      <w:pPr>
        <w:spacing w:line="216" w:lineRule="auto"/>
        <w:jc w:val="both"/>
        <w:rPr>
          <w:rFonts w:ascii="Minion Pro" w:hAnsi="Minion Pro"/>
          <w:sz w:val="20"/>
          <w:szCs w:val="20"/>
        </w:rPr>
      </w:pPr>
      <w:r>
        <w:rPr>
          <w:rFonts w:ascii="Minion Pro" w:hAnsi="Minion Pro"/>
          <w:sz w:val="20"/>
          <w:szCs w:val="20"/>
        </w:rPr>
        <w:br w:type="page"/>
      </w:r>
    </w:p>
    <w:p w:rsidR="008B5786" w:rsidRDefault="008B5786" w:rsidP="00086022">
      <w:pPr>
        <w:spacing w:line="216" w:lineRule="auto"/>
        <w:jc w:val="both"/>
        <w:rPr>
          <w:rFonts w:ascii="Minion Pro" w:hAnsi="Minion Pro"/>
          <w:sz w:val="20"/>
          <w:szCs w:val="20"/>
        </w:rPr>
      </w:pPr>
    </w:p>
    <w:p w:rsidR="008B5786" w:rsidRDefault="008B5786" w:rsidP="00086022">
      <w:pPr>
        <w:spacing w:line="216" w:lineRule="auto"/>
        <w:jc w:val="both"/>
        <w:rPr>
          <w:rFonts w:ascii="Minion Pro" w:hAnsi="Minion Pro"/>
          <w:sz w:val="20"/>
          <w:szCs w:val="20"/>
        </w:rPr>
      </w:pPr>
    </w:p>
    <w:p w:rsidR="008B5786" w:rsidRDefault="008B5786" w:rsidP="00086022">
      <w:pPr>
        <w:spacing w:line="216" w:lineRule="auto"/>
        <w:jc w:val="both"/>
        <w:rPr>
          <w:rFonts w:ascii="Minion Pro" w:hAnsi="Minion Pro"/>
          <w:sz w:val="20"/>
          <w:szCs w:val="20"/>
        </w:rPr>
      </w:pPr>
    </w:p>
    <w:p w:rsidR="008B5786" w:rsidRPr="005A14C8" w:rsidRDefault="008B5786" w:rsidP="00086022">
      <w:pPr>
        <w:spacing w:line="216" w:lineRule="auto"/>
        <w:jc w:val="both"/>
        <w:rPr>
          <w:rFonts w:ascii="Minion Pro" w:hAnsi="Minion Pro"/>
          <w:sz w:val="20"/>
          <w:szCs w:val="20"/>
        </w:rPr>
      </w:pPr>
    </w:p>
    <w:p w:rsidR="00803015" w:rsidRPr="005A14C8" w:rsidRDefault="00803015" w:rsidP="00086022">
      <w:pPr>
        <w:spacing w:line="216" w:lineRule="auto"/>
        <w:jc w:val="both"/>
        <w:rPr>
          <w:rFonts w:ascii="Minion Pro" w:hAnsi="Minion Pro"/>
          <w:sz w:val="20"/>
          <w:szCs w:val="20"/>
        </w:rPr>
      </w:pPr>
    </w:p>
    <w:p w:rsidR="00803015" w:rsidRPr="005A14C8" w:rsidRDefault="00803015" w:rsidP="00086022">
      <w:pPr>
        <w:spacing w:line="216" w:lineRule="auto"/>
        <w:jc w:val="both"/>
        <w:rPr>
          <w:rFonts w:ascii="Minion Pro" w:hAnsi="Minion Pro"/>
          <w:sz w:val="20"/>
          <w:szCs w:val="20"/>
        </w:rPr>
      </w:pPr>
    </w:p>
    <w:p w:rsidR="008B5786" w:rsidRDefault="008B5786" w:rsidP="00086022">
      <w:pPr>
        <w:spacing w:line="216" w:lineRule="auto"/>
        <w:jc w:val="both"/>
        <w:rPr>
          <w:rFonts w:ascii="Minion Pro" w:hAnsi="Minion Pro"/>
          <w:sz w:val="20"/>
          <w:szCs w:val="20"/>
        </w:rPr>
      </w:pPr>
    </w:p>
    <w:p w:rsidR="008B5786" w:rsidRDefault="008B5786" w:rsidP="008B5786">
      <w:pPr>
        <w:jc w:val="center"/>
        <w:rPr>
          <w:rFonts w:ascii="Minion Pro" w:hAnsi="Minion Pro"/>
          <w:sz w:val="20"/>
          <w:szCs w:val="20"/>
        </w:rPr>
      </w:pPr>
      <w:r>
        <w:rPr>
          <w:rFonts w:ascii="Minion Pro" w:hAnsi="Minion Pro"/>
          <w:sz w:val="20"/>
          <w:szCs w:val="20"/>
        </w:rPr>
        <w:t>Научное издание</w:t>
      </w:r>
    </w:p>
    <w:p w:rsidR="008B5786" w:rsidRDefault="008B5786" w:rsidP="008B5786">
      <w:pPr>
        <w:jc w:val="center"/>
        <w:rPr>
          <w:rFonts w:ascii="Minion Pro" w:hAnsi="Minion Pro"/>
          <w:sz w:val="20"/>
          <w:szCs w:val="20"/>
        </w:rPr>
      </w:pPr>
    </w:p>
    <w:p w:rsidR="008B5786" w:rsidRDefault="008B5786" w:rsidP="008B5786">
      <w:pPr>
        <w:jc w:val="both"/>
        <w:rPr>
          <w:rFonts w:ascii="Minion Pro" w:hAnsi="Minion Pro"/>
          <w:sz w:val="20"/>
          <w:szCs w:val="20"/>
        </w:rPr>
      </w:pPr>
    </w:p>
    <w:p w:rsidR="008B5786" w:rsidRPr="00803015" w:rsidRDefault="00ED17C1" w:rsidP="008B5786">
      <w:pPr>
        <w:jc w:val="center"/>
        <w:rPr>
          <w:rFonts w:ascii="Minion Pro" w:hAnsi="Minion Pro"/>
          <w:b/>
          <w:bCs/>
          <w:sz w:val="22"/>
          <w:szCs w:val="22"/>
        </w:rPr>
      </w:pPr>
      <w:r w:rsidRPr="00803015">
        <w:rPr>
          <w:rFonts w:ascii="Minion Pro" w:hAnsi="Minion Pro"/>
          <w:b/>
          <w:bCs/>
          <w:sz w:val="22"/>
          <w:szCs w:val="22"/>
        </w:rPr>
        <w:t>Суздалева</w:t>
      </w:r>
      <w:r w:rsidR="008B5786" w:rsidRPr="00803015">
        <w:rPr>
          <w:rFonts w:ascii="Minion Pro" w:hAnsi="Minion Pro"/>
          <w:b/>
          <w:bCs/>
          <w:sz w:val="22"/>
          <w:szCs w:val="22"/>
        </w:rPr>
        <w:t xml:space="preserve"> Антонина Львовна,</w:t>
      </w:r>
    </w:p>
    <w:p w:rsidR="00AF327A" w:rsidRPr="00803015" w:rsidRDefault="00ED17C1" w:rsidP="008B5786">
      <w:pPr>
        <w:jc w:val="center"/>
        <w:rPr>
          <w:rFonts w:ascii="Minion Pro" w:hAnsi="Minion Pro"/>
          <w:b/>
          <w:bCs/>
          <w:sz w:val="22"/>
          <w:szCs w:val="22"/>
        </w:rPr>
      </w:pPr>
      <w:r w:rsidRPr="00803015">
        <w:rPr>
          <w:rFonts w:ascii="Minion Pro" w:hAnsi="Minion Pro"/>
          <w:b/>
          <w:bCs/>
          <w:sz w:val="22"/>
          <w:szCs w:val="22"/>
        </w:rPr>
        <w:t>Горюнова</w:t>
      </w:r>
      <w:r w:rsidR="008B5786" w:rsidRPr="00803015">
        <w:rPr>
          <w:rFonts w:ascii="Minion Pro" w:hAnsi="Minion Pro"/>
          <w:b/>
          <w:bCs/>
          <w:sz w:val="22"/>
          <w:szCs w:val="22"/>
        </w:rPr>
        <w:t xml:space="preserve"> Светлана Васильевна</w:t>
      </w:r>
    </w:p>
    <w:p w:rsidR="008B5786" w:rsidRDefault="008B5786" w:rsidP="008B5786">
      <w:pPr>
        <w:jc w:val="center"/>
        <w:rPr>
          <w:rFonts w:ascii="Minion Pro" w:hAnsi="Minion Pro"/>
          <w:sz w:val="22"/>
          <w:szCs w:val="22"/>
        </w:rPr>
      </w:pPr>
    </w:p>
    <w:p w:rsidR="008B5786" w:rsidRDefault="008B5786" w:rsidP="008B5786">
      <w:pPr>
        <w:jc w:val="center"/>
        <w:rPr>
          <w:rFonts w:ascii="Minion Pro" w:hAnsi="Minion Pro"/>
          <w:sz w:val="22"/>
          <w:szCs w:val="22"/>
        </w:rPr>
      </w:pPr>
    </w:p>
    <w:p w:rsidR="008B5786" w:rsidRPr="00803015" w:rsidRDefault="008B5786" w:rsidP="008B5786">
      <w:pPr>
        <w:jc w:val="center"/>
        <w:rPr>
          <w:rFonts w:ascii="Minion Pro" w:hAnsi="Minion Pro"/>
          <w:b/>
          <w:bCs/>
          <w:smallCaps/>
        </w:rPr>
      </w:pPr>
      <w:r w:rsidRPr="00803015">
        <w:rPr>
          <w:rFonts w:ascii="Minion Pro" w:hAnsi="Minion Pro"/>
          <w:b/>
          <w:bCs/>
          <w:smallCaps/>
        </w:rPr>
        <w:t xml:space="preserve">Техногенез и деградация </w:t>
      </w:r>
      <w:r w:rsidRPr="00803015">
        <w:rPr>
          <w:rFonts w:ascii="Minion Pro" w:hAnsi="Minion Pro"/>
          <w:b/>
          <w:bCs/>
          <w:smallCaps/>
        </w:rPr>
        <w:br/>
        <w:t>поверхностных водных объектов</w:t>
      </w:r>
    </w:p>
    <w:p w:rsidR="008B5786" w:rsidRPr="005A14C8" w:rsidRDefault="008B5786" w:rsidP="008B5786">
      <w:pPr>
        <w:jc w:val="center"/>
        <w:rPr>
          <w:rFonts w:ascii="Minion Pro" w:hAnsi="Minion Pro"/>
          <w:sz w:val="20"/>
          <w:szCs w:val="20"/>
        </w:rPr>
      </w:pPr>
    </w:p>
    <w:p w:rsidR="00803015" w:rsidRPr="005A14C8" w:rsidRDefault="00803015" w:rsidP="008B5786">
      <w:pPr>
        <w:jc w:val="center"/>
        <w:rPr>
          <w:rFonts w:ascii="Minion Pro" w:hAnsi="Minion Pro"/>
          <w:sz w:val="20"/>
          <w:szCs w:val="20"/>
        </w:rPr>
      </w:pPr>
    </w:p>
    <w:p w:rsidR="00803015" w:rsidRPr="005A14C8" w:rsidRDefault="00803015" w:rsidP="008B5786">
      <w:pPr>
        <w:jc w:val="center"/>
        <w:rPr>
          <w:rFonts w:ascii="Minion Pro" w:hAnsi="Minion Pro"/>
          <w:sz w:val="20"/>
          <w:szCs w:val="20"/>
        </w:rPr>
      </w:pPr>
    </w:p>
    <w:p w:rsidR="00803015" w:rsidRPr="005A14C8" w:rsidRDefault="00803015" w:rsidP="008B5786">
      <w:pPr>
        <w:jc w:val="center"/>
        <w:rPr>
          <w:rFonts w:ascii="Minion Pro" w:hAnsi="Minion Pro"/>
          <w:sz w:val="20"/>
          <w:szCs w:val="20"/>
        </w:rPr>
      </w:pPr>
    </w:p>
    <w:p w:rsidR="00803015" w:rsidRPr="005A14C8" w:rsidRDefault="00803015" w:rsidP="008B5786">
      <w:pPr>
        <w:jc w:val="center"/>
        <w:rPr>
          <w:rFonts w:ascii="Minion Pro" w:hAnsi="Minion Pro"/>
          <w:sz w:val="20"/>
          <w:szCs w:val="20"/>
        </w:rPr>
      </w:pPr>
    </w:p>
    <w:p w:rsidR="00803015" w:rsidRPr="005A14C8" w:rsidRDefault="00803015" w:rsidP="008B5786">
      <w:pPr>
        <w:jc w:val="center"/>
        <w:rPr>
          <w:rFonts w:ascii="Minion Pro" w:hAnsi="Minion Pro"/>
          <w:sz w:val="20"/>
          <w:szCs w:val="20"/>
        </w:rPr>
      </w:pPr>
    </w:p>
    <w:p w:rsidR="008B5786" w:rsidRDefault="008B5786" w:rsidP="008B5786">
      <w:pPr>
        <w:jc w:val="center"/>
        <w:rPr>
          <w:rFonts w:ascii="Minion Pro" w:hAnsi="Minion Pro"/>
          <w:sz w:val="20"/>
          <w:szCs w:val="20"/>
        </w:rPr>
      </w:pPr>
      <w:r>
        <w:rPr>
          <w:rFonts w:ascii="Minion Pro" w:hAnsi="Minion Pro"/>
          <w:sz w:val="20"/>
          <w:szCs w:val="20"/>
        </w:rPr>
        <w:t>Подписано в печать 30.07.2014</w:t>
      </w:r>
      <w:r w:rsidRPr="008B5786">
        <w:rPr>
          <w:rFonts w:ascii="Minion Pro" w:hAnsi="Minion Pro"/>
          <w:sz w:val="20"/>
          <w:szCs w:val="20"/>
        </w:rPr>
        <w:t>г.</w:t>
      </w:r>
    </w:p>
    <w:p w:rsidR="008B5786" w:rsidRDefault="008B5786" w:rsidP="008B5786">
      <w:pPr>
        <w:jc w:val="center"/>
        <w:rPr>
          <w:rFonts w:ascii="Minion Pro" w:hAnsi="Minion Pro"/>
          <w:sz w:val="20"/>
          <w:szCs w:val="20"/>
        </w:rPr>
      </w:pPr>
      <w:r>
        <w:rPr>
          <w:rFonts w:ascii="Minion Pro" w:hAnsi="Minion Pro"/>
          <w:sz w:val="20"/>
          <w:szCs w:val="20"/>
        </w:rPr>
        <w:t xml:space="preserve">Формат 60х80 1/16. Бумага </w:t>
      </w:r>
      <w:r w:rsidR="00803015">
        <w:rPr>
          <w:rFonts w:ascii="Minion Pro" w:hAnsi="Minion Pro"/>
          <w:sz w:val="20"/>
          <w:szCs w:val="20"/>
        </w:rPr>
        <w:t>офсетная.</w:t>
      </w:r>
    </w:p>
    <w:p w:rsidR="00803015" w:rsidRDefault="00803015" w:rsidP="008B5786">
      <w:pPr>
        <w:jc w:val="center"/>
        <w:rPr>
          <w:rFonts w:ascii="Minion Pro" w:hAnsi="Minion Pro"/>
          <w:sz w:val="20"/>
          <w:szCs w:val="20"/>
        </w:rPr>
      </w:pPr>
      <w:r>
        <w:rPr>
          <w:rFonts w:ascii="Minion Pro" w:hAnsi="Minion Pro"/>
          <w:sz w:val="20"/>
          <w:szCs w:val="20"/>
        </w:rPr>
        <w:t>Печать офсетная.</w:t>
      </w:r>
    </w:p>
    <w:p w:rsidR="00803015" w:rsidRDefault="00803015" w:rsidP="008B5786">
      <w:pPr>
        <w:jc w:val="center"/>
        <w:rPr>
          <w:rFonts w:ascii="Minion Pro" w:hAnsi="Minion Pro"/>
          <w:sz w:val="20"/>
          <w:szCs w:val="20"/>
        </w:rPr>
      </w:pPr>
      <w:r>
        <w:rPr>
          <w:rFonts w:ascii="Minion Pro" w:hAnsi="Minion Pro"/>
          <w:sz w:val="20"/>
          <w:szCs w:val="20"/>
        </w:rPr>
        <w:t>Печ.л. 28,5. Тираж 500 экз.</w:t>
      </w:r>
    </w:p>
    <w:p w:rsidR="00803015" w:rsidRDefault="00803015" w:rsidP="008B5786">
      <w:pPr>
        <w:jc w:val="center"/>
        <w:rPr>
          <w:rFonts w:ascii="Minion Pro" w:hAnsi="Minion Pro"/>
          <w:sz w:val="20"/>
          <w:szCs w:val="20"/>
        </w:rPr>
      </w:pPr>
      <w:r>
        <w:rPr>
          <w:rFonts w:ascii="Minion Pro" w:hAnsi="Minion Pro"/>
          <w:sz w:val="20"/>
          <w:szCs w:val="20"/>
        </w:rPr>
        <w:t>Отпечатано в ООО ИД ЭНЕРГИЯ.</w:t>
      </w:r>
    </w:p>
    <w:p w:rsidR="00803015" w:rsidRDefault="00803015" w:rsidP="008B5786">
      <w:pPr>
        <w:jc w:val="center"/>
        <w:rPr>
          <w:rFonts w:ascii="Minion Pro" w:hAnsi="Minion Pro"/>
          <w:sz w:val="20"/>
          <w:szCs w:val="20"/>
        </w:rPr>
      </w:pPr>
      <w:r>
        <w:rPr>
          <w:rFonts w:ascii="Minion Pro" w:hAnsi="Minion Pro"/>
          <w:sz w:val="20"/>
          <w:szCs w:val="20"/>
        </w:rPr>
        <w:t xml:space="preserve">Адрес редакции: 125009, Москва, </w:t>
      </w:r>
    </w:p>
    <w:p w:rsidR="00803015" w:rsidRDefault="00803015" w:rsidP="008B5786">
      <w:pPr>
        <w:jc w:val="center"/>
        <w:rPr>
          <w:rFonts w:ascii="Minion Pro" w:hAnsi="Minion Pro"/>
          <w:sz w:val="20"/>
          <w:szCs w:val="20"/>
        </w:rPr>
      </w:pPr>
      <w:r>
        <w:rPr>
          <w:rFonts w:ascii="Minion Pro" w:hAnsi="Minion Pro"/>
          <w:sz w:val="20"/>
          <w:szCs w:val="20"/>
        </w:rPr>
        <w:t>Дегтярный пер., д.9</w:t>
      </w:r>
    </w:p>
    <w:p w:rsidR="00803015" w:rsidRDefault="00803015" w:rsidP="00803015">
      <w:pPr>
        <w:jc w:val="center"/>
        <w:rPr>
          <w:rFonts w:ascii="Minion Pro" w:hAnsi="Minion Pro"/>
          <w:sz w:val="20"/>
          <w:szCs w:val="20"/>
          <w:lang w:val="en-US" w:bidi="ar-EG"/>
        </w:rPr>
      </w:pPr>
      <w:r>
        <w:rPr>
          <w:rFonts w:ascii="Minion Pro" w:hAnsi="Minion Pro"/>
          <w:sz w:val="20"/>
          <w:szCs w:val="20"/>
          <w:lang w:val="en-US" w:bidi="ar-EG"/>
        </w:rPr>
        <w:t xml:space="preserve">E-mail: </w:t>
      </w:r>
      <w:hyperlink r:id="rId90" w:history="1">
        <w:r w:rsidRPr="000C7583">
          <w:rPr>
            <w:rStyle w:val="a3"/>
            <w:rFonts w:ascii="Minion Pro" w:hAnsi="Minion Pro"/>
            <w:sz w:val="20"/>
            <w:szCs w:val="20"/>
            <w:lang w:val="en-US" w:bidi="ar-EG"/>
          </w:rPr>
          <w:t>Iaz-energy@yandex.ru</w:t>
        </w:r>
      </w:hyperlink>
    </w:p>
    <w:p w:rsidR="00803015" w:rsidRPr="00803015" w:rsidRDefault="00803015" w:rsidP="00803015">
      <w:pPr>
        <w:jc w:val="center"/>
        <w:rPr>
          <w:rFonts w:ascii="Minion Pro" w:hAnsi="Minion Pro"/>
          <w:smallCaps/>
          <w:sz w:val="20"/>
          <w:szCs w:val="20"/>
          <w:lang w:val="en-US" w:bidi="ar-EG"/>
        </w:rPr>
      </w:pPr>
      <w:r>
        <w:rPr>
          <w:rFonts w:ascii="Minion Pro" w:hAnsi="Minion Pro"/>
          <w:sz w:val="20"/>
          <w:szCs w:val="20"/>
          <w:lang w:val="en-US" w:bidi="ar-EG"/>
        </w:rPr>
        <w:t>Web-site: www.energypublish.ru</w:t>
      </w:r>
    </w:p>
    <w:sectPr w:rsidR="00803015" w:rsidRPr="00803015" w:rsidSect="006669B9">
      <w:headerReference w:type="even" r:id="rId91"/>
      <w:headerReference w:type="default" r:id="rId92"/>
      <w:footerReference w:type="default" r:id="rId93"/>
      <w:endnotePr>
        <w:numFmt w:val="decimal"/>
      </w:endnotePr>
      <w:pgSz w:w="8391" w:h="11907" w:code="1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88A" w:rsidRDefault="00DD388A">
      <w:r>
        <w:separator/>
      </w:r>
    </w:p>
  </w:endnote>
  <w:endnote w:type="continuationSeparator" w:id="0">
    <w:p w:rsidR="00DD388A" w:rsidRDefault="00DD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nion Pro">
    <w:panose1 w:val="00000000000000000000"/>
    <w:charset w:val="00"/>
    <w:family w:val="roman"/>
    <w:notTrueType/>
    <w:pitch w:val="variable"/>
    <w:sig w:usb0="E00002AF" w:usb1="5000E07B" w:usb2="00000000" w:usb3="00000000" w:csb0="0000019F" w:csb1="00000000"/>
  </w:font>
  <w:font w:name="Minion Pro Med">
    <w:panose1 w:val="00000000000000000000"/>
    <w:charset w:val="00"/>
    <w:family w:val="roman"/>
    <w:notTrueType/>
    <w:pitch w:val="variable"/>
    <w:sig w:usb0="E00002AF" w:usb1="5000E07B" w:usb2="00000000" w:usb3="00000000" w:csb0="0000019F" w:csb1="00000000"/>
  </w:font>
  <w:font w:name="Academy">
    <w:panose1 w:val="00000000000000000000"/>
    <w:charset w:val="00"/>
    <w:family w:val="roman"/>
    <w:notTrueType/>
    <w:pitch w:val="variable"/>
    <w:sig w:usb0="800002FF"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Default="007C44DC" w:rsidP="00C12785">
    <w:pPr>
      <w:pStyle w:val="af8"/>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7C44DC" w:rsidRDefault="007C44DC" w:rsidP="00C12785">
    <w:pPr>
      <w:pStyle w:val="af8"/>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5B7FF8" w:rsidRDefault="007C44DC">
    <w:pPr>
      <w:pStyle w:val="af8"/>
      <w:jc w:val="center"/>
      <w:rPr>
        <w:rFonts w:ascii="Minion Pro" w:hAnsi="Minion Pro"/>
        <w:sz w:val="20"/>
        <w:szCs w:val="20"/>
      </w:rPr>
    </w:pPr>
    <w:r w:rsidRPr="005B7FF8">
      <w:rPr>
        <w:rFonts w:ascii="Minion Pro" w:hAnsi="Minion Pro"/>
        <w:sz w:val="20"/>
        <w:szCs w:val="20"/>
      </w:rPr>
      <w:fldChar w:fldCharType="begin"/>
    </w:r>
    <w:r w:rsidRPr="005B7FF8">
      <w:rPr>
        <w:rFonts w:ascii="Minion Pro" w:hAnsi="Minion Pro"/>
        <w:sz w:val="20"/>
        <w:szCs w:val="20"/>
      </w:rPr>
      <w:instrText>PAGE   \* MERGEFORMAT</w:instrText>
    </w:r>
    <w:r w:rsidRPr="005B7FF8">
      <w:rPr>
        <w:rFonts w:ascii="Minion Pro" w:hAnsi="Minion Pro"/>
        <w:sz w:val="20"/>
        <w:szCs w:val="20"/>
      </w:rPr>
      <w:fldChar w:fldCharType="separate"/>
    </w:r>
    <w:r>
      <w:rPr>
        <w:rFonts w:ascii="Minion Pro" w:hAnsi="Minion Pro"/>
        <w:noProof/>
        <w:sz w:val="20"/>
        <w:szCs w:val="20"/>
      </w:rPr>
      <w:t>73</w:t>
    </w:r>
    <w:r w:rsidRPr="005B7FF8">
      <w:rPr>
        <w:rFonts w:ascii="Minion Pro" w:hAnsi="Minion Pro"/>
        <w:sz w:val="20"/>
        <w:szCs w:val="20"/>
      </w:rPr>
      <w:fldChar w:fldCharType="end"/>
    </w:r>
  </w:p>
  <w:p w:rsidR="007C44DC" w:rsidRDefault="007C44DC">
    <w:pPr>
      <w:pStyle w:val="af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094391"/>
      <w:docPartObj>
        <w:docPartGallery w:val="Page Numbers (Bottom of Page)"/>
        <w:docPartUnique/>
      </w:docPartObj>
    </w:sdtPr>
    <w:sdtEndPr>
      <w:rPr>
        <w:rFonts w:ascii="Minion Pro" w:hAnsi="Minion Pro"/>
        <w:sz w:val="20"/>
        <w:szCs w:val="20"/>
      </w:rPr>
    </w:sdtEndPr>
    <w:sdtContent>
      <w:p w:rsidR="007C44DC" w:rsidRPr="00733EC1" w:rsidRDefault="007C44DC" w:rsidP="00733EC1">
        <w:pPr>
          <w:pStyle w:val="af8"/>
          <w:jc w:val="center"/>
          <w:rPr>
            <w:rFonts w:ascii="Minion Pro" w:hAnsi="Minion Pro"/>
            <w:sz w:val="20"/>
            <w:szCs w:val="20"/>
          </w:rPr>
        </w:pPr>
        <w:r w:rsidRPr="00733EC1">
          <w:rPr>
            <w:rFonts w:ascii="Minion Pro" w:hAnsi="Minion Pro"/>
            <w:sz w:val="20"/>
            <w:szCs w:val="20"/>
          </w:rPr>
          <w:fldChar w:fldCharType="begin"/>
        </w:r>
        <w:r w:rsidRPr="00733EC1">
          <w:rPr>
            <w:rFonts w:ascii="Minion Pro" w:hAnsi="Minion Pro"/>
            <w:sz w:val="20"/>
            <w:szCs w:val="20"/>
          </w:rPr>
          <w:instrText>PAGE   \* MERGEFORMAT</w:instrText>
        </w:r>
        <w:r w:rsidRPr="00733EC1">
          <w:rPr>
            <w:rFonts w:ascii="Minion Pro" w:hAnsi="Minion Pro"/>
            <w:sz w:val="20"/>
            <w:szCs w:val="20"/>
          </w:rPr>
          <w:fldChar w:fldCharType="separate"/>
        </w:r>
        <w:r>
          <w:rPr>
            <w:rFonts w:ascii="Minion Pro" w:hAnsi="Minion Pro"/>
            <w:noProof/>
            <w:sz w:val="20"/>
            <w:szCs w:val="20"/>
          </w:rPr>
          <w:t>103</w:t>
        </w:r>
        <w:r w:rsidRPr="00733EC1">
          <w:rPr>
            <w:rFonts w:ascii="Minion Pro" w:hAnsi="Minion Pro"/>
            <w:sz w:val="20"/>
            <w:szCs w:val="20"/>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5B7FF8" w:rsidRDefault="007C44DC">
    <w:pPr>
      <w:pStyle w:val="af8"/>
      <w:jc w:val="center"/>
      <w:rPr>
        <w:rFonts w:ascii="Minion Pro" w:hAnsi="Minion Pro"/>
        <w:sz w:val="20"/>
        <w:szCs w:val="20"/>
      </w:rPr>
    </w:pPr>
    <w:r w:rsidRPr="005B7FF8">
      <w:rPr>
        <w:rFonts w:ascii="Minion Pro" w:hAnsi="Minion Pro"/>
        <w:sz w:val="20"/>
        <w:szCs w:val="20"/>
      </w:rPr>
      <w:fldChar w:fldCharType="begin"/>
    </w:r>
    <w:r w:rsidRPr="005B7FF8">
      <w:rPr>
        <w:rFonts w:ascii="Minion Pro" w:hAnsi="Minion Pro"/>
        <w:sz w:val="20"/>
        <w:szCs w:val="20"/>
      </w:rPr>
      <w:instrText>PAGE   \* MERGEFORMAT</w:instrText>
    </w:r>
    <w:r w:rsidRPr="005B7FF8">
      <w:rPr>
        <w:rFonts w:ascii="Minion Pro" w:hAnsi="Minion Pro"/>
        <w:sz w:val="20"/>
        <w:szCs w:val="20"/>
      </w:rPr>
      <w:fldChar w:fldCharType="separate"/>
    </w:r>
    <w:r>
      <w:rPr>
        <w:rFonts w:ascii="Minion Pro" w:hAnsi="Minion Pro"/>
        <w:noProof/>
        <w:sz w:val="20"/>
        <w:szCs w:val="20"/>
      </w:rPr>
      <w:t>73</w:t>
    </w:r>
    <w:r w:rsidRPr="005B7FF8">
      <w:rPr>
        <w:rFonts w:ascii="Minion Pro" w:hAnsi="Minion Pro"/>
        <w:sz w:val="20"/>
        <w:szCs w:val="20"/>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733EC1" w:rsidRDefault="007C44DC" w:rsidP="00295A59">
    <w:pPr>
      <w:pStyle w:val="af8"/>
      <w:jc w:val="center"/>
      <w:rPr>
        <w:rFonts w:ascii="Minion Pro" w:hAnsi="Minion Pro"/>
        <w:sz w:val="20"/>
        <w:szCs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5B7FF8" w:rsidRDefault="007C44DC">
    <w:pPr>
      <w:pStyle w:val="af8"/>
      <w:jc w:val="center"/>
      <w:rPr>
        <w:rFonts w:ascii="Minion Pro" w:hAnsi="Minion Pro"/>
        <w:sz w:val="20"/>
        <w:szCs w:val="20"/>
      </w:rPr>
    </w:pPr>
    <w:r w:rsidRPr="005B7FF8">
      <w:rPr>
        <w:rFonts w:ascii="Minion Pro" w:hAnsi="Minion Pro"/>
        <w:sz w:val="20"/>
        <w:szCs w:val="20"/>
      </w:rPr>
      <w:fldChar w:fldCharType="begin"/>
    </w:r>
    <w:r w:rsidRPr="005B7FF8">
      <w:rPr>
        <w:rFonts w:ascii="Minion Pro" w:hAnsi="Minion Pro"/>
        <w:sz w:val="20"/>
        <w:szCs w:val="20"/>
      </w:rPr>
      <w:instrText>PAGE   \* MERGEFORMAT</w:instrText>
    </w:r>
    <w:r w:rsidRPr="005B7FF8">
      <w:rPr>
        <w:rFonts w:ascii="Minion Pro" w:hAnsi="Minion Pro"/>
        <w:sz w:val="20"/>
        <w:szCs w:val="20"/>
      </w:rPr>
      <w:fldChar w:fldCharType="separate"/>
    </w:r>
    <w:r>
      <w:rPr>
        <w:rFonts w:ascii="Minion Pro" w:hAnsi="Minion Pro"/>
        <w:noProof/>
        <w:sz w:val="20"/>
        <w:szCs w:val="20"/>
      </w:rPr>
      <w:t>104</w:t>
    </w:r>
    <w:r w:rsidRPr="005B7FF8">
      <w:rPr>
        <w:rFonts w:ascii="Minion Pro" w:hAnsi="Minion Pro"/>
        <w:sz w:val="20"/>
        <w:szCs w:val="20"/>
      </w:rPr>
      <w:fldChar w:fldCharType="end"/>
    </w:r>
  </w:p>
  <w:p w:rsidR="007C44DC" w:rsidRDefault="007C44DC">
    <w:pPr>
      <w:pStyle w:val="af8"/>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128164"/>
      <w:docPartObj>
        <w:docPartGallery w:val="Page Numbers (Bottom of Page)"/>
        <w:docPartUnique/>
      </w:docPartObj>
    </w:sdtPr>
    <w:sdtEndPr>
      <w:rPr>
        <w:rFonts w:ascii="Minion Pro" w:hAnsi="Minion Pro"/>
        <w:sz w:val="20"/>
        <w:szCs w:val="20"/>
      </w:rPr>
    </w:sdtEndPr>
    <w:sdtContent>
      <w:p w:rsidR="007C44DC" w:rsidRPr="00733EC1" w:rsidRDefault="007C44DC" w:rsidP="00733EC1">
        <w:pPr>
          <w:pStyle w:val="af8"/>
          <w:jc w:val="center"/>
          <w:rPr>
            <w:rFonts w:ascii="Minion Pro" w:hAnsi="Minion Pro"/>
            <w:sz w:val="20"/>
            <w:szCs w:val="20"/>
          </w:rPr>
        </w:pPr>
        <w:r w:rsidRPr="00733EC1">
          <w:rPr>
            <w:rFonts w:ascii="Minion Pro" w:hAnsi="Minion Pro"/>
            <w:sz w:val="20"/>
            <w:szCs w:val="20"/>
          </w:rPr>
          <w:fldChar w:fldCharType="begin"/>
        </w:r>
        <w:r w:rsidRPr="00733EC1">
          <w:rPr>
            <w:rFonts w:ascii="Minion Pro" w:hAnsi="Minion Pro"/>
            <w:sz w:val="20"/>
            <w:szCs w:val="20"/>
          </w:rPr>
          <w:instrText>PAGE   \* MERGEFORMAT</w:instrText>
        </w:r>
        <w:r w:rsidRPr="00733EC1">
          <w:rPr>
            <w:rFonts w:ascii="Minion Pro" w:hAnsi="Minion Pro"/>
            <w:sz w:val="20"/>
            <w:szCs w:val="20"/>
          </w:rPr>
          <w:fldChar w:fldCharType="separate"/>
        </w:r>
        <w:r w:rsidR="009A6F7C">
          <w:rPr>
            <w:rFonts w:ascii="Minion Pro" w:hAnsi="Minion Pro"/>
            <w:noProof/>
            <w:sz w:val="20"/>
            <w:szCs w:val="20"/>
          </w:rPr>
          <w:t>123</w:t>
        </w:r>
        <w:r w:rsidRPr="00733EC1">
          <w:rPr>
            <w:rFonts w:ascii="Minion Pro" w:hAnsi="Minion Pro"/>
            <w:sz w:val="20"/>
            <w:szCs w:val="20"/>
          </w:rP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5B7FF8" w:rsidRDefault="007C44DC">
    <w:pPr>
      <w:pStyle w:val="af8"/>
      <w:jc w:val="center"/>
      <w:rPr>
        <w:rFonts w:ascii="Minion Pro" w:hAnsi="Minion Pro"/>
        <w:sz w:val="20"/>
        <w:szCs w:val="20"/>
      </w:rPr>
    </w:pPr>
    <w:r w:rsidRPr="005B7FF8">
      <w:rPr>
        <w:rFonts w:ascii="Minion Pro" w:hAnsi="Minion Pro"/>
        <w:sz w:val="20"/>
        <w:szCs w:val="20"/>
      </w:rPr>
      <w:fldChar w:fldCharType="begin"/>
    </w:r>
    <w:r w:rsidRPr="005B7FF8">
      <w:rPr>
        <w:rFonts w:ascii="Minion Pro" w:hAnsi="Minion Pro"/>
        <w:sz w:val="20"/>
        <w:szCs w:val="20"/>
      </w:rPr>
      <w:instrText>PAGE   \* MERGEFORMAT</w:instrText>
    </w:r>
    <w:r w:rsidRPr="005B7FF8">
      <w:rPr>
        <w:rFonts w:ascii="Minion Pro" w:hAnsi="Minion Pro"/>
        <w:sz w:val="20"/>
        <w:szCs w:val="20"/>
      </w:rPr>
      <w:fldChar w:fldCharType="separate"/>
    </w:r>
    <w:r>
      <w:rPr>
        <w:rFonts w:ascii="Minion Pro" w:hAnsi="Minion Pro"/>
        <w:noProof/>
        <w:sz w:val="20"/>
        <w:szCs w:val="20"/>
      </w:rPr>
      <w:t>133</w:t>
    </w:r>
    <w:r w:rsidRPr="005B7FF8">
      <w:rPr>
        <w:rFonts w:ascii="Minion Pro" w:hAnsi="Minion Pro"/>
        <w:sz w:val="20"/>
        <w:szCs w:val="20"/>
      </w:rPr>
      <w:fldChar w:fldCharType="end"/>
    </w:r>
  </w:p>
  <w:p w:rsidR="007C44DC" w:rsidRDefault="007C44DC">
    <w:pPr>
      <w:pStyle w:val="af8"/>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733EC1" w:rsidRDefault="007C44DC" w:rsidP="00806B04">
    <w:pPr>
      <w:pStyle w:val="af8"/>
      <w:jc w:val="center"/>
      <w:rPr>
        <w:rFonts w:ascii="Minion Pro" w:hAnsi="Minion Pro"/>
        <w:sz w:val="20"/>
        <w:szCs w:val="2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5B7FF8" w:rsidRDefault="007C44DC">
    <w:pPr>
      <w:pStyle w:val="af8"/>
      <w:jc w:val="center"/>
      <w:rPr>
        <w:rFonts w:ascii="Minion Pro" w:hAnsi="Minion Pro"/>
        <w:sz w:val="20"/>
        <w:szCs w:val="20"/>
      </w:rPr>
    </w:pPr>
    <w:r w:rsidRPr="005B7FF8">
      <w:rPr>
        <w:rFonts w:ascii="Minion Pro" w:hAnsi="Minion Pro"/>
        <w:sz w:val="20"/>
        <w:szCs w:val="20"/>
      </w:rPr>
      <w:fldChar w:fldCharType="begin"/>
    </w:r>
    <w:r w:rsidRPr="005B7FF8">
      <w:rPr>
        <w:rFonts w:ascii="Minion Pro" w:hAnsi="Minion Pro"/>
        <w:sz w:val="20"/>
        <w:szCs w:val="20"/>
      </w:rPr>
      <w:instrText>PAGE   \* MERGEFORMAT</w:instrText>
    </w:r>
    <w:r w:rsidRPr="005B7FF8">
      <w:rPr>
        <w:rFonts w:ascii="Minion Pro" w:hAnsi="Minion Pro"/>
        <w:sz w:val="20"/>
        <w:szCs w:val="20"/>
      </w:rPr>
      <w:fldChar w:fldCharType="separate"/>
    </w:r>
    <w:r>
      <w:rPr>
        <w:rFonts w:ascii="Minion Pro" w:hAnsi="Minion Pro"/>
        <w:noProof/>
        <w:sz w:val="20"/>
        <w:szCs w:val="20"/>
      </w:rPr>
      <w:t>135</w:t>
    </w:r>
    <w:r w:rsidRPr="005B7FF8">
      <w:rPr>
        <w:rFonts w:ascii="Minion Pro" w:hAnsi="Minion Pro"/>
        <w:sz w:val="20"/>
        <w:szCs w:val="20"/>
      </w:rPr>
      <w:fldChar w:fldCharType="end"/>
    </w:r>
  </w:p>
  <w:p w:rsidR="007C44DC" w:rsidRDefault="007C44DC">
    <w:pPr>
      <w:pStyle w:val="af8"/>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357541"/>
      <w:docPartObj>
        <w:docPartGallery w:val="Page Numbers (Bottom of Page)"/>
        <w:docPartUnique/>
      </w:docPartObj>
    </w:sdtPr>
    <w:sdtEndPr>
      <w:rPr>
        <w:rFonts w:ascii="Minion Pro" w:hAnsi="Minion Pro"/>
        <w:sz w:val="20"/>
        <w:szCs w:val="20"/>
      </w:rPr>
    </w:sdtEndPr>
    <w:sdtContent>
      <w:p w:rsidR="007C44DC" w:rsidRPr="00733EC1" w:rsidRDefault="007C44DC" w:rsidP="00733EC1">
        <w:pPr>
          <w:pStyle w:val="af8"/>
          <w:jc w:val="center"/>
          <w:rPr>
            <w:rFonts w:ascii="Minion Pro" w:hAnsi="Minion Pro"/>
            <w:sz w:val="20"/>
            <w:szCs w:val="20"/>
          </w:rPr>
        </w:pPr>
        <w:r w:rsidRPr="00733EC1">
          <w:rPr>
            <w:rFonts w:ascii="Minion Pro" w:hAnsi="Minion Pro"/>
            <w:sz w:val="20"/>
            <w:szCs w:val="20"/>
          </w:rPr>
          <w:fldChar w:fldCharType="begin"/>
        </w:r>
        <w:r w:rsidRPr="00733EC1">
          <w:rPr>
            <w:rFonts w:ascii="Minion Pro" w:hAnsi="Minion Pro"/>
            <w:sz w:val="20"/>
            <w:szCs w:val="20"/>
          </w:rPr>
          <w:instrText>PAGE   \* MERGEFORMAT</w:instrText>
        </w:r>
        <w:r w:rsidRPr="00733EC1">
          <w:rPr>
            <w:rFonts w:ascii="Minion Pro" w:hAnsi="Minion Pro"/>
            <w:sz w:val="20"/>
            <w:szCs w:val="20"/>
          </w:rPr>
          <w:fldChar w:fldCharType="separate"/>
        </w:r>
        <w:r>
          <w:rPr>
            <w:rFonts w:ascii="Minion Pro" w:hAnsi="Minion Pro"/>
            <w:noProof/>
            <w:sz w:val="20"/>
            <w:szCs w:val="20"/>
          </w:rPr>
          <w:t>199</w:t>
        </w:r>
        <w:r w:rsidRPr="00733EC1">
          <w:rPr>
            <w:rFonts w:ascii="Minion Pro" w:hAnsi="Minion Pro"/>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054918"/>
      <w:docPartObj>
        <w:docPartGallery w:val="Page Numbers (Bottom of Page)"/>
        <w:docPartUnique/>
      </w:docPartObj>
    </w:sdtPr>
    <w:sdtEndPr>
      <w:rPr>
        <w:rFonts w:ascii="Minion Pro" w:hAnsi="Minion Pro"/>
        <w:color w:val="FFFFFF" w:themeColor="background1"/>
        <w:sz w:val="20"/>
        <w:szCs w:val="20"/>
      </w:rPr>
    </w:sdtEndPr>
    <w:sdtContent>
      <w:p w:rsidR="007C44DC" w:rsidRPr="00266E33" w:rsidRDefault="007C44DC">
        <w:pPr>
          <w:pStyle w:val="af8"/>
          <w:jc w:val="center"/>
          <w:rPr>
            <w:rFonts w:ascii="Minion Pro" w:hAnsi="Minion Pro"/>
            <w:color w:val="FFFFFF" w:themeColor="background1"/>
            <w:sz w:val="20"/>
            <w:szCs w:val="20"/>
          </w:rPr>
        </w:pPr>
        <w:r w:rsidRPr="00266E33">
          <w:rPr>
            <w:rFonts w:ascii="Minion Pro" w:hAnsi="Minion Pro"/>
            <w:color w:val="FFFFFF" w:themeColor="background1"/>
            <w:sz w:val="20"/>
            <w:szCs w:val="20"/>
          </w:rPr>
          <w:fldChar w:fldCharType="begin"/>
        </w:r>
        <w:r w:rsidRPr="00266E33">
          <w:rPr>
            <w:rFonts w:ascii="Minion Pro" w:hAnsi="Minion Pro"/>
            <w:color w:val="FFFFFF" w:themeColor="background1"/>
            <w:sz w:val="20"/>
            <w:szCs w:val="20"/>
          </w:rPr>
          <w:instrText>PAGE   \* MERGEFORMAT</w:instrText>
        </w:r>
        <w:r w:rsidRPr="00266E33">
          <w:rPr>
            <w:rFonts w:ascii="Minion Pro" w:hAnsi="Minion Pro"/>
            <w:color w:val="FFFFFF" w:themeColor="background1"/>
            <w:sz w:val="20"/>
            <w:szCs w:val="20"/>
          </w:rPr>
          <w:fldChar w:fldCharType="separate"/>
        </w:r>
        <w:r w:rsidR="009A6F7C">
          <w:rPr>
            <w:rFonts w:ascii="Minion Pro" w:hAnsi="Minion Pro"/>
            <w:noProof/>
            <w:color w:val="FFFFFF" w:themeColor="background1"/>
            <w:sz w:val="20"/>
            <w:szCs w:val="20"/>
          </w:rPr>
          <w:t>1</w:t>
        </w:r>
        <w:r w:rsidRPr="00266E33">
          <w:rPr>
            <w:rFonts w:ascii="Minion Pro" w:hAnsi="Minion Pro"/>
            <w:color w:val="FFFFFF" w:themeColor="background1"/>
            <w:sz w:val="20"/>
            <w:szCs w:val="20"/>
          </w:rPr>
          <w:fldChar w:fldCharType="end"/>
        </w:r>
      </w:p>
    </w:sdtContent>
  </w:sdt>
  <w:p w:rsidR="007C44DC" w:rsidRPr="00722BA1" w:rsidRDefault="007C44DC" w:rsidP="00722BA1">
    <w:pPr>
      <w:pStyle w:val="af8"/>
      <w:jc w:val="center"/>
      <w:rPr>
        <w:rFonts w:ascii="Minion Pro" w:hAnsi="Minion Pro"/>
        <w:sz w:val="20"/>
        <w:szCs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5B7FF8" w:rsidRDefault="007C44DC">
    <w:pPr>
      <w:pStyle w:val="af8"/>
      <w:jc w:val="center"/>
      <w:rPr>
        <w:rFonts w:ascii="Minion Pro" w:hAnsi="Minion Pro"/>
        <w:sz w:val="20"/>
        <w:szCs w:val="20"/>
      </w:rPr>
    </w:pPr>
    <w:r w:rsidRPr="005B7FF8">
      <w:rPr>
        <w:rFonts w:ascii="Minion Pro" w:hAnsi="Minion Pro"/>
        <w:sz w:val="20"/>
        <w:szCs w:val="20"/>
      </w:rPr>
      <w:fldChar w:fldCharType="begin"/>
    </w:r>
    <w:r w:rsidRPr="005B7FF8">
      <w:rPr>
        <w:rFonts w:ascii="Minion Pro" w:hAnsi="Minion Pro"/>
        <w:sz w:val="20"/>
        <w:szCs w:val="20"/>
      </w:rPr>
      <w:instrText>PAGE   \* MERGEFORMAT</w:instrText>
    </w:r>
    <w:r w:rsidRPr="005B7FF8">
      <w:rPr>
        <w:rFonts w:ascii="Minion Pro" w:hAnsi="Minion Pro"/>
        <w:sz w:val="20"/>
        <w:szCs w:val="20"/>
      </w:rPr>
      <w:fldChar w:fldCharType="separate"/>
    </w:r>
    <w:r>
      <w:rPr>
        <w:rFonts w:ascii="Minion Pro" w:hAnsi="Minion Pro"/>
        <w:noProof/>
        <w:sz w:val="20"/>
        <w:szCs w:val="20"/>
      </w:rPr>
      <w:t>200</w:t>
    </w:r>
    <w:r w:rsidRPr="005B7FF8">
      <w:rPr>
        <w:rFonts w:ascii="Minion Pro" w:hAnsi="Minion Pro"/>
        <w:sz w:val="20"/>
        <w:szCs w:val="20"/>
      </w:rPr>
      <w:fldChar w:fldCharType="end"/>
    </w:r>
  </w:p>
  <w:p w:rsidR="007C44DC" w:rsidRDefault="007C44DC">
    <w:pPr>
      <w:pStyle w:val="af8"/>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733EC1" w:rsidRDefault="007C44DC" w:rsidP="004E0020">
    <w:pPr>
      <w:pStyle w:val="af8"/>
      <w:jc w:val="center"/>
      <w:rPr>
        <w:rFonts w:ascii="Minion Pro" w:hAnsi="Minion Pro"/>
        <w:sz w:val="20"/>
        <w:szCs w:val="20"/>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5B7FF8" w:rsidRDefault="007C44DC">
    <w:pPr>
      <w:pStyle w:val="af8"/>
      <w:jc w:val="center"/>
      <w:rPr>
        <w:rFonts w:ascii="Minion Pro" w:hAnsi="Minion Pro"/>
        <w:sz w:val="20"/>
        <w:szCs w:val="20"/>
      </w:rPr>
    </w:pPr>
    <w:r w:rsidRPr="005B7FF8">
      <w:rPr>
        <w:rFonts w:ascii="Minion Pro" w:hAnsi="Minion Pro"/>
        <w:sz w:val="20"/>
        <w:szCs w:val="20"/>
      </w:rPr>
      <w:fldChar w:fldCharType="begin"/>
    </w:r>
    <w:r w:rsidRPr="005B7FF8">
      <w:rPr>
        <w:rFonts w:ascii="Minion Pro" w:hAnsi="Minion Pro"/>
        <w:sz w:val="20"/>
        <w:szCs w:val="20"/>
      </w:rPr>
      <w:instrText>PAGE   \* MERGEFORMAT</w:instrText>
    </w:r>
    <w:r w:rsidRPr="005B7FF8">
      <w:rPr>
        <w:rFonts w:ascii="Minion Pro" w:hAnsi="Minion Pro"/>
        <w:sz w:val="20"/>
        <w:szCs w:val="20"/>
      </w:rPr>
      <w:fldChar w:fldCharType="separate"/>
    </w:r>
    <w:r>
      <w:rPr>
        <w:rFonts w:ascii="Minion Pro" w:hAnsi="Minion Pro"/>
        <w:noProof/>
        <w:sz w:val="20"/>
        <w:szCs w:val="20"/>
      </w:rPr>
      <w:t>204</w:t>
    </w:r>
    <w:r w:rsidRPr="005B7FF8">
      <w:rPr>
        <w:rFonts w:ascii="Minion Pro" w:hAnsi="Minion Pro"/>
        <w:sz w:val="20"/>
        <w:szCs w:val="20"/>
      </w:rPr>
      <w:fldChar w:fldCharType="end"/>
    </w:r>
  </w:p>
  <w:p w:rsidR="007C44DC" w:rsidRDefault="007C44DC">
    <w:pPr>
      <w:pStyle w:val="af8"/>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106460"/>
      <w:docPartObj>
        <w:docPartGallery w:val="Page Numbers (Bottom of Page)"/>
        <w:docPartUnique/>
      </w:docPartObj>
    </w:sdtPr>
    <w:sdtEndPr>
      <w:rPr>
        <w:rFonts w:ascii="Minion Pro" w:hAnsi="Minion Pro"/>
        <w:sz w:val="20"/>
        <w:szCs w:val="20"/>
      </w:rPr>
    </w:sdtEndPr>
    <w:sdtContent>
      <w:p w:rsidR="007C44DC" w:rsidRPr="00733EC1" w:rsidRDefault="007C44DC" w:rsidP="00733EC1">
        <w:pPr>
          <w:pStyle w:val="af8"/>
          <w:jc w:val="center"/>
          <w:rPr>
            <w:rFonts w:ascii="Minion Pro" w:hAnsi="Minion Pro"/>
            <w:sz w:val="20"/>
            <w:szCs w:val="20"/>
          </w:rPr>
        </w:pPr>
        <w:r w:rsidRPr="00733EC1">
          <w:rPr>
            <w:rFonts w:ascii="Minion Pro" w:hAnsi="Minion Pro"/>
            <w:sz w:val="20"/>
            <w:szCs w:val="20"/>
          </w:rPr>
          <w:fldChar w:fldCharType="begin"/>
        </w:r>
        <w:r w:rsidRPr="00733EC1">
          <w:rPr>
            <w:rFonts w:ascii="Minion Pro" w:hAnsi="Minion Pro"/>
            <w:sz w:val="20"/>
            <w:szCs w:val="20"/>
          </w:rPr>
          <w:instrText>PAGE   \* MERGEFORMAT</w:instrText>
        </w:r>
        <w:r w:rsidRPr="00733EC1">
          <w:rPr>
            <w:rFonts w:ascii="Minion Pro" w:hAnsi="Minion Pro"/>
            <w:sz w:val="20"/>
            <w:szCs w:val="20"/>
          </w:rPr>
          <w:fldChar w:fldCharType="separate"/>
        </w:r>
        <w:r w:rsidR="009A6F7C">
          <w:rPr>
            <w:rFonts w:ascii="Minion Pro" w:hAnsi="Minion Pro"/>
            <w:noProof/>
            <w:sz w:val="20"/>
            <w:szCs w:val="20"/>
          </w:rPr>
          <w:t>208</w:t>
        </w:r>
        <w:r w:rsidRPr="00733EC1">
          <w:rPr>
            <w:rFonts w:ascii="Minion Pro" w:hAnsi="Minion Pro"/>
            <w:sz w:val="20"/>
            <w:szCs w:val="20"/>
          </w:rPr>
          <w:fldChar w:fldCharType="end"/>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5B7FF8" w:rsidRDefault="007C44DC">
    <w:pPr>
      <w:pStyle w:val="af8"/>
      <w:jc w:val="center"/>
      <w:rPr>
        <w:rFonts w:ascii="Minion Pro" w:hAnsi="Minion Pro"/>
        <w:sz w:val="20"/>
        <w:szCs w:val="20"/>
      </w:rPr>
    </w:pPr>
    <w:r w:rsidRPr="005B7FF8">
      <w:rPr>
        <w:rFonts w:ascii="Minion Pro" w:hAnsi="Minion Pro"/>
        <w:sz w:val="20"/>
        <w:szCs w:val="20"/>
      </w:rPr>
      <w:fldChar w:fldCharType="begin"/>
    </w:r>
    <w:r w:rsidRPr="005B7FF8">
      <w:rPr>
        <w:rFonts w:ascii="Minion Pro" w:hAnsi="Minion Pro"/>
        <w:sz w:val="20"/>
        <w:szCs w:val="20"/>
      </w:rPr>
      <w:instrText>PAGE   \* MERGEFORMAT</w:instrText>
    </w:r>
    <w:r w:rsidRPr="005B7FF8">
      <w:rPr>
        <w:rFonts w:ascii="Minion Pro" w:hAnsi="Minion Pro"/>
        <w:sz w:val="20"/>
        <w:szCs w:val="20"/>
      </w:rPr>
      <w:fldChar w:fldCharType="separate"/>
    </w:r>
    <w:r>
      <w:rPr>
        <w:rFonts w:ascii="Minion Pro" w:hAnsi="Minion Pro"/>
        <w:noProof/>
        <w:sz w:val="20"/>
        <w:szCs w:val="20"/>
      </w:rPr>
      <w:t>217</w:t>
    </w:r>
    <w:r w:rsidRPr="005B7FF8">
      <w:rPr>
        <w:rFonts w:ascii="Minion Pro" w:hAnsi="Minion Pro"/>
        <w:sz w:val="20"/>
        <w:szCs w:val="20"/>
      </w:rPr>
      <w:fldChar w:fldCharType="end"/>
    </w:r>
  </w:p>
  <w:p w:rsidR="007C44DC" w:rsidRDefault="007C44DC">
    <w:pPr>
      <w:pStyle w:val="af8"/>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733EC1" w:rsidRDefault="007C44DC" w:rsidP="00E740C5">
    <w:pPr>
      <w:pStyle w:val="af8"/>
      <w:jc w:val="center"/>
      <w:rPr>
        <w:rFonts w:ascii="Minion Pro" w:hAnsi="Minion Pro"/>
        <w:sz w:val="20"/>
        <w:szCs w:val="20"/>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5B7FF8" w:rsidRDefault="007C44DC">
    <w:pPr>
      <w:pStyle w:val="af8"/>
      <w:jc w:val="center"/>
      <w:rPr>
        <w:rFonts w:ascii="Minion Pro" w:hAnsi="Minion Pro"/>
        <w:sz w:val="20"/>
        <w:szCs w:val="20"/>
      </w:rPr>
    </w:pPr>
    <w:r w:rsidRPr="005B7FF8">
      <w:rPr>
        <w:rFonts w:ascii="Minion Pro" w:hAnsi="Minion Pro"/>
        <w:sz w:val="20"/>
        <w:szCs w:val="20"/>
      </w:rPr>
      <w:fldChar w:fldCharType="begin"/>
    </w:r>
    <w:r w:rsidRPr="005B7FF8">
      <w:rPr>
        <w:rFonts w:ascii="Minion Pro" w:hAnsi="Minion Pro"/>
        <w:sz w:val="20"/>
        <w:szCs w:val="20"/>
      </w:rPr>
      <w:instrText>PAGE   \* MERGEFORMAT</w:instrText>
    </w:r>
    <w:r w:rsidRPr="005B7FF8">
      <w:rPr>
        <w:rFonts w:ascii="Minion Pro" w:hAnsi="Minion Pro"/>
        <w:sz w:val="20"/>
        <w:szCs w:val="20"/>
      </w:rPr>
      <w:fldChar w:fldCharType="separate"/>
    </w:r>
    <w:r>
      <w:rPr>
        <w:rFonts w:ascii="Minion Pro" w:hAnsi="Minion Pro"/>
        <w:noProof/>
        <w:sz w:val="20"/>
        <w:szCs w:val="20"/>
      </w:rPr>
      <w:t>225</w:t>
    </w:r>
    <w:r w:rsidRPr="005B7FF8">
      <w:rPr>
        <w:rFonts w:ascii="Minion Pro" w:hAnsi="Minion Pro"/>
        <w:sz w:val="20"/>
        <w:szCs w:val="20"/>
      </w:rPr>
      <w:fldChar w:fldCharType="end"/>
    </w:r>
  </w:p>
  <w:p w:rsidR="007C44DC" w:rsidRDefault="007C44DC">
    <w:pPr>
      <w:pStyle w:val="af8"/>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981757"/>
      <w:docPartObj>
        <w:docPartGallery w:val="Page Numbers (Bottom of Page)"/>
        <w:docPartUnique/>
      </w:docPartObj>
    </w:sdtPr>
    <w:sdtEndPr>
      <w:rPr>
        <w:rFonts w:ascii="Minion Pro" w:hAnsi="Minion Pro"/>
        <w:sz w:val="20"/>
        <w:szCs w:val="20"/>
      </w:rPr>
    </w:sdtEndPr>
    <w:sdtContent>
      <w:p w:rsidR="007C44DC" w:rsidRPr="00733EC1" w:rsidRDefault="007C44DC" w:rsidP="00733EC1">
        <w:pPr>
          <w:pStyle w:val="af8"/>
          <w:jc w:val="center"/>
          <w:rPr>
            <w:rFonts w:ascii="Minion Pro" w:hAnsi="Minion Pro"/>
            <w:sz w:val="20"/>
            <w:szCs w:val="20"/>
          </w:rPr>
        </w:pPr>
        <w:r w:rsidRPr="00733EC1">
          <w:rPr>
            <w:rFonts w:ascii="Minion Pro" w:hAnsi="Minion Pro"/>
            <w:sz w:val="20"/>
            <w:szCs w:val="20"/>
          </w:rPr>
          <w:fldChar w:fldCharType="begin"/>
        </w:r>
        <w:r w:rsidRPr="00733EC1">
          <w:rPr>
            <w:rFonts w:ascii="Minion Pro" w:hAnsi="Minion Pro"/>
            <w:sz w:val="20"/>
            <w:szCs w:val="20"/>
          </w:rPr>
          <w:instrText>PAGE   \* MERGEFORMAT</w:instrText>
        </w:r>
        <w:r w:rsidRPr="00733EC1">
          <w:rPr>
            <w:rFonts w:ascii="Minion Pro" w:hAnsi="Minion Pro"/>
            <w:sz w:val="20"/>
            <w:szCs w:val="20"/>
          </w:rPr>
          <w:fldChar w:fldCharType="separate"/>
        </w:r>
        <w:r>
          <w:rPr>
            <w:rFonts w:ascii="Minion Pro" w:hAnsi="Minion Pro"/>
            <w:noProof/>
            <w:sz w:val="20"/>
            <w:szCs w:val="20"/>
          </w:rPr>
          <w:t>224</w:t>
        </w:r>
        <w:r w:rsidRPr="00733EC1">
          <w:rPr>
            <w:rFonts w:ascii="Minion Pro" w:hAnsi="Minion Pro"/>
            <w:sz w:val="20"/>
            <w:szCs w:val="20"/>
          </w:rPr>
          <w:fldChar w:fldCharType="end"/>
        </w:r>
      </w:p>
    </w:sdtContent>
  </w:sdt>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733EC1" w:rsidRDefault="007C44DC" w:rsidP="00632FD5">
    <w:pPr>
      <w:pStyle w:val="af8"/>
      <w:jc w:val="center"/>
      <w:rPr>
        <w:rFonts w:ascii="Minion Pro" w:hAnsi="Minion Pro"/>
        <w:sz w:val="20"/>
        <w:szCs w:val="20"/>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5B7FF8" w:rsidRDefault="007C44DC">
    <w:pPr>
      <w:pStyle w:val="af8"/>
      <w:jc w:val="center"/>
      <w:rPr>
        <w:rFonts w:ascii="Minion Pro" w:hAnsi="Minion Pro"/>
        <w:sz w:val="20"/>
        <w:szCs w:val="20"/>
      </w:rPr>
    </w:pPr>
    <w:r w:rsidRPr="005B7FF8">
      <w:rPr>
        <w:rFonts w:ascii="Minion Pro" w:hAnsi="Minion Pro"/>
        <w:sz w:val="20"/>
        <w:szCs w:val="20"/>
      </w:rPr>
      <w:fldChar w:fldCharType="begin"/>
    </w:r>
    <w:r w:rsidRPr="005B7FF8">
      <w:rPr>
        <w:rFonts w:ascii="Minion Pro" w:hAnsi="Minion Pro"/>
        <w:sz w:val="20"/>
        <w:szCs w:val="20"/>
      </w:rPr>
      <w:instrText>PAGE   \* MERGEFORMAT</w:instrText>
    </w:r>
    <w:r w:rsidRPr="005B7FF8">
      <w:rPr>
        <w:rFonts w:ascii="Minion Pro" w:hAnsi="Minion Pro"/>
        <w:sz w:val="20"/>
        <w:szCs w:val="20"/>
      </w:rPr>
      <w:fldChar w:fldCharType="separate"/>
    </w:r>
    <w:r>
      <w:rPr>
        <w:rFonts w:ascii="Minion Pro" w:hAnsi="Minion Pro"/>
        <w:noProof/>
        <w:sz w:val="20"/>
        <w:szCs w:val="20"/>
      </w:rPr>
      <w:t>278</w:t>
    </w:r>
    <w:r w:rsidRPr="005B7FF8">
      <w:rPr>
        <w:rFonts w:ascii="Minion Pro" w:hAnsi="Minion Pro"/>
        <w:sz w:val="20"/>
        <w:szCs w:val="20"/>
      </w:rPr>
      <w:fldChar w:fldCharType="end"/>
    </w:r>
  </w:p>
  <w:p w:rsidR="007C44DC" w:rsidRDefault="007C44DC">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5B7FF8" w:rsidRDefault="007C44DC">
    <w:pPr>
      <w:pStyle w:val="af8"/>
      <w:jc w:val="center"/>
      <w:rPr>
        <w:rFonts w:ascii="Minion Pro" w:hAnsi="Minion Pro"/>
        <w:sz w:val="20"/>
        <w:szCs w:val="20"/>
      </w:rPr>
    </w:pPr>
    <w:r w:rsidRPr="005B7FF8">
      <w:rPr>
        <w:rFonts w:ascii="Minion Pro" w:hAnsi="Minion Pro"/>
        <w:sz w:val="20"/>
        <w:szCs w:val="20"/>
      </w:rPr>
      <w:fldChar w:fldCharType="begin"/>
    </w:r>
    <w:r w:rsidRPr="005B7FF8">
      <w:rPr>
        <w:rFonts w:ascii="Minion Pro" w:hAnsi="Minion Pro"/>
        <w:sz w:val="20"/>
        <w:szCs w:val="20"/>
      </w:rPr>
      <w:instrText>PAGE   \* MERGEFORMAT</w:instrText>
    </w:r>
    <w:r w:rsidRPr="005B7FF8">
      <w:rPr>
        <w:rFonts w:ascii="Minion Pro" w:hAnsi="Minion Pro"/>
        <w:sz w:val="20"/>
        <w:szCs w:val="20"/>
      </w:rPr>
      <w:fldChar w:fldCharType="separate"/>
    </w:r>
    <w:r>
      <w:rPr>
        <w:rFonts w:ascii="Minion Pro" w:hAnsi="Minion Pro"/>
        <w:noProof/>
        <w:sz w:val="20"/>
        <w:szCs w:val="20"/>
      </w:rPr>
      <w:t>39</w:t>
    </w:r>
    <w:r w:rsidRPr="005B7FF8">
      <w:rPr>
        <w:rFonts w:ascii="Minion Pro" w:hAnsi="Minion Pro"/>
        <w:sz w:val="20"/>
        <w:szCs w:val="20"/>
      </w:rPr>
      <w:fldChar w:fldCharType="end"/>
    </w:r>
  </w:p>
  <w:p w:rsidR="007C44DC" w:rsidRDefault="007C44DC">
    <w:pPr>
      <w:pStyle w:val="af8"/>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009346"/>
      <w:docPartObj>
        <w:docPartGallery w:val="Page Numbers (Bottom of Page)"/>
        <w:docPartUnique/>
      </w:docPartObj>
    </w:sdtPr>
    <w:sdtEndPr>
      <w:rPr>
        <w:rFonts w:ascii="Minion Pro" w:hAnsi="Minion Pro"/>
        <w:sz w:val="20"/>
        <w:szCs w:val="20"/>
      </w:rPr>
    </w:sdtEndPr>
    <w:sdtContent>
      <w:p w:rsidR="007C44DC" w:rsidRPr="00733EC1" w:rsidRDefault="007C44DC" w:rsidP="00733EC1">
        <w:pPr>
          <w:pStyle w:val="af8"/>
          <w:jc w:val="center"/>
          <w:rPr>
            <w:rFonts w:ascii="Minion Pro" w:hAnsi="Minion Pro"/>
            <w:sz w:val="20"/>
            <w:szCs w:val="20"/>
          </w:rPr>
        </w:pPr>
        <w:r w:rsidRPr="00733EC1">
          <w:rPr>
            <w:rFonts w:ascii="Minion Pro" w:hAnsi="Minion Pro"/>
            <w:sz w:val="20"/>
            <w:szCs w:val="20"/>
          </w:rPr>
          <w:fldChar w:fldCharType="begin"/>
        </w:r>
        <w:r w:rsidRPr="00733EC1">
          <w:rPr>
            <w:rFonts w:ascii="Minion Pro" w:hAnsi="Minion Pro"/>
            <w:sz w:val="20"/>
            <w:szCs w:val="20"/>
          </w:rPr>
          <w:instrText>PAGE   \* MERGEFORMAT</w:instrText>
        </w:r>
        <w:r w:rsidRPr="00733EC1">
          <w:rPr>
            <w:rFonts w:ascii="Minion Pro" w:hAnsi="Minion Pro"/>
            <w:sz w:val="20"/>
            <w:szCs w:val="20"/>
          </w:rPr>
          <w:fldChar w:fldCharType="separate"/>
        </w:r>
        <w:r w:rsidR="009A6F7C">
          <w:rPr>
            <w:rFonts w:ascii="Minion Pro" w:hAnsi="Minion Pro"/>
            <w:noProof/>
            <w:sz w:val="20"/>
            <w:szCs w:val="20"/>
          </w:rPr>
          <w:t>265</w:t>
        </w:r>
        <w:r w:rsidRPr="00733EC1">
          <w:rPr>
            <w:rFonts w:ascii="Minion Pro" w:hAnsi="Minion Pro"/>
            <w:sz w:val="20"/>
            <w:szCs w:val="20"/>
          </w:rPr>
          <w:fldChar w:fldCharType="end"/>
        </w:r>
      </w:p>
    </w:sdtContent>
  </w:sdt>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733EC1" w:rsidRDefault="007C44DC" w:rsidP="00A732DF">
    <w:pPr>
      <w:pStyle w:val="af8"/>
      <w:jc w:val="center"/>
      <w:rPr>
        <w:rFonts w:ascii="Minion Pro" w:hAnsi="Minion Pro"/>
        <w:sz w:val="20"/>
        <w:szCs w:val="20"/>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658985"/>
      <w:docPartObj>
        <w:docPartGallery w:val="Page Numbers (Bottom of Page)"/>
        <w:docPartUnique/>
      </w:docPartObj>
    </w:sdtPr>
    <w:sdtEndPr>
      <w:rPr>
        <w:rFonts w:ascii="Minion Pro" w:hAnsi="Minion Pro"/>
        <w:sz w:val="20"/>
        <w:szCs w:val="20"/>
      </w:rPr>
    </w:sdtEndPr>
    <w:sdtContent>
      <w:p w:rsidR="007C44DC" w:rsidRPr="00733EC1" w:rsidRDefault="007C44DC" w:rsidP="00733EC1">
        <w:pPr>
          <w:pStyle w:val="af8"/>
          <w:jc w:val="center"/>
          <w:rPr>
            <w:rFonts w:ascii="Minion Pro" w:hAnsi="Minion Pro"/>
            <w:sz w:val="20"/>
            <w:szCs w:val="20"/>
          </w:rPr>
        </w:pPr>
        <w:r w:rsidRPr="00733EC1">
          <w:rPr>
            <w:rFonts w:ascii="Minion Pro" w:hAnsi="Minion Pro"/>
            <w:sz w:val="20"/>
            <w:szCs w:val="20"/>
          </w:rPr>
          <w:fldChar w:fldCharType="begin"/>
        </w:r>
        <w:r w:rsidRPr="00733EC1">
          <w:rPr>
            <w:rFonts w:ascii="Minion Pro" w:hAnsi="Minion Pro"/>
            <w:sz w:val="20"/>
            <w:szCs w:val="20"/>
          </w:rPr>
          <w:instrText>PAGE   \* MERGEFORMAT</w:instrText>
        </w:r>
        <w:r w:rsidRPr="00733EC1">
          <w:rPr>
            <w:rFonts w:ascii="Minion Pro" w:hAnsi="Minion Pro"/>
            <w:sz w:val="20"/>
            <w:szCs w:val="20"/>
          </w:rPr>
          <w:fldChar w:fldCharType="separate"/>
        </w:r>
        <w:r w:rsidR="009A6F7C">
          <w:rPr>
            <w:rFonts w:ascii="Minion Pro" w:hAnsi="Minion Pro"/>
            <w:noProof/>
            <w:sz w:val="20"/>
            <w:szCs w:val="20"/>
          </w:rPr>
          <w:t>295</w:t>
        </w:r>
        <w:r w:rsidRPr="00733EC1">
          <w:rPr>
            <w:rFonts w:ascii="Minion Pro" w:hAnsi="Minion Pro"/>
            <w:sz w:val="20"/>
            <w:szCs w:val="20"/>
          </w:rPr>
          <w:fldChar w:fldCharType="end"/>
        </w:r>
      </w:p>
    </w:sdtContent>
  </w:sdt>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5B7FF8" w:rsidRDefault="007C44DC">
    <w:pPr>
      <w:pStyle w:val="af8"/>
      <w:jc w:val="center"/>
      <w:rPr>
        <w:rFonts w:ascii="Minion Pro" w:hAnsi="Minion Pro"/>
        <w:sz w:val="20"/>
        <w:szCs w:val="20"/>
      </w:rPr>
    </w:pPr>
    <w:r w:rsidRPr="005B7FF8">
      <w:rPr>
        <w:rFonts w:ascii="Minion Pro" w:hAnsi="Minion Pro"/>
        <w:sz w:val="20"/>
        <w:szCs w:val="20"/>
      </w:rPr>
      <w:fldChar w:fldCharType="begin"/>
    </w:r>
    <w:r w:rsidRPr="005B7FF8">
      <w:rPr>
        <w:rFonts w:ascii="Minion Pro" w:hAnsi="Minion Pro"/>
        <w:sz w:val="20"/>
        <w:szCs w:val="20"/>
      </w:rPr>
      <w:instrText>PAGE   \* MERGEFORMAT</w:instrText>
    </w:r>
    <w:r w:rsidRPr="005B7FF8">
      <w:rPr>
        <w:rFonts w:ascii="Minion Pro" w:hAnsi="Minion Pro"/>
        <w:sz w:val="20"/>
        <w:szCs w:val="20"/>
      </w:rPr>
      <w:fldChar w:fldCharType="separate"/>
    </w:r>
    <w:r>
      <w:rPr>
        <w:rFonts w:ascii="Minion Pro" w:hAnsi="Minion Pro"/>
        <w:noProof/>
        <w:sz w:val="20"/>
        <w:szCs w:val="20"/>
      </w:rPr>
      <w:t>310</w:t>
    </w:r>
    <w:r w:rsidRPr="005B7FF8">
      <w:rPr>
        <w:rFonts w:ascii="Minion Pro" w:hAnsi="Minion Pro"/>
        <w:sz w:val="20"/>
        <w:szCs w:val="20"/>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733EC1" w:rsidRDefault="007C44DC" w:rsidP="009E4093">
    <w:pPr>
      <w:pStyle w:val="af8"/>
      <w:jc w:val="center"/>
      <w:rPr>
        <w:rFonts w:ascii="Minion Pro" w:hAnsi="Minion Pro"/>
        <w:sz w:val="20"/>
        <w:szCs w:val="20"/>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822508"/>
      <w:docPartObj>
        <w:docPartGallery w:val="Page Numbers (Bottom of Page)"/>
        <w:docPartUnique/>
      </w:docPartObj>
    </w:sdtPr>
    <w:sdtEndPr>
      <w:rPr>
        <w:rFonts w:ascii="Minion Pro" w:hAnsi="Minion Pro"/>
        <w:sz w:val="20"/>
        <w:szCs w:val="20"/>
      </w:rPr>
    </w:sdtEndPr>
    <w:sdtContent>
      <w:p w:rsidR="007C44DC" w:rsidRPr="00733EC1" w:rsidRDefault="007C44DC" w:rsidP="00733EC1">
        <w:pPr>
          <w:pStyle w:val="af8"/>
          <w:jc w:val="center"/>
          <w:rPr>
            <w:rFonts w:ascii="Minion Pro" w:hAnsi="Minion Pro"/>
            <w:sz w:val="20"/>
            <w:szCs w:val="20"/>
          </w:rPr>
        </w:pPr>
        <w:r w:rsidRPr="00733EC1">
          <w:rPr>
            <w:rFonts w:ascii="Minion Pro" w:hAnsi="Minion Pro"/>
            <w:sz w:val="20"/>
            <w:szCs w:val="20"/>
          </w:rPr>
          <w:fldChar w:fldCharType="begin"/>
        </w:r>
        <w:r w:rsidRPr="00733EC1">
          <w:rPr>
            <w:rFonts w:ascii="Minion Pro" w:hAnsi="Minion Pro"/>
            <w:sz w:val="20"/>
            <w:szCs w:val="20"/>
          </w:rPr>
          <w:instrText>PAGE   \* MERGEFORMAT</w:instrText>
        </w:r>
        <w:r w:rsidRPr="00733EC1">
          <w:rPr>
            <w:rFonts w:ascii="Minion Pro" w:hAnsi="Minion Pro"/>
            <w:sz w:val="20"/>
            <w:szCs w:val="20"/>
          </w:rPr>
          <w:fldChar w:fldCharType="separate"/>
        </w:r>
        <w:r w:rsidR="009A6F7C">
          <w:rPr>
            <w:rFonts w:ascii="Minion Pro" w:hAnsi="Minion Pro"/>
            <w:noProof/>
            <w:sz w:val="20"/>
            <w:szCs w:val="20"/>
          </w:rPr>
          <w:t>364</w:t>
        </w:r>
        <w:r w:rsidRPr="00733EC1">
          <w:rPr>
            <w:rFonts w:ascii="Minion Pro" w:hAnsi="Minion Pro"/>
            <w:sz w:val="20"/>
            <w:szCs w:val="20"/>
          </w:rPr>
          <w:fldChar w:fldCharType="end"/>
        </w:r>
      </w:p>
    </w:sdtContent>
  </w:sdt>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733EC1" w:rsidRDefault="007C44DC" w:rsidP="009E4093">
    <w:pPr>
      <w:pStyle w:val="af8"/>
      <w:jc w:val="center"/>
      <w:rPr>
        <w:rFonts w:ascii="Minion Pro" w:hAnsi="Minion Pro"/>
        <w:sz w:val="20"/>
        <w:szCs w:val="20"/>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892315"/>
      <w:docPartObj>
        <w:docPartGallery w:val="Page Numbers (Bottom of Page)"/>
        <w:docPartUnique/>
      </w:docPartObj>
    </w:sdtPr>
    <w:sdtEndPr>
      <w:rPr>
        <w:rFonts w:ascii="Minion Pro" w:hAnsi="Minion Pro"/>
        <w:sz w:val="20"/>
        <w:szCs w:val="20"/>
      </w:rPr>
    </w:sdtEndPr>
    <w:sdtContent>
      <w:p w:rsidR="007C44DC" w:rsidRPr="00733EC1" w:rsidRDefault="007C44DC" w:rsidP="00733EC1">
        <w:pPr>
          <w:pStyle w:val="af8"/>
          <w:jc w:val="center"/>
          <w:rPr>
            <w:rFonts w:ascii="Minion Pro" w:hAnsi="Minion Pro"/>
            <w:sz w:val="20"/>
            <w:szCs w:val="20"/>
          </w:rPr>
        </w:pPr>
        <w:r w:rsidRPr="00733EC1">
          <w:rPr>
            <w:rFonts w:ascii="Minion Pro" w:hAnsi="Minion Pro"/>
            <w:sz w:val="20"/>
            <w:szCs w:val="20"/>
          </w:rPr>
          <w:fldChar w:fldCharType="begin"/>
        </w:r>
        <w:r w:rsidRPr="00733EC1">
          <w:rPr>
            <w:rFonts w:ascii="Minion Pro" w:hAnsi="Minion Pro"/>
            <w:sz w:val="20"/>
            <w:szCs w:val="20"/>
          </w:rPr>
          <w:instrText>PAGE   \* MERGEFORMAT</w:instrText>
        </w:r>
        <w:r w:rsidRPr="00733EC1">
          <w:rPr>
            <w:rFonts w:ascii="Minion Pro" w:hAnsi="Minion Pro"/>
            <w:sz w:val="20"/>
            <w:szCs w:val="20"/>
          </w:rPr>
          <w:fldChar w:fldCharType="separate"/>
        </w:r>
        <w:r w:rsidR="009A6F7C">
          <w:rPr>
            <w:rFonts w:ascii="Minion Pro" w:hAnsi="Minion Pro"/>
            <w:noProof/>
            <w:sz w:val="20"/>
            <w:szCs w:val="20"/>
          </w:rPr>
          <w:t>377</w:t>
        </w:r>
        <w:r w:rsidRPr="00733EC1">
          <w:rPr>
            <w:rFonts w:ascii="Minion Pro" w:hAnsi="Minion Pro"/>
            <w:sz w:val="20"/>
            <w:szCs w:val="20"/>
          </w:rPr>
          <w:fldChar w:fldCharType="end"/>
        </w:r>
      </w:p>
    </w:sdtContent>
  </w:sdt>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733EC1" w:rsidRDefault="007C44DC" w:rsidP="006669B9">
    <w:pPr>
      <w:pStyle w:val="af8"/>
      <w:jc w:val="center"/>
      <w:rPr>
        <w:rFonts w:ascii="Minion Pro" w:hAnsi="Minion Pro"/>
        <w:sz w:val="20"/>
        <w:szCs w:val="20"/>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588111"/>
      <w:docPartObj>
        <w:docPartGallery w:val="Page Numbers (Bottom of Page)"/>
        <w:docPartUnique/>
      </w:docPartObj>
    </w:sdtPr>
    <w:sdtEndPr>
      <w:rPr>
        <w:rFonts w:ascii="Minion Pro" w:hAnsi="Minion Pro"/>
        <w:sz w:val="20"/>
        <w:szCs w:val="20"/>
      </w:rPr>
    </w:sdtEndPr>
    <w:sdtContent>
      <w:p w:rsidR="007C44DC" w:rsidRPr="00733EC1" w:rsidRDefault="007C44DC" w:rsidP="00733EC1">
        <w:pPr>
          <w:pStyle w:val="af8"/>
          <w:jc w:val="center"/>
          <w:rPr>
            <w:rFonts w:ascii="Minion Pro" w:hAnsi="Minion Pro"/>
            <w:sz w:val="20"/>
            <w:szCs w:val="20"/>
          </w:rPr>
        </w:pPr>
        <w:r w:rsidRPr="00733EC1">
          <w:rPr>
            <w:rFonts w:ascii="Minion Pro" w:hAnsi="Minion Pro"/>
            <w:sz w:val="20"/>
            <w:szCs w:val="20"/>
          </w:rPr>
          <w:fldChar w:fldCharType="begin"/>
        </w:r>
        <w:r w:rsidRPr="00733EC1">
          <w:rPr>
            <w:rFonts w:ascii="Minion Pro" w:hAnsi="Minion Pro"/>
            <w:sz w:val="20"/>
            <w:szCs w:val="20"/>
          </w:rPr>
          <w:instrText>PAGE   \* MERGEFORMAT</w:instrText>
        </w:r>
        <w:r w:rsidRPr="00733EC1">
          <w:rPr>
            <w:rFonts w:ascii="Minion Pro" w:hAnsi="Minion Pro"/>
            <w:sz w:val="20"/>
            <w:szCs w:val="20"/>
          </w:rPr>
          <w:fldChar w:fldCharType="separate"/>
        </w:r>
        <w:r w:rsidR="009A6F7C">
          <w:rPr>
            <w:rFonts w:ascii="Minion Pro" w:hAnsi="Minion Pro"/>
            <w:noProof/>
            <w:sz w:val="20"/>
            <w:szCs w:val="20"/>
          </w:rPr>
          <w:t>456</w:t>
        </w:r>
        <w:r w:rsidRPr="00733EC1">
          <w:rPr>
            <w:rFonts w:ascii="Minion Pro" w:hAnsi="Minion Pro"/>
            <w:sz w:val="20"/>
            <w:szCs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073790"/>
      <w:docPartObj>
        <w:docPartGallery w:val="Page Numbers (Bottom of Page)"/>
        <w:docPartUnique/>
      </w:docPartObj>
    </w:sdtPr>
    <w:sdtEndPr>
      <w:rPr>
        <w:rFonts w:ascii="Minion Pro" w:hAnsi="Minion Pro"/>
        <w:sz w:val="20"/>
        <w:szCs w:val="20"/>
      </w:rPr>
    </w:sdtEndPr>
    <w:sdtContent>
      <w:p w:rsidR="007C44DC" w:rsidRPr="00266E33" w:rsidRDefault="007C44DC">
        <w:pPr>
          <w:pStyle w:val="af8"/>
          <w:jc w:val="center"/>
          <w:rPr>
            <w:rFonts w:ascii="Minion Pro" w:hAnsi="Minion Pro"/>
            <w:sz w:val="20"/>
            <w:szCs w:val="20"/>
          </w:rPr>
        </w:pPr>
        <w:r w:rsidRPr="00266E33">
          <w:rPr>
            <w:rFonts w:ascii="Minion Pro" w:hAnsi="Minion Pro"/>
            <w:sz w:val="20"/>
            <w:szCs w:val="20"/>
          </w:rPr>
          <w:fldChar w:fldCharType="begin"/>
        </w:r>
        <w:r w:rsidRPr="00266E33">
          <w:rPr>
            <w:rFonts w:ascii="Minion Pro" w:hAnsi="Minion Pro"/>
            <w:sz w:val="20"/>
            <w:szCs w:val="20"/>
          </w:rPr>
          <w:instrText>PAGE   \* MERGEFORMAT</w:instrText>
        </w:r>
        <w:r w:rsidRPr="00266E33">
          <w:rPr>
            <w:rFonts w:ascii="Minion Pro" w:hAnsi="Minion Pro"/>
            <w:sz w:val="20"/>
            <w:szCs w:val="20"/>
          </w:rPr>
          <w:fldChar w:fldCharType="separate"/>
        </w:r>
        <w:r w:rsidR="009A6F7C">
          <w:rPr>
            <w:rFonts w:ascii="Minion Pro" w:hAnsi="Minion Pro"/>
            <w:noProof/>
            <w:sz w:val="20"/>
            <w:szCs w:val="20"/>
          </w:rPr>
          <w:t>6</w:t>
        </w:r>
        <w:r w:rsidRPr="00266E33">
          <w:rPr>
            <w:rFonts w:ascii="Minion Pro" w:hAnsi="Minion Pro"/>
            <w:sz w:val="20"/>
            <w:szCs w:val="20"/>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26232"/>
      <w:docPartObj>
        <w:docPartGallery w:val="Page Numbers (Bottom of Page)"/>
        <w:docPartUnique/>
      </w:docPartObj>
    </w:sdtPr>
    <w:sdtEndPr>
      <w:rPr>
        <w:rFonts w:ascii="Minion Pro" w:hAnsi="Minion Pro"/>
        <w:sz w:val="20"/>
        <w:szCs w:val="20"/>
      </w:rPr>
    </w:sdtEndPr>
    <w:sdtContent>
      <w:p w:rsidR="007C44DC" w:rsidRPr="00E31466" w:rsidRDefault="007C44DC" w:rsidP="00722BA1">
        <w:pPr>
          <w:pStyle w:val="af8"/>
          <w:jc w:val="center"/>
          <w:rPr>
            <w:rFonts w:ascii="Minion Pro" w:hAnsi="Minion Pro"/>
            <w:sz w:val="20"/>
            <w:szCs w:val="20"/>
          </w:rPr>
        </w:pP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Default="007C44DC">
    <w:pPr>
      <w:pStyle w:val="af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147379"/>
      <w:docPartObj>
        <w:docPartGallery w:val="Page Numbers (Bottom of Page)"/>
        <w:docPartUnique/>
      </w:docPartObj>
    </w:sdtPr>
    <w:sdtEndPr>
      <w:rPr>
        <w:rFonts w:ascii="Minion Pro" w:hAnsi="Minion Pro"/>
        <w:sz w:val="22"/>
        <w:szCs w:val="22"/>
      </w:rPr>
    </w:sdtEndPr>
    <w:sdtContent>
      <w:p w:rsidR="007C44DC" w:rsidRPr="00295A59" w:rsidRDefault="007C44DC" w:rsidP="00295A59">
        <w:pPr>
          <w:pStyle w:val="af8"/>
          <w:jc w:val="center"/>
          <w:rPr>
            <w:rFonts w:ascii="Minion Pro" w:hAnsi="Minion Pro"/>
            <w:sz w:val="22"/>
            <w:szCs w:val="22"/>
          </w:rPr>
        </w:pPr>
        <w:r w:rsidRPr="00295A59">
          <w:rPr>
            <w:rFonts w:ascii="Minion Pro" w:hAnsi="Minion Pro"/>
            <w:sz w:val="22"/>
            <w:szCs w:val="22"/>
          </w:rPr>
          <w:fldChar w:fldCharType="begin"/>
        </w:r>
        <w:r w:rsidRPr="00295A59">
          <w:rPr>
            <w:rFonts w:ascii="Minion Pro" w:hAnsi="Minion Pro"/>
            <w:sz w:val="22"/>
            <w:szCs w:val="22"/>
          </w:rPr>
          <w:instrText>PAGE   \* MERGEFORMAT</w:instrText>
        </w:r>
        <w:r w:rsidRPr="00295A59">
          <w:rPr>
            <w:rFonts w:ascii="Minion Pro" w:hAnsi="Minion Pro"/>
            <w:sz w:val="22"/>
            <w:szCs w:val="22"/>
          </w:rPr>
          <w:fldChar w:fldCharType="separate"/>
        </w:r>
        <w:r>
          <w:rPr>
            <w:rFonts w:ascii="Minion Pro" w:hAnsi="Minion Pro"/>
            <w:noProof/>
            <w:sz w:val="22"/>
            <w:szCs w:val="22"/>
          </w:rPr>
          <w:t>48</w:t>
        </w:r>
        <w:r w:rsidRPr="00295A59">
          <w:rPr>
            <w:rFonts w:ascii="Minion Pro" w:hAnsi="Minion Pro"/>
            <w:sz w:val="22"/>
            <w:szCs w:val="22"/>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5B7FF8" w:rsidRDefault="007C44DC">
    <w:pPr>
      <w:pStyle w:val="af8"/>
      <w:jc w:val="center"/>
      <w:rPr>
        <w:rFonts w:ascii="Minion Pro" w:hAnsi="Minion Pro"/>
        <w:sz w:val="20"/>
        <w:szCs w:val="20"/>
      </w:rPr>
    </w:pPr>
    <w:r w:rsidRPr="005B7FF8">
      <w:rPr>
        <w:rFonts w:ascii="Minion Pro" w:hAnsi="Minion Pro"/>
        <w:sz w:val="20"/>
        <w:szCs w:val="20"/>
      </w:rPr>
      <w:fldChar w:fldCharType="begin"/>
    </w:r>
    <w:r w:rsidRPr="005B7FF8">
      <w:rPr>
        <w:rFonts w:ascii="Minion Pro" w:hAnsi="Minion Pro"/>
        <w:sz w:val="20"/>
        <w:szCs w:val="20"/>
      </w:rPr>
      <w:instrText>PAGE   \* MERGEFORMAT</w:instrText>
    </w:r>
    <w:r w:rsidRPr="005B7FF8">
      <w:rPr>
        <w:rFonts w:ascii="Minion Pro" w:hAnsi="Minion Pro"/>
        <w:sz w:val="20"/>
        <w:szCs w:val="20"/>
      </w:rPr>
      <w:fldChar w:fldCharType="separate"/>
    </w:r>
    <w:r>
      <w:rPr>
        <w:rFonts w:ascii="Minion Pro" w:hAnsi="Minion Pro"/>
        <w:noProof/>
        <w:sz w:val="20"/>
        <w:szCs w:val="20"/>
      </w:rPr>
      <w:t>49</w:t>
    </w:r>
    <w:r w:rsidRPr="005B7FF8">
      <w:rPr>
        <w:rFonts w:ascii="Minion Pro" w:hAnsi="Minion Pro"/>
        <w:sz w:val="20"/>
        <w:szCs w:val="20"/>
      </w:rPr>
      <w:fldChar w:fldCharType="end"/>
    </w:r>
  </w:p>
  <w:p w:rsidR="007C44DC" w:rsidRDefault="007C44DC">
    <w:pPr>
      <w:pStyle w:val="af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722BA1" w:rsidRDefault="007C44DC" w:rsidP="00722BA1">
    <w:pPr>
      <w:pStyle w:val="af8"/>
      <w:jc w:val="center"/>
      <w:rPr>
        <w:rFonts w:ascii="Minion Pro" w:hAnsi="Minion Pr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88A" w:rsidRDefault="00DD388A">
      <w:r>
        <w:separator/>
      </w:r>
    </w:p>
  </w:footnote>
  <w:footnote w:type="continuationSeparator" w:id="0">
    <w:p w:rsidR="00DD388A" w:rsidRDefault="00DD388A">
      <w:r>
        <w:continuationSeparator/>
      </w:r>
    </w:p>
  </w:footnote>
  <w:footnote w:id="1">
    <w:p w:rsidR="007C44DC"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Например, можно сравнить отношение руководства предприятий, государственных органов и даже населения к промышленному загрязнению в 40-х </w:t>
      </w:r>
    </w:p>
    <w:p w:rsidR="007C44DC" w:rsidRPr="001B0D5F" w:rsidRDefault="007C44DC" w:rsidP="001B0D5F">
      <w:pPr>
        <w:pStyle w:val="a7"/>
        <w:spacing w:line="204" w:lineRule="auto"/>
        <w:ind w:firstLine="57"/>
        <w:jc w:val="both"/>
        <w:rPr>
          <w:rFonts w:ascii="Minion Pro" w:hAnsi="Minion Pro"/>
          <w:sz w:val="17"/>
          <w:szCs w:val="17"/>
        </w:rPr>
      </w:pPr>
      <w:r w:rsidRPr="001B0D5F">
        <w:rPr>
          <w:rFonts w:ascii="Minion Pro" w:hAnsi="Minion Pro"/>
          <w:sz w:val="17"/>
          <w:szCs w:val="17"/>
        </w:rPr>
        <w:t xml:space="preserve"> и в 90-х</w:t>
      </w:r>
      <w:r>
        <w:rPr>
          <w:rFonts w:ascii="Minion Pro" w:hAnsi="Minion Pro"/>
          <w:sz w:val="17"/>
          <w:szCs w:val="17"/>
        </w:rPr>
        <w:t xml:space="preserve"> </w:t>
      </w:r>
      <w:r w:rsidRPr="001B0D5F">
        <w:rPr>
          <w:rFonts w:ascii="Minion Pro" w:hAnsi="Minion Pro"/>
          <w:sz w:val="17"/>
          <w:szCs w:val="17"/>
        </w:rPr>
        <w:t xml:space="preserve">годах ХХ века. Всего за несколько десятилетий ухудшение санитарно-экологической обстановки в районах размещения производственных предприятий превратилось </w:t>
      </w:r>
      <w:proofErr w:type="gramStart"/>
      <w:r w:rsidRPr="001B0D5F">
        <w:rPr>
          <w:rFonts w:ascii="Minion Pro" w:hAnsi="Minion Pro"/>
          <w:sz w:val="17"/>
          <w:szCs w:val="17"/>
        </w:rPr>
        <w:t>из</w:t>
      </w:r>
      <w:proofErr w:type="gramEnd"/>
      <w:r w:rsidRPr="001B0D5F">
        <w:rPr>
          <w:rFonts w:ascii="Minion Pro" w:hAnsi="Minion Pro"/>
          <w:sz w:val="17"/>
          <w:szCs w:val="17"/>
        </w:rPr>
        <w:t xml:space="preserve"> «</w:t>
      </w:r>
      <w:proofErr w:type="gramStart"/>
      <w:r w:rsidRPr="001B0D5F">
        <w:rPr>
          <w:rFonts w:ascii="Minion Pro" w:hAnsi="Minion Pro"/>
          <w:sz w:val="17"/>
          <w:szCs w:val="17"/>
        </w:rPr>
        <w:t>само</w:t>
      </w:r>
      <w:proofErr w:type="gramEnd"/>
      <w:r w:rsidRPr="001B0D5F">
        <w:rPr>
          <w:rFonts w:ascii="Minion Pro" w:hAnsi="Minion Pro"/>
          <w:sz w:val="17"/>
          <w:szCs w:val="17"/>
        </w:rPr>
        <w:t xml:space="preserve"> по себе разумеющегося факта» в «грубое нарушение законодательства», вызывающее не только штрафные санкции, но и бурный протест людей, проживающих как в этом районе, так и далеко за его пределами.</w:t>
      </w:r>
    </w:p>
  </w:footnote>
  <w:footnote w:id="2">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ГОСТ </w:t>
      </w:r>
      <w:proofErr w:type="gramStart"/>
      <w:r w:rsidRPr="001B0D5F">
        <w:rPr>
          <w:rFonts w:ascii="Minion Pro" w:hAnsi="Minion Pro"/>
          <w:sz w:val="17"/>
          <w:szCs w:val="17"/>
        </w:rPr>
        <w:t>Р</w:t>
      </w:r>
      <w:proofErr w:type="gramEnd"/>
      <w:r w:rsidRPr="001B0D5F">
        <w:rPr>
          <w:rFonts w:ascii="Minion Pro" w:hAnsi="Minion Pro"/>
          <w:sz w:val="17"/>
          <w:szCs w:val="17"/>
        </w:rPr>
        <w:t xml:space="preserve"> 54198-2010 «Ресурсосбережение. Промышленное производство. Руководство по применению наилучших доступных технологий для повышения энергоэффективности», пункт 3.5</w:t>
      </w:r>
    </w:p>
  </w:footnote>
  <w:footnote w:id="3">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Данные явления не следует смешивать с процессами так называемого «посттехногенеза», под которыми обычно подразумевают продолжающуюся деградацию окружающей среды (ландшафтов) в период после окончания какой-либо деятельности, но генетически связанные с ней (Разумовский, 2003). Например, последствия эрозии отвалов на прекращенных разработках полезных ископаемых (см. также раздел 1.4). Отличие заключается в том, что в рассматриваемом случае продолжает существовать объект деятельности, а не ее результаты (отвалы и т.д.). </w:t>
      </w:r>
    </w:p>
  </w:footnote>
  <w:footnote w:id="4">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Подобный взгляд согласуется и с действующим Законодательством РФ (см. раздел 1.2).</w:t>
      </w:r>
    </w:p>
  </w:footnote>
  <w:footnote w:id="5">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В соответствии с пунктом 3.6. ГОСТ </w:t>
      </w:r>
      <w:proofErr w:type="gramStart"/>
      <w:r w:rsidRPr="001B0D5F">
        <w:rPr>
          <w:rFonts w:ascii="Minion Pro" w:hAnsi="Minion Pro"/>
          <w:sz w:val="17"/>
          <w:szCs w:val="17"/>
        </w:rPr>
        <w:t>Р</w:t>
      </w:r>
      <w:proofErr w:type="gramEnd"/>
      <w:r w:rsidRPr="001B0D5F">
        <w:rPr>
          <w:rFonts w:ascii="Minion Pro" w:hAnsi="Minion Pro"/>
          <w:sz w:val="17"/>
          <w:szCs w:val="17"/>
        </w:rPr>
        <w:t xml:space="preserve"> ИСО 14001-2007 «Системы экологического менеджмента. Требования и руководство по применению» под экологическим аспектом (environmental aspect) понимается любой элемент деятельности, который может взаимодействовать с окружающей средой. Значимым экологическим аспектом считается тот, который оказывает или может оказать значительное воздействие на окружающую среду.</w:t>
      </w:r>
    </w:p>
  </w:footnote>
  <w:footnote w:id="6">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Под термином «социально-экологический» мы подразумеваем любое значимое изменение в условиях жизни людей, обусловленное изменениями окружающей среды.</w:t>
      </w:r>
    </w:p>
  </w:footnote>
  <w:footnote w:id="7">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Для оценки значимости уровня воздействия в данном случае применимы две категории критериев: 1)соотношение уровня воздействия с принятыми нормативами, регламентирующими эти воздействия; 2)масштаб, характер и устойчивость изменений, вызванных данным воздействием.</w:t>
      </w:r>
    </w:p>
  </w:footnote>
  <w:footnote w:id="8">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Указание на потенциальный характер воздействия обусловлено тем, что это воздействие может не носить постоянный характер, а проявляться только в определенной ситуации. Вместе с тем, оно может быть весьма значимым. Примером может служить средозащитная функция ГЭС в периоды экстремальных паводков.</w:t>
      </w:r>
    </w:p>
  </w:footnote>
  <w:footnote w:id="9">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В соответствии с характером воздействия в дальнейшем мы будем использовать термины «негативный аспект техногенеза» и «позитивный аспект техногенеза».</w:t>
      </w:r>
    </w:p>
  </w:footnote>
  <w:footnote w:id="10">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\Этот вопрос более подробно будет рассмотрен в ряде последующих разделов монографии (раздел 1.4 и др.).</w:t>
      </w:r>
    </w:p>
  </w:footnote>
  <w:footnote w:id="11">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Например, в том случае, когда данный термин используется для обозначения начальных периодов техногенеза (см. раздел 1.3).</w:t>
      </w:r>
    </w:p>
  </w:footnote>
  <w:footnote w:id="12">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Этот термин также не встречен нами в документах ЮНЕП и директивах ЕС.</w:t>
      </w:r>
    </w:p>
  </w:footnote>
  <w:footnote w:id="13">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В предшествующей редакции официального перевода Стандартов деятельности МФК (МФК…, 2012) это понятие обозначалось как «Модифицированная среда обитания».</w:t>
      </w:r>
    </w:p>
  </w:footnote>
  <w:footnote w:id="14">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Идентичное определение или весьма близкие к нему приводятся и в других правовых актах, составляющих нормативную базу экологического менеджмента </w:t>
      </w:r>
      <w:proofErr w:type="gramStart"/>
      <w:r w:rsidRPr="001B0D5F">
        <w:rPr>
          <w:rFonts w:ascii="Minion Pro" w:hAnsi="Minion Pro"/>
          <w:sz w:val="17"/>
          <w:szCs w:val="17"/>
        </w:rPr>
        <w:t>р</w:t>
      </w:r>
      <w:proofErr w:type="gramEnd"/>
      <w:r w:rsidRPr="001B0D5F">
        <w:rPr>
          <w:rFonts w:ascii="Minion Pro" w:hAnsi="Minion Pro"/>
          <w:sz w:val="17"/>
          <w:szCs w:val="17"/>
        </w:rPr>
        <w:t xml:space="preserve"> РФ: ГОСТ </w:t>
      </w:r>
      <w:proofErr w:type="gramStart"/>
      <w:r w:rsidRPr="001B0D5F">
        <w:rPr>
          <w:rFonts w:ascii="Minion Pro" w:hAnsi="Minion Pro"/>
          <w:sz w:val="17"/>
          <w:szCs w:val="17"/>
        </w:rPr>
        <w:t>Р</w:t>
      </w:r>
      <w:proofErr w:type="gramEnd"/>
      <w:r w:rsidRPr="001B0D5F">
        <w:rPr>
          <w:rFonts w:ascii="Minion Pro" w:hAnsi="Minion Pro"/>
          <w:sz w:val="17"/>
          <w:szCs w:val="17"/>
        </w:rPr>
        <w:t xml:space="preserve"> 54906-2012, пункт 3.1.24; ГОСТ Р 54336-2011, пункт 3.5; ГОСТ Р ИСО 24510-2009, пункт 2.15; ГОСТ Р 54207-2010, пункт 3.1.3; ГОСТ Р 53009-2008, пункт 3.1.5; ГОСТ Р ИСО 14001-2007, пункт 3.5; ГОСТ Р ИСО 14015-2007, пункт 2.5; ГОСТ Р 52724-2007, пункт 2.2; ГОСТ Р 14.12-2006, пункт 3.4; ГОСТ Р 14.01-2005, пункт 3.1.1 и др.).</w:t>
      </w:r>
    </w:p>
  </w:footnote>
  <w:footnote w:id="15">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Основные группы стейкхолдеров рассматриваются в разделе 1.5. Более подробная их классификация содержится в (Суздалева и др., 2009; Безносов, Суздалева, 2012)</w:t>
      </w:r>
    </w:p>
  </w:footnote>
  <w:footnote w:id="16">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Подразумевается</w:t>
      </w:r>
      <w:r w:rsidRPr="001B0D5F">
        <w:rPr>
          <w:rFonts w:ascii="Minion Pro" w:hAnsi="Minion Pro"/>
          <w:color w:val="0000FF"/>
          <w:sz w:val="17"/>
          <w:szCs w:val="17"/>
        </w:rPr>
        <w:t xml:space="preserve"> </w:t>
      </w:r>
      <w:r w:rsidRPr="001B0D5F">
        <w:rPr>
          <w:rFonts w:ascii="Minion Pro" w:hAnsi="Minion Pro"/>
          <w:sz w:val="17"/>
          <w:szCs w:val="17"/>
        </w:rPr>
        <w:t>вид деятельности, определяющий как основной вектор развития цивилизации в определенный исторический период, так и характер изменений в окружающей среде.</w:t>
      </w:r>
    </w:p>
  </w:footnote>
  <w:footnote w:id="17">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 Во второй части монографии подобные явления, происходящие в современном мире, мы рассматриваем как одну из фаз антропогенной деградации природных экосистем – «антропогенно-напряженное состояние»</w:t>
      </w:r>
    </w:p>
  </w:footnote>
  <w:footnote w:id="18">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Говоря о комплексном экологическом законодательстве, мы имеем в виду формирование иерархической правовой системы, объединившей ранее разрозненные акты в областях природоресурсного и природоохранного права, а также скорректировавшей в соответствии с этими нормами остальные части действующих законодательств (Бринчук, 2000; Боголюбов, 2001).</w:t>
      </w:r>
    </w:p>
  </w:footnote>
  <w:footnote w:id="19">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 Структурно-функциональная организация ПТС рассматривается в разделе 1.5.</w:t>
      </w:r>
    </w:p>
  </w:footnote>
  <w:footnote w:id="20">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 Как уже указывалось, черты управляемых ПТС постепенно приобретают объекты гидроэнергетики, часто руководствующиеся при регулировании попусков вод экологическими и/или средозащитными целями (</w:t>
      </w:r>
      <w:proofErr w:type="gramStart"/>
      <w:r w:rsidRPr="001B0D5F">
        <w:rPr>
          <w:rFonts w:ascii="Minion Pro" w:hAnsi="Minion Pro"/>
          <w:sz w:val="17"/>
          <w:szCs w:val="17"/>
        </w:rPr>
        <w:t>Троицкий</w:t>
      </w:r>
      <w:proofErr w:type="gramEnd"/>
      <w:r w:rsidRPr="001B0D5F">
        <w:rPr>
          <w:rFonts w:ascii="Minion Pro" w:hAnsi="Minion Pro"/>
          <w:sz w:val="17"/>
          <w:szCs w:val="17"/>
        </w:rPr>
        <w:t>, 2006; Безносов и др., 2007).</w:t>
      </w:r>
    </w:p>
  </w:footnote>
  <w:footnote w:id="21">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 Мы сознательно не употребляем для обозначения данного состояния биосферы термин В.И. Вернадского «ноосфера», поскольку он, как уже говорилось выше, подразумевает и эволюцию самого человечества, проблемы которой в нашей работе не рассматриваются.</w:t>
      </w:r>
    </w:p>
  </w:footnote>
  <w:footnote w:id="22">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 «Естественная» и «преобразованная» среды обитания по Стандартам деятельности МФК (см. раздел 1.2).</w:t>
      </w:r>
    </w:p>
  </w:footnote>
  <w:footnote w:id="23">
    <w:p w:rsidR="007C44DC" w:rsidRPr="001B0D5F" w:rsidRDefault="007C44DC" w:rsidP="00094666">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В соответствии с размерами зоны выделяются виды техногенеза, проявляющиеся в их пределах (точечный техногенез, локальный техногенез и т.д.). </w:t>
      </w:r>
      <w:proofErr w:type="gramStart"/>
      <w:r w:rsidRPr="001B0D5F">
        <w:rPr>
          <w:rFonts w:ascii="Minion Pro" w:hAnsi="Minion Pro"/>
          <w:sz w:val="17"/>
          <w:szCs w:val="17"/>
        </w:rPr>
        <w:t>Определения этих видов техногенеза даны в Приложении II).</w:t>
      </w:r>
      <w:proofErr w:type="gramEnd"/>
    </w:p>
  </w:footnote>
  <w:footnote w:id="24">
    <w:p w:rsidR="007C44DC" w:rsidRPr="001B0D5F" w:rsidRDefault="007C44DC" w:rsidP="00094666">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Но это не означает, что в этом пространстве отсутствуют проявления техногенеза, обусловленные другими видами человеческой деятельности.</w:t>
      </w:r>
    </w:p>
  </w:footnote>
  <w:footnote w:id="25">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Абстрагирование в данном случае заключается в обособленном рассмотрении данного аспекта, но отнюдь не подразумевает игнорирование других форм проявления техногенеза при дальнейшей оценке ситуации.</w:t>
      </w:r>
    </w:p>
  </w:footnote>
  <w:footnote w:id="26">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Несмотря на то, что в данном случае объектом проявления техногенеза является почвенный покров, эти процессы могут спровоцировать весьма значимые изменения в состоянии водных объектов (образование наносов вследствие эрозии и др.). Поэтому, также как и остальные виды техногенеза, выделяемые данной классификацией (</w:t>
      </w:r>
      <w:proofErr w:type="gramStart"/>
      <w:r w:rsidRPr="001B0D5F">
        <w:rPr>
          <w:rFonts w:ascii="Minion Pro" w:hAnsi="Minion Pro"/>
          <w:sz w:val="17"/>
          <w:szCs w:val="17"/>
        </w:rPr>
        <w:t>ландшафтный</w:t>
      </w:r>
      <w:proofErr w:type="gramEnd"/>
      <w:r w:rsidRPr="001B0D5F">
        <w:rPr>
          <w:rFonts w:ascii="Minion Pro" w:hAnsi="Minion Pro"/>
          <w:sz w:val="17"/>
          <w:szCs w:val="17"/>
        </w:rPr>
        <w:t>, геоморфологическии и т.д.), они имеют непосредственное отношение к проблемам, которым посвящена данная монография.</w:t>
      </w:r>
    </w:p>
  </w:footnote>
  <w:footnote w:id="27">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bCs/>
          <w:sz w:val="17"/>
          <w:szCs w:val="17"/>
        </w:rPr>
        <w:t xml:space="preserve">СНиП 11-02-96 Инженерные изыскания для строительства. Основные </w:t>
      </w:r>
      <w:proofErr w:type="gramStart"/>
      <w:r w:rsidRPr="001B0D5F">
        <w:rPr>
          <w:rFonts w:ascii="Minion Pro" w:hAnsi="Minion Pro"/>
          <w:bCs/>
          <w:sz w:val="17"/>
          <w:szCs w:val="17"/>
        </w:rPr>
        <w:t>п</w:t>
      </w:r>
      <w:proofErr w:type="gramEnd"/>
      <w:r w:rsidRPr="001B0D5F">
        <w:rPr>
          <w:rFonts w:ascii="Minion Pro" w:hAnsi="Minion Pro"/>
          <w:bCs/>
          <w:sz w:val="17"/>
          <w:szCs w:val="17"/>
        </w:rPr>
        <w:t xml:space="preserve">  оложения.</w:t>
      </w:r>
    </w:p>
  </w:footnote>
  <w:footnote w:id="28">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Одобрена распоряжением Правительства РФ от 31 августа </w:t>
      </w:r>
      <w:smartTag w:uri="urn:schemas-microsoft-com:office:smarttags" w:element="metricconverter">
        <w:smartTagPr>
          <w:attr w:name="ProductID" w:val="2002 г"/>
        </w:smartTagPr>
        <w:r w:rsidRPr="001B0D5F">
          <w:rPr>
            <w:rFonts w:ascii="Minion Pro" w:hAnsi="Minion Pro"/>
            <w:sz w:val="17"/>
            <w:szCs w:val="17"/>
          </w:rPr>
          <w:t>2002 г</w:t>
        </w:r>
      </w:smartTag>
      <w:r w:rsidRPr="001B0D5F">
        <w:rPr>
          <w:rFonts w:ascii="Minion Pro" w:hAnsi="Minion Pro"/>
          <w:sz w:val="17"/>
          <w:szCs w:val="17"/>
        </w:rPr>
        <w:t>. № 1225-р.</w:t>
      </w:r>
    </w:p>
  </w:footnote>
  <w:footnote w:id="29">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Более подробно этот вопрос рассматривается в разделе 7.1.</w:t>
      </w:r>
    </w:p>
  </w:footnote>
  <w:footnote w:id="30">
    <w:p w:rsidR="007C44DC" w:rsidRPr="001B0D5F" w:rsidRDefault="007C44DC" w:rsidP="001B0D5F">
      <w:pPr>
        <w:spacing w:line="204" w:lineRule="auto"/>
        <w:ind w:firstLine="57"/>
        <w:jc w:val="both"/>
        <w:rPr>
          <w:rFonts w:ascii="Minion Pro" w:hAnsi="Minion Pro"/>
          <w:sz w:val="17"/>
          <w:szCs w:val="17"/>
        </w:rPr>
      </w:pPr>
      <w:r w:rsidRPr="001B0D5F">
        <w:rPr>
          <w:rFonts w:ascii="Minion Pro" w:hAnsi="Minion Pro"/>
          <w:sz w:val="17"/>
          <w:szCs w:val="17"/>
          <w:vertAlign w:val="superscript"/>
        </w:rPr>
        <w:footnoteRef/>
      </w:r>
      <w:r w:rsidRPr="001B0D5F">
        <w:rPr>
          <w:rFonts w:ascii="Minion Pro" w:hAnsi="Minion Pro"/>
          <w:sz w:val="17"/>
          <w:szCs w:val="17"/>
        </w:rPr>
        <w:t>Следует отметить, что данный термин используется и</w:t>
      </w:r>
      <w:r>
        <w:rPr>
          <w:rFonts w:ascii="Minion Pro" w:hAnsi="Minion Pro"/>
          <w:sz w:val="17"/>
          <w:szCs w:val="17"/>
        </w:rPr>
        <w:t xml:space="preserve"> в </w:t>
      </w:r>
      <w:r w:rsidRPr="001B0D5F">
        <w:rPr>
          <w:rFonts w:ascii="Minion Pro" w:hAnsi="Minion Pro"/>
          <w:sz w:val="17"/>
          <w:szCs w:val="17"/>
        </w:rPr>
        <w:t xml:space="preserve"> совершенно ином смысле для обозначения гипотетической фазы развития человечества, которая последует за существующим в настоящее время «техногенным этапом развития цивилизации».</w:t>
      </w:r>
    </w:p>
  </w:footnote>
  <w:footnote w:id="31">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В данном случае имеются в виду также и брошенные объекты, бесхозность которых заключается в том, что никто не хочет брать на себя ответственность за их состояние. </w:t>
      </w:r>
    </w:p>
  </w:footnote>
  <w:footnote w:id="32">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Подобное вычленение биологической составляющей ПТС характерно для исследователей биоэкологического направления. С одной стороны, это позволяет системно изучать биологические явления, протекающие под воздействием техногенных факторов, с другой стороны</w:t>
      </w:r>
      <w:r>
        <w:rPr>
          <w:rFonts w:ascii="Minion Pro" w:hAnsi="Minion Pro"/>
          <w:sz w:val="17"/>
          <w:szCs w:val="17"/>
        </w:rPr>
        <w:t>,</w:t>
      </w:r>
      <w:r w:rsidRPr="001B0D5F">
        <w:rPr>
          <w:rFonts w:ascii="Minion Pro" w:hAnsi="Minion Pro"/>
          <w:sz w:val="17"/>
          <w:szCs w:val="17"/>
        </w:rPr>
        <w:t xml:space="preserve"> абстрагирование экосистем от других </w:t>
      </w:r>
      <w:r w:rsidRPr="00184C3F">
        <w:rPr>
          <w:rFonts w:ascii="Minion Pro" w:hAnsi="Minion Pro"/>
          <w:sz w:val="17"/>
          <w:szCs w:val="17"/>
        </w:rPr>
        <w:t>объектов ПТС затрудняет понимание процесса техногенеза и, следовательно, выработку механизмов управления им.</w:t>
      </w:r>
    </w:p>
  </w:footnote>
  <w:footnote w:id="33">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Наряду с данным термином в ряде работ употребляется термин «природно-техногенная система» (Суздалева, Медведев, 2004 и др.), они рассматриваются нами как синонимы.</w:t>
      </w:r>
    </w:p>
  </w:footnote>
  <w:footnote w:id="34">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Если предусмотрены специальные превентивные меры, то воздействие на окружающую среду может регулироваться и при некоторых видах аварий (особенно так называемых «проектных авариях»).</w:t>
      </w:r>
    </w:p>
  </w:footnote>
  <w:footnote w:id="35">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Структурными элементами ПТС являются все слагающие ее компоненты, включающие как различные технические объекты, так и компоненты природной среды. Функциональная организация ПТС – это вся совокупность связей (экологических, социально-экологических, производственно-экономических и др.) между ее структурными элементами.</w:t>
      </w:r>
    </w:p>
  </w:footnote>
  <w:footnote w:id="36">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В контексте управляемых ПТС «экологическую оптимизацию» можно рассматривать и как повышение роли позитивных аспектов техногенеза.</w:t>
      </w:r>
    </w:p>
  </w:footnote>
  <w:footnote w:id="37">
    <w:p w:rsidR="007C44DC" w:rsidRPr="001B0D5F" w:rsidRDefault="007C44DC" w:rsidP="001B0D5F">
      <w:pPr>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Природоохранная функция объекта гидроэнергетики (ГТС) реализуется в форме целенаправленных мероприятий по сохранению (улучшению состояния) природной среды и ее отдельных компонентов, проводимых силами и средствами его собственника (или организации, осуществляющей его эксплуатацию). Под средозащитной функцией объектов гидроэнергетики мы понимаем все аспекты их эксплуатации, прямо или косвенно способствующие снижению риска нанесения ущерба окружающей среде в результате негативного воздействия природных и техногенных факторов, а также снижения размеров этого ущерба. </w:t>
      </w:r>
    </w:p>
  </w:footnote>
  <w:footnote w:id="38">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Данная зависимость проявляется как снижени</w:t>
      </w:r>
      <w:r>
        <w:rPr>
          <w:rFonts w:ascii="Minion Pro" w:hAnsi="Minion Pro"/>
          <w:sz w:val="17"/>
          <w:szCs w:val="17"/>
        </w:rPr>
        <w:t>е</w:t>
      </w:r>
      <w:r w:rsidRPr="001B0D5F">
        <w:rPr>
          <w:rFonts w:ascii="Minion Pro" w:hAnsi="Minion Pro"/>
          <w:sz w:val="17"/>
          <w:szCs w:val="17"/>
        </w:rPr>
        <w:t xml:space="preserve"> риска от неблагоприятных воздействий внешней среды для каждого конкретного стейкхолдера.</w:t>
      </w:r>
    </w:p>
  </w:footnote>
  <w:footnote w:id="39">
    <w:p w:rsidR="007C44DC" w:rsidRPr="001B0D5F" w:rsidRDefault="007C44DC" w:rsidP="001B0D5F">
      <w:pPr>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Экологическая эффективность – связь между достигнутым экологическим результатом и использованными ресурсами (ГОСТ </w:t>
      </w:r>
      <w:proofErr w:type="gramStart"/>
      <w:r w:rsidRPr="001B0D5F">
        <w:rPr>
          <w:rFonts w:ascii="Minion Pro" w:hAnsi="Minion Pro"/>
          <w:sz w:val="17"/>
          <w:szCs w:val="17"/>
        </w:rPr>
        <w:t>Р</w:t>
      </w:r>
      <w:proofErr w:type="gramEnd"/>
      <w:r w:rsidRPr="001B0D5F">
        <w:rPr>
          <w:rFonts w:ascii="Minion Pro" w:hAnsi="Minion Pro"/>
          <w:sz w:val="17"/>
          <w:szCs w:val="17"/>
        </w:rPr>
        <w:t xml:space="preserve"> 14.12-2006 «Экологический менеджмент. </w:t>
      </w:r>
      <w:proofErr w:type="gramStart"/>
      <w:r w:rsidRPr="001B0D5F">
        <w:rPr>
          <w:rFonts w:ascii="Minion Pro" w:hAnsi="Minion Pro"/>
          <w:sz w:val="17"/>
          <w:szCs w:val="17"/>
        </w:rPr>
        <w:t>Интегрирование экологических аспектов в проектирование и разработку продукции», пункт 3.14).</w:t>
      </w:r>
      <w:proofErr w:type="gramEnd"/>
    </w:p>
  </w:footnote>
  <w:footnote w:id="40">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В то время как вид техногенеза, характеризует одну из сторон данного процесса.</w:t>
      </w:r>
    </w:p>
  </w:footnote>
  <w:footnote w:id="41">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ГОСТ </w:t>
      </w:r>
      <w:proofErr w:type="gramStart"/>
      <w:r w:rsidRPr="001B0D5F">
        <w:rPr>
          <w:rFonts w:ascii="Minion Pro" w:hAnsi="Minion Pro"/>
          <w:sz w:val="17"/>
          <w:szCs w:val="17"/>
        </w:rPr>
        <w:t>Р</w:t>
      </w:r>
      <w:proofErr w:type="gramEnd"/>
      <w:r w:rsidRPr="001B0D5F">
        <w:rPr>
          <w:rFonts w:ascii="Minion Pro" w:hAnsi="Minion Pro"/>
          <w:sz w:val="17"/>
          <w:szCs w:val="17"/>
        </w:rPr>
        <w:t xml:space="preserve"> ИСО 14050-2009 Менеджмент окружающей среды. Словарь.</w:t>
      </w:r>
    </w:p>
  </w:footnote>
  <w:footnote w:id="42">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Например, теплолюбивые виды вселенцы, обитающие в водоемах-охладителях АЭС, и гибнущие в периоды понижения температуры, обусловленной изменением режима работы электростанции (Коткин, 2012)</w:t>
      </w:r>
    </w:p>
  </w:footnote>
  <w:footnote w:id="43">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Под сохранением благополучного состояния в данном случае, прежде всего, подразумевается соответствие состояния данного объекта требованиям санитарных норм, сохранение водохозяйственного и рекреационного потенциалов, а не восстановление ранее существовавшей в нем экосистемы.</w:t>
      </w:r>
    </w:p>
  </w:footnote>
  <w:footnote w:id="44">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Согласно статье 5 (п.2) Водного кодекса РФ</w:t>
      </w:r>
      <w:r>
        <w:rPr>
          <w:rFonts w:ascii="Minion Pro" w:hAnsi="Minion Pro"/>
          <w:sz w:val="17"/>
          <w:szCs w:val="17"/>
        </w:rPr>
        <w:t>,</w:t>
      </w:r>
      <w:r w:rsidRPr="001B0D5F">
        <w:rPr>
          <w:rFonts w:ascii="Minion Pro" w:hAnsi="Minion Pro"/>
          <w:sz w:val="17"/>
          <w:szCs w:val="17"/>
        </w:rPr>
        <w:t xml:space="preserve"> в качестве водного объекта может рассматриваться отдельная часть морского водоема (например, залив).</w:t>
      </w:r>
    </w:p>
  </w:footnote>
  <w:footnote w:id="45">
    <w:p w:rsidR="007C44DC" w:rsidRPr="001B0D5F" w:rsidRDefault="007C44DC" w:rsidP="001B0D5F">
      <w:pPr>
        <w:shd w:val="clear" w:color="auto" w:fill="FFFFFF"/>
        <w:autoSpaceDE w:val="0"/>
        <w:autoSpaceDN w:val="0"/>
        <w:adjustRightInd w:val="0"/>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В </w:t>
      </w:r>
      <w:r w:rsidRPr="001B0D5F">
        <w:rPr>
          <w:rFonts w:ascii="Minion Pro" w:hAnsi="Minion Pro"/>
          <w:noProof/>
          <w:sz w:val="17"/>
          <w:szCs w:val="17"/>
        </w:rPr>
        <w:t>ГОСТ 17.1.1.01 -77 «</w:t>
      </w:r>
      <w:r w:rsidRPr="001B0D5F">
        <w:rPr>
          <w:rFonts w:ascii="Minion Pro" w:hAnsi="Minion Pro"/>
          <w:sz w:val="17"/>
          <w:szCs w:val="17"/>
        </w:rPr>
        <w:t>Охрана природы. Гидросфера. Использование и охрана вод. Основные термины и определения</w:t>
      </w:r>
      <w:r w:rsidRPr="001B0D5F">
        <w:rPr>
          <w:rFonts w:ascii="Minion Pro" w:hAnsi="Minion Pro"/>
          <w:noProof/>
          <w:sz w:val="17"/>
          <w:szCs w:val="17"/>
        </w:rPr>
        <w:t xml:space="preserve">» (пункт 51) </w:t>
      </w:r>
      <w:r w:rsidRPr="001B0D5F">
        <w:rPr>
          <w:rFonts w:ascii="Minion Pro" w:hAnsi="Minion Pro"/>
          <w:sz w:val="17"/>
          <w:szCs w:val="17"/>
        </w:rPr>
        <w:t xml:space="preserve">под </w:t>
      </w:r>
      <w:r w:rsidRPr="001B0D5F">
        <w:rPr>
          <w:rFonts w:ascii="Minion Pro" w:hAnsi="Minion Pro"/>
          <w:bCs/>
          <w:noProof/>
          <w:sz w:val="17"/>
          <w:szCs w:val="17"/>
        </w:rPr>
        <w:t>биомели</w:t>
      </w:r>
      <w:r>
        <w:rPr>
          <w:rFonts w:ascii="Minion Pro" w:hAnsi="Minion Pro"/>
          <w:bCs/>
          <w:noProof/>
          <w:sz w:val="17"/>
          <w:szCs w:val="17"/>
        </w:rPr>
        <w:t>о</w:t>
      </w:r>
      <w:r w:rsidRPr="001B0D5F">
        <w:rPr>
          <w:rFonts w:ascii="Minion Pro" w:hAnsi="Minion Pro"/>
          <w:bCs/>
          <w:noProof/>
          <w:sz w:val="17"/>
          <w:szCs w:val="17"/>
        </w:rPr>
        <w:t>рацией</w:t>
      </w:r>
      <w:r w:rsidRPr="001B0D5F">
        <w:rPr>
          <w:rFonts w:ascii="Minion Pro" w:hAnsi="Minion Pro"/>
          <w:sz w:val="17"/>
          <w:szCs w:val="17"/>
        </w:rPr>
        <w:t xml:space="preserve"> (</w:t>
      </w:r>
      <w:r w:rsidRPr="001B0D5F">
        <w:rPr>
          <w:rFonts w:ascii="Minion Pro" w:hAnsi="Minion Pro"/>
          <w:noProof/>
          <w:sz w:val="17"/>
          <w:szCs w:val="17"/>
        </w:rPr>
        <w:t>биологической мелиорацией водного объекта</w:t>
      </w:r>
      <w:r w:rsidRPr="001B0D5F">
        <w:rPr>
          <w:rFonts w:ascii="Minion Pro" w:hAnsi="Minion Pro"/>
          <w:bCs/>
          <w:noProof/>
          <w:sz w:val="17"/>
          <w:szCs w:val="17"/>
        </w:rPr>
        <w:t>) понимается</w:t>
      </w:r>
      <w:r w:rsidRPr="001B0D5F">
        <w:rPr>
          <w:rFonts w:ascii="Minion Pro" w:hAnsi="Minion Pro"/>
          <w:noProof/>
          <w:sz w:val="17"/>
          <w:szCs w:val="17"/>
        </w:rPr>
        <w:t xml:space="preserve"> улучшение состояния водного объекта при помощи биологических мероприятий. Содержание этих мероприятий не раскрывается</w:t>
      </w:r>
      <w:r>
        <w:rPr>
          <w:rFonts w:ascii="Minion Pro" w:hAnsi="Minion Pro"/>
          <w:noProof/>
          <w:sz w:val="17"/>
          <w:szCs w:val="17"/>
        </w:rPr>
        <w:t>,</w:t>
      </w:r>
      <w:r w:rsidRPr="001B0D5F">
        <w:rPr>
          <w:rFonts w:ascii="Minion Pro" w:hAnsi="Minion Pro"/>
          <w:noProof/>
          <w:sz w:val="17"/>
          <w:szCs w:val="17"/>
        </w:rPr>
        <w:t xml:space="preserve"> в связи </w:t>
      </w:r>
      <w:r>
        <w:rPr>
          <w:rFonts w:ascii="Minion Pro" w:hAnsi="Minion Pro"/>
          <w:noProof/>
          <w:sz w:val="17"/>
          <w:szCs w:val="17"/>
        </w:rPr>
        <w:t>с</w:t>
      </w:r>
      <w:r w:rsidRPr="001B0D5F">
        <w:rPr>
          <w:rFonts w:ascii="Minion Pro" w:hAnsi="Minion Pro"/>
          <w:noProof/>
          <w:sz w:val="17"/>
          <w:szCs w:val="17"/>
        </w:rPr>
        <w:t xml:space="preserve"> чем возможно и более шировое толкование данногот термина.</w:t>
      </w:r>
    </w:p>
  </w:footnote>
  <w:footnote w:id="46">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Очевидно, что не все из перечисленных методов направлены на экологическую мелиорацию водных объектов. Для некоторых из них эта задача носит второстепенный, побочный характер. Ликвидация нежелательных водных объектов и техногенных водных скоплений в ряде случаев может рассматриваться как мероприятие по экологической мелиорации территории.</w:t>
      </w:r>
    </w:p>
  </w:footnote>
  <w:footnote w:id="47">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На современном этапе ликвидации по этой причине подлежат не только небольшие водоемы, попавшие в черту городской застройки, но и прибрежные участки рек и морей, засыпаемые под строительство.</w:t>
      </w:r>
    </w:p>
  </w:footnote>
  <w:footnote w:id="48">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Различие санационной и </w:t>
      </w:r>
      <w:proofErr w:type="gramStart"/>
      <w:r w:rsidRPr="001B0D5F">
        <w:rPr>
          <w:rFonts w:ascii="Minion Pro" w:hAnsi="Minion Pro"/>
          <w:sz w:val="17"/>
          <w:szCs w:val="17"/>
        </w:rPr>
        <w:t>санитарной</w:t>
      </w:r>
      <w:proofErr w:type="gramEnd"/>
      <w:r w:rsidRPr="001B0D5F">
        <w:rPr>
          <w:rFonts w:ascii="Minion Pro" w:hAnsi="Minion Pro"/>
          <w:sz w:val="17"/>
          <w:szCs w:val="17"/>
        </w:rPr>
        <w:t xml:space="preserve"> аквакультуры заключается в том, что цель первого из этих мероприятий – закономерное улучшение качества вод до приемлемого уровня. Целью санитарной аквакультуры является поддерживание качества водной среды на определенном (приемлемом, благополучном) уровне. По этой причине возможно двустадийная биомели</w:t>
      </w:r>
      <w:r>
        <w:rPr>
          <w:rFonts w:ascii="Minion Pro" w:hAnsi="Minion Pro"/>
          <w:sz w:val="17"/>
          <w:szCs w:val="17"/>
        </w:rPr>
        <w:t>о</w:t>
      </w:r>
      <w:r w:rsidRPr="001B0D5F">
        <w:rPr>
          <w:rFonts w:ascii="Minion Pro" w:hAnsi="Minion Pro"/>
          <w:sz w:val="17"/>
          <w:szCs w:val="17"/>
        </w:rPr>
        <w:t xml:space="preserve">рация, на первом этапе которой организуется санационная аквакультура, на последующем этапе – </w:t>
      </w:r>
      <w:proofErr w:type="gramStart"/>
      <w:r w:rsidRPr="001B0D5F">
        <w:rPr>
          <w:rFonts w:ascii="Minion Pro" w:hAnsi="Minion Pro"/>
          <w:sz w:val="17"/>
          <w:szCs w:val="17"/>
        </w:rPr>
        <w:t>санитарная</w:t>
      </w:r>
      <w:proofErr w:type="gramEnd"/>
      <w:r w:rsidRPr="001B0D5F">
        <w:rPr>
          <w:rFonts w:ascii="Minion Pro" w:hAnsi="Minion Pro"/>
          <w:sz w:val="17"/>
          <w:szCs w:val="17"/>
        </w:rPr>
        <w:t xml:space="preserve"> (Калугина-Гутник, 1985). С точки зрения рассматриваемой нами проблемы эти мероприятия являются примером «санационного техногенеза» (см. разд. 1.3), а в дальнейшем – примером «поддерживающего механизма техногенеза».</w:t>
      </w:r>
    </w:p>
  </w:footnote>
  <w:footnote w:id="49">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Водный кодекс РФ от 03.06.2006 г.; 74-ФЗ.</w:t>
      </w:r>
    </w:p>
  </w:footnote>
  <w:footnote w:id="50">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Согласно статье 5 ВК РФ</w:t>
      </w:r>
      <w:r>
        <w:rPr>
          <w:rFonts w:ascii="Minion Pro" w:hAnsi="Minion Pro"/>
          <w:sz w:val="17"/>
          <w:szCs w:val="17"/>
        </w:rPr>
        <w:t>,</w:t>
      </w:r>
      <w:r w:rsidRPr="001B0D5F">
        <w:rPr>
          <w:rFonts w:ascii="Minion Pro" w:hAnsi="Minion Pro"/>
          <w:sz w:val="17"/>
          <w:szCs w:val="17"/>
        </w:rPr>
        <w:t xml:space="preserve"> выделяется еще три самостоятельных группы континентальных поверхностных водных объектов: болота, выходы подземных вод (родники, гейзеры), а также ледники и снежники. Они также подвержены процессам техногенеза. Например, некоторые гейзеры подвергаются </w:t>
      </w:r>
      <w:proofErr w:type="gramStart"/>
      <w:r w:rsidRPr="001B0D5F">
        <w:rPr>
          <w:rFonts w:ascii="Minion Pro" w:hAnsi="Minion Pro"/>
          <w:sz w:val="17"/>
          <w:szCs w:val="17"/>
        </w:rPr>
        <w:t>целенаправленному</w:t>
      </w:r>
      <w:proofErr w:type="gramEnd"/>
      <w:r w:rsidRPr="001B0D5F">
        <w:rPr>
          <w:rFonts w:ascii="Minion Pro" w:hAnsi="Minion Pro"/>
          <w:sz w:val="17"/>
          <w:szCs w:val="17"/>
        </w:rPr>
        <w:t xml:space="preserve"> рекреационному техногенезу (Суздалева и др., 2010). Кроме того, все эти объекты связаны с водотоками и водоемами. Исследование закономерностей их техногенеза, вне всякого сомнения, весьма актуально. Однако</w:t>
      </w:r>
      <w:r>
        <w:rPr>
          <w:rFonts w:ascii="Minion Pro" w:hAnsi="Minion Pro"/>
          <w:sz w:val="17"/>
          <w:szCs w:val="17"/>
        </w:rPr>
        <w:t>,</w:t>
      </w:r>
      <w:r w:rsidRPr="001B0D5F">
        <w:rPr>
          <w:rFonts w:ascii="Minion Pro" w:hAnsi="Minion Pro"/>
          <w:sz w:val="17"/>
          <w:szCs w:val="17"/>
        </w:rPr>
        <w:t xml:space="preserve"> в силу меньшей изученности и ограниченности объема работы, в настоящей монографии эти вопросы не рассматриваются.</w:t>
      </w:r>
    </w:p>
  </w:footnote>
  <w:footnote w:id="51">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Очевидно, что словосочетание «экологически </w:t>
      </w:r>
      <w:proofErr w:type="gramStart"/>
      <w:r w:rsidRPr="001B0D5F">
        <w:rPr>
          <w:rFonts w:ascii="Minion Pro" w:hAnsi="Minion Pro"/>
          <w:sz w:val="17"/>
          <w:szCs w:val="17"/>
        </w:rPr>
        <w:t>ориентированный</w:t>
      </w:r>
      <w:proofErr w:type="gramEnd"/>
      <w:r w:rsidRPr="001B0D5F">
        <w:rPr>
          <w:rFonts w:ascii="Minion Pro" w:hAnsi="Minion Pro"/>
          <w:sz w:val="17"/>
          <w:szCs w:val="17"/>
        </w:rPr>
        <w:t xml:space="preserve"> техногенез» звучит несколько парадоксально (как и некоторые другие суждения, высказываемые в монографии) и по этой причине нуждается в пояснении. В данном случае имеется в виду учет последствий техногенеза и их оптимизация (или минимизация). По смыслу это понятие аналогично нередко использующемуся сейчас термину «экологически ориентированная технология».</w:t>
      </w:r>
    </w:p>
  </w:footnote>
  <w:footnote w:id="52">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Как </w:t>
      </w:r>
      <w:proofErr w:type="gramStart"/>
      <w:r w:rsidRPr="001B0D5F">
        <w:rPr>
          <w:rFonts w:ascii="Minion Pro" w:hAnsi="Minion Pro"/>
          <w:sz w:val="17"/>
          <w:szCs w:val="17"/>
        </w:rPr>
        <w:t xml:space="preserve">будет показано в главе </w:t>
      </w:r>
      <w:r w:rsidRPr="001B0D5F">
        <w:rPr>
          <w:rFonts w:ascii="Minion Pro" w:hAnsi="Minion Pro"/>
          <w:sz w:val="17"/>
          <w:szCs w:val="17"/>
          <w:lang w:val="en-US"/>
        </w:rPr>
        <w:t>VI</w:t>
      </w:r>
      <w:r w:rsidRPr="001B0D5F">
        <w:rPr>
          <w:rFonts w:ascii="Minion Pro" w:hAnsi="Minion Pro"/>
          <w:sz w:val="17"/>
          <w:szCs w:val="17"/>
        </w:rPr>
        <w:t xml:space="preserve"> экологическая деградация водных объектов представляет</w:t>
      </w:r>
      <w:proofErr w:type="gramEnd"/>
      <w:r w:rsidRPr="001B0D5F">
        <w:rPr>
          <w:rFonts w:ascii="Minion Pro" w:hAnsi="Minion Pro"/>
          <w:sz w:val="17"/>
          <w:szCs w:val="17"/>
        </w:rPr>
        <w:t xml:space="preserve"> собой многоступенчатый процесс, в котором можно выделить ряд этапов, на каждом из которых данный процесс может быть остановлен и предприняты соответствующие этой степени деградации меры по восстановлению благоприятной ситуации.</w:t>
      </w:r>
    </w:p>
  </w:footnote>
  <w:footnote w:id="53">
    <w:p w:rsidR="007C44DC" w:rsidRPr="001B0D5F" w:rsidRDefault="007C44DC" w:rsidP="001B0D5F">
      <w:pPr>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Существует также такое понятие как «естественное регулирование стока», происходящее путем временной аккумуляции воды в периоды паводков и половодий в поймах, прибрежных понижениях рельефа, болотах и проточных озерах (Железняков и др., 1984). В связи с этим необходимо подчеркнуть, что, рассматривая последствия регулирования стока, мы имеем в виду исключительно искусственное (точнее – техногенное) регулирование.</w:t>
      </w:r>
    </w:p>
  </w:footnote>
  <w:footnote w:id="54">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Этой важной проблеме посвящен отдельный раздел монографии 4.2.6.</w:t>
      </w:r>
    </w:p>
  </w:footnote>
  <w:footnote w:id="55">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В дальнейшем мы будем обозначать их как «регулирующие ГТС».</w:t>
      </w:r>
    </w:p>
  </w:footnote>
  <w:footnote w:id="56">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Результаты данных мероприятий могут соответственно рассматриваться как «природообустройственный» и «санационный» виды техногенеза.</w:t>
      </w:r>
    </w:p>
  </w:footnote>
  <w:footnote w:id="57">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В литературе также в качестве синонимов употребляются термины «водохранилище-охладитель» (Виноградова, 1971; Катанская, 1979 и др.) и «пруд-охладитель», а при организации первых таких объектов также использовался ныне неупотребляемый термин «пруды-холодильники» (Винберг, 1935).</w:t>
      </w:r>
    </w:p>
  </w:footnote>
  <w:footnote w:id="58">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Водоемы-охладители организуются также и при других производственных объектах, например, при некоторых геотермальных электростанциях (Суздалева и др., 2010).</w:t>
      </w:r>
    </w:p>
  </w:footnote>
  <w:footnote w:id="59">
    <w:p w:rsidR="007C44DC" w:rsidRPr="001B0D5F" w:rsidRDefault="007C44DC" w:rsidP="0052480C">
      <w:pPr>
        <w:spacing w:line="204" w:lineRule="auto"/>
        <w:ind w:firstLine="57"/>
        <w:jc w:val="both"/>
        <w:rPr>
          <w:rFonts w:ascii="Minion Pro" w:hAnsi="Minion Pro"/>
          <w:sz w:val="17"/>
          <w:szCs w:val="17"/>
        </w:rPr>
      </w:pPr>
      <w:r w:rsidRPr="001B0D5F">
        <w:rPr>
          <w:rStyle w:val="a9"/>
          <w:rFonts w:ascii="Minion Pro" w:hAnsi="Minion Pro"/>
          <w:sz w:val="17"/>
          <w:szCs w:val="17"/>
        </w:rPr>
        <w:footnoteRef/>
      </w:r>
      <w:proofErr w:type="gramStart"/>
      <w:r w:rsidRPr="001B0D5F">
        <w:rPr>
          <w:rFonts w:ascii="Minion Pro" w:hAnsi="Minion Pro"/>
          <w:sz w:val="17"/>
          <w:szCs w:val="17"/>
        </w:rPr>
        <w:t>Численность гетеротрофных бактерий (сапрофитов) используется в качестве одного из основных показателей санитарно-экологического состояния водных объектов (например, по ГОСТ 17.1.3.07-82 «Охрана природы.</w:t>
      </w:r>
      <w:proofErr w:type="gramEnd"/>
      <w:r w:rsidRPr="001B0D5F">
        <w:rPr>
          <w:rFonts w:ascii="Minion Pro" w:hAnsi="Minion Pro"/>
          <w:sz w:val="17"/>
          <w:szCs w:val="17"/>
        </w:rPr>
        <w:t xml:space="preserve"> Гидросфера. </w:t>
      </w:r>
      <w:proofErr w:type="gramStart"/>
      <w:r w:rsidRPr="001B0D5F">
        <w:rPr>
          <w:rFonts w:ascii="Minion Pro" w:hAnsi="Minion Pro"/>
          <w:sz w:val="17"/>
          <w:szCs w:val="17"/>
        </w:rPr>
        <w:t>Правила контроля качества воды водоемов и водотоков»).</w:t>
      </w:r>
      <w:proofErr w:type="gramEnd"/>
      <w:r w:rsidRPr="001B0D5F">
        <w:rPr>
          <w:rFonts w:ascii="Minion Pro" w:hAnsi="Minion Pro"/>
          <w:sz w:val="17"/>
          <w:szCs w:val="17"/>
        </w:rPr>
        <w:t xml:space="preserve"> Это связано с тем, что численность сапрофитных бактерий отражает уровень хозяйственно-бытового загрязнения вод. В районах сброса подогретых вод высокая численность бактерий обусловлена иными </w:t>
      </w:r>
      <w:proofErr w:type="gramStart"/>
      <w:r w:rsidRPr="001B0D5F">
        <w:rPr>
          <w:rFonts w:ascii="Minion Pro" w:hAnsi="Minion Pro"/>
          <w:sz w:val="17"/>
          <w:szCs w:val="17"/>
        </w:rPr>
        <w:t>причинами</w:t>
      </w:r>
      <w:proofErr w:type="gramEnd"/>
      <w:r w:rsidRPr="001B0D5F">
        <w:rPr>
          <w:rFonts w:ascii="Minion Pro" w:hAnsi="Minion Pro"/>
          <w:sz w:val="17"/>
          <w:szCs w:val="17"/>
        </w:rPr>
        <w:t xml:space="preserve"> и использование данного оценочного критерия приводит к неадекватным выводам.</w:t>
      </w:r>
    </w:p>
  </w:footnote>
  <w:footnote w:id="60">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Например, процессы эвтрофирования интенсифицируют также развитие бактериальной биопленки на поверхности теплообменной аппаратуры, способствуют увеличению биомассы макрообрастания в водоводах за счет приноса из водоема-охладителя растворенного и взвешенного органического вещества.</w:t>
      </w:r>
    </w:p>
  </w:footnote>
  <w:footnote w:id="61">
    <w:p w:rsidR="007C44DC" w:rsidRPr="001B0D5F" w:rsidRDefault="007C44DC" w:rsidP="000965BC">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Большинство рассматриваемых особенностей экосистем водоемов-охладителей АЭС и ТЭС в той или иной мере свойственны и любым другим водным экосистемам, формирующимся на участках теплового загрязнения. Таким образом, термин «термотехногенные экосистемы» включает </w:t>
      </w:r>
      <w:proofErr w:type="gramStart"/>
      <w:r w:rsidRPr="001B0D5F">
        <w:rPr>
          <w:rFonts w:ascii="Minion Pro" w:hAnsi="Minion Pro"/>
          <w:sz w:val="17"/>
          <w:szCs w:val="17"/>
        </w:rPr>
        <w:t>значительно большую</w:t>
      </w:r>
      <w:proofErr w:type="gramEnd"/>
      <w:r w:rsidRPr="001B0D5F">
        <w:rPr>
          <w:rFonts w:ascii="Minion Pro" w:hAnsi="Minion Pro"/>
          <w:sz w:val="17"/>
          <w:szCs w:val="17"/>
        </w:rPr>
        <w:t xml:space="preserve"> категорию объектов, чем водоемы-охладители.</w:t>
      </w:r>
    </w:p>
  </w:footnote>
  <w:footnote w:id="62">
    <w:p w:rsidR="007C44DC" w:rsidRPr="001B0D5F" w:rsidRDefault="007C44DC" w:rsidP="000965BC">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Под структурой экосистемы в данном случае понимается состав и характер пространственного распределения элементов абиотической среды (главным образом, водных масс) и формирующихся на занятых ими участках биотических сообществ. Функциональный аспект организации – это комплекс естественных связей (трофических, топических и др.) и техногенных факторов (циркуляция вод и др.), объединяющих данные элементы в единую экосистему.</w:t>
      </w:r>
    </w:p>
  </w:footnote>
  <w:footnote w:id="63">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При анализе данного аспекта техногенеза (стимулирования биопродуктивности искусственным подогревом вод), обусловленного работой СТВ АЭС и ТЭС, мы сочли целесообразным абстрагировать его от значительно более широкой проблемы эвтрофирования водоемов-охладителей. Этот процесс в большей степени связан не работой СТВ, а с поступлением эвтрофикантов из источников, непосредственно не связанных с электростанцией (Кучкина, 2004; Суздалева и др., 2013). </w:t>
      </w:r>
    </w:p>
  </w:footnote>
  <w:footnote w:id="64">
    <w:p w:rsidR="007C44DC" w:rsidRPr="001B0D5F" w:rsidRDefault="007C44DC" w:rsidP="001B0D5F">
      <w:pPr>
        <w:shd w:val="clear" w:color="auto" w:fill="FFFFFF"/>
        <w:autoSpaceDE w:val="0"/>
        <w:autoSpaceDN w:val="0"/>
        <w:adjustRightInd w:val="0"/>
        <w:spacing w:line="204" w:lineRule="auto"/>
        <w:ind w:firstLine="57"/>
        <w:jc w:val="both"/>
        <w:rPr>
          <w:rFonts w:ascii="Minion Pro" w:hAnsi="Minion Pro"/>
          <w:sz w:val="17"/>
          <w:szCs w:val="17"/>
        </w:rPr>
      </w:pPr>
      <w:r w:rsidRPr="001B0D5F">
        <w:rPr>
          <w:rStyle w:val="a9"/>
          <w:rFonts w:ascii="Minion Pro" w:hAnsi="Minion Pro"/>
          <w:sz w:val="17"/>
          <w:szCs w:val="17"/>
        </w:rPr>
        <w:footnoteRef/>
      </w:r>
      <w:proofErr w:type="gramStart"/>
      <w:r w:rsidRPr="001B0D5F">
        <w:rPr>
          <w:rFonts w:ascii="Minion Pro" w:hAnsi="Minion Pro"/>
          <w:sz w:val="17"/>
          <w:szCs w:val="17"/>
        </w:rPr>
        <w:t xml:space="preserve">Под </w:t>
      </w:r>
      <w:r w:rsidRPr="001B0D5F">
        <w:rPr>
          <w:rFonts w:ascii="Minion Pro" w:hAnsi="Minion Pro"/>
          <w:bCs/>
          <w:noProof/>
          <w:sz w:val="17"/>
          <w:szCs w:val="17"/>
        </w:rPr>
        <w:t>биомели</w:t>
      </w:r>
      <w:r>
        <w:rPr>
          <w:rFonts w:ascii="Minion Pro" w:hAnsi="Minion Pro"/>
          <w:bCs/>
          <w:noProof/>
          <w:sz w:val="17"/>
          <w:szCs w:val="17"/>
        </w:rPr>
        <w:t>о</w:t>
      </w:r>
      <w:r w:rsidRPr="001B0D5F">
        <w:rPr>
          <w:rFonts w:ascii="Minion Pro" w:hAnsi="Minion Pro"/>
          <w:bCs/>
          <w:noProof/>
          <w:sz w:val="17"/>
          <w:szCs w:val="17"/>
        </w:rPr>
        <w:t>рацией</w:t>
      </w:r>
      <w:r w:rsidRPr="001B0D5F">
        <w:rPr>
          <w:rFonts w:ascii="Minion Pro" w:hAnsi="Minion Pro"/>
          <w:sz w:val="17"/>
          <w:szCs w:val="17"/>
        </w:rPr>
        <w:t xml:space="preserve"> (</w:t>
      </w:r>
      <w:r w:rsidRPr="001B0D5F">
        <w:rPr>
          <w:rFonts w:ascii="Minion Pro" w:hAnsi="Minion Pro"/>
          <w:noProof/>
          <w:sz w:val="17"/>
          <w:szCs w:val="17"/>
        </w:rPr>
        <w:t>биологической мелиорацией водного объекта</w:t>
      </w:r>
      <w:r w:rsidRPr="001B0D5F">
        <w:rPr>
          <w:rFonts w:ascii="Minion Pro" w:hAnsi="Minion Pro"/>
          <w:bCs/>
          <w:noProof/>
          <w:sz w:val="17"/>
          <w:szCs w:val="17"/>
        </w:rPr>
        <w:t>) понимается</w:t>
      </w:r>
      <w:r w:rsidRPr="001B0D5F">
        <w:rPr>
          <w:rFonts w:ascii="Minion Pro" w:hAnsi="Minion Pro"/>
          <w:noProof/>
          <w:sz w:val="17"/>
          <w:szCs w:val="17"/>
        </w:rPr>
        <w:t xml:space="preserve"> улучшение состояния водного объекта при помощи биологических мероприятий (ГОСТ 17.1.1.01 -77 «</w:t>
      </w:r>
      <w:r w:rsidRPr="001B0D5F">
        <w:rPr>
          <w:rFonts w:ascii="Minion Pro" w:hAnsi="Minion Pro"/>
          <w:sz w:val="17"/>
          <w:szCs w:val="17"/>
        </w:rPr>
        <w:t>Охрана природы.</w:t>
      </w:r>
      <w:proofErr w:type="gramEnd"/>
      <w:r w:rsidRPr="001B0D5F">
        <w:rPr>
          <w:rFonts w:ascii="Minion Pro" w:hAnsi="Minion Pro"/>
          <w:sz w:val="17"/>
          <w:szCs w:val="17"/>
        </w:rPr>
        <w:t xml:space="preserve"> Гидросфера. Использование и охрана вод. </w:t>
      </w:r>
      <w:proofErr w:type="gramStart"/>
      <w:r w:rsidRPr="001B0D5F">
        <w:rPr>
          <w:rFonts w:ascii="Minion Pro" w:hAnsi="Minion Pro"/>
          <w:sz w:val="17"/>
          <w:szCs w:val="17"/>
        </w:rPr>
        <w:t>Основные термины и определения</w:t>
      </w:r>
      <w:r w:rsidRPr="001B0D5F">
        <w:rPr>
          <w:rFonts w:ascii="Minion Pro" w:hAnsi="Minion Pro"/>
          <w:noProof/>
          <w:sz w:val="17"/>
          <w:szCs w:val="17"/>
        </w:rPr>
        <w:t>», пункт 51).</w:t>
      </w:r>
      <w:proofErr w:type="gramEnd"/>
    </w:p>
  </w:footnote>
  <w:footnote w:id="65">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Под техногенной мелиорацией мы понимаем улучшение качества вод</w:t>
      </w:r>
      <w:r>
        <w:rPr>
          <w:rFonts w:ascii="Minion Pro" w:hAnsi="Minion Pro"/>
          <w:sz w:val="17"/>
          <w:szCs w:val="17"/>
        </w:rPr>
        <w:t>,</w:t>
      </w:r>
      <w:r w:rsidRPr="001B0D5F">
        <w:rPr>
          <w:rFonts w:ascii="Minion Pro" w:hAnsi="Minion Pro"/>
          <w:sz w:val="17"/>
          <w:szCs w:val="17"/>
        </w:rPr>
        <w:t xml:space="preserve"> происходящее вследствие побочного воздействия техногенных факторов. В отличие</w:t>
      </w:r>
      <w:r>
        <w:rPr>
          <w:rFonts w:ascii="Minion Pro" w:hAnsi="Minion Pro"/>
          <w:sz w:val="17"/>
          <w:szCs w:val="17"/>
        </w:rPr>
        <w:t>,</w:t>
      </w:r>
      <w:r w:rsidRPr="001B0D5F">
        <w:rPr>
          <w:rFonts w:ascii="Minion Pro" w:hAnsi="Minion Pro"/>
          <w:sz w:val="17"/>
          <w:szCs w:val="17"/>
        </w:rPr>
        <w:t xml:space="preserve"> от этого инженерно-техническая мелиорация вод – это использование различных устройств и сооружений для целенаправленного улучшения качества водных объектов.</w:t>
      </w:r>
    </w:p>
  </w:footnote>
  <w:footnote w:id="66">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К этой группе условно можно отнести виды, вселение которых осуществлялось человеком в той или иной степени преднамеренно, но не было санкционировано и не преследовало какой-либо практической цели. Например, многие из этих вселенцев – типичные обитатели любительских аквариумов. </w:t>
      </w:r>
    </w:p>
  </w:footnote>
  <w:footnote w:id="67">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Водолазами в этот период было извлечено несколько тонн рыбы, что являлось лишь относительно небольшой частью погибших особей.</w:t>
      </w:r>
    </w:p>
  </w:footnote>
  <w:footnote w:id="68">
    <w:p w:rsidR="007C44DC" w:rsidRPr="001B0D5F" w:rsidRDefault="007C44DC" w:rsidP="00CB2249">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Употребляя данное выражение, мы хотим подчеркнуть высокую степень и многоплановость трансформации водного объекта при включении его в качестве компонента в СТВ АЭС или ТЭС.</w:t>
      </w:r>
    </w:p>
  </w:footnote>
  <w:footnote w:id="69">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Следует уточнить, что, обсуждая проблему создания антирек, мы имеем в виду только крупномасштабные проекты переброски стока, изменяющие условия обширных регионов. Аналогичные мероприятия меньшего масштаба  уже давно являются весьма распространенным вариантом техногенеза водных систем, но термин «антиреки» для их обозначения не используется, заменяясь на понятия «межбассейновая переброска стока», «соединение транспортных водных путей» и т.п.</w:t>
      </w:r>
    </w:p>
  </w:footnote>
  <w:footnote w:id="70">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В технической литературе уже даже использовался термин «Анти-Печора» (Березнер, 1985, с. 106).</w:t>
      </w:r>
    </w:p>
  </w:footnote>
  <w:footnote w:id="71">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В расширенном смысле, который мы вкладываем в понятие «антирека» (определение данного термина будет приведено несколько позже), эта деятельность уже осуществляется во многих странах и количество подобных проектов имеет тенденцию к увеличению.</w:t>
      </w:r>
    </w:p>
  </w:footnote>
  <w:footnote w:id="72">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Что соответствует одному из базовых принципов экологического права ФЗ «Об охране окружающей среды» от 10.01.2002 №7-ФЗ, ст. 3.</w:t>
      </w:r>
    </w:p>
  </w:footnote>
  <w:footnote w:id="73">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Помимо основной цели антриреки могут выполнять и некоторые другие функции, например, служить путями для водного транспорта. Но эта функция носит второстепенный, дополнительный и необязательный характер. В этом и заключается принципиальное отличие антирек от судоходных каналов, соединяющих различные бассейны (Волга-Дон и др.). </w:t>
      </w:r>
      <w:proofErr w:type="gramStart"/>
      <w:r w:rsidRPr="001B0D5F">
        <w:rPr>
          <w:rFonts w:ascii="Minion Pro" w:hAnsi="Minion Pro"/>
          <w:sz w:val="17"/>
          <w:szCs w:val="17"/>
        </w:rPr>
        <w:t>Последние не выполняют функцию межбассейновой переброски вод в значимых масштабах.</w:t>
      </w:r>
      <w:proofErr w:type="gramEnd"/>
    </w:p>
  </w:footnote>
  <w:footnote w:id="74">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В данном случае под термином «бессточный бассейн» понимается участок земной поверхности, не имеющий гидравлической связи с другими водными системами. Это может быть как бессточное озеро (море), так и сток, полностью разбирающийся на хозяйственные нужды без образования терминального водного объекта.</w:t>
      </w:r>
    </w:p>
  </w:footnote>
  <w:footnote w:id="75">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Крайним выражением подобной позиции, полностью игнорирующей воздействие на окружающую среду, было предложение использовать для формирования водохранилищ, предназначенных для переброски стока р</w:t>
      </w:r>
      <w:proofErr w:type="gramStart"/>
      <w:r w:rsidRPr="001B0D5F">
        <w:rPr>
          <w:rFonts w:ascii="Minion Pro" w:hAnsi="Minion Pro"/>
          <w:sz w:val="17"/>
          <w:szCs w:val="17"/>
        </w:rPr>
        <w:t>.П</w:t>
      </w:r>
      <w:proofErr w:type="gramEnd"/>
      <w:r w:rsidRPr="001B0D5F">
        <w:rPr>
          <w:rFonts w:ascii="Minion Pro" w:hAnsi="Minion Pro"/>
          <w:sz w:val="17"/>
          <w:szCs w:val="17"/>
        </w:rPr>
        <w:t>ечоры в Каспийский бассейн, системы направленных ядерных взрывов (Березнер, 1985).</w:t>
      </w:r>
    </w:p>
  </w:footnote>
  <w:footnote w:id="76">
    <w:p w:rsidR="007C44DC" w:rsidRPr="001B0D5F" w:rsidRDefault="007C44DC" w:rsidP="001B0D5F">
      <w:pPr>
        <w:shd w:val="clear" w:color="auto" w:fill="FFFFFF"/>
        <w:autoSpaceDE w:val="0"/>
        <w:autoSpaceDN w:val="0"/>
        <w:adjustRightInd w:val="0"/>
        <w:spacing w:line="204" w:lineRule="auto"/>
        <w:ind w:firstLine="57"/>
        <w:jc w:val="both"/>
        <w:rPr>
          <w:rFonts w:ascii="Minion Pro" w:hAnsi="Minion Pro"/>
          <w:b/>
          <w:sz w:val="17"/>
          <w:szCs w:val="17"/>
        </w:rPr>
      </w:pPr>
      <w:r w:rsidRPr="001B0D5F">
        <w:rPr>
          <w:rStyle w:val="a9"/>
          <w:rFonts w:ascii="Minion Pro" w:hAnsi="Minion Pro"/>
          <w:sz w:val="17"/>
          <w:szCs w:val="17"/>
        </w:rPr>
        <w:footnoteRef/>
      </w:r>
      <w:r w:rsidRPr="001B0D5F">
        <w:rPr>
          <w:rFonts w:ascii="Minion Pro" w:hAnsi="Minion Pro"/>
          <w:sz w:val="17"/>
          <w:szCs w:val="17"/>
        </w:rPr>
        <w:t>Данные термины трактуются нами в соответствии с их определения</w:t>
      </w:r>
      <w:r>
        <w:rPr>
          <w:rFonts w:ascii="Minion Pro" w:hAnsi="Minion Pro"/>
          <w:sz w:val="17"/>
          <w:szCs w:val="17"/>
        </w:rPr>
        <w:t>ми</w:t>
      </w:r>
      <w:r w:rsidRPr="001B0D5F">
        <w:rPr>
          <w:rFonts w:ascii="Minion Pro" w:hAnsi="Minion Pro"/>
          <w:sz w:val="17"/>
          <w:szCs w:val="17"/>
        </w:rPr>
        <w:t>, данными в нормативных документах:</w:t>
      </w:r>
    </w:p>
    <w:p w:rsidR="007C44DC" w:rsidRPr="001B0D5F" w:rsidRDefault="007C44DC" w:rsidP="001B0D5F">
      <w:pPr>
        <w:shd w:val="clear" w:color="auto" w:fill="FFFFFF"/>
        <w:autoSpaceDE w:val="0"/>
        <w:autoSpaceDN w:val="0"/>
        <w:adjustRightInd w:val="0"/>
        <w:spacing w:line="204" w:lineRule="auto"/>
        <w:ind w:firstLine="57"/>
        <w:jc w:val="both"/>
        <w:rPr>
          <w:rFonts w:ascii="Minion Pro" w:hAnsi="Minion Pro"/>
          <w:b/>
          <w:sz w:val="17"/>
          <w:szCs w:val="17"/>
        </w:rPr>
      </w:pPr>
      <w:proofErr w:type="gramStart"/>
      <w:r w:rsidRPr="001B0D5F">
        <w:rPr>
          <w:rFonts w:ascii="Minion Pro" w:hAnsi="Minion Pro"/>
          <w:sz w:val="17"/>
          <w:szCs w:val="17"/>
        </w:rPr>
        <w:t>Гидрометеорологические процессы и явления</w:t>
      </w:r>
      <w:r w:rsidRPr="001B0D5F">
        <w:rPr>
          <w:rFonts w:ascii="Minion Pro" w:hAnsi="Minion Pro"/>
          <w:noProof/>
          <w:sz w:val="17"/>
          <w:szCs w:val="17"/>
        </w:rPr>
        <w:t xml:space="preserve"> – </w:t>
      </w:r>
      <w:r w:rsidRPr="001B0D5F">
        <w:rPr>
          <w:rFonts w:ascii="Minion Pro" w:hAnsi="Minion Pro"/>
          <w:sz w:val="17"/>
          <w:szCs w:val="17"/>
        </w:rPr>
        <w:t>события, происходящие в атмосфере и гидросфере и характеризуемые параметрами движения воздушных масс, влагооборота, теплового режима, гидрорежима морей, океанов, рек и другими параметрами (ПНАЭ Г-05-035-94</w:t>
      </w:r>
      <w:r w:rsidRPr="001B0D5F">
        <w:rPr>
          <w:rFonts w:ascii="Minion Pro" w:hAnsi="Minion Pro"/>
          <w:bCs/>
          <w:iCs/>
          <w:sz w:val="17"/>
          <w:szCs w:val="17"/>
        </w:rPr>
        <w:t xml:space="preserve"> «Федеральные нормы и правила в области использования атомной энергии.</w:t>
      </w:r>
      <w:proofErr w:type="gramEnd"/>
      <w:r w:rsidRPr="001B0D5F">
        <w:rPr>
          <w:rFonts w:ascii="Minion Pro" w:hAnsi="Minion Pro"/>
          <w:bCs/>
          <w:iCs/>
          <w:sz w:val="17"/>
          <w:szCs w:val="17"/>
        </w:rPr>
        <w:t xml:space="preserve"> Учет внешних воздействий природного и техногенного происхождения на ядерн</w:t>
      </w:r>
      <w:proofErr w:type="gramStart"/>
      <w:r w:rsidRPr="001B0D5F">
        <w:rPr>
          <w:rFonts w:ascii="Minion Pro" w:hAnsi="Minion Pro"/>
          <w:bCs/>
          <w:iCs/>
          <w:sz w:val="17"/>
          <w:szCs w:val="17"/>
        </w:rPr>
        <w:t>о-</w:t>
      </w:r>
      <w:proofErr w:type="gramEnd"/>
      <w:r w:rsidRPr="001B0D5F">
        <w:rPr>
          <w:rFonts w:ascii="Minion Pro" w:hAnsi="Minion Pro"/>
          <w:bCs/>
          <w:iCs/>
          <w:sz w:val="17"/>
          <w:szCs w:val="17"/>
        </w:rPr>
        <w:t xml:space="preserve"> и радиационно опасные объекты»</w:t>
      </w:r>
      <w:r w:rsidRPr="001B0D5F">
        <w:rPr>
          <w:rFonts w:ascii="Minion Pro" w:hAnsi="Minion Pro"/>
          <w:sz w:val="17"/>
          <w:szCs w:val="17"/>
        </w:rPr>
        <w:t>, Приложение 11, пункт 10);</w:t>
      </w:r>
    </w:p>
    <w:p w:rsidR="007C44DC" w:rsidRPr="001B0D5F" w:rsidRDefault="007C44DC" w:rsidP="001B0D5F">
      <w:pPr>
        <w:spacing w:line="204" w:lineRule="auto"/>
        <w:ind w:firstLine="57"/>
        <w:jc w:val="both"/>
        <w:rPr>
          <w:rFonts w:ascii="Minion Pro" w:hAnsi="Minion Pro"/>
          <w:sz w:val="17"/>
          <w:szCs w:val="17"/>
        </w:rPr>
      </w:pPr>
      <w:proofErr w:type="gramStart"/>
      <w:r w:rsidRPr="001B0D5F">
        <w:rPr>
          <w:rFonts w:ascii="Minion Pro" w:hAnsi="Minion Pro"/>
          <w:sz w:val="17"/>
          <w:szCs w:val="17"/>
        </w:rPr>
        <w:t>Климат – среднее состояние атмосферы</w:t>
      </w:r>
      <w:r>
        <w:rPr>
          <w:rFonts w:ascii="Minion Pro" w:hAnsi="Minion Pro"/>
          <w:sz w:val="17"/>
          <w:szCs w:val="17"/>
        </w:rPr>
        <w:t>,</w:t>
      </w:r>
      <w:r w:rsidRPr="001B0D5F">
        <w:rPr>
          <w:rFonts w:ascii="Minion Pro" w:hAnsi="Minion Pro"/>
          <w:sz w:val="17"/>
          <w:szCs w:val="17"/>
        </w:rPr>
        <w:t xml:space="preserve"> расположенной под нею суши или воды в определенном регионе</w:t>
      </w:r>
      <w:r>
        <w:rPr>
          <w:rFonts w:ascii="Minion Pro" w:hAnsi="Minion Pro"/>
          <w:sz w:val="17"/>
          <w:szCs w:val="17"/>
        </w:rPr>
        <w:t>,</w:t>
      </w:r>
      <w:r w:rsidRPr="001B0D5F">
        <w:rPr>
          <w:rFonts w:ascii="Minion Pro" w:hAnsi="Minion Pro"/>
          <w:sz w:val="17"/>
          <w:szCs w:val="17"/>
        </w:rPr>
        <w:t xml:space="preserve"> в определенном временном масштабе (ГОСТ 54139-2010 «Экологический менеджмент.</w:t>
      </w:r>
      <w:proofErr w:type="gramEnd"/>
      <w:r w:rsidRPr="001B0D5F">
        <w:rPr>
          <w:rFonts w:ascii="Minion Pro" w:hAnsi="Minion Pro"/>
          <w:sz w:val="17"/>
          <w:szCs w:val="17"/>
        </w:rPr>
        <w:t xml:space="preserve"> Руководство по применению организационных мер безопасности и оценки рисков. </w:t>
      </w:r>
      <w:proofErr w:type="gramStart"/>
      <w:r w:rsidRPr="001B0D5F">
        <w:rPr>
          <w:rFonts w:ascii="Minion Pro" w:hAnsi="Minion Pro"/>
          <w:sz w:val="17"/>
          <w:szCs w:val="17"/>
        </w:rPr>
        <w:t>Изменение климата», пункт 2.7).</w:t>
      </w:r>
      <w:proofErr w:type="gramEnd"/>
    </w:p>
  </w:footnote>
  <w:footnote w:id="77">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В целях ясности изложения материала в данном контексте мы сознательно не рассматриваем сопряженные с климатическими изменениями возможные воздействия на биоту. Эти вопросы будут проанализированы </w:t>
      </w:r>
      <w:r>
        <w:rPr>
          <w:rFonts w:ascii="Minion Pro" w:hAnsi="Minion Pro"/>
          <w:sz w:val="17"/>
          <w:szCs w:val="17"/>
        </w:rPr>
        <w:t>в дальнейшем</w:t>
      </w:r>
      <w:r w:rsidRPr="001B0D5F">
        <w:rPr>
          <w:rFonts w:ascii="Minion Pro" w:hAnsi="Minion Pro"/>
          <w:sz w:val="17"/>
          <w:szCs w:val="17"/>
        </w:rPr>
        <w:t xml:space="preserve">. </w:t>
      </w:r>
    </w:p>
  </w:footnote>
  <w:footnote w:id="78">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Этот эффект учитывается и в природоохранных нормативах, регламентирующих расчет предельно допустимого сброса.</w:t>
      </w:r>
    </w:p>
  </w:footnote>
  <w:footnote w:id="79">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Очевидно, что спектр проблем водопользования, возникающий при реализации проектов антирек, значительно шире. Например, это обеспечение условий судоходства при остаточном стоке. Однако в данном случае мы ограничиваемся только рассмотрением проблем, непосредственно связанных формированием экологической и социально-экологической ситуации.</w:t>
      </w:r>
    </w:p>
  </w:footnote>
  <w:footnote w:id="80">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Обеспечение нормальной работы СТВ всех этих объектов необходимо включать в сферу деятельности по экологической оптимизации в силу того, что выход их из строя почти неминуемо влечет за собой ухудшение экологического состояния окружающей среды (например, при прекращении нормальной работы систем очистки сточных вод и канализации).</w:t>
      </w:r>
    </w:p>
  </w:footnote>
  <w:footnote w:id="81">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В международных стандартах в близком значении употребляется термин «коренные народы» (МФК…, 2012).</w:t>
      </w:r>
    </w:p>
  </w:footnote>
  <w:footnote w:id="82">
    <w:p w:rsidR="007C44DC" w:rsidRPr="001B0D5F" w:rsidRDefault="007C44DC" w:rsidP="001B0D5F">
      <w:pPr>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ФЗ «О территориях традиционного природопользования коренных малочисленных народов Севера, Сибири и Дальнего Востока Российской Федерации» от 07.05. </w:t>
      </w:r>
      <w:smartTag w:uri="urn:schemas-microsoft-com:office:smarttags" w:element="metricconverter">
        <w:smartTagPr>
          <w:attr w:name="ProductID" w:val="2001 г"/>
        </w:smartTagPr>
        <w:r w:rsidRPr="001B0D5F">
          <w:rPr>
            <w:rFonts w:ascii="Minion Pro" w:hAnsi="Minion Pro"/>
            <w:sz w:val="17"/>
            <w:szCs w:val="17"/>
          </w:rPr>
          <w:t>2001 г</w:t>
        </w:r>
      </w:smartTag>
      <w:r w:rsidRPr="001B0D5F">
        <w:rPr>
          <w:rFonts w:ascii="Minion Pro" w:hAnsi="Minion Pro"/>
          <w:sz w:val="17"/>
          <w:szCs w:val="17"/>
        </w:rPr>
        <w:t>. №49-ФЗ</w:t>
      </w:r>
    </w:p>
  </w:footnote>
  <w:footnote w:id="83">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В данном случае более правильным было бы употребление термина «техногенный пойменный режим» или «природно-техногенный пойменный режим», поскольку периодичность покрытия водой этих участков определяется режимом ИТС, осуществляющей перераспределение стока, или сочетанием воздействий, обусловленных ее работой</w:t>
      </w:r>
      <w:r>
        <w:rPr>
          <w:rFonts w:ascii="Minion Pro" w:hAnsi="Minion Pro"/>
          <w:sz w:val="17"/>
          <w:szCs w:val="17"/>
        </w:rPr>
        <w:t>,</w:t>
      </w:r>
      <w:r w:rsidRPr="001B0D5F">
        <w:rPr>
          <w:rFonts w:ascii="Minion Pro" w:hAnsi="Minion Pro"/>
          <w:sz w:val="17"/>
          <w:szCs w:val="17"/>
        </w:rPr>
        <w:t xml:space="preserve"> и гидрометеорологическими факторами.</w:t>
      </w:r>
    </w:p>
  </w:footnote>
  <w:footnote w:id="84">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Например, это может быть создание искусственных мелководий с высаживанием на них определенных видов водной растительности с целью обустройства нерестилищ промысловых рыб или, напротив, строительство специальных дабм, препятствующих нежелательному заболачиванию прибрежных территорий при увеличении водности реки-реципиента.</w:t>
      </w:r>
    </w:p>
  </w:footnote>
  <w:footnote w:id="85">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Термин «загрязнитель» используется в обобщающем значении как агент любого генезиса, уровень содержания которого в воде препятствует ее использованию в питьевых и/или хозяйственных целях. В частности, в данную категорию мы включаем вещества, образующиеся в результате эвтрофирования водных объектов (токсичные метаболиты водорослей, продукты их разложения и т.п.). Сам по себе процесс эвтрофирования, сопутствующий организации водотоков-реципиентов, и его последствия (например, цветение фитопланктона и обусловливаемое им вторичное загрязнение вод) полностью аналогичен таковому при создании водохранилищ, в </w:t>
      </w:r>
      <w:proofErr w:type="gramStart"/>
      <w:r w:rsidRPr="001B0D5F">
        <w:rPr>
          <w:rFonts w:ascii="Minion Pro" w:hAnsi="Minion Pro"/>
          <w:sz w:val="17"/>
          <w:szCs w:val="17"/>
        </w:rPr>
        <w:t>связи</w:t>
      </w:r>
      <w:proofErr w:type="gramEnd"/>
      <w:r w:rsidRPr="001B0D5F">
        <w:rPr>
          <w:rFonts w:ascii="Minion Pro" w:hAnsi="Minion Pro"/>
          <w:sz w:val="17"/>
          <w:szCs w:val="17"/>
        </w:rPr>
        <w:t xml:space="preserve"> с чем его детальное рассмотрение нецелесообразно.</w:t>
      </w:r>
    </w:p>
  </w:footnote>
  <w:footnote w:id="86">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Име</w:t>
      </w:r>
      <w:r>
        <w:rPr>
          <w:rFonts w:ascii="Minion Pro" w:hAnsi="Minion Pro"/>
          <w:sz w:val="17"/>
          <w:szCs w:val="17"/>
        </w:rPr>
        <w:t>е</w:t>
      </w:r>
      <w:r w:rsidRPr="001B0D5F">
        <w:rPr>
          <w:rFonts w:ascii="Minion Pro" w:hAnsi="Minion Pro"/>
          <w:sz w:val="17"/>
          <w:szCs w:val="17"/>
        </w:rPr>
        <w:t>тся в виду явление «вторичного роста» патогенных микроорганизмов при повышенной температуре среды, рассмотренное нами ранее в разделе 3.2.2.2.</w:t>
      </w:r>
    </w:p>
  </w:footnote>
  <w:footnote w:id="87">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В предшествующие исторические эпохи, вплоть до средины ХХ века, соединение речных бассейнов проводилось, главным образом, с целью образования новых водных путей (судоходства).</w:t>
      </w:r>
    </w:p>
  </w:footnote>
  <w:footnote w:id="88">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На территории РФ они, в соответствии с действующим законодательством, могут рассматриваться как один из видов ВХС (межбассейновые или межзональные ВХС).</w:t>
      </w:r>
    </w:p>
  </w:footnote>
  <w:footnote w:id="89">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Так, согласно официальным документам, основной функцией гидрографической сети г. Москвы является отвод сточных вод с ее территории.</w:t>
      </w:r>
    </w:p>
  </w:footnote>
  <w:footnote w:id="90">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Под термином «урбосистемы» мы понимаем динамично развивающиеся природно-антропогенные системы, состоящие из архитектурно-строительных объектов и трансформированных компонентов природной среды (Калабеков, 2003).</w:t>
      </w:r>
    </w:p>
  </w:footnote>
  <w:footnote w:id="91">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Следует подчеркнуть, что технические компоненты данной системы (элементы инженерно-экологического обустройства) вводятся в нее с целью поддержания благополучного состояния природных компонентов.</w:t>
      </w:r>
    </w:p>
  </w:footnote>
  <w:footnote w:id="92">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Примером является большинство сохраняемых в пределах городской застройки небольших открытых водотоков. Их основное назначение – водоотведение поверхностного стока, а их необходимое с санитарно-гигиенической и видеоэкологической точек зрения благоустройство является примером сопутствующей формы техногенеза.</w:t>
      </w:r>
    </w:p>
  </w:footnote>
  <w:footnote w:id="93">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Так, типичными массовыми формами городских прудов являются элодея канадская и бычок ротан-головешка. Эти виды проникли и в естественные водные объекты европейской части России, но их значение в них, как правило, не столь велико, как в МГВО.</w:t>
      </w:r>
    </w:p>
  </w:footnote>
  <w:footnote w:id="94">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Данное суждение не следует трактовать как отказ от методов биомелиорации МГВО. В комплексе с инженерно-техническими мероприятиями эти меры могут быть весьма эффективны. </w:t>
      </w:r>
    </w:p>
  </w:footnote>
  <w:footnote w:id="95">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Внутри данной категории объектов целесообразно выделять МГВО, входящие в состав гидрографической сети и изолированные от нее.</w:t>
      </w:r>
    </w:p>
  </w:footnote>
  <w:footnote w:id="96">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В соответствии со статьей 7 Водного кодекса РФ</w:t>
      </w:r>
      <w:r>
        <w:rPr>
          <w:rFonts w:ascii="Minion Pro" w:hAnsi="Minion Pro"/>
          <w:sz w:val="17"/>
          <w:szCs w:val="17"/>
        </w:rPr>
        <w:t>,</w:t>
      </w:r>
      <w:r w:rsidRPr="001B0D5F">
        <w:rPr>
          <w:rFonts w:ascii="Minion Pro" w:hAnsi="Minion Pro"/>
          <w:sz w:val="17"/>
          <w:szCs w:val="17"/>
        </w:rPr>
        <w:t xml:space="preserve"> под морским водным объектом мы подразумеваем «моря или их отдельные части (проливы, заливы, в том числе бухты, лиманы и другие)».</w:t>
      </w:r>
    </w:p>
  </w:footnote>
  <w:footnote w:id="97">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То есть палеозойской, мезозойской и кайнозойской эр.</w:t>
      </w:r>
    </w:p>
  </w:footnote>
  <w:footnote w:id="98">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Термин «мезаль» имеет более широкое значение, поскольку включает также инородные предметы, поступающие в морскую среду в результате естественных процессов (например, плавник из отмершего древесного материала, выносимого в моря из рек). Однако в настоящее время доля подобных субстратов в составе мезали незначительна и они относительно недолговечны.</w:t>
      </w:r>
    </w:p>
  </w:footnote>
  <w:footnote w:id="99">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Точнее, прибрежную полосу, распространяющуюся по вертикали приблизительно на тот же горизонт воды, что и подводная часть плавсредств.</w:t>
      </w:r>
    </w:p>
  </w:footnote>
  <w:footnote w:id="100">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Это не следует понимать как утрату значимости хищнической добычи водных биологических ресурсов или роста уровня загрязненности водной среды. В данном случае речь идет исключительно о сравнительной тяжести возможных экологических последствий.</w:t>
      </w:r>
    </w:p>
  </w:footnote>
  <w:footnote w:id="101">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Слой воды, в котором наблюдается скачок значений плотности, вследствие резкого изменения температуры или солености. Существование пикноклинов препятствует перемешиванию различных слоев водной толщи.</w:t>
      </w:r>
    </w:p>
  </w:footnote>
  <w:footnote w:id="102">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Эти работы осуществлялись на хоздоговорной основе с Территориальным советом г</w:t>
      </w:r>
      <w:proofErr w:type="gramStart"/>
      <w:r w:rsidRPr="001B0D5F">
        <w:rPr>
          <w:rFonts w:ascii="Minion Pro" w:hAnsi="Minion Pro"/>
          <w:sz w:val="17"/>
          <w:szCs w:val="17"/>
        </w:rPr>
        <w:t>.А</w:t>
      </w:r>
      <w:proofErr w:type="gramEnd"/>
      <w:r w:rsidRPr="001B0D5F">
        <w:rPr>
          <w:rFonts w:ascii="Minion Pro" w:hAnsi="Minion Pro"/>
          <w:sz w:val="17"/>
          <w:szCs w:val="17"/>
        </w:rPr>
        <w:t xml:space="preserve">напа, в зону ответственности которого входила полоса береговой линии протяженностью более </w:t>
      </w:r>
      <w:smartTag w:uri="urn:schemas-microsoft-com:office:smarttags" w:element="metricconverter">
        <w:smartTagPr>
          <w:attr w:name="ProductID" w:val="30 км"/>
        </w:smartTagPr>
        <w:r w:rsidRPr="001B0D5F">
          <w:rPr>
            <w:rFonts w:ascii="Minion Pro" w:hAnsi="Minion Pro"/>
            <w:sz w:val="17"/>
            <w:szCs w:val="17"/>
          </w:rPr>
          <w:t>30 км</w:t>
        </w:r>
      </w:smartTag>
      <w:r w:rsidRPr="001B0D5F">
        <w:rPr>
          <w:rFonts w:ascii="Minion Pro" w:hAnsi="Minion Pro"/>
          <w:sz w:val="17"/>
          <w:szCs w:val="17"/>
        </w:rPr>
        <w:t>, включавшая</w:t>
      </w:r>
      <w:r>
        <w:rPr>
          <w:rFonts w:ascii="Minion Pro" w:hAnsi="Minion Pro"/>
          <w:sz w:val="17"/>
          <w:szCs w:val="17"/>
        </w:rPr>
        <w:t>, помимо</w:t>
      </w:r>
      <w:r w:rsidRPr="001B0D5F">
        <w:rPr>
          <w:rFonts w:ascii="Minion Pro" w:hAnsi="Minion Pro"/>
          <w:sz w:val="17"/>
          <w:szCs w:val="17"/>
        </w:rPr>
        <w:t xml:space="preserve"> курортных учреждений и многочисленные виды других различных объектов.</w:t>
      </w:r>
    </w:p>
  </w:footnote>
  <w:footnote w:id="103">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Под ними мы подразумеваем любые резорты, создаваемые и функционирующие как постоянные учреждения.</w:t>
      </w:r>
    </w:p>
  </w:footnote>
  <w:footnote w:id="104">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Наземная часть многих ПМРЗ (или значительные участки их тер</w:t>
      </w:r>
      <w:r>
        <w:rPr>
          <w:rFonts w:ascii="Minion Pro" w:hAnsi="Minion Pro"/>
          <w:sz w:val="17"/>
          <w:szCs w:val="17"/>
        </w:rPr>
        <w:t xml:space="preserve">ритории) и представляют собой </w:t>
      </w:r>
      <w:proofErr w:type="gramStart"/>
      <w:r>
        <w:rPr>
          <w:rFonts w:ascii="Minion Pro" w:hAnsi="Minion Pro"/>
          <w:sz w:val="17"/>
          <w:szCs w:val="17"/>
        </w:rPr>
        <w:t xml:space="preserve">ни </w:t>
      </w:r>
      <w:r w:rsidRPr="001B0D5F">
        <w:rPr>
          <w:rFonts w:ascii="Minion Pro" w:hAnsi="Minion Pro"/>
          <w:sz w:val="17"/>
          <w:szCs w:val="17"/>
        </w:rPr>
        <w:t>что иное, как</w:t>
      </w:r>
      <w:proofErr w:type="gramEnd"/>
      <w:r w:rsidRPr="001B0D5F">
        <w:rPr>
          <w:rFonts w:ascii="Minion Pro" w:hAnsi="Minion Pro"/>
          <w:sz w:val="17"/>
          <w:szCs w:val="17"/>
        </w:rPr>
        <w:t xml:space="preserve"> урбосистему. Однако другие участки ПМРЗ имеют принципиально иную структурно-функциональную организацию.</w:t>
      </w:r>
    </w:p>
  </w:footnote>
  <w:footnote w:id="105">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«Дикарями» или «дикими туристами» называют отдыхающих, самовольно размещающихся на неприспособленных для этого участках и объектах, включающих и постройки, сдаваемые в наем местным населением, которые не зарегистрированы (не аккредитованы) в качестве организованных резортов. «Резиденты» – это лица, приобретшие для отдыха в пределах ПМРЗ собственное жилье или снимающие его на длительный срок. </w:t>
      </w:r>
    </w:p>
  </w:footnote>
  <w:footnote w:id="106">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Перечисленные образования включают как природные, так и компоненты, которые могут на территории ПМРЗ приобретать особое значение. Например, характер озеленения жилой застройки и участков объектов инфраструктуры здесь является важным фактором восприятия качества расположенных </w:t>
      </w:r>
      <w:proofErr w:type="gramStart"/>
      <w:r w:rsidRPr="001B0D5F">
        <w:rPr>
          <w:rFonts w:ascii="Minion Pro" w:hAnsi="Minion Pro"/>
          <w:sz w:val="17"/>
          <w:szCs w:val="17"/>
        </w:rPr>
        <w:t>в близи</w:t>
      </w:r>
      <w:proofErr w:type="gramEnd"/>
      <w:r w:rsidRPr="001B0D5F">
        <w:rPr>
          <w:rFonts w:ascii="Minion Pro" w:hAnsi="Minion Pro"/>
          <w:sz w:val="17"/>
          <w:szCs w:val="17"/>
        </w:rPr>
        <w:t xml:space="preserve"> рекреационных объектов (их видеоэкологического потенциала).</w:t>
      </w:r>
    </w:p>
  </w:footnote>
  <w:footnote w:id="107">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К сожалению, эти работы, осуществлявшиеся сотрудниками ВНИИ морского рыбного хозяйства и океанографии (ВНИРО) под руководством В.А. Пупышева, были свернуты после распада СССР.</w:t>
      </w:r>
    </w:p>
  </w:footnote>
  <w:footnote w:id="108">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Эти действия, по мнению специалистов, и были одной из главных причин экологической деградации Анапской бухты.</w:t>
      </w:r>
    </w:p>
  </w:footnote>
  <w:footnote w:id="109">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Они осуществляют либо подъем к поверхности придонных вод (апвеллинг), либо закачку в придонные слои богатых кислородом поверхностных вод (даунвеллинг). В обоих случаях происходит интенсификация процессов самоочищения и ликвидация (недопущение образования) застойных зон в придонных слоях</w:t>
      </w:r>
    </w:p>
  </w:footnote>
  <w:footnote w:id="110">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Эта граница, как правило, прослеживается именно по выброшенному на берег мусору.</w:t>
      </w:r>
    </w:p>
  </w:footnote>
  <w:footnote w:id="111">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В качестве особого вида геоморфологического техногенеза ПМРЗ следует выделить случаи, когда отсыпка пляжей осуществляется для компенсации их естественного размыва (Рябкова, 2009) или их сокращения вследствие человеческой деятельности (Зенкович, 1958; Пешков, Есин, 2000). Подобные действия можно рассматривать и как разновидность приодообустройственного техногнеза.</w:t>
      </w:r>
    </w:p>
  </w:footnote>
  <w:footnote w:id="112">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Например, подобную ситуацию создало строительство пирса морвокзала в г</w:t>
      </w:r>
      <w:proofErr w:type="gramStart"/>
      <w:r w:rsidRPr="001B0D5F">
        <w:rPr>
          <w:rFonts w:ascii="Minion Pro" w:hAnsi="Minion Pro"/>
          <w:sz w:val="17"/>
          <w:szCs w:val="17"/>
        </w:rPr>
        <w:t>.А</w:t>
      </w:r>
      <w:proofErr w:type="gramEnd"/>
      <w:r w:rsidRPr="001B0D5F">
        <w:rPr>
          <w:rFonts w:ascii="Minion Pro" w:hAnsi="Minion Pro"/>
          <w:sz w:val="17"/>
          <w:szCs w:val="17"/>
        </w:rPr>
        <w:t>напа, в районе которого сформировался участок с высоким уровнем загрязненности вод, а большая часть обитавших в нем донных организмов погибла в результате периодически возникавших заморов. Загрязненные воды из этого участка периодически распространялись в акватории расположенных вблизи курортно-санаторных учреждений (Горюнова, Безносов, 2004а).</w:t>
      </w:r>
    </w:p>
  </w:footnote>
  <w:footnote w:id="113">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ГОСТ ISO 9000-2011 «Системы менеджмента качества. Основные положения и словарь», пункт 3.3.3.</w:t>
      </w:r>
    </w:p>
  </w:footnote>
  <w:footnote w:id="114">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С этой точки зрения их структурно-функциональная организация во многом аналогична таковой в урбосистемах моногородов.</w:t>
      </w:r>
    </w:p>
  </w:footnote>
  <w:footnote w:id="115">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Бассейном ПЭС называется акватория, отсеченная от моря плотиной. Разность уровней воды в бассейне ПЭС и прилегающем участке моря в периоды отлива и прилива обуславливает движение воды через установленные в плотине гидроагрегаты, вырабатывающие электрический ток.</w:t>
      </w:r>
    </w:p>
  </w:footnote>
  <w:footnote w:id="116">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Это не относится к ПЭС, создаваемы</w:t>
      </w:r>
      <w:r>
        <w:rPr>
          <w:rFonts w:ascii="Minion Pro" w:hAnsi="Minion Pro"/>
          <w:sz w:val="17"/>
          <w:szCs w:val="17"/>
        </w:rPr>
        <w:t>м</w:t>
      </w:r>
      <w:r w:rsidRPr="001B0D5F">
        <w:rPr>
          <w:rFonts w:ascii="Minion Pro" w:hAnsi="Minion Pro"/>
          <w:sz w:val="17"/>
          <w:szCs w:val="17"/>
        </w:rPr>
        <w:t xml:space="preserve"> в эстуариях крупных рек, в которых осуществляется нерест проходных рыб (их примером является </w:t>
      </w:r>
      <w:proofErr w:type="gramStart"/>
      <w:r w:rsidRPr="001B0D5F">
        <w:rPr>
          <w:rFonts w:ascii="Minion Pro" w:hAnsi="Minion Pro"/>
          <w:sz w:val="17"/>
          <w:szCs w:val="17"/>
        </w:rPr>
        <w:t>Мезенская</w:t>
      </w:r>
      <w:proofErr w:type="gramEnd"/>
      <w:r w:rsidRPr="001B0D5F">
        <w:rPr>
          <w:rFonts w:ascii="Minion Pro" w:hAnsi="Minion Pro"/>
          <w:sz w:val="17"/>
          <w:szCs w:val="17"/>
        </w:rPr>
        <w:t xml:space="preserve"> ПЭС).</w:t>
      </w:r>
    </w:p>
  </w:footnote>
  <w:footnote w:id="117">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Эта ограниченность не носит абсолютного характера. Некоторые виды воздействия могут проявляться и за пределами бассейна ПЭС. Например, в случае реализации проекта Мезенской ПЭС некоторые виды морских млекопитающих будут вынуждены перейти на другие местообитания.</w:t>
      </w:r>
    </w:p>
  </w:footnote>
  <w:footnote w:id="118">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Например, развитие и реализация проектов альтернативной энергетики поддерживается МФК и другими международными и национальными финансовыми организациями (Безносов и др., 2010б).</w:t>
      </w:r>
    </w:p>
  </w:footnote>
  <w:footnote w:id="119">
    <w:p w:rsidR="007C44DC" w:rsidRPr="001B0D5F" w:rsidRDefault="007C44DC" w:rsidP="001B0D5F">
      <w:pPr>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Определение данного термина будет дано в конце раздела.</w:t>
      </w:r>
    </w:p>
  </w:footnote>
  <w:footnote w:id="120">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Следует подчеркнуть, что деградирующие экосистемы, превращаясь в природно-техногенные системы, не перестают быть системами. Связи между слагающими их элементами не столько разрушаются, сколько видоизменяются. Некоторые элементы системы исчезают, но одновременно в нее включаются новые элементы. Изменяется характер связей между элементами системы, но возникают и новые связи, объединяющие ее в единое целое, на каждом этапе развития. Иными словами, структурно-функциональная организация системы (сначала экосистемы, потом ПТС) в ходе процессов техногенеза и техногенной деградации изменяется, но не исчезает вплоть до финального этапа деградации (уничтожения системы как таковой).</w:t>
      </w:r>
    </w:p>
  </w:footnote>
  <w:footnote w:id="121">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Во многих случаях целью мероприятий по борьбе с деградацией водных объектов является предотвращение нежелательных изменений различных объектов, изначально возникших как ПТС (например, водохранилищ ГЭС).</w:t>
      </w:r>
    </w:p>
  </w:footnote>
  <w:footnote w:id="122">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Данный компонент экосистемы был выбран как наиболее удобный для диагностирования последствий температурных скачков. Но разработанная классификация может быть адаптирована и для оценки воздействия экстремальных скачков температуры и на другие группы биоты водоемов-охладителей.</w:t>
      </w:r>
    </w:p>
  </w:footnote>
  <w:footnote w:id="123">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Целесообразность включение в данную категорию объектов, расположенных на берегу водного объекта, продиктована тем, что именно они зачастую не только ухудшают его видеоэкологический потенциал, но и представляют опасность для здоровья и жизни людей, использующих этот водный объект в рекреационных или иных целях. Кроме того, согласно статье 5 Водного кодекса РФ (191-ФЗ от 29 декабря </w:t>
      </w:r>
      <w:smartTag w:uri="urn:schemas-microsoft-com:office:smarttags" w:element="metricconverter">
        <w:smartTagPr>
          <w:attr w:name="ProductID" w:val="2004 г"/>
        </w:smartTagPr>
        <w:r w:rsidRPr="001B0D5F">
          <w:rPr>
            <w:rFonts w:ascii="Minion Pro" w:hAnsi="Minion Pro"/>
            <w:sz w:val="17"/>
            <w:szCs w:val="17"/>
          </w:rPr>
          <w:t>2004 г</w:t>
        </w:r>
      </w:smartTag>
      <w:r w:rsidRPr="001B0D5F">
        <w:rPr>
          <w:rFonts w:ascii="Minion Pro" w:hAnsi="Minion Pro"/>
          <w:sz w:val="17"/>
          <w:szCs w:val="17"/>
        </w:rPr>
        <w:t>.)</w:t>
      </w:r>
      <w:r>
        <w:rPr>
          <w:rFonts w:ascii="Minion Pro" w:hAnsi="Minion Pro"/>
          <w:sz w:val="17"/>
          <w:szCs w:val="17"/>
        </w:rPr>
        <w:t>,</w:t>
      </w:r>
      <w:r w:rsidRPr="001B0D5F">
        <w:rPr>
          <w:rFonts w:ascii="Minion Pro" w:hAnsi="Minion Pro"/>
          <w:sz w:val="17"/>
          <w:szCs w:val="17"/>
        </w:rPr>
        <w:t xml:space="preserve"> береговая линия рассматривается как часть границ водного объекта (следовательно, является его частью).</w:t>
      </w:r>
    </w:p>
  </w:footnote>
  <w:footnote w:id="124">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Например, нарушением могут быть затронуты только верхние слои водной толщи. Существует также особый тип частичного нарушения стратификации вод, когда в результате использования трубопроводов, по которым вода поднимается с глубины («искусственный апвеллинг»)</w:t>
      </w:r>
      <w:r>
        <w:rPr>
          <w:rFonts w:ascii="Minion Pro" w:hAnsi="Minion Pro"/>
          <w:sz w:val="17"/>
          <w:szCs w:val="17"/>
        </w:rPr>
        <w:t xml:space="preserve"> </w:t>
      </w:r>
      <w:r w:rsidRPr="001B0D5F">
        <w:rPr>
          <w:rFonts w:ascii="Minion Pro" w:hAnsi="Minion Pro"/>
          <w:sz w:val="17"/>
          <w:szCs w:val="17"/>
        </w:rPr>
        <w:t xml:space="preserve"> или происходит закачка поверхностных вод в глубинные слои («искусственный даунвеллинг»)</w:t>
      </w:r>
      <w:r>
        <w:rPr>
          <w:rFonts w:ascii="Minion Pro" w:hAnsi="Minion Pro"/>
          <w:sz w:val="17"/>
          <w:szCs w:val="17"/>
        </w:rPr>
        <w:t>,</w:t>
      </w:r>
      <w:r w:rsidRPr="001B0D5F">
        <w:rPr>
          <w:rFonts w:ascii="Minion Pro" w:hAnsi="Minion Pro"/>
          <w:sz w:val="17"/>
          <w:szCs w:val="17"/>
        </w:rPr>
        <w:t xml:space="preserve"> смешиваются воды несоприкасающихся слоев. При этом стратификация в толще вод между ними может сохраняться.</w:t>
      </w:r>
    </w:p>
  </w:footnote>
  <w:footnote w:id="125">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По естественной периодичности этих процессов водные объекты подразделяются на несколько категорий (Константинов, 1972) «мономиктические» (перемешивание вод которых происходит 1 раз в год); «димиктические» (характерные для умеренной зоны, перемешивание вод которых происходит при изменении температуры среды в осенний и весенний периоды) и др. Особы</w:t>
      </w:r>
      <w:r>
        <w:rPr>
          <w:rFonts w:ascii="Minion Pro" w:hAnsi="Minion Pro"/>
          <w:sz w:val="17"/>
          <w:szCs w:val="17"/>
        </w:rPr>
        <w:t>й</w:t>
      </w:r>
      <w:r w:rsidRPr="001B0D5F">
        <w:rPr>
          <w:rFonts w:ascii="Minion Pro" w:hAnsi="Minion Pro"/>
          <w:sz w:val="17"/>
          <w:szCs w:val="17"/>
        </w:rPr>
        <w:t xml:space="preserve"> случай представляют собой «меромиктические водные объекты», у которых периодически перемешивается только верхняя часть водной толщи (также периодически стратифицированная). Примером меромиктических водных объектов является Черное море, в нижних слоях которого, вследствие подобного режима стратификации (меромиксии), произошло накопление сероводорода, сделавшее невозможным существование на большей части его дна высокоорганизованных организмов.</w:t>
      </w:r>
    </w:p>
  </w:footnote>
  <w:footnote w:id="126">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Согласно ему, каждая из стран, по территории которых протекает р</w:t>
      </w:r>
      <w:proofErr w:type="gramStart"/>
      <w:r w:rsidRPr="001B0D5F">
        <w:rPr>
          <w:rFonts w:ascii="Minion Pro" w:hAnsi="Minion Pro"/>
          <w:sz w:val="17"/>
          <w:szCs w:val="17"/>
        </w:rPr>
        <w:t>.Н</w:t>
      </w:r>
      <w:proofErr w:type="gramEnd"/>
      <w:r w:rsidRPr="001B0D5F">
        <w:rPr>
          <w:rFonts w:ascii="Minion Pro" w:hAnsi="Minion Pro"/>
          <w:sz w:val="17"/>
          <w:szCs w:val="17"/>
        </w:rPr>
        <w:t>ил, имела определенную квоту на использование стока реки.</w:t>
      </w:r>
    </w:p>
  </w:footnote>
  <w:footnote w:id="127">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Как будет показано ниже, это состояние водных объектов мы рассматриваем как своеобразную точку отсчета начала процесса деградации, т.е., по сути, его отсутствие.</w:t>
      </w:r>
    </w:p>
  </w:footnote>
  <w:footnote w:id="128">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В предшествующих главах это явление описывалось нами как «модифицирующий механизм техногенеза» (см. раздел 2.1).</w:t>
      </w:r>
    </w:p>
  </w:footnote>
  <w:footnote w:id="129">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Развернутое определение данного понятия приводилось в статье 58 отмененного ФЗ «Об охране окружающей природной среды» (от 19.12.1991 г. № 2060-1). </w:t>
      </w:r>
      <w:proofErr w:type="gramStart"/>
      <w:r w:rsidRPr="001B0D5F">
        <w:rPr>
          <w:rFonts w:ascii="Minion Pro" w:hAnsi="Minion Pro"/>
          <w:sz w:val="17"/>
          <w:szCs w:val="17"/>
        </w:rPr>
        <w:t xml:space="preserve">Это определение было взято за основу и при разработке цитируемых в данном разделе </w:t>
      </w:r>
      <w:r w:rsidRPr="001B0D5F">
        <w:rPr>
          <w:rFonts w:ascii="Minion Pro" w:hAnsi="Minion Pro"/>
          <w:snapToGrid w:val="0"/>
          <w:sz w:val="17"/>
          <w:szCs w:val="17"/>
        </w:rPr>
        <w:t xml:space="preserve">РД 52.24.635-2002 и </w:t>
      </w:r>
      <w:r w:rsidRPr="001B0D5F">
        <w:rPr>
          <w:rFonts w:ascii="Minion Pro" w:hAnsi="Minion Pro"/>
          <w:bCs/>
          <w:noProof/>
          <w:sz w:val="17"/>
          <w:szCs w:val="17"/>
        </w:rPr>
        <w:t>СП 11-102-97).</w:t>
      </w:r>
      <w:proofErr w:type="gramEnd"/>
    </w:p>
  </w:footnote>
  <w:footnote w:id="130">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В противном случае они могут «маскировать» роль более значимых аспектов деградации при выработке комплексной оценки данного процесса.</w:t>
      </w:r>
    </w:p>
  </w:footnote>
  <w:footnote w:id="131">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Например, некоторые виды малых городских водных объектов, не предназначенные для отвода городских стоков.</w:t>
      </w:r>
    </w:p>
  </w:footnote>
  <w:footnote w:id="132">
    <w:p w:rsidR="007C44DC" w:rsidRPr="001B0D5F" w:rsidRDefault="007C44DC" w:rsidP="001B0D5F">
      <w:pPr>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Рыб и других хорошо заметных форм водной биоты, в т.ч. водной растительности при экстремальных повышениях температуры воды (см. раздел 5.2.2).</w:t>
      </w:r>
    </w:p>
  </w:footnote>
  <w:footnote w:id="133">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Под высокоорганизованными организмами мы понимаем многоклеточные формы водных растений и животных, определяемых невооруженным глазом, включая личинок насекомых, червей и других беспозвоночных.</w:t>
      </w:r>
    </w:p>
  </w:footnote>
  <w:footnote w:id="134">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Пояснение значений терминов, используемых при обозначении критериев рекреационной деградации, привод</w:t>
      </w:r>
      <w:r>
        <w:rPr>
          <w:rFonts w:ascii="Minion Pro" w:hAnsi="Minion Pro"/>
          <w:sz w:val="17"/>
          <w:szCs w:val="17"/>
        </w:rPr>
        <w:t>и</w:t>
      </w:r>
      <w:r w:rsidRPr="001B0D5F">
        <w:rPr>
          <w:rFonts w:ascii="Minion Pro" w:hAnsi="Minion Pro"/>
          <w:sz w:val="17"/>
          <w:szCs w:val="17"/>
        </w:rPr>
        <w:t>тся в разделах 3.2.4 и 4.2.1.</w:t>
      </w:r>
    </w:p>
  </w:footnote>
  <w:footnote w:id="135">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Процент утраты культурно-исторического (религиозного) значения может быть оценен как: а</w:t>
      </w:r>
      <w:proofErr w:type="gramStart"/>
      <w:r w:rsidRPr="001B0D5F">
        <w:rPr>
          <w:rFonts w:ascii="Minion Pro" w:hAnsi="Minion Pro"/>
          <w:sz w:val="17"/>
          <w:szCs w:val="17"/>
        </w:rPr>
        <w:t>)д</w:t>
      </w:r>
      <w:proofErr w:type="gramEnd"/>
      <w:r w:rsidRPr="001B0D5F">
        <w:rPr>
          <w:rFonts w:ascii="Minion Pro" w:hAnsi="Minion Pro"/>
          <w:sz w:val="17"/>
          <w:szCs w:val="17"/>
        </w:rPr>
        <w:t>оля утраченных объектов культурно-исторического (религиозного) значения; б)усредненная степень их сохранности (разрушения) в %; в)в % протяженности береговой линии или площади прибрежной зоны, исторический облик которой подвергся глубокой трансформации и/или полностью утрачен.</w:t>
      </w:r>
    </w:p>
  </w:footnote>
  <w:footnote w:id="136">
    <w:p w:rsidR="007C44DC" w:rsidRPr="001B0D5F" w:rsidRDefault="007C44DC" w:rsidP="008A49A1">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В подобных случаях необходимо указывать рассматриваемый период, например, «Оценка деградации водохранилищ …ского бассейна с </w:t>
      </w:r>
      <w:smartTag w:uri="urn:schemas-microsoft-com:office:smarttags" w:element="metricconverter">
        <w:smartTagPr>
          <w:attr w:name="ProductID" w:val="1995 г"/>
        </w:smartTagPr>
        <w:r w:rsidRPr="001B0D5F">
          <w:rPr>
            <w:rFonts w:ascii="Minion Pro" w:hAnsi="Minion Pro"/>
            <w:sz w:val="17"/>
            <w:szCs w:val="17"/>
          </w:rPr>
          <w:t>1995 г</w:t>
        </w:r>
      </w:smartTag>
      <w:r w:rsidRPr="001B0D5F">
        <w:rPr>
          <w:rFonts w:ascii="Minion Pro" w:hAnsi="Minion Pro"/>
          <w:sz w:val="17"/>
          <w:szCs w:val="17"/>
        </w:rPr>
        <w:t xml:space="preserve">. по </w:t>
      </w:r>
      <w:smartTag w:uri="urn:schemas-microsoft-com:office:smarttags" w:element="metricconverter">
        <w:smartTagPr>
          <w:attr w:name="ProductID" w:val="2015 г"/>
        </w:smartTagPr>
        <w:r w:rsidRPr="001B0D5F">
          <w:rPr>
            <w:rFonts w:ascii="Minion Pro" w:hAnsi="Minion Pro"/>
            <w:sz w:val="17"/>
            <w:szCs w:val="17"/>
          </w:rPr>
          <w:t>2015 г</w:t>
        </w:r>
      </w:smartTag>
      <w:r w:rsidRPr="001B0D5F">
        <w:rPr>
          <w:rFonts w:ascii="Minion Pro" w:hAnsi="Minion Pro"/>
          <w:sz w:val="17"/>
          <w:szCs w:val="17"/>
        </w:rPr>
        <w:t>.».</w:t>
      </w:r>
    </w:p>
  </w:footnote>
  <w:footnote w:id="137">
    <w:p w:rsidR="007C44DC" w:rsidRPr="001B0D5F" w:rsidRDefault="007C44DC" w:rsidP="008A49A1">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В этой связи следует подчеркнуть, что нам представляется весьма важным, чтобы предлагаемая нами методика оценки была доступна для понимания не столько специалистов-экологов, сколько для работников органов административного управления и инженерно-технических кадров, разрабатывающих и осуществляющих меры по предотвращению деградации водных объектов на практике.</w:t>
      </w:r>
    </w:p>
  </w:footnote>
  <w:footnote w:id="138">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Как уже рассматривалось в разделе 1.2, в плане проблемы, которой посвящена данная монография, эти термины можно рассматривать как синонимы понятий «природно-техногенный» и «техногенный объект».</w:t>
      </w:r>
    </w:p>
  </w:footnote>
  <w:footnote w:id="139">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В ее состав следует включить не только такие традиционные формы</w:t>
      </w:r>
      <w:r>
        <w:rPr>
          <w:rFonts w:ascii="Minion Pro" w:hAnsi="Minion Pro"/>
          <w:sz w:val="17"/>
          <w:szCs w:val="17"/>
        </w:rPr>
        <w:t>,</w:t>
      </w:r>
      <w:r w:rsidRPr="001B0D5F">
        <w:rPr>
          <w:rFonts w:ascii="Minion Pro" w:hAnsi="Minion Pro"/>
          <w:sz w:val="17"/>
          <w:szCs w:val="17"/>
        </w:rPr>
        <w:t xml:space="preserve"> как противопожарные просеки и противоэрозионные (противооползневые) сооружения, но и сложную электронную технику слежения за редкими животными, использование которой,  по сути» позволяет с помощью технических средств управлять жизнью их «естественной» популяции (оказывать помощь раненым животным и т.п.).</w:t>
      </w:r>
    </w:p>
  </w:footnote>
  <w:footnote w:id="140">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Ранее в разделе 2.1 мы обозначали данную категорию явлений как «форму неконтролируемого прямого техногенеза».</w:t>
      </w:r>
    </w:p>
  </w:footnote>
  <w:footnote w:id="141">
    <w:p w:rsidR="007C44DC" w:rsidRPr="001B0D5F" w:rsidRDefault="007C44DC" w:rsidP="00F33D25">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proofErr w:type="gramStart"/>
      <w:r w:rsidRPr="001B0D5F">
        <w:rPr>
          <w:rFonts w:ascii="Minion Pro" w:hAnsi="Minion Pro"/>
          <w:sz w:val="17"/>
          <w:szCs w:val="17"/>
        </w:rPr>
        <w:t>Категорически запрещающим реализацию любых проектов, экологические последствия которых непредсказуемы и/или приведут к однозначно негативным необратимым изменениям окружающей среды.</w:t>
      </w:r>
      <w:proofErr w:type="gramEnd"/>
    </w:p>
  </w:footnote>
  <w:footnote w:id="142">
    <w:p w:rsidR="007C44DC" w:rsidRPr="001B0D5F" w:rsidRDefault="007C44DC" w:rsidP="001B0D5F">
      <w:pPr>
        <w:pStyle w:val="a7"/>
        <w:spacing w:line="204" w:lineRule="auto"/>
        <w:ind w:firstLine="57"/>
        <w:jc w:val="both"/>
        <w:rPr>
          <w:rStyle w:val="a9"/>
          <w:rFonts w:ascii="Minion Pro" w:hAnsi="Minion Pro"/>
          <w:sz w:val="17"/>
          <w:szCs w:val="17"/>
        </w:rPr>
      </w:pPr>
      <w:r w:rsidRPr="001B0D5F">
        <w:rPr>
          <w:rStyle w:val="a9"/>
          <w:rFonts w:ascii="Minion Pro" w:hAnsi="Minion Pro"/>
          <w:sz w:val="17"/>
          <w:szCs w:val="17"/>
        </w:rPr>
        <w:footnoteRef/>
      </w:r>
      <w:r w:rsidRPr="001B0D5F">
        <w:rPr>
          <w:rStyle w:val="a9"/>
          <w:rFonts w:ascii="Minion Pro" w:hAnsi="Minion Pro"/>
          <w:sz w:val="17"/>
          <w:szCs w:val="17"/>
        </w:rPr>
        <w:t xml:space="preserve"> </w:t>
      </w:r>
      <w:r w:rsidRPr="001B0D5F">
        <w:rPr>
          <w:rFonts w:ascii="Minion Pro" w:hAnsi="Minion Pro"/>
          <w:sz w:val="17"/>
          <w:szCs w:val="17"/>
        </w:rPr>
        <w:t>Тип ПТС, формирующийся в современных условиях</w:t>
      </w:r>
    </w:p>
  </w:footnote>
  <w:footnote w:id="143">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 Возможность к экологической оптимизации и переходу </w:t>
      </w:r>
      <w:proofErr w:type="gramStart"/>
      <w:r w:rsidRPr="001B0D5F">
        <w:rPr>
          <w:rFonts w:ascii="Minion Pro" w:hAnsi="Minion Pro"/>
          <w:sz w:val="17"/>
          <w:szCs w:val="17"/>
        </w:rPr>
        <w:t>к</w:t>
      </w:r>
      <w:proofErr w:type="gramEnd"/>
      <w:r w:rsidRPr="001B0D5F">
        <w:rPr>
          <w:rFonts w:ascii="Minion Pro" w:hAnsi="Minion Pro"/>
          <w:sz w:val="17"/>
          <w:szCs w:val="17"/>
        </w:rPr>
        <w:t xml:space="preserve"> позитивному техногенезу</w:t>
      </w:r>
    </w:p>
  </w:footnote>
  <w:footnote w:id="144">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Градация масштабов техногенеза рассматривается при описании его видов в разделе 1.4.</w:t>
      </w:r>
    </w:p>
  </w:footnote>
  <w:footnote w:id="145">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Например, ГЭС после прекращения на ней деятельности по экологической оптимизации не утрачивает части своих средозащитных функций.</w:t>
      </w:r>
    </w:p>
  </w:footnote>
  <w:footnote w:id="146">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Определение понятия «стейкхолдер» и описание их основных групп приведены в разделе 1.5.</w:t>
      </w:r>
    </w:p>
  </w:footnote>
  <w:footnote w:id="147">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Включать в состав идентифицируемых стейкхолдеров организации и лица, интересы которых носят косвенный характер, на наш взгляд, нецелесообразно, поскольку неоправданно усложнит эту процедуру. Вместе с тем, возможны и исключения, обусловленные экономической, социальной или политической значимостью косвенной связи. Например, перебои с поставками растительного сырья, связанные с наводнениями (засухой) в отсутствии регулирования водного режима.</w:t>
      </w:r>
    </w:p>
  </w:footnote>
  <w:footnote w:id="148">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Следует отметить, что идентификация стейкхолдеров устанавливает не только зависимые от регулятора ПТС техногенные объекты, но также и состав природно-техногенных и даже природных объектов, поскольку у каждого из них имеется либо собственник, либо административный орган, отвечающий за их состояние, которые также являются стейкхолдерами.</w:t>
      </w:r>
    </w:p>
  </w:footnote>
  <w:footnote w:id="149">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 xml:space="preserve">См. например, п. А4.7 ГОСТ </w:t>
      </w:r>
      <w:proofErr w:type="gramStart"/>
      <w:r w:rsidRPr="001B0D5F">
        <w:rPr>
          <w:rFonts w:ascii="Minion Pro" w:hAnsi="Minion Pro"/>
          <w:sz w:val="17"/>
          <w:szCs w:val="17"/>
        </w:rPr>
        <w:t>Р</w:t>
      </w:r>
      <w:proofErr w:type="gramEnd"/>
      <w:r w:rsidRPr="001B0D5F">
        <w:rPr>
          <w:rFonts w:ascii="Minion Pro" w:hAnsi="Minion Pro"/>
          <w:sz w:val="17"/>
          <w:szCs w:val="17"/>
        </w:rPr>
        <w:t xml:space="preserve"> ИСО 14001-2007 «Системы экологического менеджмента. Требования и руководство по применению».</w:t>
      </w:r>
    </w:p>
  </w:footnote>
  <w:footnote w:id="150">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Воздействия на окружающую среду, обусловленные функционированием самих компонентов ПТС.</w:t>
      </w:r>
    </w:p>
  </w:footnote>
  <w:footnote w:id="151">
    <w:p w:rsidR="007C44DC" w:rsidRPr="001B0D5F" w:rsidRDefault="007C44DC" w:rsidP="001B0D5F">
      <w:pPr>
        <w:pStyle w:val="a7"/>
        <w:spacing w:line="204" w:lineRule="auto"/>
        <w:ind w:firstLine="57"/>
        <w:jc w:val="both"/>
        <w:rPr>
          <w:rFonts w:ascii="Minion Pro" w:hAnsi="Minion Pro"/>
          <w:sz w:val="17"/>
          <w:szCs w:val="17"/>
        </w:rPr>
      </w:pPr>
      <w:r w:rsidRPr="001B0D5F">
        <w:rPr>
          <w:rStyle w:val="a9"/>
          <w:rFonts w:ascii="Minion Pro" w:hAnsi="Minion Pro"/>
          <w:sz w:val="17"/>
          <w:szCs w:val="17"/>
        </w:rPr>
        <w:footnoteRef/>
      </w:r>
      <w:r w:rsidRPr="001B0D5F">
        <w:rPr>
          <w:rFonts w:ascii="Minion Pro" w:hAnsi="Minion Pro"/>
          <w:sz w:val="17"/>
          <w:szCs w:val="17"/>
        </w:rPr>
        <w:t>В словарь включены только термины, непосредственно касающиеся основного содержания монографии (процессов техногенеза и деградации). Содержание понятий, упоминаемых при обсуждении смежных проблем, поясняется в тексте.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Default="007C44DC" w:rsidP="00D878E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C44DC" w:rsidRDefault="007C44DC">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733EC1" w:rsidRDefault="007C44DC" w:rsidP="00580719">
    <w:pPr>
      <w:pStyle w:val="a5"/>
      <w:tabs>
        <w:tab w:val="clear" w:pos="4677"/>
        <w:tab w:val="clear" w:pos="9355"/>
        <w:tab w:val="left" w:pos="3948"/>
      </w:tabs>
      <w:jc w:val="center"/>
      <w:rPr>
        <w:rFonts w:ascii="Minion Pro" w:hAnsi="Minion Pro"/>
        <w:sz w:val="20"/>
        <w:szCs w:val="20"/>
      </w:rPr>
    </w:pPr>
    <w:sdt>
      <w:sdtPr>
        <w:rPr>
          <w:rFonts w:ascii="Minion Pro" w:hAnsi="Minion Pro"/>
          <w:sz w:val="20"/>
          <w:szCs w:val="20"/>
        </w:rPr>
        <w:id w:val="1716391459"/>
        <w:docPartObj>
          <w:docPartGallery w:val="Page Numbers (Margins)"/>
          <w:docPartUnique/>
        </w:docPartObj>
      </w:sdtPr>
      <w:sdtContent/>
    </w:sdt>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Default="007C44DC">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733EC1" w:rsidRDefault="007C44DC" w:rsidP="00580719">
    <w:pPr>
      <w:pStyle w:val="a5"/>
      <w:tabs>
        <w:tab w:val="clear" w:pos="4677"/>
        <w:tab w:val="clear" w:pos="9355"/>
        <w:tab w:val="left" w:pos="3948"/>
      </w:tabs>
      <w:jc w:val="center"/>
      <w:rPr>
        <w:rFonts w:ascii="Minion Pro" w:hAnsi="Minion Pro"/>
        <w:sz w:val="20"/>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733EC1" w:rsidRDefault="007C44DC" w:rsidP="00580719">
    <w:pPr>
      <w:pStyle w:val="a5"/>
      <w:tabs>
        <w:tab w:val="clear" w:pos="4677"/>
        <w:tab w:val="clear" w:pos="9355"/>
        <w:tab w:val="left" w:pos="3948"/>
      </w:tabs>
      <w:jc w:val="center"/>
      <w:rPr>
        <w:rFonts w:ascii="Minion Pro" w:hAnsi="Minion Pro"/>
        <w:sz w:val="20"/>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Default="007C44DC">
    <w:pPr>
      <w:pStyle w:val="a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733EC1" w:rsidRDefault="007C44DC" w:rsidP="00580719">
    <w:pPr>
      <w:pStyle w:val="a5"/>
      <w:tabs>
        <w:tab w:val="clear" w:pos="4677"/>
        <w:tab w:val="clear" w:pos="9355"/>
        <w:tab w:val="left" w:pos="3948"/>
      </w:tabs>
      <w:jc w:val="center"/>
      <w:rPr>
        <w:rFonts w:ascii="Minion Pro" w:hAnsi="Minion Pro"/>
        <w:sz w:val="20"/>
        <w:szCs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Default="007C44DC">
    <w:pPr>
      <w:pStyle w:val="a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733EC1" w:rsidRDefault="007C44DC" w:rsidP="00580719">
    <w:pPr>
      <w:pStyle w:val="a5"/>
      <w:tabs>
        <w:tab w:val="clear" w:pos="4677"/>
        <w:tab w:val="clear" w:pos="9355"/>
        <w:tab w:val="left" w:pos="3948"/>
      </w:tabs>
      <w:jc w:val="center"/>
      <w:rPr>
        <w:rFonts w:ascii="Minion Pro" w:hAnsi="Minion Pro"/>
        <w:sz w:val="20"/>
        <w:szCs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Default="007C44DC">
    <w:pPr>
      <w:pStyle w:val="a5"/>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733EC1" w:rsidRDefault="007C44DC" w:rsidP="00580719">
    <w:pPr>
      <w:pStyle w:val="a5"/>
      <w:tabs>
        <w:tab w:val="clear" w:pos="4677"/>
        <w:tab w:val="clear" w:pos="9355"/>
        <w:tab w:val="left" w:pos="3948"/>
      </w:tabs>
      <w:jc w:val="center"/>
      <w:rPr>
        <w:rFonts w:ascii="Minion Pro" w:hAnsi="Minion Pro"/>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722BA1" w:rsidRDefault="007C44DC" w:rsidP="00722BA1">
    <w:pPr>
      <w:pStyle w:val="a5"/>
      <w:jc w:val="center"/>
      <w:rPr>
        <w:rFonts w:ascii="Minion Pro" w:hAnsi="Minion Pro"/>
        <w:sz w:val="20"/>
        <w:szCs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2C2693" w:rsidRDefault="007C44DC" w:rsidP="002C2693">
    <w:pPr>
      <w:pStyle w:val="a5"/>
      <w:jc w:val="center"/>
      <w:rPr>
        <w:rFonts w:ascii="Minion Pro" w:hAnsi="Minion Pro"/>
        <w:sz w:val="20"/>
        <w:szCs w:val="2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Default="007C44DC" w:rsidP="005B083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C44DC" w:rsidRDefault="007C44DC">
    <w:pPr>
      <w:pStyle w:val="a5"/>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F04109" w:rsidRDefault="007C44DC" w:rsidP="00F04109">
    <w:pPr>
      <w:pStyle w:val="a5"/>
      <w:jc w:val="center"/>
      <w:rPr>
        <w:rFonts w:ascii="Minion Pro" w:hAnsi="Minion Pro"/>
        <w:sz w:val="20"/>
        <w:szCs w:val="20"/>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F04109" w:rsidRDefault="007C44DC" w:rsidP="00F04109">
    <w:pPr>
      <w:pStyle w:val="a5"/>
      <w:jc w:val="center"/>
      <w:rPr>
        <w:rFonts w:ascii="Minion Pro" w:hAnsi="Minion Pro"/>
        <w:sz w:val="20"/>
        <w:szCs w:val="20"/>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Default="007C44DC">
    <w:pPr>
      <w:pStyle w:val="a5"/>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2C2693" w:rsidRDefault="007C44DC" w:rsidP="002C2693">
    <w:pPr>
      <w:pStyle w:val="a5"/>
      <w:jc w:val="center"/>
      <w:rPr>
        <w:rFonts w:ascii="Minion Pro" w:hAnsi="Minion Pro"/>
        <w:sz w:val="20"/>
        <w:szCs w:val="20"/>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2C2693" w:rsidRDefault="007C44DC" w:rsidP="002C2693">
    <w:pPr>
      <w:pStyle w:val="a5"/>
      <w:jc w:val="center"/>
      <w:rPr>
        <w:rFonts w:ascii="Minion Pro" w:hAnsi="Minion Pro"/>
        <w:sz w:val="20"/>
        <w:szCs w:val="20"/>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2C2693" w:rsidRDefault="007C44DC" w:rsidP="002C2693">
    <w:pPr>
      <w:pStyle w:val="a5"/>
      <w:jc w:val="center"/>
      <w:rPr>
        <w:rFonts w:ascii="Minion Pro" w:hAnsi="Minion Pro"/>
        <w:sz w:val="20"/>
        <w:szCs w:val="20"/>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2C2693" w:rsidRDefault="007C44DC" w:rsidP="002C2693">
    <w:pPr>
      <w:pStyle w:val="a5"/>
      <w:jc w:val="center"/>
      <w:rPr>
        <w:rFonts w:ascii="Minion Pro" w:hAnsi="Minion Pro"/>
        <w:sz w:val="20"/>
        <w:szCs w:val="20"/>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2C2693" w:rsidRDefault="007C44DC" w:rsidP="002C2693">
    <w:pPr>
      <w:pStyle w:val="a5"/>
      <w:jc w:val="center"/>
      <w:rPr>
        <w:rFonts w:ascii="Minion Pro" w:hAnsi="Minion Pro"/>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722BA1" w:rsidRDefault="007C44DC" w:rsidP="00722BA1">
    <w:pPr>
      <w:pStyle w:val="a5"/>
      <w:tabs>
        <w:tab w:val="clear" w:pos="4677"/>
        <w:tab w:val="clear" w:pos="9355"/>
        <w:tab w:val="left" w:pos="3948"/>
      </w:tabs>
      <w:jc w:val="center"/>
      <w:rPr>
        <w:rFonts w:ascii="Minion Pro" w:hAnsi="Minion Pro"/>
        <w:sz w:val="20"/>
        <w:szCs w:val="20"/>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2C2693" w:rsidRDefault="007C44DC" w:rsidP="002C2693">
    <w:pPr>
      <w:pStyle w:val="a5"/>
      <w:jc w:val="center"/>
      <w:rPr>
        <w:rFonts w:ascii="Minion Pro" w:hAnsi="Minion Pro"/>
        <w:sz w:val="20"/>
        <w:szCs w:val="20"/>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DB2AA3" w:rsidRDefault="007C44DC" w:rsidP="00DB2AA3">
    <w:pPr>
      <w:pStyle w:val="a5"/>
      <w:jc w:val="center"/>
      <w:rPr>
        <w:rFonts w:ascii="Minion Pro" w:hAnsi="Minion Pro"/>
        <w:sz w:val="20"/>
        <w:szCs w:val="20"/>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Default="007C44DC" w:rsidP="005B083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C44DC" w:rsidRDefault="007C44DC">
    <w:pPr>
      <w:pStyle w:val="a5"/>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F55EA3" w:rsidRDefault="007C44DC" w:rsidP="00F55EA3">
    <w:pPr>
      <w:pStyle w:val="a5"/>
      <w:jc w:val="center"/>
      <w:rPr>
        <w:rFonts w:ascii="Minion Pro" w:hAnsi="Minion Pro"/>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733EC1" w:rsidRDefault="007C44DC" w:rsidP="003B1BF2">
    <w:pPr>
      <w:pStyle w:val="a5"/>
      <w:tabs>
        <w:tab w:val="clear" w:pos="4677"/>
        <w:tab w:val="clear" w:pos="9355"/>
        <w:tab w:val="left" w:pos="3948"/>
      </w:tabs>
      <w:jc w:val="center"/>
      <w:rPr>
        <w:rFonts w:ascii="Minion Pro" w:hAnsi="Minion Pro"/>
        <w:sz w:val="20"/>
        <w:szCs w:val="20"/>
      </w:rPr>
    </w:pPr>
    <w:sdt>
      <w:sdtPr>
        <w:rPr>
          <w:rFonts w:ascii="Minion Pro" w:hAnsi="Minion Pro"/>
          <w:sz w:val="20"/>
          <w:szCs w:val="20"/>
        </w:rPr>
        <w:id w:val="1105155355"/>
        <w:docPartObj>
          <w:docPartGallery w:val="Page Numbers (Margins)"/>
          <w:docPartUnique/>
        </w:docPartObj>
      </w:sdtP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733EC1" w:rsidRDefault="007C44DC" w:rsidP="00722BA1">
    <w:pPr>
      <w:pStyle w:val="a5"/>
      <w:tabs>
        <w:tab w:val="clear" w:pos="4677"/>
        <w:tab w:val="clear" w:pos="9355"/>
        <w:tab w:val="left" w:pos="3948"/>
      </w:tabs>
      <w:jc w:val="center"/>
      <w:rPr>
        <w:rFonts w:ascii="Minion Pro" w:hAnsi="Minion Pro"/>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733EC1" w:rsidRDefault="007C44DC" w:rsidP="003B1BF2">
    <w:pPr>
      <w:pStyle w:val="a5"/>
      <w:tabs>
        <w:tab w:val="clear" w:pos="4677"/>
        <w:tab w:val="clear" w:pos="9355"/>
        <w:tab w:val="left" w:pos="3948"/>
      </w:tabs>
      <w:jc w:val="center"/>
      <w:rPr>
        <w:rFonts w:ascii="Minion Pro" w:hAnsi="Minion Pro"/>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580719" w:rsidRDefault="007C44DC" w:rsidP="00580719">
    <w:pPr>
      <w:pStyle w:val="a5"/>
      <w:jc w:val="center"/>
      <w:rPr>
        <w:rFonts w:ascii="Minion Pro" w:hAnsi="Minion Pro"/>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Pr="00733EC1" w:rsidRDefault="007C44DC" w:rsidP="00580719">
    <w:pPr>
      <w:pStyle w:val="a5"/>
      <w:tabs>
        <w:tab w:val="clear" w:pos="4677"/>
        <w:tab w:val="clear" w:pos="9355"/>
        <w:tab w:val="left" w:pos="3948"/>
      </w:tabs>
      <w:jc w:val="center"/>
      <w:rPr>
        <w:rFonts w:ascii="Minion Pro" w:hAnsi="Minion Pro"/>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C" w:rsidRDefault="007C44D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8.6pt;height:8.6pt" o:bullet="t">
        <v:imagedata r:id="rId1" o:title="BD14582_"/>
      </v:shape>
    </w:pict>
  </w:numPicBullet>
  <w:abstractNum w:abstractNumId="0">
    <w:nsid w:val="001973B2"/>
    <w:multiLevelType w:val="hybridMultilevel"/>
    <w:tmpl w:val="A41EA2B8"/>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10C675E"/>
    <w:multiLevelType w:val="hybridMultilevel"/>
    <w:tmpl w:val="E3DE4F78"/>
    <w:lvl w:ilvl="0" w:tplc="B33CB6FC">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1F65DFF"/>
    <w:multiLevelType w:val="hybridMultilevel"/>
    <w:tmpl w:val="2E0CEDF0"/>
    <w:lvl w:ilvl="0" w:tplc="5B6EFDCC">
      <w:start w:val="1"/>
      <w:numFmt w:val="bullet"/>
      <w:lvlText w:val=""/>
      <w:lvlJc w:val="left"/>
      <w:pPr>
        <w:tabs>
          <w:tab w:val="num" w:pos="0"/>
        </w:tabs>
        <w:ind w:left="0" w:firstLine="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2C273E3"/>
    <w:multiLevelType w:val="hybridMultilevel"/>
    <w:tmpl w:val="52ACF156"/>
    <w:lvl w:ilvl="0" w:tplc="98C6640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F04B82"/>
    <w:multiLevelType w:val="hybridMultilevel"/>
    <w:tmpl w:val="1E0AE724"/>
    <w:lvl w:ilvl="0" w:tplc="19DA4218">
      <w:start w:val="1"/>
      <w:numFmt w:val="bullet"/>
      <w:lvlText w:val=""/>
      <w:lvlJc w:val="left"/>
      <w:pPr>
        <w:tabs>
          <w:tab w:val="num" w:pos="0"/>
        </w:tabs>
        <w:ind w:left="0" w:firstLine="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4D05679"/>
    <w:multiLevelType w:val="hybridMultilevel"/>
    <w:tmpl w:val="3D380D48"/>
    <w:lvl w:ilvl="0" w:tplc="CFB626AC">
      <w:start w:val="1"/>
      <w:numFmt w:val="bullet"/>
      <w:lvlText w:val=""/>
      <w:lvlJc w:val="left"/>
      <w:pPr>
        <w:tabs>
          <w:tab w:val="num" w:pos="0"/>
        </w:tabs>
        <w:ind w:left="0" w:firstLine="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60060DC"/>
    <w:multiLevelType w:val="hybridMultilevel"/>
    <w:tmpl w:val="26B8C426"/>
    <w:lvl w:ilvl="0" w:tplc="B4B8795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620402"/>
    <w:multiLevelType w:val="hybridMultilevel"/>
    <w:tmpl w:val="D71CCAF8"/>
    <w:lvl w:ilvl="0" w:tplc="B4B8795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944F3B"/>
    <w:multiLevelType w:val="hybridMultilevel"/>
    <w:tmpl w:val="B2F86202"/>
    <w:lvl w:ilvl="0" w:tplc="04190009">
      <w:start w:val="1"/>
      <w:numFmt w:val="bullet"/>
      <w:lvlText w:val=""/>
      <w:lvlJc w:val="left"/>
      <w:pPr>
        <w:ind w:left="1429" w:hanging="360"/>
      </w:pPr>
      <w:rPr>
        <w:rFonts w:ascii="Wingdings" w:hAnsi="Wingdings" w:hint="default"/>
      </w:rPr>
    </w:lvl>
    <w:lvl w:ilvl="1" w:tplc="0CF462D8">
      <w:start w:val="1"/>
      <w:numFmt w:val="bullet"/>
      <w:lvlText w:val=""/>
      <w:lvlJc w:val="left"/>
      <w:pPr>
        <w:tabs>
          <w:tab w:val="num" w:pos="0"/>
        </w:tabs>
        <w:ind w:left="0" w:firstLine="357"/>
      </w:pPr>
      <w:rPr>
        <w:rFonts w:ascii="Wingdings" w:hAnsi="Wingdings" w:hint="default"/>
      </w:rPr>
    </w:lvl>
    <w:lvl w:ilvl="2" w:tplc="C1D6DA26">
      <w:start w:val="1"/>
      <w:numFmt w:val="bullet"/>
      <w:lvlText w:val=""/>
      <w:lvlJc w:val="left"/>
      <w:pPr>
        <w:tabs>
          <w:tab w:val="num" w:pos="0"/>
        </w:tabs>
        <w:ind w:left="0" w:firstLine="357"/>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97B6BCF"/>
    <w:multiLevelType w:val="hybridMultilevel"/>
    <w:tmpl w:val="9612CB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335152"/>
    <w:multiLevelType w:val="hybridMultilevel"/>
    <w:tmpl w:val="05920EE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C8B57CE"/>
    <w:multiLevelType w:val="hybridMultilevel"/>
    <w:tmpl w:val="6E9247F8"/>
    <w:lvl w:ilvl="0" w:tplc="F240203C">
      <w:start w:val="1"/>
      <w:numFmt w:val="bullet"/>
      <w:lvlText w:val=""/>
      <w:lvlJc w:val="left"/>
      <w:pPr>
        <w:tabs>
          <w:tab w:val="num" w:pos="0"/>
        </w:tabs>
        <w:ind w:left="0" w:firstLine="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CCA4B30"/>
    <w:multiLevelType w:val="hybridMultilevel"/>
    <w:tmpl w:val="63C056B0"/>
    <w:lvl w:ilvl="0" w:tplc="B33CB6FC">
      <w:start w:val="1"/>
      <w:numFmt w:val="bullet"/>
      <w:lvlText w:val=""/>
      <w:lvlJc w:val="left"/>
      <w:pPr>
        <w:tabs>
          <w:tab w:val="num" w:pos="1418"/>
        </w:tabs>
        <w:ind w:left="709" w:firstLine="709"/>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110532EC"/>
    <w:multiLevelType w:val="hybridMultilevel"/>
    <w:tmpl w:val="9484F52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154F3D22"/>
    <w:multiLevelType w:val="hybridMultilevel"/>
    <w:tmpl w:val="E3A49EA6"/>
    <w:lvl w:ilvl="0" w:tplc="3398B8D4">
      <w:start w:val="1"/>
      <w:numFmt w:val="bullet"/>
      <w:lvlText w:val=""/>
      <w:lvlJc w:val="left"/>
      <w:pPr>
        <w:tabs>
          <w:tab w:val="num" w:pos="0"/>
        </w:tabs>
        <w:ind w:left="0" w:firstLine="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5AD5587"/>
    <w:multiLevelType w:val="hybridMultilevel"/>
    <w:tmpl w:val="CF129376"/>
    <w:lvl w:ilvl="0" w:tplc="B4B87956">
      <w:start w:val="1"/>
      <w:numFmt w:val="bullet"/>
      <w:lvlText w:val=""/>
      <w:lvlJc w:val="left"/>
      <w:pPr>
        <w:tabs>
          <w:tab w:val="num" w:pos="1778"/>
        </w:tabs>
        <w:ind w:left="177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63E6BEA"/>
    <w:multiLevelType w:val="hybridMultilevel"/>
    <w:tmpl w:val="71263D04"/>
    <w:lvl w:ilvl="0" w:tplc="0419000D">
      <w:start w:val="1"/>
      <w:numFmt w:val="bullet"/>
      <w:lvlText w:val=""/>
      <w:lvlJc w:val="left"/>
      <w:pPr>
        <w:ind w:left="1429" w:hanging="360"/>
      </w:pPr>
      <w:rPr>
        <w:rFonts w:ascii="Wingdings" w:hAnsi="Wingdings" w:hint="default"/>
      </w:rPr>
    </w:lvl>
    <w:lvl w:ilvl="1" w:tplc="9F5E7B7A">
      <w:start w:val="1"/>
      <w:numFmt w:val="bullet"/>
      <w:lvlText w:val=""/>
      <w:lvlJc w:val="left"/>
      <w:pPr>
        <w:tabs>
          <w:tab w:val="num" w:pos="0"/>
        </w:tabs>
        <w:ind w:left="0" w:firstLine="357"/>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6AC0B80"/>
    <w:multiLevelType w:val="hybridMultilevel"/>
    <w:tmpl w:val="1C6EFE1C"/>
    <w:lvl w:ilvl="0" w:tplc="F94C8170">
      <w:start w:val="1"/>
      <w:numFmt w:val="bullet"/>
      <w:lvlText w:val=""/>
      <w:lvlJc w:val="left"/>
      <w:pPr>
        <w:tabs>
          <w:tab w:val="num" w:pos="0"/>
        </w:tabs>
        <w:ind w:left="0" w:firstLine="357"/>
      </w:pPr>
      <w:rPr>
        <w:rFonts w:ascii="Wingdings" w:hAnsi="Wingdings" w:hint="default"/>
      </w:rPr>
    </w:lvl>
    <w:lvl w:ilvl="1" w:tplc="7BA873C0">
      <w:start w:val="1"/>
      <w:numFmt w:val="bullet"/>
      <w:lvlText w:val=""/>
      <w:lvlJc w:val="left"/>
      <w:pPr>
        <w:tabs>
          <w:tab w:val="num" w:pos="0"/>
        </w:tabs>
        <w:ind w:left="0" w:firstLine="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70C49BB"/>
    <w:multiLevelType w:val="hybridMultilevel"/>
    <w:tmpl w:val="9C58882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9587E40"/>
    <w:multiLevelType w:val="hybridMultilevel"/>
    <w:tmpl w:val="BBC2B51A"/>
    <w:lvl w:ilvl="0" w:tplc="B33CB6FC">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B5C5EA5"/>
    <w:multiLevelType w:val="hybridMultilevel"/>
    <w:tmpl w:val="E790084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D934F1D"/>
    <w:multiLevelType w:val="hybridMultilevel"/>
    <w:tmpl w:val="B712CF02"/>
    <w:lvl w:ilvl="0" w:tplc="726AB376">
      <w:start w:val="1"/>
      <w:numFmt w:val="bullet"/>
      <w:lvlText w:val=""/>
      <w:lvlJc w:val="left"/>
      <w:pPr>
        <w:tabs>
          <w:tab w:val="num" w:pos="0"/>
        </w:tabs>
        <w:ind w:left="0" w:firstLine="357"/>
      </w:pPr>
      <w:rPr>
        <w:rFonts w:ascii="Wingdings" w:hAnsi="Wingdings" w:hint="default"/>
      </w:rPr>
    </w:lvl>
    <w:lvl w:ilvl="1" w:tplc="ACA84CF4">
      <w:start w:val="1"/>
      <w:numFmt w:val="bullet"/>
      <w:lvlText w:val=""/>
      <w:lvlJc w:val="left"/>
      <w:pPr>
        <w:tabs>
          <w:tab w:val="num" w:pos="0"/>
        </w:tabs>
        <w:ind w:left="0" w:firstLine="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E380F2E"/>
    <w:multiLevelType w:val="hybridMultilevel"/>
    <w:tmpl w:val="2390A768"/>
    <w:lvl w:ilvl="0" w:tplc="19DA4218">
      <w:start w:val="1"/>
      <w:numFmt w:val="bullet"/>
      <w:lvlText w:val=""/>
      <w:lvlJc w:val="left"/>
      <w:pPr>
        <w:tabs>
          <w:tab w:val="num" w:pos="709"/>
        </w:tabs>
        <w:ind w:left="709" w:firstLine="360"/>
      </w:pPr>
      <w:rPr>
        <w:rFonts w:ascii="Wingdings" w:hAnsi="Wingdings" w:hint="default"/>
      </w:rPr>
    </w:lvl>
    <w:lvl w:ilvl="1" w:tplc="52E47162">
      <w:start w:val="1"/>
      <w:numFmt w:val="bullet"/>
      <w:lvlText w:val=""/>
      <w:lvlJc w:val="left"/>
      <w:pPr>
        <w:tabs>
          <w:tab w:val="num" w:pos="0"/>
        </w:tabs>
        <w:ind w:left="0" w:firstLine="357"/>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225845A0"/>
    <w:multiLevelType w:val="hybridMultilevel"/>
    <w:tmpl w:val="0C42A9B0"/>
    <w:lvl w:ilvl="0" w:tplc="44A866CC">
      <w:start w:val="1"/>
      <w:numFmt w:val="bullet"/>
      <w:lvlText w:val=""/>
      <w:lvlJc w:val="left"/>
      <w:pPr>
        <w:tabs>
          <w:tab w:val="num" w:pos="0"/>
        </w:tabs>
        <w:ind w:left="0" w:firstLine="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66E77CA"/>
    <w:multiLevelType w:val="hybridMultilevel"/>
    <w:tmpl w:val="957882A8"/>
    <w:lvl w:ilvl="0" w:tplc="B9602C7E">
      <w:start w:val="1"/>
      <w:numFmt w:val="bullet"/>
      <w:lvlText w:val=""/>
      <w:lvlJc w:val="left"/>
      <w:pPr>
        <w:tabs>
          <w:tab w:val="num" w:pos="0"/>
        </w:tabs>
        <w:ind w:left="0" w:firstLine="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6F77FED"/>
    <w:multiLevelType w:val="hybridMultilevel"/>
    <w:tmpl w:val="EF94CB52"/>
    <w:lvl w:ilvl="0" w:tplc="2E6441DE">
      <w:start w:val="1"/>
      <w:numFmt w:val="bullet"/>
      <w:lvlText w:val=""/>
      <w:lvlJc w:val="left"/>
      <w:pPr>
        <w:tabs>
          <w:tab w:val="num" w:pos="709"/>
        </w:tabs>
        <w:ind w:left="0" w:firstLine="709"/>
      </w:pPr>
      <w:rPr>
        <w:rFonts w:ascii="Wingdings" w:hAnsi="Wingdings" w:hint="default"/>
      </w:rPr>
    </w:lvl>
    <w:lvl w:ilvl="1" w:tplc="A9409C54">
      <w:start w:val="1"/>
      <w:numFmt w:val="bullet"/>
      <w:lvlText w:val=""/>
      <w:lvlJc w:val="left"/>
      <w:pPr>
        <w:tabs>
          <w:tab w:val="num" w:pos="0"/>
        </w:tabs>
        <w:ind w:left="0" w:firstLine="35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981655A"/>
    <w:multiLevelType w:val="hybridMultilevel"/>
    <w:tmpl w:val="E8A0D18C"/>
    <w:lvl w:ilvl="0" w:tplc="8C481466">
      <w:start w:val="1"/>
      <w:numFmt w:val="bullet"/>
      <w:lvlText w:val=""/>
      <w:lvlJc w:val="left"/>
      <w:pPr>
        <w:tabs>
          <w:tab w:val="num" w:pos="0"/>
        </w:tabs>
        <w:ind w:left="0" w:firstLine="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B564AD0"/>
    <w:multiLevelType w:val="hybridMultilevel"/>
    <w:tmpl w:val="C5CA56B0"/>
    <w:lvl w:ilvl="0" w:tplc="1708DC9E">
      <w:start w:val="1"/>
      <w:numFmt w:val="bullet"/>
      <w:lvlText w:val=""/>
      <w:lvlJc w:val="left"/>
      <w:pPr>
        <w:tabs>
          <w:tab w:val="num" w:pos="0"/>
        </w:tabs>
        <w:ind w:left="0" w:firstLine="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F0C1044"/>
    <w:multiLevelType w:val="hybridMultilevel"/>
    <w:tmpl w:val="773A72D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FEC20FF"/>
    <w:multiLevelType w:val="hybridMultilevel"/>
    <w:tmpl w:val="A2BCA174"/>
    <w:lvl w:ilvl="0" w:tplc="B33CB6FC">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31205A73"/>
    <w:multiLevelType w:val="hybridMultilevel"/>
    <w:tmpl w:val="4A5E700A"/>
    <w:lvl w:ilvl="0" w:tplc="6C12624C">
      <w:start w:val="1"/>
      <w:numFmt w:val="bullet"/>
      <w:lvlText w:val=""/>
      <w:lvlJc w:val="left"/>
      <w:pPr>
        <w:tabs>
          <w:tab w:val="num" w:pos="0"/>
        </w:tabs>
        <w:ind w:left="0" w:firstLine="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18D25D6"/>
    <w:multiLevelType w:val="hybridMultilevel"/>
    <w:tmpl w:val="38C06A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1B401AD"/>
    <w:multiLevelType w:val="hybridMultilevel"/>
    <w:tmpl w:val="D1202F3A"/>
    <w:lvl w:ilvl="0" w:tplc="50BE0042">
      <w:start w:val="1"/>
      <w:numFmt w:val="bullet"/>
      <w:lvlText w:val=""/>
      <w:lvlJc w:val="left"/>
      <w:pPr>
        <w:tabs>
          <w:tab w:val="num" w:pos="0"/>
        </w:tabs>
        <w:ind w:left="0" w:firstLine="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442150D"/>
    <w:multiLevelType w:val="hybridMultilevel"/>
    <w:tmpl w:val="ADB448D4"/>
    <w:lvl w:ilvl="0" w:tplc="6F3E2EA2">
      <w:start w:val="1"/>
      <w:numFmt w:val="bullet"/>
      <w:lvlText w:val=""/>
      <w:lvlJc w:val="left"/>
      <w:pPr>
        <w:tabs>
          <w:tab w:val="num" w:pos="709"/>
        </w:tabs>
        <w:ind w:left="0" w:firstLine="709"/>
      </w:pPr>
      <w:rPr>
        <w:rFonts w:ascii="Wingdings" w:hAnsi="Wingdings" w:hint="default"/>
      </w:rPr>
    </w:lvl>
    <w:lvl w:ilvl="1" w:tplc="EAD20D78">
      <w:start w:val="1"/>
      <w:numFmt w:val="bullet"/>
      <w:lvlText w:val=""/>
      <w:lvlJc w:val="left"/>
      <w:pPr>
        <w:tabs>
          <w:tab w:val="num" w:pos="0"/>
        </w:tabs>
        <w:ind w:left="0" w:firstLine="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68D0FF8"/>
    <w:multiLevelType w:val="hybridMultilevel"/>
    <w:tmpl w:val="903E3672"/>
    <w:lvl w:ilvl="0" w:tplc="B33CB6FC">
      <w:start w:val="1"/>
      <w:numFmt w:val="bullet"/>
      <w:lvlText w:val=""/>
      <w:lvlJc w:val="left"/>
      <w:pPr>
        <w:tabs>
          <w:tab w:val="num" w:pos="709"/>
        </w:tabs>
        <w:ind w:left="0" w:firstLine="70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AAB00D0"/>
    <w:multiLevelType w:val="hybridMultilevel"/>
    <w:tmpl w:val="C0EEFAEC"/>
    <w:lvl w:ilvl="0" w:tplc="6694B2C8">
      <w:start w:val="1"/>
      <w:numFmt w:val="bullet"/>
      <w:lvlText w:val=""/>
      <w:lvlJc w:val="left"/>
      <w:pPr>
        <w:tabs>
          <w:tab w:val="num" w:pos="0"/>
        </w:tabs>
        <w:ind w:left="0" w:firstLine="357"/>
      </w:pPr>
      <w:rPr>
        <w:rFonts w:ascii="Wingdings" w:hAnsi="Wingdings" w:hint="default"/>
      </w:rPr>
    </w:lvl>
    <w:lvl w:ilvl="1" w:tplc="E306F5FC">
      <w:start w:val="1"/>
      <w:numFmt w:val="bullet"/>
      <w:lvlText w:val=""/>
      <w:lvlJc w:val="left"/>
      <w:pPr>
        <w:tabs>
          <w:tab w:val="num" w:pos="0"/>
        </w:tabs>
        <w:ind w:left="0" w:firstLine="357"/>
      </w:pPr>
      <w:rPr>
        <w:rFonts w:ascii="Wingdings" w:hAnsi="Wingdings" w:hint="default"/>
      </w:rPr>
    </w:lvl>
    <w:lvl w:ilvl="2" w:tplc="0C94046A">
      <w:start w:val="1"/>
      <w:numFmt w:val="bullet"/>
      <w:lvlText w:val=""/>
      <w:lvlJc w:val="left"/>
      <w:pPr>
        <w:tabs>
          <w:tab w:val="num" w:pos="0"/>
        </w:tabs>
        <w:ind w:left="0" w:firstLine="357"/>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AB72B69"/>
    <w:multiLevelType w:val="hybridMultilevel"/>
    <w:tmpl w:val="F614E8CC"/>
    <w:lvl w:ilvl="0" w:tplc="A546F416">
      <w:start w:val="1"/>
      <w:numFmt w:val="bullet"/>
      <w:lvlText w:val=""/>
      <w:lvlJc w:val="left"/>
      <w:pPr>
        <w:tabs>
          <w:tab w:val="num" w:pos="709"/>
        </w:tabs>
        <w:ind w:left="0" w:firstLine="709"/>
      </w:pPr>
      <w:rPr>
        <w:rFonts w:ascii="Wingdings" w:hAnsi="Wingdings" w:hint="default"/>
      </w:rPr>
    </w:lvl>
    <w:lvl w:ilvl="1" w:tplc="CB422738">
      <w:start w:val="1"/>
      <w:numFmt w:val="bullet"/>
      <w:lvlText w:val=""/>
      <w:lvlJc w:val="left"/>
      <w:pPr>
        <w:tabs>
          <w:tab w:val="num" w:pos="0"/>
        </w:tabs>
        <w:ind w:left="0" w:firstLine="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B184B05"/>
    <w:multiLevelType w:val="hybridMultilevel"/>
    <w:tmpl w:val="7DB85B96"/>
    <w:lvl w:ilvl="0" w:tplc="D1309E60">
      <w:start w:val="1"/>
      <w:numFmt w:val="bullet"/>
      <w:lvlText w:val=""/>
      <w:lvlJc w:val="left"/>
      <w:pPr>
        <w:tabs>
          <w:tab w:val="num" w:pos="0"/>
        </w:tabs>
        <w:ind w:left="0" w:firstLine="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0321050"/>
    <w:multiLevelType w:val="hybridMultilevel"/>
    <w:tmpl w:val="E6F6ED40"/>
    <w:lvl w:ilvl="0" w:tplc="0419000B">
      <w:start w:val="1"/>
      <w:numFmt w:val="bullet"/>
      <w:lvlText w:val=""/>
      <w:lvlJc w:val="left"/>
      <w:pPr>
        <w:ind w:left="1429" w:hanging="360"/>
      </w:pPr>
      <w:rPr>
        <w:rFonts w:ascii="Wingdings" w:hAnsi="Wingdings" w:hint="default"/>
      </w:rPr>
    </w:lvl>
    <w:lvl w:ilvl="1" w:tplc="7326DBA4">
      <w:start w:val="1"/>
      <w:numFmt w:val="bullet"/>
      <w:lvlText w:val=""/>
      <w:lvlJc w:val="left"/>
      <w:pPr>
        <w:tabs>
          <w:tab w:val="num" w:pos="0"/>
        </w:tabs>
        <w:ind w:left="0" w:firstLine="357"/>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2B60405"/>
    <w:multiLevelType w:val="hybridMultilevel"/>
    <w:tmpl w:val="66183606"/>
    <w:lvl w:ilvl="0" w:tplc="04190009">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3DA442D"/>
    <w:multiLevelType w:val="hybridMultilevel"/>
    <w:tmpl w:val="7E7E0BF8"/>
    <w:lvl w:ilvl="0" w:tplc="98C66406">
      <w:start w:val="1"/>
      <w:numFmt w:val="bullet"/>
      <w:lvlText w:val="˗"/>
      <w:lvlJc w:val="left"/>
      <w:pPr>
        <w:tabs>
          <w:tab w:val="num" w:pos="0"/>
        </w:tabs>
        <w:ind w:left="0" w:firstLine="35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56E4C4D"/>
    <w:multiLevelType w:val="hybridMultilevel"/>
    <w:tmpl w:val="CD0E190C"/>
    <w:lvl w:ilvl="0" w:tplc="A9409C5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45A10257"/>
    <w:multiLevelType w:val="hybridMultilevel"/>
    <w:tmpl w:val="FAB0E45E"/>
    <w:lvl w:ilvl="0" w:tplc="2E40A3E4">
      <w:start w:val="1"/>
      <w:numFmt w:val="bullet"/>
      <w:lvlText w:val=""/>
      <w:lvlJc w:val="left"/>
      <w:pPr>
        <w:tabs>
          <w:tab w:val="num" w:pos="0"/>
        </w:tabs>
        <w:ind w:left="0" w:firstLine="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B4B3F69"/>
    <w:multiLevelType w:val="hybridMultilevel"/>
    <w:tmpl w:val="B09AAE12"/>
    <w:lvl w:ilvl="0" w:tplc="9FF64A9C">
      <w:start w:val="1"/>
      <w:numFmt w:val="bullet"/>
      <w:lvlText w:val=""/>
      <w:lvlJc w:val="left"/>
      <w:pPr>
        <w:tabs>
          <w:tab w:val="num" w:pos="0"/>
        </w:tabs>
        <w:ind w:left="0" w:firstLine="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C38388B"/>
    <w:multiLevelType w:val="hybridMultilevel"/>
    <w:tmpl w:val="FD869D62"/>
    <w:lvl w:ilvl="0" w:tplc="E748317A">
      <w:start w:val="1"/>
      <w:numFmt w:val="bullet"/>
      <w:lvlText w:val=""/>
      <w:lvlJc w:val="left"/>
      <w:pPr>
        <w:tabs>
          <w:tab w:val="num" w:pos="0"/>
        </w:tabs>
        <w:ind w:left="0" w:firstLine="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CF7739F"/>
    <w:multiLevelType w:val="hybridMultilevel"/>
    <w:tmpl w:val="D5887426"/>
    <w:lvl w:ilvl="0" w:tplc="36025456">
      <w:start w:val="1"/>
      <w:numFmt w:val="bullet"/>
      <w:lvlText w:val=""/>
      <w:lvlJc w:val="left"/>
      <w:pPr>
        <w:tabs>
          <w:tab w:val="num" w:pos="0"/>
        </w:tabs>
        <w:ind w:left="0" w:firstLine="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D057FFE"/>
    <w:multiLevelType w:val="hybridMultilevel"/>
    <w:tmpl w:val="1F902B70"/>
    <w:lvl w:ilvl="0" w:tplc="927E5908">
      <w:start w:val="1"/>
      <w:numFmt w:val="bullet"/>
      <w:lvlText w:val=""/>
      <w:lvlJc w:val="left"/>
      <w:pPr>
        <w:tabs>
          <w:tab w:val="num" w:pos="0"/>
        </w:tabs>
        <w:ind w:left="0" w:firstLine="357"/>
      </w:pPr>
      <w:rPr>
        <w:rFonts w:ascii="Wingdings" w:hAnsi="Wingdings" w:hint="default"/>
      </w:rPr>
    </w:lvl>
    <w:lvl w:ilvl="1" w:tplc="7BA873C0">
      <w:start w:val="1"/>
      <w:numFmt w:val="bullet"/>
      <w:lvlText w:val=""/>
      <w:lvlJc w:val="left"/>
      <w:pPr>
        <w:tabs>
          <w:tab w:val="num" w:pos="0"/>
        </w:tabs>
        <w:ind w:left="0" w:firstLine="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4F1342B1"/>
    <w:multiLevelType w:val="hybridMultilevel"/>
    <w:tmpl w:val="FCD29716"/>
    <w:lvl w:ilvl="0" w:tplc="B33CB6FC">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4FD2696B"/>
    <w:multiLevelType w:val="hybridMultilevel"/>
    <w:tmpl w:val="EDECF7E6"/>
    <w:lvl w:ilvl="0" w:tplc="C1A0CD0A">
      <w:start w:val="1"/>
      <w:numFmt w:val="bullet"/>
      <w:lvlText w:val=""/>
      <w:lvlJc w:val="left"/>
      <w:pPr>
        <w:tabs>
          <w:tab w:val="num" w:pos="0"/>
        </w:tabs>
        <w:ind w:left="0" w:firstLine="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4FD32A0A"/>
    <w:multiLevelType w:val="hybridMultilevel"/>
    <w:tmpl w:val="C4E2B432"/>
    <w:lvl w:ilvl="0" w:tplc="35E02FEA">
      <w:start w:val="1"/>
      <w:numFmt w:val="bullet"/>
      <w:lvlText w:val=""/>
      <w:lvlJc w:val="left"/>
      <w:pPr>
        <w:tabs>
          <w:tab w:val="num" w:pos="0"/>
        </w:tabs>
        <w:ind w:left="0" w:firstLine="357"/>
      </w:pPr>
      <w:rPr>
        <w:rFonts w:ascii="Wingdings" w:hAnsi="Wingdings" w:hint="default"/>
      </w:rPr>
    </w:lvl>
    <w:lvl w:ilvl="1" w:tplc="97808CE6">
      <w:start w:val="1"/>
      <w:numFmt w:val="bullet"/>
      <w:lvlText w:val=""/>
      <w:lvlJc w:val="left"/>
      <w:pPr>
        <w:tabs>
          <w:tab w:val="num" w:pos="0"/>
        </w:tabs>
        <w:ind w:left="0" w:firstLine="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53D561E2"/>
    <w:multiLevelType w:val="hybridMultilevel"/>
    <w:tmpl w:val="C9A2CC9C"/>
    <w:lvl w:ilvl="0" w:tplc="8DD473BE">
      <w:start w:val="1"/>
      <w:numFmt w:val="bullet"/>
      <w:lvlText w:val=""/>
      <w:lvlJc w:val="left"/>
      <w:pPr>
        <w:tabs>
          <w:tab w:val="num" w:pos="0"/>
        </w:tabs>
        <w:ind w:left="0" w:firstLine="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53EC5A03"/>
    <w:multiLevelType w:val="hybridMultilevel"/>
    <w:tmpl w:val="C1F45C84"/>
    <w:lvl w:ilvl="0" w:tplc="98C66406">
      <w:start w:val="1"/>
      <w:numFmt w:val="bullet"/>
      <w:lvlText w:val="˗"/>
      <w:lvlJc w:val="left"/>
      <w:pPr>
        <w:tabs>
          <w:tab w:val="num" w:pos="709"/>
        </w:tabs>
        <w:ind w:left="0" w:firstLine="709"/>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54741F28"/>
    <w:multiLevelType w:val="hybridMultilevel"/>
    <w:tmpl w:val="E8A24FCC"/>
    <w:lvl w:ilvl="0" w:tplc="19DA4218">
      <w:start w:val="1"/>
      <w:numFmt w:val="bullet"/>
      <w:lvlText w:val=""/>
      <w:lvlJc w:val="left"/>
      <w:pPr>
        <w:tabs>
          <w:tab w:val="num" w:pos="0"/>
        </w:tabs>
        <w:ind w:left="0" w:firstLine="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56570EC0"/>
    <w:multiLevelType w:val="hybridMultilevel"/>
    <w:tmpl w:val="3A94A398"/>
    <w:lvl w:ilvl="0" w:tplc="50229D28">
      <w:start w:val="1"/>
      <w:numFmt w:val="bullet"/>
      <w:lvlText w:val=""/>
      <w:lvlJc w:val="left"/>
      <w:pPr>
        <w:tabs>
          <w:tab w:val="num" w:pos="0"/>
        </w:tabs>
        <w:ind w:left="0" w:firstLine="35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57C30B4B"/>
    <w:multiLevelType w:val="hybridMultilevel"/>
    <w:tmpl w:val="DF2AE18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57E94817"/>
    <w:multiLevelType w:val="hybridMultilevel"/>
    <w:tmpl w:val="DCD8D7A0"/>
    <w:lvl w:ilvl="0" w:tplc="B4B87956">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59171126"/>
    <w:multiLevelType w:val="hybridMultilevel"/>
    <w:tmpl w:val="4E687BB0"/>
    <w:lvl w:ilvl="0" w:tplc="49C6A0D4">
      <w:start w:val="1"/>
      <w:numFmt w:val="bullet"/>
      <w:lvlText w:val=""/>
      <w:lvlJc w:val="left"/>
      <w:pPr>
        <w:tabs>
          <w:tab w:val="num" w:pos="0"/>
        </w:tabs>
        <w:ind w:left="0" w:firstLine="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5B8E158D"/>
    <w:multiLevelType w:val="hybridMultilevel"/>
    <w:tmpl w:val="EE92F7E4"/>
    <w:lvl w:ilvl="0" w:tplc="0F6E3DBC">
      <w:start w:val="1"/>
      <w:numFmt w:val="bullet"/>
      <w:lvlText w:val=""/>
      <w:lvlJc w:val="left"/>
      <w:pPr>
        <w:tabs>
          <w:tab w:val="num" w:pos="0"/>
        </w:tabs>
        <w:ind w:left="0" w:firstLine="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5BFC254A"/>
    <w:multiLevelType w:val="hybridMultilevel"/>
    <w:tmpl w:val="62BAEBB2"/>
    <w:lvl w:ilvl="0" w:tplc="15C443DA">
      <w:start w:val="1"/>
      <w:numFmt w:val="bullet"/>
      <w:lvlText w:val=""/>
      <w:lvlJc w:val="left"/>
      <w:pPr>
        <w:tabs>
          <w:tab w:val="num" w:pos="0"/>
        </w:tabs>
        <w:ind w:left="0" w:firstLine="357"/>
      </w:pPr>
      <w:rPr>
        <w:rFonts w:ascii="Wingdings" w:hAnsi="Wingdings" w:hint="default"/>
      </w:rPr>
    </w:lvl>
    <w:lvl w:ilvl="1" w:tplc="9D76254C">
      <w:start w:val="1"/>
      <w:numFmt w:val="bullet"/>
      <w:lvlText w:val=""/>
      <w:lvlJc w:val="left"/>
      <w:pPr>
        <w:tabs>
          <w:tab w:val="num" w:pos="0"/>
        </w:tabs>
        <w:ind w:left="0" w:firstLine="357"/>
      </w:pPr>
      <w:rPr>
        <w:rFonts w:ascii="Wingdings" w:hAnsi="Wingdings" w:hint="default"/>
      </w:rPr>
    </w:lvl>
    <w:lvl w:ilvl="2" w:tplc="0610F8B4">
      <w:start w:val="1"/>
      <w:numFmt w:val="bullet"/>
      <w:lvlText w:val=""/>
      <w:lvlJc w:val="left"/>
      <w:pPr>
        <w:tabs>
          <w:tab w:val="num" w:pos="0"/>
        </w:tabs>
        <w:ind w:left="0" w:firstLine="357"/>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5C253F01"/>
    <w:multiLevelType w:val="hybridMultilevel"/>
    <w:tmpl w:val="B400EF46"/>
    <w:lvl w:ilvl="0" w:tplc="F910A536">
      <w:start w:val="1"/>
      <w:numFmt w:val="bullet"/>
      <w:lvlText w:val=""/>
      <w:lvlJc w:val="left"/>
      <w:pPr>
        <w:tabs>
          <w:tab w:val="num" w:pos="0"/>
        </w:tabs>
        <w:ind w:left="0" w:firstLine="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5C307A72"/>
    <w:multiLevelType w:val="hybridMultilevel"/>
    <w:tmpl w:val="91804CA6"/>
    <w:lvl w:ilvl="0" w:tplc="A546F416">
      <w:start w:val="1"/>
      <w:numFmt w:val="bullet"/>
      <w:lvlText w:val=""/>
      <w:lvlJc w:val="left"/>
      <w:pPr>
        <w:tabs>
          <w:tab w:val="num" w:pos="709"/>
        </w:tabs>
        <w:ind w:left="0" w:firstLine="709"/>
      </w:pPr>
      <w:rPr>
        <w:rFonts w:ascii="Wingdings" w:hAnsi="Wingdings" w:hint="default"/>
      </w:rPr>
    </w:lvl>
    <w:lvl w:ilvl="1" w:tplc="19DA4218">
      <w:start w:val="1"/>
      <w:numFmt w:val="bullet"/>
      <w:lvlText w:val=""/>
      <w:lvlJc w:val="left"/>
      <w:pPr>
        <w:tabs>
          <w:tab w:val="num" w:pos="-3"/>
        </w:tabs>
        <w:ind w:left="-3" w:firstLine="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5D7514DE"/>
    <w:multiLevelType w:val="hybridMultilevel"/>
    <w:tmpl w:val="4DDA3762"/>
    <w:lvl w:ilvl="0" w:tplc="B33CB6FC">
      <w:start w:val="1"/>
      <w:numFmt w:val="bullet"/>
      <w:lvlText w:val=""/>
      <w:lvlJc w:val="left"/>
      <w:pPr>
        <w:ind w:left="1429" w:hanging="360"/>
      </w:pPr>
      <w:rPr>
        <w:rFonts w:ascii="Wingdings" w:hAnsi="Wingdings" w:hint="default"/>
      </w:rPr>
    </w:lvl>
    <w:lvl w:ilvl="1" w:tplc="FBF223D6">
      <w:start w:val="1"/>
      <w:numFmt w:val="bullet"/>
      <w:lvlText w:val=""/>
      <w:lvlJc w:val="left"/>
      <w:pPr>
        <w:tabs>
          <w:tab w:val="num" w:pos="0"/>
        </w:tabs>
        <w:ind w:left="0" w:firstLine="357"/>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E663671"/>
    <w:multiLevelType w:val="hybridMultilevel"/>
    <w:tmpl w:val="941A4FFA"/>
    <w:lvl w:ilvl="0" w:tplc="52A85DBC">
      <w:start w:val="1"/>
      <w:numFmt w:val="bullet"/>
      <w:lvlText w:val=""/>
      <w:lvlJc w:val="left"/>
      <w:pPr>
        <w:tabs>
          <w:tab w:val="num" w:pos="0"/>
        </w:tabs>
        <w:ind w:left="0" w:firstLine="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5EC44889"/>
    <w:multiLevelType w:val="hybridMultilevel"/>
    <w:tmpl w:val="01F2F0EC"/>
    <w:lvl w:ilvl="0" w:tplc="C88E7C58">
      <w:start w:val="1"/>
      <w:numFmt w:val="bullet"/>
      <w:lvlText w:val=""/>
      <w:lvlJc w:val="left"/>
      <w:pPr>
        <w:tabs>
          <w:tab w:val="num" w:pos="0"/>
        </w:tabs>
        <w:ind w:left="0" w:firstLine="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613201D9"/>
    <w:multiLevelType w:val="hybridMultilevel"/>
    <w:tmpl w:val="204EA840"/>
    <w:lvl w:ilvl="0" w:tplc="22743E5E">
      <w:start w:val="1"/>
      <w:numFmt w:val="bullet"/>
      <w:lvlText w:val=""/>
      <w:lvlJc w:val="left"/>
      <w:pPr>
        <w:tabs>
          <w:tab w:val="num" w:pos="0"/>
        </w:tabs>
        <w:ind w:left="0" w:firstLine="357"/>
      </w:pPr>
      <w:rPr>
        <w:rFonts w:ascii="Wingdings" w:hAnsi="Wingdings" w:hint="default"/>
      </w:rPr>
    </w:lvl>
    <w:lvl w:ilvl="1" w:tplc="524A70C0">
      <w:start w:val="1"/>
      <w:numFmt w:val="bullet"/>
      <w:lvlText w:val=""/>
      <w:lvlJc w:val="left"/>
      <w:pPr>
        <w:tabs>
          <w:tab w:val="num" w:pos="0"/>
        </w:tabs>
        <w:ind w:left="0" w:firstLine="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626F1865"/>
    <w:multiLevelType w:val="hybridMultilevel"/>
    <w:tmpl w:val="3EA8267E"/>
    <w:lvl w:ilvl="0" w:tplc="26444B36">
      <w:start w:val="1"/>
      <w:numFmt w:val="bullet"/>
      <w:lvlText w:val=""/>
      <w:lvlJc w:val="left"/>
      <w:pPr>
        <w:tabs>
          <w:tab w:val="num" w:pos="0"/>
        </w:tabs>
        <w:ind w:left="0" w:firstLine="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627742CF"/>
    <w:multiLevelType w:val="hybridMultilevel"/>
    <w:tmpl w:val="976A5B20"/>
    <w:lvl w:ilvl="0" w:tplc="B4B87956">
      <w:start w:val="1"/>
      <w:numFmt w:val="bullet"/>
      <w:lvlText w:val=""/>
      <w:lvlJc w:val="left"/>
      <w:pPr>
        <w:tabs>
          <w:tab w:val="num" w:pos="1778"/>
        </w:tabs>
        <w:ind w:left="177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6346506A"/>
    <w:multiLevelType w:val="hybridMultilevel"/>
    <w:tmpl w:val="02640AEC"/>
    <w:lvl w:ilvl="0" w:tplc="F0D81710">
      <w:start w:val="1"/>
      <w:numFmt w:val="bullet"/>
      <w:lvlText w:val=""/>
      <w:lvlJc w:val="left"/>
      <w:pPr>
        <w:tabs>
          <w:tab w:val="num" w:pos="0"/>
        </w:tabs>
        <w:ind w:left="0" w:firstLine="357"/>
      </w:pPr>
      <w:rPr>
        <w:rFonts w:ascii="Wingdings" w:hAnsi="Wingdings" w:hint="default"/>
      </w:rPr>
    </w:lvl>
    <w:lvl w:ilvl="1" w:tplc="A166406C">
      <w:start w:val="1"/>
      <w:numFmt w:val="bullet"/>
      <w:lvlText w:val=""/>
      <w:lvlJc w:val="left"/>
      <w:pPr>
        <w:tabs>
          <w:tab w:val="num" w:pos="0"/>
        </w:tabs>
        <w:ind w:left="0" w:firstLine="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67060F0E"/>
    <w:multiLevelType w:val="hybridMultilevel"/>
    <w:tmpl w:val="A0E034AE"/>
    <w:lvl w:ilvl="0" w:tplc="ABB0F1CC">
      <w:start w:val="1"/>
      <w:numFmt w:val="bullet"/>
      <w:lvlText w:val=""/>
      <w:lvlJc w:val="left"/>
      <w:pPr>
        <w:tabs>
          <w:tab w:val="num" w:pos="0"/>
        </w:tabs>
        <w:ind w:left="0" w:firstLine="35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67B014CD"/>
    <w:multiLevelType w:val="hybridMultilevel"/>
    <w:tmpl w:val="72489256"/>
    <w:lvl w:ilvl="0" w:tplc="8EBC38C6">
      <w:start w:val="1"/>
      <w:numFmt w:val="bullet"/>
      <w:lvlText w:val=""/>
      <w:lvlJc w:val="left"/>
      <w:pPr>
        <w:tabs>
          <w:tab w:val="num" w:pos="0"/>
        </w:tabs>
        <w:ind w:left="0" w:firstLine="35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0">
    <w:nsid w:val="6970386D"/>
    <w:multiLevelType w:val="hybridMultilevel"/>
    <w:tmpl w:val="CD3E3808"/>
    <w:lvl w:ilvl="0" w:tplc="98C66406">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1">
    <w:nsid w:val="6A615992"/>
    <w:multiLevelType w:val="hybridMultilevel"/>
    <w:tmpl w:val="19F895EC"/>
    <w:lvl w:ilvl="0" w:tplc="B33CB6FC">
      <w:start w:val="1"/>
      <w:numFmt w:val="bullet"/>
      <w:lvlText w:val=""/>
      <w:lvlJc w:val="left"/>
      <w:pPr>
        <w:tabs>
          <w:tab w:val="num" w:pos="709"/>
        </w:tabs>
        <w:ind w:left="0" w:firstLine="70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6D837AD5"/>
    <w:multiLevelType w:val="hybridMultilevel"/>
    <w:tmpl w:val="EBF0038E"/>
    <w:lvl w:ilvl="0" w:tplc="50D6892C">
      <w:start w:val="1"/>
      <w:numFmt w:val="bullet"/>
      <w:lvlText w:val=""/>
      <w:lvlJc w:val="left"/>
      <w:pPr>
        <w:tabs>
          <w:tab w:val="num" w:pos="0"/>
        </w:tabs>
        <w:ind w:left="0" w:firstLine="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708E4DAB"/>
    <w:multiLevelType w:val="hybridMultilevel"/>
    <w:tmpl w:val="84984E46"/>
    <w:lvl w:ilvl="0" w:tplc="2A58C04A">
      <w:start w:val="1"/>
      <w:numFmt w:val="bullet"/>
      <w:lvlText w:val=""/>
      <w:lvlJc w:val="left"/>
      <w:pPr>
        <w:tabs>
          <w:tab w:val="num" w:pos="0"/>
        </w:tabs>
        <w:ind w:left="0" w:firstLine="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713F4A41"/>
    <w:multiLevelType w:val="hybridMultilevel"/>
    <w:tmpl w:val="22F0C842"/>
    <w:lvl w:ilvl="0" w:tplc="52947F74">
      <w:start w:val="1"/>
      <w:numFmt w:val="bullet"/>
      <w:lvlText w:val=""/>
      <w:lvlJc w:val="left"/>
      <w:pPr>
        <w:tabs>
          <w:tab w:val="num" w:pos="0"/>
        </w:tabs>
        <w:ind w:left="0" w:firstLine="357"/>
      </w:pPr>
      <w:rPr>
        <w:rFonts w:ascii="Wingdings" w:hAnsi="Wingdings" w:hint="default"/>
      </w:rPr>
    </w:lvl>
    <w:lvl w:ilvl="1" w:tplc="8EF01092">
      <w:start w:val="1"/>
      <w:numFmt w:val="bullet"/>
      <w:lvlText w:val=""/>
      <w:lvlJc w:val="left"/>
      <w:pPr>
        <w:tabs>
          <w:tab w:val="num" w:pos="0"/>
        </w:tabs>
        <w:ind w:left="0" w:firstLine="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71494DD8"/>
    <w:multiLevelType w:val="hybridMultilevel"/>
    <w:tmpl w:val="1E7010B6"/>
    <w:lvl w:ilvl="0" w:tplc="D5187AB4">
      <w:start w:val="1"/>
      <w:numFmt w:val="bullet"/>
      <w:lvlText w:val=""/>
      <w:lvlJc w:val="left"/>
      <w:pPr>
        <w:tabs>
          <w:tab w:val="num" w:pos="0"/>
        </w:tabs>
        <w:ind w:left="0" w:firstLine="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7407084F"/>
    <w:multiLevelType w:val="hybridMultilevel"/>
    <w:tmpl w:val="FEEEAE6C"/>
    <w:lvl w:ilvl="0" w:tplc="9D52E91E">
      <w:start w:val="1"/>
      <w:numFmt w:val="bullet"/>
      <w:lvlText w:val=""/>
      <w:lvlJc w:val="left"/>
      <w:pPr>
        <w:tabs>
          <w:tab w:val="num" w:pos="0"/>
        </w:tabs>
        <w:ind w:left="0" w:firstLine="362"/>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760E43D9"/>
    <w:multiLevelType w:val="hybridMultilevel"/>
    <w:tmpl w:val="626420B2"/>
    <w:lvl w:ilvl="0" w:tplc="E6726108">
      <w:start w:val="1"/>
      <w:numFmt w:val="bullet"/>
      <w:lvlText w:val=""/>
      <w:lvlJc w:val="left"/>
      <w:pPr>
        <w:tabs>
          <w:tab w:val="num" w:pos="0"/>
        </w:tabs>
        <w:ind w:left="0" w:firstLine="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76764CF0"/>
    <w:multiLevelType w:val="hybridMultilevel"/>
    <w:tmpl w:val="AD4CAF1C"/>
    <w:lvl w:ilvl="0" w:tplc="B4B87956">
      <w:start w:val="1"/>
      <w:numFmt w:val="bullet"/>
      <w:lvlText w:val=""/>
      <w:lvlJc w:val="left"/>
      <w:pPr>
        <w:tabs>
          <w:tab w:val="num" w:pos="1778"/>
        </w:tabs>
        <w:ind w:left="1778"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9">
    <w:nsid w:val="76C77D58"/>
    <w:multiLevelType w:val="hybridMultilevel"/>
    <w:tmpl w:val="F60CF466"/>
    <w:lvl w:ilvl="0" w:tplc="5A54DE54">
      <w:start w:val="1"/>
      <w:numFmt w:val="bullet"/>
      <w:lvlText w:val=""/>
      <w:lvlJc w:val="left"/>
      <w:pPr>
        <w:tabs>
          <w:tab w:val="num" w:pos="0"/>
        </w:tabs>
        <w:ind w:left="0" w:firstLine="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77856EC5"/>
    <w:multiLevelType w:val="hybridMultilevel"/>
    <w:tmpl w:val="AF2A713C"/>
    <w:lvl w:ilvl="0" w:tplc="71CC1326">
      <w:start w:val="1"/>
      <w:numFmt w:val="bullet"/>
      <w:lvlText w:val=""/>
      <w:lvlJc w:val="left"/>
      <w:pPr>
        <w:tabs>
          <w:tab w:val="num" w:pos="0"/>
        </w:tabs>
        <w:ind w:left="0" w:firstLine="357"/>
      </w:pPr>
      <w:rPr>
        <w:rFonts w:ascii="Wingdings" w:hAnsi="Wingdings" w:hint="default"/>
      </w:rPr>
    </w:lvl>
    <w:lvl w:ilvl="1" w:tplc="18FE2CE6">
      <w:start w:val="1"/>
      <w:numFmt w:val="bullet"/>
      <w:lvlText w:val=""/>
      <w:lvlJc w:val="left"/>
      <w:pPr>
        <w:tabs>
          <w:tab w:val="num" w:pos="0"/>
        </w:tabs>
        <w:ind w:left="0" w:firstLine="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77D6157A"/>
    <w:multiLevelType w:val="hybridMultilevel"/>
    <w:tmpl w:val="51A8012E"/>
    <w:lvl w:ilvl="0" w:tplc="4A587AC2">
      <w:start w:val="1"/>
      <w:numFmt w:val="bullet"/>
      <w:lvlText w:val=""/>
      <w:lvlJc w:val="left"/>
      <w:pPr>
        <w:tabs>
          <w:tab w:val="num" w:pos="0"/>
        </w:tabs>
        <w:ind w:left="0" w:firstLine="357"/>
      </w:pPr>
      <w:rPr>
        <w:rFonts w:ascii="Wingdings" w:hAnsi="Wingdings" w:hint="default"/>
      </w:rPr>
    </w:lvl>
    <w:lvl w:ilvl="1" w:tplc="81285A3E">
      <w:start w:val="1"/>
      <w:numFmt w:val="bullet"/>
      <w:lvlText w:val=""/>
      <w:lvlJc w:val="left"/>
      <w:pPr>
        <w:tabs>
          <w:tab w:val="num" w:pos="0"/>
        </w:tabs>
        <w:ind w:left="0" w:firstLine="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78356AC3"/>
    <w:multiLevelType w:val="hybridMultilevel"/>
    <w:tmpl w:val="34D65BF6"/>
    <w:lvl w:ilvl="0" w:tplc="A9409C5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3">
    <w:nsid w:val="79906E19"/>
    <w:multiLevelType w:val="hybridMultilevel"/>
    <w:tmpl w:val="5B6233B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7A4754A1"/>
    <w:multiLevelType w:val="hybridMultilevel"/>
    <w:tmpl w:val="0E10EE28"/>
    <w:lvl w:ilvl="0" w:tplc="D4ECE346">
      <w:start w:val="1"/>
      <w:numFmt w:val="bullet"/>
      <w:lvlText w:val=""/>
      <w:lvlJc w:val="left"/>
      <w:pPr>
        <w:tabs>
          <w:tab w:val="num" w:pos="0"/>
        </w:tabs>
        <w:ind w:left="0" w:firstLine="357"/>
      </w:pPr>
      <w:rPr>
        <w:rFonts w:ascii="Wingdings" w:hAnsi="Wingdings" w:hint="default"/>
      </w:rPr>
    </w:lvl>
    <w:lvl w:ilvl="1" w:tplc="E83600D8">
      <w:start w:val="1"/>
      <w:numFmt w:val="bullet"/>
      <w:lvlText w:val=""/>
      <w:lvlJc w:val="left"/>
      <w:pPr>
        <w:tabs>
          <w:tab w:val="num" w:pos="0"/>
        </w:tabs>
        <w:ind w:left="0" w:firstLine="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7AB95357"/>
    <w:multiLevelType w:val="hybridMultilevel"/>
    <w:tmpl w:val="07824618"/>
    <w:lvl w:ilvl="0" w:tplc="B4B8795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B2D3DB6"/>
    <w:multiLevelType w:val="hybridMultilevel"/>
    <w:tmpl w:val="816A4B18"/>
    <w:lvl w:ilvl="0" w:tplc="A760A178">
      <w:start w:val="1"/>
      <w:numFmt w:val="bullet"/>
      <w:lvlText w:val=""/>
      <w:lvlJc w:val="left"/>
      <w:pPr>
        <w:tabs>
          <w:tab w:val="num" w:pos="0"/>
        </w:tabs>
        <w:ind w:left="0" w:firstLine="357"/>
      </w:pPr>
      <w:rPr>
        <w:rFonts w:ascii="Symbol" w:hAnsi="Symbol" w:hint="default"/>
      </w:rPr>
    </w:lvl>
    <w:lvl w:ilvl="1" w:tplc="BE00AB42">
      <w:start w:val="1"/>
      <w:numFmt w:val="bullet"/>
      <w:lvlText w:val=""/>
      <w:lvlJc w:val="left"/>
      <w:pPr>
        <w:tabs>
          <w:tab w:val="num" w:pos="0"/>
        </w:tabs>
        <w:ind w:left="0" w:firstLine="35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7E9603F1"/>
    <w:multiLevelType w:val="hybridMultilevel"/>
    <w:tmpl w:val="BA40C9B4"/>
    <w:lvl w:ilvl="0" w:tplc="E8C807D6">
      <w:start w:val="1"/>
      <w:numFmt w:val="bullet"/>
      <w:lvlText w:val=""/>
      <w:lvlJc w:val="left"/>
      <w:pPr>
        <w:tabs>
          <w:tab w:val="num" w:pos="0"/>
        </w:tabs>
        <w:ind w:left="0" w:firstLine="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7F133DD8"/>
    <w:multiLevelType w:val="hybridMultilevel"/>
    <w:tmpl w:val="7018D5E6"/>
    <w:lvl w:ilvl="0" w:tplc="11321938">
      <w:start w:val="1"/>
      <w:numFmt w:val="bullet"/>
      <w:lvlText w:val=""/>
      <w:lvlJc w:val="left"/>
      <w:pPr>
        <w:tabs>
          <w:tab w:val="num" w:pos="0"/>
        </w:tabs>
        <w:ind w:left="0" w:firstLine="3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2"/>
  </w:num>
  <w:num w:numId="3">
    <w:abstractNumId w:val="71"/>
  </w:num>
  <w:num w:numId="4">
    <w:abstractNumId w:val="78"/>
  </w:num>
  <w:num w:numId="5">
    <w:abstractNumId w:val="55"/>
  </w:num>
  <w:num w:numId="6">
    <w:abstractNumId w:val="66"/>
  </w:num>
  <w:num w:numId="7">
    <w:abstractNumId w:val="15"/>
  </w:num>
  <w:num w:numId="8">
    <w:abstractNumId w:val="36"/>
  </w:num>
  <w:num w:numId="9">
    <w:abstractNumId w:val="25"/>
  </w:num>
  <w:num w:numId="10">
    <w:abstractNumId w:val="39"/>
  </w:num>
  <w:num w:numId="11">
    <w:abstractNumId w:val="83"/>
  </w:num>
  <w:num w:numId="12">
    <w:abstractNumId w:val="28"/>
  </w:num>
  <w:num w:numId="13">
    <w:abstractNumId w:val="18"/>
  </w:num>
  <w:num w:numId="14">
    <w:abstractNumId w:val="20"/>
  </w:num>
  <w:num w:numId="15">
    <w:abstractNumId w:val="54"/>
  </w:num>
  <w:num w:numId="16">
    <w:abstractNumId w:val="19"/>
  </w:num>
  <w:num w:numId="17">
    <w:abstractNumId w:val="9"/>
  </w:num>
  <w:num w:numId="18">
    <w:abstractNumId w:val="10"/>
  </w:num>
  <w:num w:numId="19">
    <w:abstractNumId w:val="8"/>
  </w:num>
  <w:num w:numId="20">
    <w:abstractNumId w:val="61"/>
  </w:num>
  <w:num w:numId="21">
    <w:abstractNumId w:val="38"/>
  </w:num>
  <w:num w:numId="22">
    <w:abstractNumId w:val="52"/>
  </w:num>
  <w:num w:numId="23">
    <w:abstractNumId w:val="76"/>
  </w:num>
  <w:num w:numId="24">
    <w:abstractNumId w:val="44"/>
  </w:num>
  <w:num w:numId="25">
    <w:abstractNumId w:val="56"/>
  </w:num>
  <w:num w:numId="26">
    <w:abstractNumId w:val="79"/>
  </w:num>
  <w:num w:numId="27">
    <w:abstractNumId w:val="4"/>
  </w:num>
  <w:num w:numId="28">
    <w:abstractNumId w:val="26"/>
  </w:num>
  <w:num w:numId="29">
    <w:abstractNumId w:val="60"/>
  </w:num>
  <w:num w:numId="30">
    <w:abstractNumId w:val="22"/>
  </w:num>
  <w:num w:numId="31">
    <w:abstractNumId w:val="33"/>
  </w:num>
  <w:num w:numId="32">
    <w:abstractNumId w:val="53"/>
  </w:num>
  <w:num w:numId="33">
    <w:abstractNumId w:val="80"/>
  </w:num>
  <w:num w:numId="34">
    <w:abstractNumId w:val="48"/>
  </w:num>
  <w:num w:numId="35">
    <w:abstractNumId w:val="5"/>
  </w:num>
  <w:num w:numId="36">
    <w:abstractNumId w:val="32"/>
  </w:num>
  <w:num w:numId="37">
    <w:abstractNumId w:val="59"/>
  </w:num>
  <w:num w:numId="38">
    <w:abstractNumId w:val="37"/>
  </w:num>
  <w:num w:numId="39">
    <w:abstractNumId w:val="14"/>
  </w:num>
  <w:num w:numId="40">
    <w:abstractNumId w:val="30"/>
  </w:num>
  <w:num w:numId="41">
    <w:abstractNumId w:val="43"/>
  </w:num>
  <w:num w:numId="42">
    <w:abstractNumId w:val="49"/>
  </w:num>
  <w:num w:numId="43">
    <w:abstractNumId w:val="88"/>
  </w:num>
  <w:num w:numId="44">
    <w:abstractNumId w:val="57"/>
  </w:num>
  <w:num w:numId="45">
    <w:abstractNumId w:val="65"/>
  </w:num>
  <w:num w:numId="46">
    <w:abstractNumId w:val="11"/>
  </w:num>
  <w:num w:numId="47">
    <w:abstractNumId w:val="50"/>
  </w:num>
  <w:num w:numId="48">
    <w:abstractNumId w:val="74"/>
  </w:num>
  <w:num w:numId="49">
    <w:abstractNumId w:val="62"/>
  </w:num>
  <w:num w:numId="50">
    <w:abstractNumId w:val="72"/>
  </w:num>
  <w:num w:numId="51">
    <w:abstractNumId w:val="67"/>
  </w:num>
  <w:num w:numId="52">
    <w:abstractNumId w:val="46"/>
  </w:num>
  <w:num w:numId="53">
    <w:abstractNumId w:val="17"/>
  </w:num>
  <w:num w:numId="54">
    <w:abstractNumId w:val="45"/>
  </w:num>
  <w:num w:numId="55">
    <w:abstractNumId w:val="77"/>
  </w:num>
  <w:num w:numId="56">
    <w:abstractNumId w:val="63"/>
  </w:num>
  <w:num w:numId="57">
    <w:abstractNumId w:val="24"/>
  </w:num>
  <w:num w:numId="58">
    <w:abstractNumId w:val="64"/>
  </w:num>
  <w:num w:numId="59">
    <w:abstractNumId w:val="35"/>
  </w:num>
  <w:num w:numId="60">
    <w:abstractNumId w:val="81"/>
  </w:num>
  <w:num w:numId="61">
    <w:abstractNumId w:val="58"/>
  </w:num>
  <w:num w:numId="62">
    <w:abstractNumId w:val="27"/>
  </w:num>
  <w:num w:numId="63">
    <w:abstractNumId w:val="87"/>
  </w:num>
  <w:num w:numId="64">
    <w:abstractNumId w:val="42"/>
  </w:num>
  <w:num w:numId="65">
    <w:abstractNumId w:val="21"/>
  </w:num>
  <w:num w:numId="66">
    <w:abstractNumId w:val="23"/>
  </w:num>
  <w:num w:numId="67">
    <w:abstractNumId w:val="2"/>
  </w:num>
  <w:num w:numId="68">
    <w:abstractNumId w:val="68"/>
  </w:num>
  <w:num w:numId="69">
    <w:abstractNumId w:val="75"/>
  </w:num>
  <w:num w:numId="70">
    <w:abstractNumId w:val="84"/>
  </w:num>
  <w:num w:numId="71">
    <w:abstractNumId w:val="69"/>
  </w:num>
  <w:num w:numId="72">
    <w:abstractNumId w:val="73"/>
  </w:num>
  <w:num w:numId="73">
    <w:abstractNumId w:val="86"/>
  </w:num>
  <w:num w:numId="74">
    <w:abstractNumId w:val="16"/>
  </w:num>
  <w:num w:numId="75">
    <w:abstractNumId w:val="31"/>
  </w:num>
  <w:num w:numId="76">
    <w:abstractNumId w:val="0"/>
  </w:num>
  <w:num w:numId="77">
    <w:abstractNumId w:val="70"/>
  </w:num>
  <w:num w:numId="78">
    <w:abstractNumId w:val="3"/>
  </w:num>
  <w:num w:numId="79">
    <w:abstractNumId w:val="47"/>
  </w:num>
  <w:num w:numId="80">
    <w:abstractNumId w:val="6"/>
  </w:num>
  <w:num w:numId="81">
    <w:abstractNumId w:val="1"/>
  </w:num>
  <w:num w:numId="82">
    <w:abstractNumId w:val="51"/>
  </w:num>
  <w:num w:numId="83">
    <w:abstractNumId w:val="29"/>
  </w:num>
  <w:num w:numId="84">
    <w:abstractNumId w:val="40"/>
  </w:num>
  <w:num w:numId="85">
    <w:abstractNumId w:val="85"/>
  </w:num>
  <w:num w:numId="86">
    <w:abstractNumId w:val="82"/>
  </w:num>
  <w:num w:numId="87">
    <w:abstractNumId w:val="41"/>
  </w:num>
  <w:num w:numId="88">
    <w:abstractNumId w:val="7"/>
  </w:num>
  <w:num w:numId="89">
    <w:abstractNumId w:val="1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hideSpellingError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E4"/>
    <w:rsid w:val="00000DC9"/>
    <w:rsid w:val="00000E0B"/>
    <w:rsid w:val="000025CD"/>
    <w:rsid w:val="000057A9"/>
    <w:rsid w:val="000075DF"/>
    <w:rsid w:val="00011960"/>
    <w:rsid w:val="00011A5A"/>
    <w:rsid w:val="0001552E"/>
    <w:rsid w:val="00015A77"/>
    <w:rsid w:val="00017123"/>
    <w:rsid w:val="0001738B"/>
    <w:rsid w:val="000203B0"/>
    <w:rsid w:val="000203D4"/>
    <w:rsid w:val="00020E43"/>
    <w:rsid w:val="000216AE"/>
    <w:rsid w:val="00023ED5"/>
    <w:rsid w:val="0002437C"/>
    <w:rsid w:val="00024CFE"/>
    <w:rsid w:val="00024EFF"/>
    <w:rsid w:val="00024F23"/>
    <w:rsid w:val="00026DD4"/>
    <w:rsid w:val="0002740B"/>
    <w:rsid w:val="000274D1"/>
    <w:rsid w:val="000274E8"/>
    <w:rsid w:val="0003087F"/>
    <w:rsid w:val="00032B81"/>
    <w:rsid w:val="00033804"/>
    <w:rsid w:val="00034AF8"/>
    <w:rsid w:val="00034CFD"/>
    <w:rsid w:val="000358C6"/>
    <w:rsid w:val="00036BF6"/>
    <w:rsid w:val="0003791E"/>
    <w:rsid w:val="00040294"/>
    <w:rsid w:val="00040433"/>
    <w:rsid w:val="00040DFE"/>
    <w:rsid w:val="00040FD2"/>
    <w:rsid w:val="0004107E"/>
    <w:rsid w:val="000422E2"/>
    <w:rsid w:val="00043F24"/>
    <w:rsid w:val="00044753"/>
    <w:rsid w:val="00044E0F"/>
    <w:rsid w:val="00045F3E"/>
    <w:rsid w:val="00050216"/>
    <w:rsid w:val="0005039C"/>
    <w:rsid w:val="00050CF5"/>
    <w:rsid w:val="00051AD1"/>
    <w:rsid w:val="00052E26"/>
    <w:rsid w:val="0005360B"/>
    <w:rsid w:val="000539B5"/>
    <w:rsid w:val="00053CB7"/>
    <w:rsid w:val="00054150"/>
    <w:rsid w:val="00054160"/>
    <w:rsid w:val="00057392"/>
    <w:rsid w:val="0005750F"/>
    <w:rsid w:val="0005758A"/>
    <w:rsid w:val="00060D95"/>
    <w:rsid w:val="000619DD"/>
    <w:rsid w:val="00061EDC"/>
    <w:rsid w:val="0006201E"/>
    <w:rsid w:val="00062886"/>
    <w:rsid w:val="00062952"/>
    <w:rsid w:val="00063818"/>
    <w:rsid w:val="00063BF0"/>
    <w:rsid w:val="00064491"/>
    <w:rsid w:val="00064A03"/>
    <w:rsid w:val="00064F7D"/>
    <w:rsid w:val="000656BB"/>
    <w:rsid w:val="000663F6"/>
    <w:rsid w:val="00066D6C"/>
    <w:rsid w:val="00066DAB"/>
    <w:rsid w:val="00066F93"/>
    <w:rsid w:val="00067211"/>
    <w:rsid w:val="00067767"/>
    <w:rsid w:val="00070494"/>
    <w:rsid w:val="00070F41"/>
    <w:rsid w:val="00072746"/>
    <w:rsid w:val="0007328E"/>
    <w:rsid w:val="000739AD"/>
    <w:rsid w:val="000751FA"/>
    <w:rsid w:val="00075FBB"/>
    <w:rsid w:val="000778A5"/>
    <w:rsid w:val="00080560"/>
    <w:rsid w:val="000806B8"/>
    <w:rsid w:val="000808C2"/>
    <w:rsid w:val="00080B3E"/>
    <w:rsid w:val="000818C8"/>
    <w:rsid w:val="00081906"/>
    <w:rsid w:val="00081C90"/>
    <w:rsid w:val="00082D59"/>
    <w:rsid w:val="00085032"/>
    <w:rsid w:val="00086022"/>
    <w:rsid w:val="00087C57"/>
    <w:rsid w:val="00087D7D"/>
    <w:rsid w:val="00090C6D"/>
    <w:rsid w:val="00091EDB"/>
    <w:rsid w:val="000923F4"/>
    <w:rsid w:val="00092474"/>
    <w:rsid w:val="000926C7"/>
    <w:rsid w:val="00093001"/>
    <w:rsid w:val="0009347E"/>
    <w:rsid w:val="0009354F"/>
    <w:rsid w:val="00094666"/>
    <w:rsid w:val="00094CDA"/>
    <w:rsid w:val="000958A7"/>
    <w:rsid w:val="000965BC"/>
    <w:rsid w:val="000977B0"/>
    <w:rsid w:val="000A01F6"/>
    <w:rsid w:val="000A1003"/>
    <w:rsid w:val="000A142F"/>
    <w:rsid w:val="000A1BDE"/>
    <w:rsid w:val="000A21A0"/>
    <w:rsid w:val="000A2231"/>
    <w:rsid w:val="000A2F6D"/>
    <w:rsid w:val="000A3462"/>
    <w:rsid w:val="000A3E40"/>
    <w:rsid w:val="000A455B"/>
    <w:rsid w:val="000A4736"/>
    <w:rsid w:val="000A4B54"/>
    <w:rsid w:val="000A4D37"/>
    <w:rsid w:val="000A676A"/>
    <w:rsid w:val="000A6F48"/>
    <w:rsid w:val="000A7181"/>
    <w:rsid w:val="000A7B7A"/>
    <w:rsid w:val="000B01D3"/>
    <w:rsid w:val="000B0C68"/>
    <w:rsid w:val="000B0CA0"/>
    <w:rsid w:val="000B1797"/>
    <w:rsid w:val="000B1B2E"/>
    <w:rsid w:val="000B25FA"/>
    <w:rsid w:val="000B29E5"/>
    <w:rsid w:val="000B338A"/>
    <w:rsid w:val="000B3511"/>
    <w:rsid w:val="000B3F24"/>
    <w:rsid w:val="000B488A"/>
    <w:rsid w:val="000B4D58"/>
    <w:rsid w:val="000B50E4"/>
    <w:rsid w:val="000B586E"/>
    <w:rsid w:val="000B612B"/>
    <w:rsid w:val="000B76D1"/>
    <w:rsid w:val="000C1394"/>
    <w:rsid w:val="000C19D4"/>
    <w:rsid w:val="000C1BA6"/>
    <w:rsid w:val="000C1EA6"/>
    <w:rsid w:val="000C23F8"/>
    <w:rsid w:val="000C2FF5"/>
    <w:rsid w:val="000C332C"/>
    <w:rsid w:val="000C39A4"/>
    <w:rsid w:val="000C433D"/>
    <w:rsid w:val="000C45C6"/>
    <w:rsid w:val="000C4A6B"/>
    <w:rsid w:val="000C5CFA"/>
    <w:rsid w:val="000C5F7B"/>
    <w:rsid w:val="000D1ACC"/>
    <w:rsid w:val="000D21B7"/>
    <w:rsid w:val="000D4042"/>
    <w:rsid w:val="000D42C2"/>
    <w:rsid w:val="000D6030"/>
    <w:rsid w:val="000D6FCC"/>
    <w:rsid w:val="000E0109"/>
    <w:rsid w:val="000E0C74"/>
    <w:rsid w:val="000E0FBD"/>
    <w:rsid w:val="000E1064"/>
    <w:rsid w:val="000E1385"/>
    <w:rsid w:val="000E1C22"/>
    <w:rsid w:val="000E2A36"/>
    <w:rsid w:val="000E2C8D"/>
    <w:rsid w:val="000E2EB4"/>
    <w:rsid w:val="000E56AE"/>
    <w:rsid w:val="000E5926"/>
    <w:rsid w:val="000E5AF7"/>
    <w:rsid w:val="000E6AFF"/>
    <w:rsid w:val="000E7296"/>
    <w:rsid w:val="000F0473"/>
    <w:rsid w:val="000F06F5"/>
    <w:rsid w:val="000F0DA1"/>
    <w:rsid w:val="000F104B"/>
    <w:rsid w:val="000F12DD"/>
    <w:rsid w:val="000F217B"/>
    <w:rsid w:val="000F247E"/>
    <w:rsid w:val="000F3013"/>
    <w:rsid w:val="000F3447"/>
    <w:rsid w:val="000F4686"/>
    <w:rsid w:val="000F6460"/>
    <w:rsid w:val="000F68FC"/>
    <w:rsid w:val="000F6C28"/>
    <w:rsid w:val="000F7F28"/>
    <w:rsid w:val="0010083C"/>
    <w:rsid w:val="00100DE5"/>
    <w:rsid w:val="00101332"/>
    <w:rsid w:val="00102D5B"/>
    <w:rsid w:val="00104569"/>
    <w:rsid w:val="0010499A"/>
    <w:rsid w:val="00104A89"/>
    <w:rsid w:val="00105C09"/>
    <w:rsid w:val="001066E8"/>
    <w:rsid w:val="00110E97"/>
    <w:rsid w:val="0011156B"/>
    <w:rsid w:val="00112181"/>
    <w:rsid w:val="001121C4"/>
    <w:rsid w:val="001125B1"/>
    <w:rsid w:val="00112605"/>
    <w:rsid w:val="00112D18"/>
    <w:rsid w:val="001137A7"/>
    <w:rsid w:val="00115420"/>
    <w:rsid w:val="0011606A"/>
    <w:rsid w:val="00116DA3"/>
    <w:rsid w:val="00117A17"/>
    <w:rsid w:val="00117CB8"/>
    <w:rsid w:val="00120E0A"/>
    <w:rsid w:val="00120F30"/>
    <w:rsid w:val="00120FF7"/>
    <w:rsid w:val="00122863"/>
    <w:rsid w:val="00123142"/>
    <w:rsid w:val="00123514"/>
    <w:rsid w:val="00124C8C"/>
    <w:rsid w:val="00124DF2"/>
    <w:rsid w:val="001253CF"/>
    <w:rsid w:val="001255BF"/>
    <w:rsid w:val="00125830"/>
    <w:rsid w:val="00126998"/>
    <w:rsid w:val="00126AD0"/>
    <w:rsid w:val="00127FC8"/>
    <w:rsid w:val="00130618"/>
    <w:rsid w:val="00130C5F"/>
    <w:rsid w:val="00131B54"/>
    <w:rsid w:val="001320F9"/>
    <w:rsid w:val="00132611"/>
    <w:rsid w:val="0013293B"/>
    <w:rsid w:val="00133128"/>
    <w:rsid w:val="0013325C"/>
    <w:rsid w:val="00134C10"/>
    <w:rsid w:val="00135637"/>
    <w:rsid w:val="00135792"/>
    <w:rsid w:val="001360E0"/>
    <w:rsid w:val="00137079"/>
    <w:rsid w:val="00137707"/>
    <w:rsid w:val="00140016"/>
    <w:rsid w:val="00140566"/>
    <w:rsid w:val="001405C5"/>
    <w:rsid w:val="00141C98"/>
    <w:rsid w:val="00142008"/>
    <w:rsid w:val="00142DEC"/>
    <w:rsid w:val="00144BA6"/>
    <w:rsid w:val="0014556D"/>
    <w:rsid w:val="00147FC5"/>
    <w:rsid w:val="0015101A"/>
    <w:rsid w:val="001531A3"/>
    <w:rsid w:val="00155F14"/>
    <w:rsid w:val="001613FE"/>
    <w:rsid w:val="00162341"/>
    <w:rsid w:val="00162526"/>
    <w:rsid w:val="001640ED"/>
    <w:rsid w:val="001648DF"/>
    <w:rsid w:val="00164F6B"/>
    <w:rsid w:val="00164F91"/>
    <w:rsid w:val="001652E2"/>
    <w:rsid w:val="00166739"/>
    <w:rsid w:val="00166970"/>
    <w:rsid w:val="00166F8C"/>
    <w:rsid w:val="001705E7"/>
    <w:rsid w:val="00170AE4"/>
    <w:rsid w:val="00170D4C"/>
    <w:rsid w:val="001711F0"/>
    <w:rsid w:val="001727CE"/>
    <w:rsid w:val="00174C44"/>
    <w:rsid w:val="0017502C"/>
    <w:rsid w:val="00175807"/>
    <w:rsid w:val="001759E9"/>
    <w:rsid w:val="00175B1B"/>
    <w:rsid w:val="00175CB1"/>
    <w:rsid w:val="0017636B"/>
    <w:rsid w:val="0017746E"/>
    <w:rsid w:val="00177F45"/>
    <w:rsid w:val="001802F3"/>
    <w:rsid w:val="00181144"/>
    <w:rsid w:val="0018168C"/>
    <w:rsid w:val="00181986"/>
    <w:rsid w:val="00181C3B"/>
    <w:rsid w:val="00184204"/>
    <w:rsid w:val="0018421F"/>
    <w:rsid w:val="00184C3F"/>
    <w:rsid w:val="00186038"/>
    <w:rsid w:val="00186460"/>
    <w:rsid w:val="00186BE7"/>
    <w:rsid w:val="001871FF"/>
    <w:rsid w:val="0018776F"/>
    <w:rsid w:val="00187BC3"/>
    <w:rsid w:val="00187D5C"/>
    <w:rsid w:val="0019264F"/>
    <w:rsid w:val="0019336D"/>
    <w:rsid w:val="0019488A"/>
    <w:rsid w:val="00194908"/>
    <w:rsid w:val="00195465"/>
    <w:rsid w:val="00196334"/>
    <w:rsid w:val="0019645A"/>
    <w:rsid w:val="00197045"/>
    <w:rsid w:val="00197263"/>
    <w:rsid w:val="00197300"/>
    <w:rsid w:val="001A00B4"/>
    <w:rsid w:val="001A11AF"/>
    <w:rsid w:val="001A1464"/>
    <w:rsid w:val="001A1697"/>
    <w:rsid w:val="001A1B24"/>
    <w:rsid w:val="001A2336"/>
    <w:rsid w:val="001A2AD8"/>
    <w:rsid w:val="001A33D4"/>
    <w:rsid w:val="001A3710"/>
    <w:rsid w:val="001A3B03"/>
    <w:rsid w:val="001A52C7"/>
    <w:rsid w:val="001A6446"/>
    <w:rsid w:val="001A64EA"/>
    <w:rsid w:val="001A6518"/>
    <w:rsid w:val="001A7DC0"/>
    <w:rsid w:val="001A7F1B"/>
    <w:rsid w:val="001B0979"/>
    <w:rsid w:val="001B0D5F"/>
    <w:rsid w:val="001B279E"/>
    <w:rsid w:val="001B3D4D"/>
    <w:rsid w:val="001B5854"/>
    <w:rsid w:val="001B6287"/>
    <w:rsid w:val="001B6D58"/>
    <w:rsid w:val="001B7B84"/>
    <w:rsid w:val="001B7DC1"/>
    <w:rsid w:val="001C1C6E"/>
    <w:rsid w:val="001C1DCB"/>
    <w:rsid w:val="001C27C2"/>
    <w:rsid w:val="001C30D8"/>
    <w:rsid w:val="001C3438"/>
    <w:rsid w:val="001C35CA"/>
    <w:rsid w:val="001C3DA4"/>
    <w:rsid w:val="001C3FC3"/>
    <w:rsid w:val="001C4032"/>
    <w:rsid w:val="001C41E5"/>
    <w:rsid w:val="001C45B8"/>
    <w:rsid w:val="001C4617"/>
    <w:rsid w:val="001C4FFC"/>
    <w:rsid w:val="001C5117"/>
    <w:rsid w:val="001C587B"/>
    <w:rsid w:val="001C74CD"/>
    <w:rsid w:val="001C7560"/>
    <w:rsid w:val="001C7794"/>
    <w:rsid w:val="001C7ECA"/>
    <w:rsid w:val="001D0B3E"/>
    <w:rsid w:val="001D1638"/>
    <w:rsid w:val="001D2F5D"/>
    <w:rsid w:val="001D411B"/>
    <w:rsid w:val="001D4290"/>
    <w:rsid w:val="001D440D"/>
    <w:rsid w:val="001D4498"/>
    <w:rsid w:val="001D5FA7"/>
    <w:rsid w:val="001D6870"/>
    <w:rsid w:val="001E0AA9"/>
    <w:rsid w:val="001E0B91"/>
    <w:rsid w:val="001E14AD"/>
    <w:rsid w:val="001E1837"/>
    <w:rsid w:val="001E2C94"/>
    <w:rsid w:val="001E3122"/>
    <w:rsid w:val="001E3395"/>
    <w:rsid w:val="001E361E"/>
    <w:rsid w:val="001E3D9D"/>
    <w:rsid w:val="001E43BA"/>
    <w:rsid w:val="001E4586"/>
    <w:rsid w:val="001E4656"/>
    <w:rsid w:val="001E4728"/>
    <w:rsid w:val="001E49B2"/>
    <w:rsid w:val="001E534A"/>
    <w:rsid w:val="001E5BE3"/>
    <w:rsid w:val="001E6313"/>
    <w:rsid w:val="001E69E5"/>
    <w:rsid w:val="001F107A"/>
    <w:rsid w:val="001F1783"/>
    <w:rsid w:val="001F3DB9"/>
    <w:rsid w:val="001F4801"/>
    <w:rsid w:val="001F5E90"/>
    <w:rsid w:val="001F64FB"/>
    <w:rsid w:val="001F7DDD"/>
    <w:rsid w:val="00201A88"/>
    <w:rsid w:val="00202788"/>
    <w:rsid w:val="00203E3F"/>
    <w:rsid w:val="0020651B"/>
    <w:rsid w:val="00207CDF"/>
    <w:rsid w:val="00207ECD"/>
    <w:rsid w:val="002110A9"/>
    <w:rsid w:val="00212EB6"/>
    <w:rsid w:val="002137C7"/>
    <w:rsid w:val="00213F22"/>
    <w:rsid w:val="00214CAB"/>
    <w:rsid w:val="0021524C"/>
    <w:rsid w:val="002155B3"/>
    <w:rsid w:val="002165DA"/>
    <w:rsid w:val="00216ADC"/>
    <w:rsid w:val="00216D59"/>
    <w:rsid w:val="00217997"/>
    <w:rsid w:val="0022109D"/>
    <w:rsid w:val="00221911"/>
    <w:rsid w:val="00224F2F"/>
    <w:rsid w:val="00225EA7"/>
    <w:rsid w:val="00226862"/>
    <w:rsid w:val="00226DE4"/>
    <w:rsid w:val="0022707E"/>
    <w:rsid w:val="002302C8"/>
    <w:rsid w:val="002302D8"/>
    <w:rsid w:val="002317E8"/>
    <w:rsid w:val="00231AF9"/>
    <w:rsid w:val="0023398B"/>
    <w:rsid w:val="002339C9"/>
    <w:rsid w:val="00235D78"/>
    <w:rsid w:val="002366BB"/>
    <w:rsid w:val="00237DE4"/>
    <w:rsid w:val="00240B45"/>
    <w:rsid w:val="002423F6"/>
    <w:rsid w:val="002424D0"/>
    <w:rsid w:val="00244CCE"/>
    <w:rsid w:val="002465DD"/>
    <w:rsid w:val="00246CFB"/>
    <w:rsid w:val="00247FDF"/>
    <w:rsid w:val="0025061C"/>
    <w:rsid w:val="0025171F"/>
    <w:rsid w:val="00252654"/>
    <w:rsid w:val="00252CC5"/>
    <w:rsid w:val="0025597E"/>
    <w:rsid w:val="00255F36"/>
    <w:rsid w:val="00256A07"/>
    <w:rsid w:val="002601BF"/>
    <w:rsid w:val="00260365"/>
    <w:rsid w:val="00261198"/>
    <w:rsid w:val="00262920"/>
    <w:rsid w:val="00262E1B"/>
    <w:rsid w:val="002633DC"/>
    <w:rsid w:val="002637D0"/>
    <w:rsid w:val="00263CEC"/>
    <w:rsid w:val="00264BE1"/>
    <w:rsid w:val="00265885"/>
    <w:rsid w:val="0026643F"/>
    <w:rsid w:val="00266B4A"/>
    <w:rsid w:val="00266E33"/>
    <w:rsid w:val="0027085B"/>
    <w:rsid w:val="00271F55"/>
    <w:rsid w:val="00272933"/>
    <w:rsid w:val="00273A32"/>
    <w:rsid w:val="00273FBA"/>
    <w:rsid w:val="002747D9"/>
    <w:rsid w:val="002756FB"/>
    <w:rsid w:val="00281EA7"/>
    <w:rsid w:val="00281EE2"/>
    <w:rsid w:val="0028372D"/>
    <w:rsid w:val="00283AAC"/>
    <w:rsid w:val="00283AEC"/>
    <w:rsid w:val="002842A9"/>
    <w:rsid w:val="00284D32"/>
    <w:rsid w:val="002851F8"/>
    <w:rsid w:val="00285B2F"/>
    <w:rsid w:val="002876EE"/>
    <w:rsid w:val="00291184"/>
    <w:rsid w:val="0029353D"/>
    <w:rsid w:val="00293DF4"/>
    <w:rsid w:val="00295A59"/>
    <w:rsid w:val="00296EDC"/>
    <w:rsid w:val="0029784E"/>
    <w:rsid w:val="002978C3"/>
    <w:rsid w:val="00297B0F"/>
    <w:rsid w:val="002A06FB"/>
    <w:rsid w:val="002A256D"/>
    <w:rsid w:val="002A2F59"/>
    <w:rsid w:val="002A4769"/>
    <w:rsid w:val="002A4CFE"/>
    <w:rsid w:val="002A538E"/>
    <w:rsid w:val="002A6127"/>
    <w:rsid w:val="002A659F"/>
    <w:rsid w:val="002A6F19"/>
    <w:rsid w:val="002B0739"/>
    <w:rsid w:val="002B118F"/>
    <w:rsid w:val="002B1C13"/>
    <w:rsid w:val="002B1D3D"/>
    <w:rsid w:val="002B29FE"/>
    <w:rsid w:val="002B341C"/>
    <w:rsid w:val="002B369F"/>
    <w:rsid w:val="002B417B"/>
    <w:rsid w:val="002B424A"/>
    <w:rsid w:val="002B4DE4"/>
    <w:rsid w:val="002B4DEB"/>
    <w:rsid w:val="002B5492"/>
    <w:rsid w:val="002C0C37"/>
    <w:rsid w:val="002C0F3D"/>
    <w:rsid w:val="002C1241"/>
    <w:rsid w:val="002C1A63"/>
    <w:rsid w:val="002C2693"/>
    <w:rsid w:val="002C26C3"/>
    <w:rsid w:val="002C34A6"/>
    <w:rsid w:val="002C40DF"/>
    <w:rsid w:val="002C4186"/>
    <w:rsid w:val="002C428A"/>
    <w:rsid w:val="002C5771"/>
    <w:rsid w:val="002C5A35"/>
    <w:rsid w:val="002C61AE"/>
    <w:rsid w:val="002D2170"/>
    <w:rsid w:val="002D25FB"/>
    <w:rsid w:val="002D4104"/>
    <w:rsid w:val="002D473F"/>
    <w:rsid w:val="002D4AA9"/>
    <w:rsid w:val="002D500D"/>
    <w:rsid w:val="002D5DD6"/>
    <w:rsid w:val="002D5F93"/>
    <w:rsid w:val="002D64A0"/>
    <w:rsid w:val="002D654F"/>
    <w:rsid w:val="002D6AEA"/>
    <w:rsid w:val="002D73A7"/>
    <w:rsid w:val="002D7C89"/>
    <w:rsid w:val="002E2ABC"/>
    <w:rsid w:val="002E42B5"/>
    <w:rsid w:val="002E56B2"/>
    <w:rsid w:val="002E5BFB"/>
    <w:rsid w:val="002E6037"/>
    <w:rsid w:val="002E6367"/>
    <w:rsid w:val="002E6EFC"/>
    <w:rsid w:val="002E7D7E"/>
    <w:rsid w:val="002E7E31"/>
    <w:rsid w:val="002F06BF"/>
    <w:rsid w:val="002F0B33"/>
    <w:rsid w:val="002F17C3"/>
    <w:rsid w:val="002F346A"/>
    <w:rsid w:val="002F3F84"/>
    <w:rsid w:val="002F4296"/>
    <w:rsid w:val="002F4535"/>
    <w:rsid w:val="002F4D57"/>
    <w:rsid w:val="002F5B84"/>
    <w:rsid w:val="002F6475"/>
    <w:rsid w:val="002F6ED7"/>
    <w:rsid w:val="002F7B5B"/>
    <w:rsid w:val="003005E0"/>
    <w:rsid w:val="00300C33"/>
    <w:rsid w:val="00301A8F"/>
    <w:rsid w:val="00301E74"/>
    <w:rsid w:val="00301E9E"/>
    <w:rsid w:val="003074E7"/>
    <w:rsid w:val="00310159"/>
    <w:rsid w:val="00310F1D"/>
    <w:rsid w:val="003114A6"/>
    <w:rsid w:val="003119EC"/>
    <w:rsid w:val="003121B2"/>
    <w:rsid w:val="0031248B"/>
    <w:rsid w:val="00313BBF"/>
    <w:rsid w:val="00314366"/>
    <w:rsid w:val="00314746"/>
    <w:rsid w:val="00315B95"/>
    <w:rsid w:val="00316F72"/>
    <w:rsid w:val="00317A53"/>
    <w:rsid w:val="00320BAA"/>
    <w:rsid w:val="00320D1C"/>
    <w:rsid w:val="00320F7E"/>
    <w:rsid w:val="0032346B"/>
    <w:rsid w:val="003239BA"/>
    <w:rsid w:val="00323A96"/>
    <w:rsid w:val="00323DD6"/>
    <w:rsid w:val="00325D29"/>
    <w:rsid w:val="003260CB"/>
    <w:rsid w:val="00326906"/>
    <w:rsid w:val="00326ED5"/>
    <w:rsid w:val="00327169"/>
    <w:rsid w:val="003271DD"/>
    <w:rsid w:val="00327751"/>
    <w:rsid w:val="00327E3F"/>
    <w:rsid w:val="00330ADB"/>
    <w:rsid w:val="003313F8"/>
    <w:rsid w:val="00332091"/>
    <w:rsid w:val="003326FF"/>
    <w:rsid w:val="003336C4"/>
    <w:rsid w:val="00334066"/>
    <w:rsid w:val="003342BF"/>
    <w:rsid w:val="003352F2"/>
    <w:rsid w:val="0033553E"/>
    <w:rsid w:val="00340615"/>
    <w:rsid w:val="00340ED8"/>
    <w:rsid w:val="00341021"/>
    <w:rsid w:val="00341FA1"/>
    <w:rsid w:val="00342EA1"/>
    <w:rsid w:val="00343103"/>
    <w:rsid w:val="00343654"/>
    <w:rsid w:val="00344108"/>
    <w:rsid w:val="0034493D"/>
    <w:rsid w:val="00344FB7"/>
    <w:rsid w:val="0034661F"/>
    <w:rsid w:val="00346FCB"/>
    <w:rsid w:val="0034722E"/>
    <w:rsid w:val="003474CB"/>
    <w:rsid w:val="00347D75"/>
    <w:rsid w:val="00347ED1"/>
    <w:rsid w:val="00350195"/>
    <w:rsid w:val="00350B30"/>
    <w:rsid w:val="003515CE"/>
    <w:rsid w:val="003523D4"/>
    <w:rsid w:val="00352488"/>
    <w:rsid w:val="0035323F"/>
    <w:rsid w:val="0035523A"/>
    <w:rsid w:val="003557BD"/>
    <w:rsid w:val="003563D0"/>
    <w:rsid w:val="0035659E"/>
    <w:rsid w:val="0036064A"/>
    <w:rsid w:val="00363033"/>
    <w:rsid w:val="00363093"/>
    <w:rsid w:val="00363BE9"/>
    <w:rsid w:val="00364340"/>
    <w:rsid w:val="0036593B"/>
    <w:rsid w:val="003667F8"/>
    <w:rsid w:val="0037099C"/>
    <w:rsid w:val="003719B0"/>
    <w:rsid w:val="00371B2D"/>
    <w:rsid w:val="003723D3"/>
    <w:rsid w:val="00372D00"/>
    <w:rsid w:val="00374369"/>
    <w:rsid w:val="0037477B"/>
    <w:rsid w:val="00374AD0"/>
    <w:rsid w:val="00374E45"/>
    <w:rsid w:val="00375586"/>
    <w:rsid w:val="00376765"/>
    <w:rsid w:val="00376B8D"/>
    <w:rsid w:val="00377708"/>
    <w:rsid w:val="00380469"/>
    <w:rsid w:val="003807BC"/>
    <w:rsid w:val="00381B1B"/>
    <w:rsid w:val="00383ACB"/>
    <w:rsid w:val="003841D6"/>
    <w:rsid w:val="0038457A"/>
    <w:rsid w:val="00385C05"/>
    <w:rsid w:val="0038639A"/>
    <w:rsid w:val="0038657E"/>
    <w:rsid w:val="003909F4"/>
    <w:rsid w:val="00392010"/>
    <w:rsid w:val="00392844"/>
    <w:rsid w:val="00392984"/>
    <w:rsid w:val="00392AEF"/>
    <w:rsid w:val="00393006"/>
    <w:rsid w:val="003931B5"/>
    <w:rsid w:val="00393252"/>
    <w:rsid w:val="003938EA"/>
    <w:rsid w:val="003939C9"/>
    <w:rsid w:val="0039453C"/>
    <w:rsid w:val="00395552"/>
    <w:rsid w:val="00395C61"/>
    <w:rsid w:val="00395E70"/>
    <w:rsid w:val="00396521"/>
    <w:rsid w:val="003A0B1C"/>
    <w:rsid w:val="003A17E1"/>
    <w:rsid w:val="003A1D18"/>
    <w:rsid w:val="003A20BB"/>
    <w:rsid w:val="003A2C15"/>
    <w:rsid w:val="003A525B"/>
    <w:rsid w:val="003A6E91"/>
    <w:rsid w:val="003B031A"/>
    <w:rsid w:val="003B03B7"/>
    <w:rsid w:val="003B0D41"/>
    <w:rsid w:val="003B159D"/>
    <w:rsid w:val="003B1BF2"/>
    <w:rsid w:val="003B26C9"/>
    <w:rsid w:val="003B2DA7"/>
    <w:rsid w:val="003B3585"/>
    <w:rsid w:val="003B473E"/>
    <w:rsid w:val="003B4CAC"/>
    <w:rsid w:val="003B5A97"/>
    <w:rsid w:val="003B65A0"/>
    <w:rsid w:val="003B68AC"/>
    <w:rsid w:val="003B7505"/>
    <w:rsid w:val="003C2EA3"/>
    <w:rsid w:val="003C351F"/>
    <w:rsid w:val="003C50C1"/>
    <w:rsid w:val="003C70E8"/>
    <w:rsid w:val="003C77EC"/>
    <w:rsid w:val="003D0392"/>
    <w:rsid w:val="003D0579"/>
    <w:rsid w:val="003D0FE9"/>
    <w:rsid w:val="003D12C2"/>
    <w:rsid w:val="003D2062"/>
    <w:rsid w:val="003D2B0C"/>
    <w:rsid w:val="003D3202"/>
    <w:rsid w:val="003D5B80"/>
    <w:rsid w:val="003D6881"/>
    <w:rsid w:val="003D7482"/>
    <w:rsid w:val="003D7746"/>
    <w:rsid w:val="003D7943"/>
    <w:rsid w:val="003E0A3C"/>
    <w:rsid w:val="003E1A2A"/>
    <w:rsid w:val="003E2492"/>
    <w:rsid w:val="003E433C"/>
    <w:rsid w:val="003E467F"/>
    <w:rsid w:val="003E4795"/>
    <w:rsid w:val="003E6212"/>
    <w:rsid w:val="003E7344"/>
    <w:rsid w:val="003F0FE5"/>
    <w:rsid w:val="003F255D"/>
    <w:rsid w:val="003F288C"/>
    <w:rsid w:val="003F293A"/>
    <w:rsid w:val="003F3A00"/>
    <w:rsid w:val="004002EF"/>
    <w:rsid w:val="004031C1"/>
    <w:rsid w:val="00403929"/>
    <w:rsid w:val="004048EE"/>
    <w:rsid w:val="0040515A"/>
    <w:rsid w:val="0040521E"/>
    <w:rsid w:val="004062C1"/>
    <w:rsid w:val="004063C1"/>
    <w:rsid w:val="00406B16"/>
    <w:rsid w:val="0040704A"/>
    <w:rsid w:val="0041027A"/>
    <w:rsid w:val="004141B1"/>
    <w:rsid w:val="00414461"/>
    <w:rsid w:val="00415247"/>
    <w:rsid w:val="00415AC0"/>
    <w:rsid w:val="00417082"/>
    <w:rsid w:val="004179E2"/>
    <w:rsid w:val="004179F3"/>
    <w:rsid w:val="00420D84"/>
    <w:rsid w:val="00421749"/>
    <w:rsid w:val="0042174D"/>
    <w:rsid w:val="00421B5F"/>
    <w:rsid w:val="00421C0A"/>
    <w:rsid w:val="00422166"/>
    <w:rsid w:val="00422BAB"/>
    <w:rsid w:val="00422DBD"/>
    <w:rsid w:val="00422F72"/>
    <w:rsid w:val="00424A7A"/>
    <w:rsid w:val="00424EC2"/>
    <w:rsid w:val="004250C4"/>
    <w:rsid w:val="004258A4"/>
    <w:rsid w:val="00425A14"/>
    <w:rsid w:val="004261AD"/>
    <w:rsid w:val="00426316"/>
    <w:rsid w:val="00426432"/>
    <w:rsid w:val="00426D5F"/>
    <w:rsid w:val="00426E33"/>
    <w:rsid w:val="00427CB8"/>
    <w:rsid w:val="00427E74"/>
    <w:rsid w:val="004300FD"/>
    <w:rsid w:val="004309CA"/>
    <w:rsid w:val="00431BF1"/>
    <w:rsid w:val="004328DB"/>
    <w:rsid w:val="00432D39"/>
    <w:rsid w:val="00432DA7"/>
    <w:rsid w:val="00433677"/>
    <w:rsid w:val="00434089"/>
    <w:rsid w:val="00434ABC"/>
    <w:rsid w:val="00434D94"/>
    <w:rsid w:val="00435761"/>
    <w:rsid w:val="00437CD2"/>
    <w:rsid w:val="004405D2"/>
    <w:rsid w:val="00441837"/>
    <w:rsid w:val="004440BC"/>
    <w:rsid w:val="00444AA0"/>
    <w:rsid w:val="00445200"/>
    <w:rsid w:val="004457BE"/>
    <w:rsid w:val="00445CE6"/>
    <w:rsid w:val="0044736A"/>
    <w:rsid w:val="00451684"/>
    <w:rsid w:val="00452F56"/>
    <w:rsid w:val="00453706"/>
    <w:rsid w:val="004537D9"/>
    <w:rsid w:val="004539D5"/>
    <w:rsid w:val="00454186"/>
    <w:rsid w:val="004543FB"/>
    <w:rsid w:val="00454C70"/>
    <w:rsid w:val="004555FC"/>
    <w:rsid w:val="00455806"/>
    <w:rsid w:val="004558D9"/>
    <w:rsid w:val="00456C78"/>
    <w:rsid w:val="00460147"/>
    <w:rsid w:val="0046181A"/>
    <w:rsid w:val="00461D42"/>
    <w:rsid w:val="00461EF7"/>
    <w:rsid w:val="00463252"/>
    <w:rsid w:val="0046554F"/>
    <w:rsid w:val="0046760B"/>
    <w:rsid w:val="00470B1B"/>
    <w:rsid w:val="004732C4"/>
    <w:rsid w:val="0047332B"/>
    <w:rsid w:val="0047347E"/>
    <w:rsid w:val="004737E3"/>
    <w:rsid w:val="0047380E"/>
    <w:rsid w:val="0047419C"/>
    <w:rsid w:val="00475E94"/>
    <w:rsid w:val="004805ED"/>
    <w:rsid w:val="0048315A"/>
    <w:rsid w:val="00484B1D"/>
    <w:rsid w:val="00484DE6"/>
    <w:rsid w:val="00484F4F"/>
    <w:rsid w:val="00485B8A"/>
    <w:rsid w:val="00485F46"/>
    <w:rsid w:val="0048621E"/>
    <w:rsid w:val="00487AD5"/>
    <w:rsid w:val="00490069"/>
    <w:rsid w:val="00490529"/>
    <w:rsid w:val="004924E8"/>
    <w:rsid w:val="00492FB8"/>
    <w:rsid w:val="004937ED"/>
    <w:rsid w:val="00494FF1"/>
    <w:rsid w:val="00497691"/>
    <w:rsid w:val="004A29F0"/>
    <w:rsid w:val="004A2D21"/>
    <w:rsid w:val="004A4A65"/>
    <w:rsid w:val="004A4ACC"/>
    <w:rsid w:val="004A4C94"/>
    <w:rsid w:val="004A552E"/>
    <w:rsid w:val="004A5D5E"/>
    <w:rsid w:val="004A6E4A"/>
    <w:rsid w:val="004B032C"/>
    <w:rsid w:val="004B0A7A"/>
    <w:rsid w:val="004B1CD7"/>
    <w:rsid w:val="004B1E12"/>
    <w:rsid w:val="004B2840"/>
    <w:rsid w:val="004B28BE"/>
    <w:rsid w:val="004B34B9"/>
    <w:rsid w:val="004B47E9"/>
    <w:rsid w:val="004B48F5"/>
    <w:rsid w:val="004B5498"/>
    <w:rsid w:val="004B5514"/>
    <w:rsid w:val="004B5C2D"/>
    <w:rsid w:val="004B6EF6"/>
    <w:rsid w:val="004C050E"/>
    <w:rsid w:val="004C1F85"/>
    <w:rsid w:val="004C216C"/>
    <w:rsid w:val="004C222A"/>
    <w:rsid w:val="004C23C4"/>
    <w:rsid w:val="004C3A6B"/>
    <w:rsid w:val="004C5736"/>
    <w:rsid w:val="004C782C"/>
    <w:rsid w:val="004C7E2C"/>
    <w:rsid w:val="004D05F5"/>
    <w:rsid w:val="004D178E"/>
    <w:rsid w:val="004D3F75"/>
    <w:rsid w:val="004D54D7"/>
    <w:rsid w:val="004D583F"/>
    <w:rsid w:val="004D5A8E"/>
    <w:rsid w:val="004E0020"/>
    <w:rsid w:val="004E05C2"/>
    <w:rsid w:val="004E1D04"/>
    <w:rsid w:val="004E2493"/>
    <w:rsid w:val="004E2D27"/>
    <w:rsid w:val="004E4328"/>
    <w:rsid w:val="004E532E"/>
    <w:rsid w:val="004E7174"/>
    <w:rsid w:val="004F0110"/>
    <w:rsid w:val="004F082F"/>
    <w:rsid w:val="004F20E4"/>
    <w:rsid w:val="004F235F"/>
    <w:rsid w:val="004F2C03"/>
    <w:rsid w:val="004F3739"/>
    <w:rsid w:val="004F3E32"/>
    <w:rsid w:val="004F4131"/>
    <w:rsid w:val="004F448E"/>
    <w:rsid w:val="004F463F"/>
    <w:rsid w:val="004F52CF"/>
    <w:rsid w:val="004F57A4"/>
    <w:rsid w:val="004F6E71"/>
    <w:rsid w:val="00500F74"/>
    <w:rsid w:val="005014E6"/>
    <w:rsid w:val="00501718"/>
    <w:rsid w:val="00503949"/>
    <w:rsid w:val="0050407E"/>
    <w:rsid w:val="0050482D"/>
    <w:rsid w:val="00504D75"/>
    <w:rsid w:val="00504E2E"/>
    <w:rsid w:val="00504F80"/>
    <w:rsid w:val="005056BF"/>
    <w:rsid w:val="005056E3"/>
    <w:rsid w:val="00505DF2"/>
    <w:rsid w:val="0050659B"/>
    <w:rsid w:val="00506EBF"/>
    <w:rsid w:val="005102CB"/>
    <w:rsid w:val="00511A65"/>
    <w:rsid w:val="00514F46"/>
    <w:rsid w:val="00515E6E"/>
    <w:rsid w:val="0051639D"/>
    <w:rsid w:val="0051689B"/>
    <w:rsid w:val="005168EB"/>
    <w:rsid w:val="00517581"/>
    <w:rsid w:val="00517D0D"/>
    <w:rsid w:val="00517F18"/>
    <w:rsid w:val="005203FE"/>
    <w:rsid w:val="00520ABF"/>
    <w:rsid w:val="00521CC0"/>
    <w:rsid w:val="00521F8C"/>
    <w:rsid w:val="00522352"/>
    <w:rsid w:val="00522960"/>
    <w:rsid w:val="005231FD"/>
    <w:rsid w:val="00523AC0"/>
    <w:rsid w:val="00523B53"/>
    <w:rsid w:val="00523EC3"/>
    <w:rsid w:val="005243ED"/>
    <w:rsid w:val="0052480C"/>
    <w:rsid w:val="00525B46"/>
    <w:rsid w:val="00526151"/>
    <w:rsid w:val="0052650A"/>
    <w:rsid w:val="005266E1"/>
    <w:rsid w:val="00526719"/>
    <w:rsid w:val="00526E02"/>
    <w:rsid w:val="00527B91"/>
    <w:rsid w:val="00533128"/>
    <w:rsid w:val="00534FE8"/>
    <w:rsid w:val="0053546D"/>
    <w:rsid w:val="00535815"/>
    <w:rsid w:val="00535A00"/>
    <w:rsid w:val="00535F05"/>
    <w:rsid w:val="00536D7E"/>
    <w:rsid w:val="005370D6"/>
    <w:rsid w:val="0053722A"/>
    <w:rsid w:val="005410CA"/>
    <w:rsid w:val="00542517"/>
    <w:rsid w:val="00542687"/>
    <w:rsid w:val="00542BE9"/>
    <w:rsid w:val="005432C9"/>
    <w:rsid w:val="00544572"/>
    <w:rsid w:val="0054507B"/>
    <w:rsid w:val="00545EFE"/>
    <w:rsid w:val="005468D7"/>
    <w:rsid w:val="005510AB"/>
    <w:rsid w:val="005530D5"/>
    <w:rsid w:val="005541E0"/>
    <w:rsid w:val="005555DE"/>
    <w:rsid w:val="0055612B"/>
    <w:rsid w:val="00557A04"/>
    <w:rsid w:val="00557FD0"/>
    <w:rsid w:val="00560172"/>
    <w:rsid w:val="005602B3"/>
    <w:rsid w:val="005602DF"/>
    <w:rsid w:val="005603FD"/>
    <w:rsid w:val="00560D89"/>
    <w:rsid w:val="005611E1"/>
    <w:rsid w:val="00562A2F"/>
    <w:rsid w:val="00562E1E"/>
    <w:rsid w:val="0056354C"/>
    <w:rsid w:val="005645F5"/>
    <w:rsid w:val="00565893"/>
    <w:rsid w:val="005660A0"/>
    <w:rsid w:val="00566A56"/>
    <w:rsid w:val="00567AB9"/>
    <w:rsid w:val="00571AAB"/>
    <w:rsid w:val="005727E8"/>
    <w:rsid w:val="0057357D"/>
    <w:rsid w:val="005749FC"/>
    <w:rsid w:val="00574C96"/>
    <w:rsid w:val="00576BFF"/>
    <w:rsid w:val="00576E30"/>
    <w:rsid w:val="00580719"/>
    <w:rsid w:val="00580C1D"/>
    <w:rsid w:val="00580F07"/>
    <w:rsid w:val="005813C3"/>
    <w:rsid w:val="005814E4"/>
    <w:rsid w:val="00582B84"/>
    <w:rsid w:val="00582BED"/>
    <w:rsid w:val="00582C9F"/>
    <w:rsid w:val="005839F3"/>
    <w:rsid w:val="00583E8B"/>
    <w:rsid w:val="00584FA1"/>
    <w:rsid w:val="005856A0"/>
    <w:rsid w:val="005862B3"/>
    <w:rsid w:val="00587BCE"/>
    <w:rsid w:val="005944D8"/>
    <w:rsid w:val="005958B7"/>
    <w:rsid w:val="00595E54"/>
    <w:rsid w:val="00597406"/>
    <w:rsid w:val="00597CBF"/>
    <w:rsid w:val="005A015B"/>
    <w:rsid w:val="005A14C8"/>
    <w:rsid w:val="005A16D9"/>
    <w:rsid w:val="005A1AA7"/>
    <w:rsid w:val="005A2F28"/>
    <w:rsid w:val="005A31DD"/>
    <w:rsid w:val="005A4CAF"/>
    <w:rsid w:val="005A63D9"/>
    <w:rsid w:val="005A7622"/>
    <w:rsid w:val="005A7850"/>
    <w:rsid w:val="005B04C4"/>
    <w:rsid w:val="005B0692"/>
    <w:rsid w:val="005B0704"/>
    <w:rsid w:val="005B083E"/>
    <w:rsid w:val="005B2872"/>
    <w:rsid w:val="005B2966"/>
    <w:rsid w:val="005B2A3D"/>
    <w:rsid w:val="005B2E0B"/>
    <w:rsid w:val="005B4254"/>
    <w:rsid w:val="005B4AD7"/>
    <w:rsid w:val="005B4C90"/>
    <w:rsid w:val="005B4EC4"/>
    <w:rsid w:val="005B5754"/>
    <w:rsid w:val="005B6009"/>
    <w:rsid w:val="005B63D0"/>
    <w:rsid w:val="005B7713"/>
    <w:rsid w:val="005B786A"/>
    <w:rsid w:val="005B7FF8"/>
    <w:rsid w:val="005C0286"/>
    <w:rsid w:val="005C12CC"/>
    <w:rsid w:val="005C1693"/>
    <w:rsid w:val="005C296E"/>
    <w:rsid w:val="005C2DC1"/>
    <w:rsid w:val="005C3B68"/>
    <w:rsid w:val="005C3E78"/>
    <w:rsid w:val="005C3EEE"/>
    <w:rsid w:val="005C659C"/>
    <w:rsid w:val="005C6EE4"/>
    <w:rsid w:val="005C71B6"/>
    <w:rsid w:val="005D0DC6"/>
    <w:rsid w:val="005D1210"/>
    <w:rsid w:val="005D1530"/>
    <w:rsid w:val="005D2611"/>
    <w:rsid w:val="005D266A"/>
    <w:rsid w:val="005D29E7"/>
    <w:rsid w:val="005D2B2F"/>
    <w:rsid w:val="005D2E0B"/>
    <w:rsid w:val="005D2F7F"/>
    <w:rsid w:val="005D348F"/>
    <w:rsid w:val="005D37EA"/>
    <w:rsid w:val="005D3AA7"/>
    <w:rsid w:val="005D3DAB"/>
    <w:rsid w:val="005D7DD4"/>
    <w:rsid w:val="005D7F12"/>
    <w:rsid w:val="005E0597"/>
    <w:rsid w:val="005E1C54"/>
    <w:rsid w:val="005E2617"/>
    <w:rsid w:val="005E40B1"/>
    <w:rsid w:val="005E4FEF"/>
    <w:rsid w:val="005E508C"/>
    <w:rsid w:val="005E5818"/>
    <w:rsid w:val="005E5B8C"/>
    <w:rsid w:val="005E5D38"/>
    <w:rsid w:val="005E6C3E"/>
    <w:rsid w:val="005F21AB"/>
    <w:rsid w:val="005F270D"/>
    <w:rsid w:val="005F395E"/>
    <w:rsid w:val="005F4D80"/>
    <w:rsid w:val="005F6298"/>
    <w:rsid w:val="005F79A1"/>
    <w:rsid w:val="005F7DCE"/>
    <w:rsid w:val="005F7E3C"/>
    <w:rsid w:val="006001F2"/>
    <w:rsid w:val="00602201"/>
    <w:rsid w:val="0060239B"/>
    <w:rsid w:val="00605B20"/>
    <w:rsid w:val="00606363"/>
    <w:rsid w:val="0060649E"/>
    <w:rsid w:val="006071E4"/>
    <w:rsid w:val="00607CEA"/>
    <w:rsid w:val="006104E5"/>
    <w:rsid w:val="00610FC0"/>
    <w:rsid w:val="00611C9F"/>
    <w:rsid w:val="0061273D"/>
    <w:rsid w:val="0061319A"/>
    <w:rsid w:val="00613793"/>
    <w:rsid w:val="0061496E"/>
    <w:rsid w:val="00614A4D"/>
    <w:rsid w:val="006154E1"/>
    <w:rsid w:val="006162C2"/>
    <w:rsid w:val="00616E10"/>
    <w:rsid w:val="00617C69"/>
    <w:rsid w:val="00621890"/>
    <w:rsid w:val="00621E80"/>
    <w:rsid w:val="00622C20"/>
    <w:rsid w:val="00623029"/>
    <w:rsid w:val="0062375F"/>
    <w:rsid w:val="00624B7C"/>
    <w:rsid w:val="0062532F"/>
    <w:rsid w:val="0062585B"/>
    <w:rsid w:val="00625AA9"/>
    <w:rsid w:val="006266BA"/>
    <w:rsid w:val="00626D3D"/>
    <w:rsid w:val="00626F7C"/>
    <w:rsid w:val="0062752E"/>
    <w:rsid w:val="00630440"/>
    <w:rsid w:val="0063084C"/>
    <w:rsid w:val="006318C8"/>
    <w:rsid w:val="00631B01"/>
    <w:rsid w:val="0063257A"/>
    <w:rsid w:val="00632ECD"/>
    <w:rsid w:val="00632FD5"/>
    <w:rsid w:val="006342C3"/>
    <w:rsid w:val="00634551"/>
    <w:rsid w:val="00635662"/>
    <w:rsid w:val="00635DFA"/>
    <w:rsid w:val="00635F93"/>
    <w:rsid w:val="00637FC2"/>
    <w:rsid w:val="006408A5"/>
    <w:rsid w:val="00640EED"/>
    <w:rsid w:val="0064100E"/>
    <w:rsid w:val="0064394F"/>
    <w:rsid w:val="00645862"/>
    <w:rsid w:val="00647146"/>
    <w:rsid w:val="006472BC"/>
    <w:rsid w:val="006477D0"/>
    <w:rsid w:val="006478CF"/>
    <w:rsid w:val="00647960"/>
    <w:rsid w:val="0065027A"/>
    <w:rsid w:val="006511FF"/>
    <w:rsid w:val="00651981"/>
    <w:rsid w:val="00651DAC"/>
    <w:rsid w:val="006525C6"/>
    <w:rsid w:val="00653AFD"/>
    <w:rsid w:val="00654B96"/>
    <w:rsid w:val="00655ACC"/>
    <w:rsid w:val="0066096D"/>
    <w:rsid w:val="00660A2C"/>
    <w:rsid w:val="00661F3D"/>
    <w:rsid w:val="006640D4"/>
    <w:rsid w:val="006642D4"/>
    <w:rsid w:val="00664353"/>
    <w:rsid w:val="006650CF"/>
    <w:rsid w:val="00665A7B"/>
    <w:rsid w:val="006660A4"/>
    <w:rsid w:val="006669B9"/>
    <w:rsid w:val="00666C60"/>
    <w:rsid w:val="00666ED4"/>
    <w:rsid w:val="00667230"/>
    <w:rsid w:val="00667AAD"/>
    <w:rsid w:val="006708D8"/>
    <w:rsid w:val="0067159F"/>
    <w:rsid w:val="006721DF"/>
    <w:rsid w:val="006723D3"/>
    <w:rsid w:val="00672B0A"/>
    <w:rsid w:val="006745E0"/>
    <w:rsid w:val="00674741"/>
    <w:rsid w:val="0067545F"/>
    <w:rsid w:val="006759A0"/>
    <w:rsid w:val="00675BD9"/>
    <w:rsid w:val="00675C2C"/>
    <w:rsid w:val="00675C30"/>
    <w:rsid w:val="00675F4B"/>
    <w:rsid w:val="0067688C"/>
    <w:rsid w:val="00676B55"/>
    <w:rsid w:val="00676E53"/>
    <w:rsid w:val="0067708C"/>
    <w:rsid w:val="00680DC8"/>
    <w:rsid w:val="00680FD3"/>
    <w:rsid w:val="00681F4F"/>
    <w:rsid w:val="006833CF"/>
    <w:rsid w:val="00683B5C"/>
    <w:rsid w:val="00683D57"/>
    <w:rsid w:val="00685C32"/>
    <w:rsid w:val="00685E29"/>
    <w:rsid w:val="006860A8"/>
    <w:rsid w:val="006863F5"/>
    <w:rsid w:val="00687985"/>
    <w:rsid w:val="00687A68"/>
    <w:rsid w:val="00687EB4"/>
    <w:rsid w:val="00690292"/>
    <w:rsid w:val="006919C6"/>
    <w:rsid w:val="006919D0"/>
    <w:rsid w:val="00691A97"/>
    <w:rsid w:val="006931F3"/>
    <w:rsid w:val="00693331"/>
    <w:rsid w:val="006935AB"/>
    <w:rsid w:val="006949B3"/>
    <w:rsid w:val="00694A7B"/>
    <w:rsid w:val="00694D64"/>
    <w:rsid w:val="00694F32"/>
    <w:rsid w:val="00695145"/>
    <w:rsid w:val="00696300"/>
    <w:rsid w:val="0069702C"/>
    <w:rsid w:val="00697328"/>
    <w:rsid w:val="006977A6"/>
    <w:rsid w:val="006A1210"/>
    <w:rsid w:val="006A18F9"/>
    <w:rsid w:val="006A5441"/>
    <w:rsid w:val="006A7A2A"/>
    <w:rsid w:val="006B07FF"/>
    <w:rsid w:val="006B090C"/>
    <w:rsid w:val="006B09F1"/>
    <w:rsid w:val="006B0B8E"/>
    <w:rsid w:val="006B15E0"/>
    <w:rsid w:val="006B21A2"/>
    <w:rsid w:val="006B21D2"/>
    <w:rsid w:val="006B21FD"/>
    <w:rsid w:val="006B3C46"/>
    <w:rsid w:val="006B401B"/>
    <w:rsid w:val="006B42F1"/>
    <w:rsid w:val="006B44CE"/>
    <w:rsid w:val="006B496A"/>
    <w:rsid w:val="006B6FDC"/>
    <w:rsid w:val="006C0C3D"/>
    <w:rsid w:val="006C1B6A"/>
    <w:rsid w:val="006C1C94"/>
    <w:rsid w:val="006C2EB4"/>
    <w:rsid w:val="006C2F3C"/>
    <w:rsid w:val="006C4FD7"/>
    <w:rsid w:val="006C524E"/>
    <w:rsid w:val="006C5C30"/>
    <w:rsid w:val="006C5EFB"/>
    <w:rsid w:val="006C7DF8"/>
    <w:rsid w:val="006C7EEB"/>
    <w:rsid w:val="006D01AB"/>
    <w:rsid w:val="006D02DC"/>
    <w:rsid w:val="006D1277"/>
    <w:rsid w:val="006D18B6"/>
    <w:rsid w:val="006D1D17"/>
    <w:rsid w:val="006D3C54"/>
    <w:rsid w:val="006D4B4B"/>
    <w:rsid w:val="006D7567"/>
    <w:rsid w:val="006D7C2A"/>
    <w:rsid w:val="006E278B"/>
    <w:rsid w:val="006E37C1"/>
    <w:rsid w:val="006E3FA6"/>
    <w:rsid w:val="006E51CB"/>
    <w:rsid w:val="006E59AF"/>
    <w:rsid w:val="006E63A3"/>
    <w:rsid w:val="006E6B8C"/>
    <w:rsid w:val="006E6CE9"/>
    <w:rsid w:val="006E70F4"/>
    <w:rsid w:val="006E7701"/>
    <w:rsid w:val="006E77CD"/>
    <w:rsid w:val="006F019A"/>
    <w:rsid w:val="006F0723"/>
    <w:rsid w:val="006F0B9F"/>
    <w:rsid w:val="006F3D18"/>
    <w:rsid w:val="006F4084"/>
    <w:rsid w:val="006F484D"/>
    <w:rsid w:val="006F6411"/>
    <w:rsid w:val="006F6BE2"/>
    <w:rsid w:val="006F6C12"/>
    <w:rsid w:val="00701B27"/>
    <w:rsid w:val="00702FF2"/>
    <w:rsid w:val="007033D5"/>
    <w:rsid w:val="00704007"/>
    <w:rsid w:val="00705E1A"/>
    <w:rsid w:val="00706762"/>
    <w:rsid w:val="00707A5D"/>
    <w:rsid w:val="00710247"/>
    <w:rsid w:val="00710897"/>
    <w:rsid w:val="00711F93"/>
    <w:rsid w:val="0071292B"/>
    <w:rsid w:val="00712D12"/>
    <w:rsid w:val="00714161"/>
    <w:rsid w:val="00714643"/>
    <w:rsid w:val="00715B34"/>
    <w:rsid w:val="00716470"/>
    <w:rsid w:val="00716FC8"/>
    <w:rsid w:val="00717A3C"/>
    <w:rsid w:val="00720DBD"/>
    <w:rsid w:val="00721142"/>
    <w:rsid w:val="007216CF"/>
    <w:rsid w:val="007219EA"/>
    <w:rsid w:val="0072242C"/>
    <w:rsid w:val="0072282D"/>
    <w:rsid w:val="00722BA1"/>
    <w:rsid w:val="0072410E"/>
    <w:rsid w:val="00724C93"/>
    <w:rsid w:val="00725355"/>
    <w:rsid w:val="007307EB"/>
    <w:rsid w:val="00730F17"/>
    <w:rsid w:val="00733E8D"/>
    <w:rsid w:val="00733EC1"/>
    <w:rsid w:val="0073616E"/>
    <w:rsid w:val="00736EB6"/>
    <w:rsid w:val="007373B3"/>
    <w:rsid w:val="007374A5"/>
    <w:rsid w:val="00737839"/>
    <w:rsid w:val="007408CB"/>
    <w:rsid w:val="007411C9"/>
    <w:rsid w:val="00742958"/>
    <w:rsid w:val="0074304A"/>
    <w:rsid w:val="007454DB"/>
    <w:rsid w:val="00745740"/>
    <w:rsid w:val="00745A3B"/>
    <w:rsid w:val="0074704D"/>
    <w:rsid w:val="00747A52"/>
    <w:rsid w:val="00750085"/>
    <w:rsid w:val="007503CE"/>
    <w:rsid w:val="00750CBA"/>
    <w:rsid w:val="00750DEE"/>
    <w:rsid w:val="00752C5B"/>
    <w:rsid w:val="00752D1B"/>
    <w:rsid w:val="007537F2"/>
    <w:rsid w:val="00754E9A"/>
    <w:rsid w:val="00755026"/>
    <w:rsid w:val="007563FB"/>
    <w:rsid w:val="00757846"/>
    <w:rsid w:val="00760002"/>
    <w:rsid w:val="0076244B"/>
    <w:rsid w:val="007644D5"/>
    <w:rsid w:val="00764718"/>
    <w:rsid w:val="00764B50"/>
    <w:rsid w:val="007652CC"/>
    <w:rsid w:val="0076543C"/>
    <w:rsid w:val="00765834"/>
    <w:rsid w:val="00765941"/>
    <w:rsid w:val="00766658"/>
    <w:rsid w:val="00767061"/>
    <w:rsid w:val="00770262"/>
    <w:rsid w:val="00771629"/>
    <w:rsid w:val="00771AF0"/>
    <w:rsid w:val="00772E62"/>
    <w:rsid w:val="00775089"/>
    <w:rsid w:val="00775CB1"/>
    <w:rsid w:val="00775D53"/>
    <w:rsid w:val="00775F12"/>
    <w:rsid w:val="007802BF"/>
    <w:rsid w:val="00780485"/>
    <w:rsid w:val="00780C18"/>
    <w:rsid w:val="00780ED7"/>
    <w:rsid w:val="00781AC5"/>
    <w:rsid w:val="00781CE3"/>
    <w:rsid w:val="00781F9B"/>
    <w:rsid w:val="007820B6"/>
    <w:rsid w:val="00782F55"/>
    <w:rsid w:val="00783222"/>
    <w:rsid w:val="00785077"/>
    <w:rsid w:val="0078600D"/>
    <w:rsid w:val="00786EC8"/>
    <w:rsid w:val="0078765D"/>
    <w:rsid w:val="007909A1"/>
    <w:rsid w:val="0079124F"/>
    <w:rsid w:val="007918B8"/>
    <w:rsid w:val="007931F6"/>
    <w:rsid w:val="007938A7"/>
    <w:rsid w:val="00794DE8"/>
    <w:rsid w:val="0079530F"/>
    <w:rsid w:val="00796499"/>
    <w:rsid w:val="00797964"/>
    <w:rsid w:val="007979DF"/>
    <w:rsid w:val="00797FC5"/>
    <w:rsid w:val="007A076B"/>
    <w:rsid w:val="007A0DCA"/>
    <w:rsid w:val="007A598B"/>
    <w:rsid w:val="007A61AE"/>
    <w:rsid w:val="007A68F9"/>
    <w:rsid w:val="007A730A"/>
    <w:rsid w:val="007A76D5"/>
    <w:rsid w:val="007A7905"/>
    <w:rsid w:val="007A795A"/>
    <w:rsid w:val="007A7C05"/>
    <w:rsid w:val="007B02AC"/>
    <w:rsid w:val="007B1A25"/>
    <w:rsid w:val="007B229F"/>
    <w:rsid w:val="007B290A"/>
    <w:rsid w:val="007B2A64"/>
    <w:rsid w:val="007B2EF7"/>
    <w:rsid w:val="007B30F7"/>
    <w:rsid w:val="007B3254"/>
    <w:rsid w:val="007B40F8"/>
    <w:rsid w:val="007B5AED"/>
    <w:rsid w:val="007B5C02"/>
    <w:rsid w:val="007B7A43"/>
    <w:rsid w:val="007C00A7"/>
    <w:rsid w:val="007C1671"/>
    <w:rsid w:val="007C2EF0"/>
    <w:rsid w:val="007C3103"/>
    <w:rsid w:val="007C44DC"/>
    <w:rsid w:val="007C45B8"/>
    <w:rsid w:val="007C4930"/>
    <w:rsid w:val="007C510E"/>
    <w:rsid w:val="007C6F4F"/>
    <w:rsid w:val="007C7770"/>
    <w:rsid w:val="007D01B5"/>
    <w:rsid w:val="007D13EB"/>
    <w:rsid w:val="007D224A"/>
    <w:rsid w:val="007D3F88"/>
    <w:rsid w:val="007D4A44"/>
    <w:rsid w:val="007D6241"/>
    <w:rsid w:val="007E26BB"/>
    <w:rsid w:val="007E2F3A"/>
    <w:rsid w:val="007E30EA"/>
    <w:rsid w:val="007E3A9E"/>
    <w:rsid w:val="007E3BA1"/>
    <w:rsid w:val="007E59AE"/>
    <w:rsid w:val="007E750B"/>
    <w:rsid w:val="007E761E"/>
    <w:rsid w:val="007F01D8"/>
    <w:rsid w:val="007F0F4B"/>
    <w:rsid w:val="007F3ADD"/>
    <w:rsid w:val="007F3B9C"/>
    <w:rsid w:val="007F5B32"/>
    <w:rsid w:val="007F68A3"/>
    <w:rsid w:val="00803015"/>
    <w:rsid w:val="008039BF"/>
    <w:rsid w:val="00803DA9"/>
    <w:rsid w:val="00806406"/>
    <w:rsid w:val="00806B04"/>
    <w:rsid w:val="00807033"/>
    <w:rsid w:val="008076D1"/>
    <w:rsid w:val="00807BEE"/>
    <w:rsid w:val="008105BC"/>
    <w:rsid w:val="00812DAB"/>
    <w:rsid w:val="008133B5"/>
    <w:rsid w:val="00813FFE"/>
    <w:rsid w:val="00814C0D"/>
    <w:rsid w:val="00814F58"/>
    <w:rsid w:val="008152B0"/>
    <w:rsid w:val="008171AF"/>
    <w:rsid w:val="00820438"/>
    <w:rsid w:val="00820839"/>
    <w:rsid w:val="008210E2"/>
    <w:rsid w:val="008211F2"/>
    <w:rsid w:val="008231C8"/>
    <w:rsid w:val="00825AC3"/>
    <w:rsid w:val="00826499"/>
    <w:rsid w:val="00826755"/>
    <w:rsid w:val="00826F2D"/>
    <w:rsid w:val="008279C0"/>
    <w:rsid w:val="008318EE"/>
    <w:rsid w:val="008340D2"/>
    <w:rsid w:val="008342E5"/>
    <w:rsid w:val="008348BE"/>
    <w:rsid w:val="00834F9E"/>
    <w:rsid w:val="00835CD3"/>
    <w:rsid w:val="00836412"/>
    <w:rsid w:val="00836D59"/>
    <w:rsid w:val="008374F2"/>
    <w:rsid w:val="008400E5"/>
    <w:rsid w:val="00840507"/>
    <w:rsid w:val="00841ADD"/>
    <w:rsid w:val="008439A9"/>
    <w:rsid w:val="00843D65"/>
    <w:rsid w:val="008460A2"/>
    <w:rsid w:val="008466C8"/>
    <w:rsid w:val="0084695A"/>
    <w:rsid w:val="00847AC9"/>
    <w:rsid w:val="00850E4A"/>
    <w:rsid w:val="00851427"/>
    <w:rsid w:val="00852F8C"/>
    <w:rsid w:val="0085325C"/>
    <w:rsid w:val="0085369D"/>
    <w:rsid w:val="00853CBD"/>
    <w:rsid w:val="00855D89"/>
    <w:rsid w:val="00856266"/>
    <w:rsid w:val="00856575"/>
    <w:rsid w:val="00857B49"/>
    <w:rsid w:val="00857F0E"/>
    <w:rsid w:val="00860504"/>
    <w:rsid w:val="00863797"/>
    <w:rsid w:val="008639FA"/>
    <w:rsid w:val="00863B50"/>
    <w:rsid w:val="008640AA"/>
    <w:rsid w:val="00864209"/>
    <w:rsid w:val="00864523"/>
    <w:rsid w:val="00864C89"/>
    <w:rsid w:val="00864D3C"/>
    <w:rsid w:val="008661FC"/>
    <w:rsid w:val="00870B30"/>
    <w:rsid w:val="008712D1"/>
    <w:rsid w:val="0087317F"/>
    <w:rsid w:val="008734A3"/>
    <w:rsid w:val="008738ED"/>
    <w:rsid w:val="00874305"/>
    <w:rsid w:val="008758F5"/>
    <w:rsid w:val="00876191"/>
    <w:rsid w:val="008763F2"/>
    <w:rsid w:val="008769EC"/>
    <w:rsid w:val="008772D3"/>
    <w:rsid w:val="00880BCB"/>
    <w:rsid w:val="008810E0"/>
    <w:rsid w:val="00882158"/>
    <w:rsid w:val="00882BAE"/>
    <w:rsid w:val="008843E2"/>
    <w:rsid w:val="00887D7C"/>
    <w:rsid w:val="00887ECF"/>
    <w:rsid w:val="00890C66"/>
    <w:rsid w:val="00891103"/>
    <w:rsid w:val="00891939"/>
    <w:rsid w:val="0089253A"/>
    <w:rsid w:val="00892729"/>
    <w:rsid w:val="008927A6"/>
    <w:rsid w:val="008929A2"/>
    <w:rsid w:val="00892EA6"/>
    <w:rsid w:val="00893628"/>
    <w:rsid w:val="008948DF"/>
    <w:rsid w:val="00895284"/>
    <w:rsid w:val="008955BC"/>
    <w:rsid w:val="00895657"/>
    <w:rsid w:val="00896557"/>
    <w:rsid w:val="00896FC6"/>
    <w:rsid w:val="008972EA"/>
    <w:rsid w:val="00897B14"/>
    <w:rsid w:val="00897D30"/>
    <w:rsid w:val="00897E9E"/>
    <w:rsid w:val="008A0149"/>
    <w:rsid w:val="008A0F28"/>
    <w:rsid w:val="008A11EC"/>
    <w:rsid w:val="008A2340"/>
    <w:rsid w:val="008A3B87"/>
    <w:rsid w:val="008A49A1"/>
    <w:rsid w:val="008A4A48"/>
    <w:rsid w:val="008A6669"/>
    <w:rsid w:val="008A7B60"/>
    <w:rsid w:val="008B0401"/>
    <w:rsid w:val="008B133A"/>
    <w:rsid w:val="008B158B"/>
    <w:rsid w:val="008B1B56"/>
    <w:rsid w:val="008B1FAC"/>
    <w:rsid w:val="008B210B"/>
    <w:rsid w:val="008B3B74"/>
    <w:rsid w:val="008B5786"/>
    <w:rsid w:val="008B7403"/>
    <w:rsid w:val="008B7CDC"/>
    <w:rsid w:val="008B7D7F"/>
    <w:rsid w:val="008C12F5"/>
    <w:rsid w:val="008C133E"/>
    <w:rsid w:val="008C1F5C"/>
    <w:rsid w:val="008C2471"/>
    <w:rsid w:val="008C266B"/>
    <w:rsid w:val="008C3C4C"/>
    <w:rsid w:val="008C48FA"/>
    <w:rsid w:val="008C674D"/>
    <w:rsid w:val="008C6856"/>
    <w:rsid w:val="008C686C"/>
    <w:rsid w:val="008C7CBD"/>
    <w:rsid w:val="008D0BA6"/>
    <w:rsid w:val="008D0CA3"/>
    <w:rsid w:val="008D1C2A"/>
    <w:rsid w:val="008D1CDF"/>
    <w:rsid w:val="008D268B"/>
    <w:rsid w:val="008D2CED"/>
    <w:rsid w:val="008D42E7"/>
    <w:rsid w:val="008D439C"/>
    <w:rsid w:val="008D4620"/>
    <w:rsid w:val="008D4C13"/>
    <w:rsid w:val="008D62E6"/>
    <w:rsid w:val="008D6888"/>
    <w:rsid w:val="008D6986"/>
    <w:rsid w:val="008D6A59"/>
    <w:rsid w:val="008D6E53"/>
    <w:rsid w:val="008E02E4"/>
    <w:rsid w:val="008E0789"/>
    <w:rsid w:val="008E08A1"/>
    <w:rsid w:val="008E38AF"/>
    <w:rsid w:val="008E44CF"/>
    <w:rsid w:val="008E6E43"/>
    <w:rsid w:val="008F08B2"/>
    <w:rsid w:val="008F1BA3"/>
    <w:rsid w:val="008F1C4A"/>
    <w:rsid w:val="008F233E"/>
    <w:rsid w:val="008F2A66"/>
    <w:rsid w:val="008F2C0B"/>
    <w:rsid w:val="008F2C4C"/>
    <w:rsid w:val="008F5306"/>
    <w:rsid w:val="008F58B6"/>
    <w:rsid w:val="008F5BEF"/>
    <w:rsid w:val="008F6254"/>
    <w:rsid w:val="008F6E9B"/>
    <w:rsid w:val="008F7E33"/>
    <w:rsid w:val="009009D6"/>
    <w:rsid w:val="00901C54"/>
    <w:rsid w:val="009022EE"/>
    <w:rsid w:val="00902433"/>
    <w:rsid w:val="009026BE"/>
    <w:rsid w:val="009033CE"/>
    <w:rsid w:val="00904DA4"/>
    <w:rsid w:val="00904EBD"/>
    <w:rsid w:val="00905FB6"/>
    <w:rsid w:val="00906046"/>
    <w:rsid w:val="009063C9"/>
    <w:rsid w:val="00906E94"/>
    <w:rsid w:val="009070DF"/>
    <w:rsid w:val="00910F38"/>
    <w:rsid w:val="00911AD3"/>
    <w:rsid w:val="00911DA5"/>
    <w:rsid w:val="009130BD"/>
    <w:rsid w:val="00913D41"/>
    <w:rsid w:val="00913D5C"/>
    <w:rsid w:val="00914F86"/>
    <w:rsid w:val="00915D4D"/>
    <w:rsid w:val="009169B6"/>
    <w:rsid w:val="0091717C"/>
    <w:rsid w:val="0092006A"/>
    <w:rsid w:val="009201A7"/>
    <w:rsid w:val="00921FD0"/>
    <w:rsid w:val="00922A1F"/>
    <w:rsid w:val="009236A1"/>
    <w:rsid w:val="00923CDA"/>
    <w:rsid w:val="00925058"/>
    <w:rsid w:val="00927A85"/>
    <w:rsid w:val="00927BD6"/>
    <w:rsid w:val="0093125C"/>
    <w:rsid w:val="00931982"/>
    <w:rsid w:val="0093214C"/>
    <w:rsid w:val="0093399E"/>
    <w:rsid w:val="00937B16"/>
    <w:rsid w:val="00941E17"/>
    <w:rsid w:val="00942D2E"/>
    <w:rsid w:val="00943233"/>
    <w:rsid w:val="009441B4"/>
    <w:rsid w:val="0094578E"/>
    <w:rsid w:val="00945E23"/>
    <w:rsid w:val="00946764"/>
    <w:rsid w:val="0094796B"/>
    <w:rsid w:val="00951875"/>
    <w:rsid w:val="00952317"/>
    <w:rsid w:val="00952E8C"/>
    <w:rsid w:val="0095551D"/>
    <w:rsid w:val="00955E6A"/>
    <w:rsid w:val="00955F0E"/>
    <w:rsid w:val="00957123"/>
    <w:rsid w:val="00960E9F"/>
    <w:rsid w:val="00961E06"/>
    <w:rsid w:val="00961F8B"/>
    <w:rsid w:val="00962351"/>
    <w:rsid w:val="009623EF"/>
    <w:rsid w:val="009627DF"/>
    <w:rsid w:val="009628D8"/>
    <w:rsid w:val="00962F50"/>
    <w:rsid w:val="00963173"/>
    <w:rsid w:val="00963E8F"/>
    <w:rsid w:val="0096487F"/>
    <w:rsid w:val="00964C03"/>
    <w:rsid w:val="0096686D"/>
    <w:rsid w:val="009670DA"/>
    <w:rsid w:val="00970B05"/>
    <w:rsid w:val="00970D90"/>
    <w:rsid w:val="00971586"/>
    <w:rsid w:val="00972958"/>
    <w:rsid w:val="00974422"/>
    <w:rsid w:val="00975094"/>
    <w:rsid w:val="0097568A"/>
    <w:rsid w:val="00975B39"/>
    <w:rsid w:val="00976025"/>
    <w:rsid w:val="009763EB"/>
    <w:rsid w:val="00976977"/>
    <w:rsid w:val="00980EB9"/>
    <w:rsid w:val="009817FB"/>
    <w:rsid w:val="00981AF3"/>
    <w:rsid w:val="009821BB"/>
    <w:rsid w:val="009827CB"/>
    <w:rsid w:val="009835CD"/>
    <w:rsid w:val="00983E36"/>
    <w:rsid w:val="00985BA8"/>
    <w:rsid w:val="00987035"/>
    <w:rsid w:val="0098789D"/>
    <w:rsid w:val="00992DD3"/>
    <w:rsid w:val="0099439D"/>
    <w:rsid w:val="00996A06"/>
    <w:rsid w:val="009A10FD"/>
    <w:rsid w:val="009A25CA"/>
    <w:rsid w:val="009A314A"/>
    <w:rsid w:val="009A3B94"/>
    <w:rsid w:val="009A422F"/>
    <w:rsid w:val="009A4C9F"/>
    <w:rsid w:val="009A4CF9"/>
    <w:rsid w:val="009A5A16"/>
    <w:rsid w:val="009A6F7C"/>
    <w:rsid w:val="009A7717"/>
    <w:rsid w:val="009B200C"/>
    <w:rsid w:val="009B3290"/>
    <w:rsid w:val="009B34AA"/>
    <w:rsid w:val="009B3868"/>
    <w:rsid w:val="009B62DB"/>
    <w:rsid w:val="009B6555"/>
    <w:rsid w:val="009C0376"/>
    <w:rsid w:val="009C0641"/>
    <w:rsid w:val="009C14E2"/>
    <w:rsid w:val="009C24CA"/>
    <w:rsid w:val="009C24EE"/>
    <w:rsid w:val="009C2801"/>
    <w:rsid w:val="009C2E17"/>
    <w:rsid w:val="009C32DE"/>
    <w:rsid w:val="009C3AC9"/>
    <w:rsid w:val="009C44DE"/>
    <w:rsid w:val="009C4892"/>
    <w:rsid w:val="009C4A3D"/>
    <w:rsid w:val="009C629E"/>
    <w:rsid w:val="009C675A"/>
    <w:rsid w:val="009C6A44"/>
    <w:rsid w:val="009C7D60"/>
    <w:rsid w:val="009C7D8A"/>
    <w:rsid w:val="009D0E3C"/>
    <w:rsid w:val="009D26C0"/>
    <w:rsid w:val="009D28D0"/>
    <w:rsid w:val="009D2CAF"/>
    <w:rsid w:val="009D3F98"/>
    <w:rsid w:val="009D555D"/>
    <w:rsid w:val="009D60B8"/>
    <w:rsid w:val="009D6C81"/>
    <w:rsid w:val="009D6E96"/>
    <w:rsid w:val="009D7828"/>
    <w:rsid w:val="009D7A8B"/>
    <w:rsid w:val="009D7F8C"/>
    <w:rsid w:val="009E10BC"/>
    <w:rsid w:val="009E257E"/>
    <w:rsid w:val="009E2E00"/>
    <w:rsid w:val="009E4093"/>
    <w:rsid w:val="009E4A26"/>
    <w:rsid w:val="009E4F61"/>
    <w:rsid w:val="009E5430"/>
    <w:rsid w:val="009E68C7"/>
    <w:rsid w:val="009E6AA8"/>
    <w:rsid w:val="009E7A6F"/>
    <w:rsid w:val="009F11CE"/>
    <w:rsid w:val="009F1682"/>
    <w:rsid w:val="009F1D52"/>
    <w:rsid w:val="009F1F4D"/>
    <w:rsid w:val="009F3470"/>
    <w:rsid w:val="009F35D3"/>
    <w:rsid w:val="009F3BB4"/>
    <w:rsid w:val="009F544D"/>
    <w:rsid w:val="009F6062"/>
    <w:rsid w:val="009F65C4"/>
    <w:rsid w:val="009F65E3"/>
    <w:rsid w:val="00A01439"/>
    <w:rsid w:val="00A014F1"/>
    <w:rsid w:val="00A02D92"/>
    <w:rsid w:val="00A03265"/>
    <w:rsid w:val="00A0446A"/>
    <w:rsid w:val="00A04C74"/>
    <w:rsid w:val="00A04D6C"/>
    <w:rsid w:val="00A04E8E"/>
    <w:rsid w:val="00A05DC5"/>
    <w:rsid w:val="00A0672F"/>
    <w:rsid w:val="00A0683F"/>
    <w:rsid w:val="00A073BD"/>
    <w:rsid w:val="00A10101"/>
    <w:rsid w:val="00A11161"/>
    <w:rsid w:val="00A1183F"/>
    <w:rsid w:val="00A124D8"/>
    <w:rsid w:val="00A1330C"/>
    <w:rsid w:val="00A13473"/>
    <w:rsid w:val="00A14050"/>
    <w:rsid w:val="00A159B6"/>
    <w:rsid w:val="00A1644D"/>
    <w:rsid w:val="00A16B53"/>
    <w:rsid w:val="00A177E4"/>
    <w:rsid w:val="00A220C0"/>
    <w:rsid w:val="00A2219B"/>
    <w:rsid w:val="00A221FD"/>
    <w:rsid w:val="00A23666"/>
    <w:rsid w:val="00A23DD4"/>
    <w:rsid w:val="00A259FD"/>
    <w:rsid w:val="00A27257"/>
    <w:rsid w:val="00A27351"/>
    <w:rsid w:val="00A273F4"/>
    <w:rsid w:val="00A275E9"/>
    <w:rsid w:val="00A3068A"/>
    <w:rsid w:val="00A307DF"/>
    <w:rsid w:val="00A309D3"/>
    <w:rsid w:val="00A30BBB"/>
    <w:rsid w:val="00A31E8E"/>
    <w:rsid w:val="00A32101"/>
    <w:rsid w:val="00A322A8"/>
    <w:rsid w:val="00A32A3A"/>
    <w:rsid w:val="00A32B3A"/>
    <w:rsid w:val="00A331F3"/>
    <w:rsid w:val="00A3323E"/>
    <w:rsid w:val="00A33632"/>
    <w:rsid w:val="00A35CB1"/>
    <w:rsid w:val="00A35FFC"/>
    <w:rsid w:val="00A43A03"/>
    <w:rsid w:val="00A44032"/>
    <w:rsid w:val="00A442B2"/>
    <w:rsid w:val="00A44FA6"/>
    <w:rsid w:val="00A463EA"/>
    <w:rsid w:val="00A465F2"/>
    <w:rsid w:val="00A46C6C"/>
    <w:rsid w:val="00A50C2B"/>
    <w:rsid w:val="00A511BB"/>
    <w:rsid w:val="00A51DB7"/>
    <w:rsid w:val="00A51F81"/>
    <w:rsid w:val="00A52047"/>
    <w:rsid w:val="00A537C2"/>
    <w:rsid w:val="00A54639"/>
    <w:rsid w:val="00A55C5C"/>
    <w:rsid w:val="00A56029"/>
    <w:rsid w:val="00A567D2"/>
    <w:rsid w:val="00A603DD"/>
    <w:rsid w:val="00A607C7"/>
    <w:rsid w:val="00A60D8E"/>
    <w:rsid w:val="00A624AF"/>
    <w:rsid w:val="00A6313B"/>
    <w:rsid w:val="00A63A62"/>
    <w:rsid w:val="00A66FA6"/>
    <w:rsid w:val="00A7009D"/>
    <w:rsid w:val="00A70812"/>
    <w:rsid w:val="00A70816"/>
    <w:rsid w:val="00A71CE1"/>
    <w:rsid w:val="00A732DF"/>
    <w:rsid w:val="00A7382D"/>
    <w:rsid w:val="00A73E00"/>
    <w:rsid w:val="00A74028"/>
    <w:rsid w:val="00A757F1"/>
    <w:rsid w:val="00A75CE3"/>
    <w:rsid w:val="00A7650D"/>
    <w:rsid w:val="00A76789"/>
    <w:rsid w:val="00A767A7"/>
    <w:rsid w:val="00A77658"/>
    <w:rsid w:val="00A77B2F"/>
    <w:rsid w:val="00A805AD"/>
    <w:rsid w:val="00A80D5A"/>
    <w:rsid w:val="00A813DD"/>
    <w:rsid w:val="00A8148D"/>
    <w:rsid w:val="00A819D7"/>
    <w:rsid w:val="00A820FA"/>
    <w:rsid w:val="00A83332"/>
    <w:rsid w:val="00A857D1"/>
    <w:rsid w:val="00A85F19"/>
    <w:rsid w:val="00A86CB8"/>
    <w:rsid w:val="00A90064"/>
    <w:rsid w:val="00A93CBE"/>
    <w:rsid w:val="00A944BF"/>
    <w:rsid w:val="00A94B9C"/>
    <w:rsid w:val="00A95A6C"/>
    <w:rsid w:val="00A95FAD"/>
    <w:rsid w:val="00A966DC"/>
    <w:rsid w:val="00A974B1"/>
    <w:rsid w:val="00A97973"/>
    <w:rsid w:val="00A97B26"/>
    <w:rsid w:val="00A97C2D"/>
    <w:rsid w:val="00A97EA6"/>
    <w:rsid w:val="00AA0089"/>
    <w:rsid w:val="00AA0186"/>
    <w:rsid w:val="00AA042F"/>
    <w:rsid w:val="00AA0647"/>
    <w:rsid w:val="00AA1E33"/>
    <w:rsid w:val="00AA2297"/>
    <w:rsid w:val="00AA2C32"/>
    <w:rsid w:val="00AA344E"/>
    <w:rsid w:val="00AA5944"/>
    <w:rsid w:val="00AA5D81"/>
    <w:rsid w:val="00AA6B24"/>
    <w:rsid w:val="00AA6D67"/>
    <w:rsid w:val="00AA701F"/>
    <w:rsid w:val="00AA74D5"/>
    <w:rsid w:val="00AA7984"/>
    <w:rsid w:val="00AB0308"/>
    <w:rsid w:val="00AB1A9F"/>
    <w:rsid w:val="00AB2171"/>
    <w:rsid w:val="00AB45DB"/>
    <w:rsid w:val="00AB4870"/>
    <w:rsid w:val="00AB5010"/>
    <w:rsid w:val="00AB5598"/>
    <w:rsid w:val="00AB657D"/>
    <w:rsid w:val="00AB66A9"/>
    <w:rsid w:val="00AB673F"/>
    <w:rsid w:val="00AB68CA"/>
    <w:rsid w:val="00AC073B"/>
    <w:rsid w:val="00AC2D7D"/>
    <w:rsid w:val="00AC38C9"/>
    <w:rsid w:val="00AC3980"/>
    <w:rsid w:val="00AC454B"/>
    <w:rsid w:val="00AC47D5"/>
    <w:rsid w:val="00AC4A5B"/>
    <w:rsid w:val="00AC5D37"/>
    <w:rsid w:val="00AC5EFA"/>
    <w:rsid w:val="00AC628C"/>
    <w:rsid w:val="00AC6AD0"/>
    <w:rsid w:val="00AC7AA2"/>
    <w:rsid w:val="00AD03A5"/>
    <w:rsid w:val="00AD0706"/>
    <w:rsid w:val="00AD119C"/>
    <w:rsid w:val="00AD1729"/>
    <w:rsid w:val="00AD2F9F"/>
    <w:rsid w:val="00AD3529"/>
    <w:rsid w:val="00AD3EF5"/>
    <w:rsid w:val="00AD49A9"/>
    <w:rsid w:val="00AD4AA5"/>
    <w:rsid w:val="00AD4B66"/>
    <w:rsid w:val="00AD4BDF"/>
    <w:rsid w:val="00AD5BF3"/>
    <w:rsid w:val="00AD5E4A"/>
    <w:rsid w:val="00AD641E"/>
    <w:rsid w:val="00AD70F0"/>
    <w:rsid w:val="00AD7EC9"/>
    <w:rsid w:val="00AE0FEE"/>
    <w:rsid w:val="00AE10A5"/>
    <w:rsid w:val="00AE10BA"/>
    <w:rsid w:val="00AE13D9"/>
    <w:rsid w:val="00AE1430"/>
    <w:rsid w:val="00AE2396"/>
    <w:rsid w:val="00AE2BA1"/>
    <w:rsid w:val="00AE30C2"/>
    <w:rsid w:val="00AE3131"/>
    <w:rsid w:val="00AE4701"/>
    <w:rsid w:val="00AE4D37"/>
    <w:rsid w:val="00AE52D1"/>
    <w:rsid w:val="00AE52EA"/>
    <w:rsid w:val="00AE65DA"/>
    <w:rsid w:val="00AE7D27"/>
    <w:rsid w:val="00AF0C40"/>
    <w:rsid w:val="00AF2470"/>
    <w:rsid w:val="00AF2E6C"/>
    <w:rsid w:val="00AF327A"/>
    <w:rsid w:val="00AF5186"/>
    <w:rsid w:val="00AF5BD7"/>
    <w:rsid w:val="00AF62E0"/>
    <w:rsid w:val="00B0011C"/>
    <w:rsid w:val="00B0036D"/>
    <w:rsid w:val="00B0089E"/>
    <w:rsid w:val="00B00953"/>
    <w:rsid w:val="00B0120A"/>
    <w:rsid w:val="00B01454"/>
    <w:rsid w:val="00B026AF"/>
    <w:rsid w:val="00B02EE0"/>
    <w:rsid w:val="00B031EA"/>
    <w:rsid w:val="00B0356E"/>
    <w:rsid w:val="00B049F8"/>
    <w:rsid w:val="00B04D84"/>
    <w:rsid w:val="00B0512A"/>
    <w:rsid w:val="00B053A3"/>
    <w:rsid w:val="00B05419"/>
    <w:rsid w:val="00B06B3A"/>
    <w:rsid w:val="00B07631"/>
    <w:rsid w:val="00B0791A"/>
    <w:rsid w:val="00B07EBE"/>
    <w:rsid w:val="00B07FB5"/>
    <w:rsid w:val="00B110A3"/>
    <w:rsid w:val="00B117E2"/>
    <w:rsid w:val="00B126E8"/>
    <w:rsid w:val="00B138AD"/>
    <w:rsid w:val="00B13A89"/>
    <w:rsid w:val="00B17161"/>
    <w:rsid w:val="00B17416"/>
    <w:rsid w:val="00B17B31"/>
    <w:rsid w:val="00B17BBA"/>
    <w:rsid w:val="00B221DC"/>
    <w:rsid w:val="00B2320A"/>
    <w:rsid w:val="00B248A2"/>
    <w:rsid w:val="00B25D98"/>
    <w:rsid w:val="00B26B41"/>
    <w:rsid w:val="00B30EF3"/>
    <w:rsid w:val="00B3123F"/>
    <w:rsid w:val="00B3133F"/>
    <w:rsid w:val="00B31649"/>
    <w:rsid w:val="00B31D2C"/>
    <w:rsid w:val="00B322AC"/>
    <w:rsid w:val="00B323FA"/>
    <w:rsid w:val="00B33091"/>
    <w:rsid w:val="00B338FF"/>
    <w:rsid w:val="00B33940"/>
    <w:rsid w:val="00B35644"/>
    <w:rsid w:val="00B3630D"/>
    <w:rsid w:val="00B36C29"/>
    <w:rsid w:val="00B37BBA"/>
    <w:rsid w:val="00B40B4A"/>
    <w:rsid w:val="00B41084"/>
    <w:rsid w:val="00B4143F"/>
    <w:rsid w:val="00B42A82"/>
    <w:rsid w:val="00B436A8"/>
    <w:rsid w:val="00B43D90"/>
    <w:rsid w:val="00B44C22"/>
    <w:rsid w:val="00B46024"/>
    <w:rsid w:val="00B46B44"/>
    <w:rsid w:val="00B46FFA"/>
    <w:rsid w:val="00B47341"/>
    <w:rsid w:val="00B4766A"/>
    <w:rsid w:val="00B47A36"/>
    <w:rsid w:val="00B47FF7"/>
    <w:rsid w:val="00B50370"/>
    <w:rsid w:val="00B50A61"/>
    <w:rsid w:val="00B50C47"/>
    <w:rsid w:val="00B51B66"/>
    <w:rsid w:val="00B520D0"/>
    <w:rsid w:val="00B53A8F"/>
    <w:rsid w:val="00B53CCF"/>
    <w:rsid w:val="00B54474"/>
    <w:rsid w:val="00B54EB2"/>
    <w:rsid w:val="00B55047"/>
    <w:rsid w:val="00B55326"/>
    <w:rsid w:val="00B5601C"/>
    <w:rsid w:val="00B56320"/>
    <w:rsid w:val="00B5637A"/>
    <w:rsid w:val="00B5703C"/>
    <w:rsid w:val="00B57AD1"/>
    <w:rsid w:val="00B60FD6"/>
    <w:rsid w:val="00B6193B"/>
    <w:rsid w:val="00B62ECA"/>
    <w:rsid w:val="00B64908"/>
    <w:rsid w:val="00B64F11"/>
    <w:rsid w:val="00B656AB"/>
    <w:rsid w:val="00B66539"/>
    <w:rsid w:val="00B6659E"/>
    <w:rsid w:val="00B6695D"/>
    <w:rsid w:val="00B705B1"/>
    <w:rsid w:val="00B71631"/>
    <w:rsid w:val="00B72587"/>
    <w:rsid w:val="00B741E5"/>
    <w:rsid w:val="00B75E47"/>
    <w:rsid w:val="00B764D7"/>
    <w:rsid w:val="00B77EA6"/>
    <w:rsid w:val="00B80063"/>
    <w:rsid w:val="00B8011B"/>
    <w:rsid w:val="00B805C1"/>
    <w:rsid w:val="00B81861"/>
    <w:rsid w:val="00B83E05"/>
    <w:rsid w:val="00B840AF"/>
    <w:rsid w:val="00B84CC2"/>
    <w:rsid w:val="00B85313"/>
    <w:rsid w:val="00B854DB"/>
    <w:rsid w:val="00B85AD6"/>
    <w:rsid w:val="00B86657"/>
    <w:rsid w:val="00B91CB4"/>
    <w:rsid w:val="00B92A53"/>
    <w:rsid w:val="00B92C4F"/>
    <w:rsid w:val="00B93F9F"/>
    <w:rsid w:val="00B94965"/>
    <w:rsid w:val="00B94C9D"/>
    <w:rsid w:val="00B9545C"/>
    <w:rsid w:val="00B96466"/>
    <w:rsid w:val="00B97197"/>
    <w:rsid w:val="00BA1055"/>
    <w:rsid w:val="00BA1418"/>
    <w:rsid w:val="00BA2602"/>
    <w:rsid w:val="00BA2C16"/>
    <w:rsid w:val="00BA3EEF"/>
    <w:rsid w:val="00BA3F03"/>
    <w:rsid w:val="00BA46E7"/>
    <w:rsid w:val="00BA5677"/>
    <w:rsid w:val="00BA60C1"/>
    <w:rsid w:val="00BA7AB1"/>
    <w:rsid w:val="00BB02AA"/>
    <w:rsid w:val="00BB060E"/>
    <w:rsid w:val="00BB2CD4"/>
    <w:rsid w:val="00BB5096"/>
    <w:rsid w:val="00BB5A3C"/>
    <w:rsid w:val="00BB60FB"/>
    <w:rsid w:val="00BB634E"/>
    <w:rsid w:val="00BB6D53"/>
    <w:rsid w:val="00BB6EF6"/>
    <w:rsid w:val="00BB77F5"/>
    <w:rsid w:val="00BB7980"/>
    <w:rsid w:val="00BC0560"/>
    <w:rsid w:val="00BC0812"/>
    <w:rsid w:val="00BC1665"/>
    <w:rsid w:val="00BC2284"/>
    <w:rsid w:val="00BC22C7"/>
    <w:rsid w:val="00BC3FFA"/>
    <w:rsid w:val="00BC4721"/>
    <w:rsid w:val="00BC4D67"/>
    <w:rsid w:val="00BC55B2"/>
    <w:rsid w:val="00BC67D9"/>
    <w:rsid w:val="00BC6E22"/>
    <w:rsid w:val="00BD06D4"/>
    <w:rsid w:val="00BD090A"/>
    <w:rsid w:val="00BD0B4C"/>
    <w:rsid w:val="00BD1055"/>
    <w:rsid w:val="00BD12A5"/>
    <w:rsid w:val="00BD32D2"/>
    <w:rsid w:val="00BD3300"/>
    <w:rsid w:val="00BD3A8C"/>
    <w:rsid w:val="00BD3FAF"/>
    <w:rsid w:val="00BD3FF8"/>
    <w:rsid w:val="00BD47DD"/>
    <w:rsid w:val="00BD6B3F"/>
    <w:rsid w:val="00BD70D0"/>
    <w:rsid w:val="00BE07B5"/>
    <w:rsid w:val="00BE11B4"/>
    <w:rsid w:val="00BE1E47"/>
    <w:rsid w:val="00BE1F9B"/>
    <w:rsid w:val="00BE200D"/>
    <w:rsid w:val="00BE26B0"/>
    <w:rsid w:val="00BE32A3"/>
    <w:rsid w:val="00BE6007"/>
    <w:rsid w:val="00BE6E9C"/>
    <w:rsid w:val="00BF000A"/>
    <w:rsid w:val="00BF181C"/>
    <w:rsid w:val="00BF217E"/>
    <w:rsid w:val="00BF2E5F"/>
    <w:rsid w:val="00BF3E20"/>
    <w:rsid w:val="00BF4061"/>
    <w:rsid w:val="00BF5704"/>
    <w:rsid w:val="00BF6E5C"/>
    <w:rsid w:val="00C01867"/>
    <w:rsid w:val="00C034D4"/>
    <w:rsid w:val="00C03F98"/>
    <w:rsid w:val="00C0411F"/>
    <w:rsid w:val="00C044F4"/>
    <w:rsid w:val="00C05664"/>
    <w:rsid w:val="00C05E27"/>
    <w:rsid w:val="00C06247"/>
    <w:rsid w:val="00C06920"/>
    <w:rsid w:val="00C074F8"/>
    <w:rsid w:val="00C100D0"/>
    <w:rsid w:val="00C10229"/>
    <w:rsid w:val="00C1256A"/>
    <w:rsid w:val="00C12701"/>
    <w:rsid w:val="00C12785"/>
    <w:rsid w:val="00C13055"/>
    <w:rsid w:val="00C15D97"/>
    <w:rsid w:val="00C15E25"/>
    <w:rsid w:val="00C15E99"/>
    <w:rsid w:val="00C16127"/>
    <w:rsid w:val="00C162C9"/>
    <w:rsid w:val="00C16CD8"/>
    <w:rsid w:val="00C20699"/>
    <w:rsid w:val="00C224DB"/>
    <w:rsid w:val="00C22553"/>
    <w:rsid w:val="00C2258E"/>
    <w:rsid w:val="00C27C22"/>
    <w:rsid w:val="00C31036"/>
    <w:rsid w:val="00C31767"/>
    <w:rsid w:val="00C31EAC"/>
    <w:rsid w:val="00C31F76"/>
    <w:rsid w:val="00C32C75"/>
    <w:rsid w:val="00C33C0B"/>
    <w:rsid w:val="00C33C95"/>
    <w:rsid w:val="00C34ECF"/>
    <w:rsid w:val="00C3674F"/>
    <w:rsid w:val="00C36B4A"/>
    <w:rsid w:val="00C370FF"/>
    <w:rsid w:val="00C371F4"/>
    <w:rsid w:val="00C37DAA"/>
    <w:rsid w:val="00C4010B"/>
    <w:rsid w:val="00C408F5"/>
    <w:rsid w:val="00C40D62"/>
    <w:rsid w:val="00C417E8"/>
    <w:rsid w:val="00C4184B"/>
    <w:rsid w:val="00C41A0F"/>
    <w:rsid w:val="00C421AB"/>
    <w:rsid w:val="00C4339E"/>
    <w:rsid w:val="00C434A9"/>
    <w:rsid w:val="00C43A6E"/>
    <w:rsid w:val="00C44518"/>
    <w:rsid w:val="00C44C77"/>
    <w:rsid w:val="00C46D7D"/>
    <w:rsid w:val="00C47B60"/>
    <w:rsid w:val="00C47FED"/>
    <w:rsid w:val="00C5049C"/>
    <w:rsid w:val="00C50790"/>
    <w:rsid w:val="00C51313"/>
    <w:rsid w:val="00C51CEF"/>
    <w:rsid w:val="00C53369"/>
    <w:rsid w:val="00C53981"/>
    <w:rsid w:val="00C53D40"/>
    <w:rsid w:val="00C53DD0"/>
    <w:rsid w:val="00C54B90"/>
    <w:rsid w:val="00C55BC4"/>
    <w:rsid w:val="00C55FB8"/>
    <w:rsid w:val="00C56211"/>
    <w:rsid w:val="00C56DF8"/>
    <w:rsid w:val="00C5700D"/>
    <w:rsid w:val="00C573A3"/>
    <w:rsid w:val="00C573AD"/>
    <w:rsid w:val="00C57D84"/>
    <w:rsid w:val="00C57E63"/>
    <w:rsid w:val="00C619DD"/>
    <w:rsid w:val="00C62268"/>
    <w:rsid w:val="00C66BD1"/>
    <w:rsid w:val="00C670C0"/>
    <w:rsid w:val="00C67920"/>
    <w:rsid w:val="00C7112E"/>
    <w:rsid w:val="00C72CEC"/>
    <w:rsid w:val="00C73BE9"/>
    <w:rsid w:val="00C73CA4"/>
    <w:rsid w:val="00C74F42"/>
    <w:rsid w:val="00C75518"/>
    <w:rsid w:val="00C75FC8"/>
    <w:rsid w:val="00C76616"/>
    <w:rsid w:val="00C80336"/>
    <w:rsid w:val="00C81016"/>
    <w:rsid w:val="00C821CA"/>
    <w:rsid w:val="00C8389F"/>
    <w:rsid w:val="00C85838"/>
    <w:rsid w:val="00C85DAA"/>
    <w:rsid w:val="00C862B3"/>
    <w:rsid w:val="00C91B69"/>
    <w:rsid w:val="00C91D73"/>
    <w:rsid w:val="00C93142"/>
    <w:rsid w:val="00C931E4"/>
    <w:rsid w:val="00C9446F"/>
    <w:rsid w:val="00C9468A"/>
    <w:rsid w:val="00C96378"/>
    <w:rsid w:val="00C968A9"/>
    <w:rsid w:val="00C975DA"/>
    <w:rsid w:val="00C97D18"/>
    <w:rsid w:val="00CA099C"/>
    <w:rsid w:val="00CA2D6F"/>
    <w:rsid w:val="00CA2ED2"/>
    <w:rsid w:val="00CA3030"/>
    <w:rsid w:val="00CA39EB"/>
    <w:rsid w:val="00CA486E"/>
    <w:rsid w:val="00CA4BF7"/>
    <w:rsid w:val="00CA4E9F"/>
    <w:rsid w:val="00CA52EB"/>
    <w:rsid w:val="00CA5693"/>
    <w:rsid w:val="00CA56AB"/>
    <w:rsid w:val="00CA5BEF"/>
    <w:rsid w:val="00CA5DED"/>
    <w:rsid w:val="00CA71AF"/>
    <w:rsid w:val="00CA7AFE"/>
    <w:rsid w:val="00CA7BD3"/>
    <w:rsid w:val="00CA7EE2"/>
    <w:rsid w:val="00CB0815"/>
    <w:rsid w:val="00CB2249"/>
    <w:rsid w:val="00CB290A"/>
    <w:rsid w:val="00CB2941"/>
    <w:rsid w:val="00CB3BAA"/>
    <w:rsid w:val="00CB567E"/>
    <w:rsid w:val="00CB5911"/>
    <w:rsid w:val="00CB6B5A"/>
    <w:rsid w:val="00CB7974"/>
    <w:rsid w:val="00CB7A59"/>
    <w:rsid w:val="00CC07C2"/>
    <w:rsid w:val="00CC0825"/>
    <w:rsid w:val="00CC0B80"/>
    <w:rsid w:val="00CC0F61"/>
    <w:rsid w:val="00CC1819"/>
    <w:rsid w:val="00CC1AC3"/>
    <w:rsid w:val="00CC2AA5"/>
    <w:rsid w:val="00CC2E77"/>
    <w:rsid w:val="00CC5096"/>
    <w:rsid w:val="00CC57A0"/>
    <w:rsid w:val="00CC6596"/>
    <w:rsid w:val="00CC6727"/>
    <w:rsid w:val="00CC725A"/>
    <w:rsid w:val="00CC7C87"/>
    <w:rsid w:val="00CC7FCD"/>
    <w:rsid w:val="00CD0B4F"/>
    <w:rsid w:val="00CD163D"/>
    <w:rsid w:val="00CD3141"/>
    <w:rsid w:val="00CD36A3"/>
    <w:rsid w:val="00CD5E63"/>
    <w:rsid w:val="00CD612F"/>
    <w:rsid w:val="00CE041A"/>
    <w:rsid w:val="00CE07F6"/>
    <w:rsid w:val="00CE0934"/>
    <w:rsid w:val="00CE11A9"/>
    <w:rsid w:val="00CE22FF"/>
    <w:rsid w:val="00CE2978"/>
    <w:rsid w:val="00CE3960"/>
    <w:rsid w:val="00CE4914"/>
    <w:rsid w:val="00CE4A53"/>
    <w:rsid w:val="00CE4F4D"/>
    <w:rsid w:val="00CE574B"/>
    <w:rsid w:val="00CE5FF0"/>
    <w:rsid w:val="00CE64B5"/>
    <w:rsid w:val="00CF1C4F"/>
    <w:rsid w:val="00CF23FD"/>
    <w:rsid w:val="00CF3E34"/>
    <w:rsid w:val="00CF5093"/>
    <w:rsid w:val="00CF62A1"/>
    <w:rsid w:val="00CF63E7"/>
    <w:rsid w:val="00CF6BB2"/>
    <w:rsid w:val="00CF6E7F"/>
    <w:rsid w:val="00CF7832"/>
    <w:rsid w:val="00CF7951"/>
    <w:rsid w:val="00D0006F"/>
    <w:rsid w:val="00D00BEF"/>
    <w:rsid w:val="00D00F79"/>
    <w:rsid w:val="00D02206"/>
    <w:rsid w:val="00D02C00"/>
    <w:rsid w:val="00D034F5"/>
    <w:rsid w:val="00D03672"/>
    <w:rsid w:val="00D040EE"/>
    <w:rsid w:val="00D0630B"/>
    <w:rsid w:val="00D06321"/>
    <w:rsid w:val="00D0727C"/>
    <w:rsid w:val="00D078E2"/>
    <w:rsid w:val="00D1110A"/>
    <w:rsid w:val="00D1141D"/>
    <w:rsid w:val="00D12690"/>
    <w:rsid w:val="00D140B2"/>
    <w:rsid w:val="00D14C86"/>
    <w:rsid w:val="00D15628"/>
    <w:rsid w:val="00D15A65"/>
    <w:rsid w:val="00D16030"/>
    <w:rsid w:val="00D16F1F"/>
    <w:rsid w:val="00D21E30"/>
    <w:rsid w:val="00D22306"/>
    <w:rsid w:val="00D223BA"/>
    <w:rsid w:val="00D2271C"/>
    <w:rsid w:val="00D22F72"/>
    <w:rsid w:val="00D24042"/>
    <w:rsid w:val="00D246EC"/>
    <w:rsid w:val="00D24EDC"/>
    <w:rsid w:val="00D254B6"/>
    <w:rsid w:val="00D26DB7"/>
    <w:rsid w:val="00D30806"/>
    <w:rsid w:val="00D30A55"/>
    <w:rsid w:val="00D342F8"/>
    <w:rsid w:val="00D34FE0"/>
    <w:rsid w:val="00D36A99"/>
    <w:rsid w:val="00D372CC"/>
    <w:rsid w:val="00D37633"/>
    <w:rsid w:val="00D37802"/>
    <w:rsid w:val="00D40B67"/>
    <w:rsid w:val="00D40CEA"/>
    <w:rsid w:val="00D4222D"/>
    <w:rsid w:val="00D43157"/>
    <w:rsid w:val="00D434AF"/>
    <w:rsid w:val="00D43647"/>
    <w:rsid w:val="00D44AD7"/>
    <w:rsid w:val="00D454D2"/>
    <w:rsid w:val="00D45E27"/>
    <w:rsid w:val="00D51B56"/>
    <w:rsid w:val="00D526F7"/>
    <w:rsid w:val="00D52F31"/>
    <w:rsid w:val="00D538B3"/>
    <w:rsid w:val="00D54919"/>
    <w:rsid w:val="00D564FD"/>
    <w:rsid w:val="00D609E6"/>
    <w:rsid w:val="00D62766"/>
    <w:rsid w:val="00D62F26"/>
    <w:rsid w:val="00D63B54"/>
    <w:rsid w:val="00D641BA"/>
    <w:rsid w:val="00D643C6"/>
    <w:rsid w:val="00D6462B"/>
    <w:rsid w:val="00D64859"/>
    <w:rsid w:val="00D64DB1"/>
    <w:rsid w:val="00D65F83"/>
    <w:rsid w:val="00D66B41"/>
    <w:rsid w:val="00D67675"/>
    <w:rsid w:val="00D67AAF"/>
    <w:rsid w:val="00D7131C"/>
    <w:rsid w:val="00D73533"/>
    <w:rsid w:val="00D74CB6"/>
    <w:rsid w:val="00D74E15"/>
    <w:rsid w:val="00D76178"/>
    <w:rsid w:val="00D80ECA"/>
    <w:rsid w:val="00D8108C"/>
    <w:rsid w:val="00D81F6B"/>
    <w:rsid w:val="00D81FD8"/>
    <w:rsid w:val="00D82851"/>
    <w:rsid w:val="00D82D7C"/>
    <w:rsid w:val="00D83A68"/>
    <w:rsid w:val="00D856C7"/>
    <w:rsid w:val="00D87727"/>
    <w:rsid w:val="00D878EB"/>
    <w:rsid w:val="00D87D5E"/>
    <w:rsid w:val="00D900D9"/>
    <w:rsid w:val="00D90246"/>
    <w:rsid w:val="00D90578"/>
    <w:rsid w:val="00D90AD8"/>
    <w:rsid w:val="00D91BE0"/>
    <w:rsid w:val="00D9273C"/>
    <w:rsid w:val="00D92BFB"/>
    <w:rsid w:val="00D93C90"/>
    <w:rsid w:val="00D946AF"/>
    <w:rsid w:val="00D9475B"/>
    <w:rsid w:val="00D94AD3"/>
    <w:rsid w:val="00D94B36"/>
    <w:rsid w:val="00D95D26"/>
    <w:rsid w:val="00D964E1"/>
    <w:rsid w:val="00D9660E"/>
    <w:rsid w:val="00D9705C"/>
    <w:rsid w:val="00DA0228"/>
    <w:rsid w:val="00DA0268"/>
    <w:rsid w:val="00DA10C6"/>
    <w:rsid w:val="00DA17A7"/>
    <w:rsid w:val="00DA1A18"/>
    <w:rsid w:val="00DA2153"/>
    <w:rsid w:val="00DA3842"/>
    <w:rsid w:val="00DA4C26"/>
    <w:rsid w:val="00DA5F23"/>
    <w:rsid w:val="00DA737E"/>
    <w:rsid w:val="00DA77EE"/>
    <w:rsid w:val="00DA7FBC"/>
    <w:rsid w:val="00DB0036"/>
    <w:rsid w:val="00DB0579"/>
    <w:rsid w:val="00DB1C4B"/>
    <w:rsid w:val="00DB1F2E"/>
    <w:rsid w:val="00DB2578"/>
    <w:rsid w:val="00DB2AA3"/>
    <w:rsid w:val="00DB2C25"/>
    <w:rsid w:val="00DB3134"/>
    <w:rsid w:val="00DB3603"/>
    <w:rsid w:val="00DB3870"/>
    <w:rsid w:val="00DB6791"/>
    <w:rsid w:val="00DB6804"/>
    <w:rsid w:val="00DB7A12"/>
    <w:rsid w:val="00DC057E"/>
    <w:rsid w:val="00DC3895"/>
    <w:rsid w:val="00DC410C"/>
    <w:rsid w:val="00DC55D5"/>
    <w:rsid w:val="00DC59A9"/>
    <w:rsid w:val="00DC6994"/>
    <w:rsid w:val="00DC7B45"/>
    <w:rsid w:val="00DD01C4"/>
    <w:rsid w:val="00DD0A7B"/>
    <w:rsid w:val="00DD0CA4"/>
    <w:rsid w:val="00DD1672"/>
    <w:rsid w:val="00DD1E4B"/>
    <w:rsid w:val="00DD2432"/>
    <w:rsid w:val="00DD388A"/>
    <w:rsid w:val="00DD3AB1"/>
    <w:rsid w:val="00DD4867"/>
    <w:rsid w:val="00DD4B83"/>
    <w:rsid w:val="00DD6007"/>
    <w:rsid w:val="00DD6221"/>
    <w:rsid w:val="00DD6419"/>
    <w:rsid w:val="00DD75FD"/>
    <w:rsid w:val="00DE0865"/>
    <w:rsid w:val="00DE1ABA"/>
    <w:rsid w:val="00DE1EE1"/>
    <w:rsid w:val="00DE27CC"/>
    <w:rsid w:val="00DE339C"/>
    <w:rsid w:val="00DE42A0"/>
    <w:rsid w:val="00DE4FAB"/>
    <w:rsid w:val="00DE5A73"/>
    <w:rsid w:val="00DE5DB4"/>
    <w:rsid w:val="00DE7627"/>
    <w:rsid w:val="00DE7963"/>
    <w:rsid w:val="00DE7B15"/>
    <w:rsid w:val="00DF17B8"/>
    <w:rsid w:val="00DF1856"/>
    <w:rsid w:val="00DF3ED7"/>
    <w:rsid w:val="00DF41A9"/>
    <w:rsid w:val="00DF5F54"/>
    <w:rsid w:val="00DF61AD"/>
    <w:rsid w:val="00DF6212"/>
    <w:rsid w:val="00DF6797"/>
    <w:rsid w:val="00DF7707"/>
    <w:rsid w:val="00E014E8"/>
    <w:rsid w:val="00E019E8"/>
    <w:rsid w:val="00E01E5B"/>
    <w:rsid w:val="00E020B5"/>
    <w:rsid w:val="00E024AA"/>
    <w:rsid w:val="00E0562C"/>
    <w:rsid w:val="00E058F1"/>
    <w:rsid w:val="00E05A05"/>
    <w:rsid w:val="00E06D98"/>
    <w:rsid w:val="00E07986"/>
    <w:rsid w:val="00E07D91"/>
    <w:rsid w:val="00E100AD"/>
    <w:rsid w:val="00E100C4"/>
    <w:rsid w:val="00E10707"/>
    <w:rsid w:val="00E1138A"/>
    <w:rsid w:val="00E119DE"/>
    <w:rsid w:val="00E11B4D"/>
    <w:rsid w:val="00E12130"/>
    <w:rsid w:val="00E15DAD"/>
    <w:rsid w:val="00E15EC8"/>
    <w:rsid w:val="00E16F31"/>
    <w:rsid w:val="00E17512"/>
    <w:rsid w:val="00E17F76"/>
    <w:rsid w:val="00E201E3"/>
    <w:rsid w:val="00E21AAE"/>
    <w:rsid w:val="00E228AB"/>
    <w:rsid w:val="00E22BCE"/>
    <w:rsid w:val="00E23732"/>
    <w:rsid w:val="00E2377F"/>
    <w:rsid w:val="00E2561A"/>
    <w:rsid w:val="00E25F18"/>
    <w:rsid w:val="00E267F7"/>
    <w:rsid w:val="00E26F2C"/>
    <w:rsid w:val="00E2741C"/>
    <w:rsid w:val="00E27424"/>
    <w:rsid w:val="00E279A8"/>
    <w:rsid w:val="00E30AC4"/>
    <w:rsid w:val="00E31466"/>
    <w:rsid w:val="00E31EBD"/>
    <w:rsid w:val="00E32661"/>
    <w:rsid w:val="00E3269B"/>
    <w:rsid w:val="00E32B9C"/>
    <w:rsid w:val="00E32CD1"/>
    <w:rsid w:val="00E32D49"/>
    <w:rsid w:val="00E339C9"/>
    <w:rsid w:val="00E33BA3"/>
    <w:rsid w:val="00E36B3E"/>
    <w:rsid w:val="00E36EE1"/>
    <w:rsid w:val="00E37070"/>
    <w:rsid w:val="00E3712A"/>
    <w:rsid w:val="00E40B39"/>
    <w:rsid w:val="00E41045"/>
    <w:rsid w:val="00E41413"/>
    <w:rsid w:val="00E41465"/>
    <w:rsid w:val="00E416EF"/>
    <w:rsid w:val="00E42FAB"/>
    <w:rsid w:val="00E43260"/>
    <w:rsid w:val="00E434DC"/>
    <w:rsid w:val="00E435C1"/>
    <w:rsid w:val="00E449D9"/>
    <w:rsid w:val="00E45556"/>
    <w:rsid w:val="00E46530"/>
    <w:rsid w:val="00E465AA"/>
    <w:rsid w:val="00E466AE"/>
    <w:rsid w:val="00E46746"/>
    <w:rsid w:val="00E46BB0"/>
    <w:rsid w:val="00E476F1"/>
    <w:rsid w:val="00E50186"/>
    <w:rsid w:val="00E5048D"/>
    <w:rsid w:val="00E509AF"/>
    <w:rsid w:val="00E5143E"/>
    <w:rsid w:val="00E518A1"/>
    <w:rsid w:val="00E51ABF"/>
    <w:rsid w:val="00E523BD"/>
    <w:rsid w:val="00E55E08"/>
    <w:rsid w:val="00E55F3C"/>
    <w:rsid w:val="00E61740"/>
    <w:rsid w:val="00E61A1E"/>
    <w:rsid w:val="00E61C8C"/>
    <w:rsid w:val="00E621D1"/>
    <w:rsid w:val="00E630C6"/>
    <w:rsid w:val="00E655FC"/>
    <w:rsid w:val="00E65DFD"/>
    <w:rsid w:val="00E662AD"/>
    <w:rsid w:val="00E67290"/>
    <w:rsid w:val="00E67F27"/>
    <w:rsid w:val="00E70CAA"/>
    <w:rsid w:val="00E70F01"/>
    <w:rsid w:val="00E71F89"/>
    <w:rsid w:val="00E73801"/>
    <w:rsid w:val="00E73F89"/>
    <w:rsid w:val="00E740C5"/>
    <w:rsid w:val="00E74A2F"/>
    <w:rsid w:val="00E75860"/>
    <w:rsid w:val="00E75983"/>
    <w:rsid w:val="00E75BE9"/>
    <w:rsid w:val="00E761FC"/>
    <w:rsid w:val="00E769A6"/>
    <w:rsid w:val="00E7716B"/>
    <w:rsid w:val="00E81FB1"/>
    <w:rsid w:val="00E82794"/>
    <w:rsid w:val="00E83D84"/>
    <w:rsid w:val="00E8461D"/>
    <w:rsid w:val="00E85AFD"/>
    <w:rsid w:val="00E868B1"/>
    <w:rsid w:val="00E8738C"/>
    <w:rsid w:val="00E87733"/>
    <w:rsid w:val="00E87E36"/>
    <w:rsid w:val="00E87F02"/>
    <w:rsid w:val="00E937C6"/>
    <w:rsid w:val="00E95232"/>
    <w:rsid w:val="00E95AF6"/>
    <w:rsid w:val="00E95B67"/>
    <w:rsid w:val="00E965E4"/>
    <w:rsid w:val="00EA003B"/>
    <w:rsid w:val="00EA1FF0"/>
    <w:rsid w:val="00EA455D"/>
    <w:rsid w:val="00EA58D6"/>
    <w:rsid w:val="00EA5BA5"/>
    <w:rsid w:val="00EA5C79"/>
    <w:rsid w:val="00EA620E"/>
    <w:rsid w:val="00EA743E"/>
    <w:rsid w:val="00EA78BB"/>
    <w:rsid w:val="00EB0B2A"/>
    <w:rsid w:val="00EB0E64"/>
    <w:rsid w:val="00EB1326"/>
    <w:rsid w:val="00EB1C4F"/>
    <w:rsid w:val="00EB413E"/>
    <w:rsid w:val="00EB49BC"/>
    <w:rsid w:val="00EB4BD5"/>
    <w:rsid w:val="00EB541A"/>
    <w:rsid w:val="00EB75FD"/>
    <w:rsid w:val="00EC1846"/>
    <w:rsid w:val="00EC3073"/>
    <w:rsid w:val="00EC417D"/>
    <w:rsid w:val="00EC43EC"/>
    <w:rsid w:val="00EC5A29"/>
    <w:rsid w:val="00EC6839"/>
    <w:rsid w:val="00EC708B"/>
    <w:rsid w:val="00EC71E8"/>
    <w:rsid w:val="00EC73BE"/>
    <w:rsid w:val="00ED122C"/>
    <w:rsid w:val="00ED17C1"/>
    <w:rsid w:val="00ED25F6"/>
    <w:rsid w:val="00ED32BE"/>
    <w:rsid w:val="00ED5A7E"/>
    <w:rsid w:val="00ED703D"/>
    <w:rsid w:val="00ED7095"/>
    <w:rsid w:val="00ED7D71"/>
    <w:rsid w:val="00EE025F"/>
    <w:rsid w:val="00EE0B27"/>
    <w:rsid w:val="00EE12B5"/>
    <w:rsid w:val="00EE1F40"/>
    <w:rsid w:val="00EE2733"/>
    <w:rsid w:val="00EE27E2"/>
    <w:rsid w:val="00EE2919"/>
    <w:rsid w:val="00EE2C03"/>
    <w:rsid w:val="00EE3426"/>
    <w:rsid w:val="00EE4A35"/>
    <w:rsid w:val="00EE533A"/>
    <w:rsid w:val="00EE5BF1"/>
    <w:rsid w:val="00EE6BB4"/>
    <w:rsid w:val="00EE6BCB"/>
    <w:rsid w:val="00EE727A"/>
    <w:rsid w:val="00EE7732"/>
    <w:rsid w:val="00EF0274"/>
    <w:rsid w:val="00EF4D92"/>
    <w:rsid w:val="00EF6854"/>
    <w:rsid w:val="00EF6B03"/>
    <w:rsid w:val="00EF6DC9"/>
    <w:rsid w:val="00EF764B"/>
    <w:rsid w:val="00F013E1"/>
    <w:rsid w:val="00F013FB"/>
    <w:rsid w:val="00F01CC3"/>
    <w:rsid w:val="00F03F0B"/>
    <w:rsid w:val="00F04109"/>
    <w:rsid w:val="00F0440A"/>
    <w:rsid w:val="00F04A05"/>
    <w:rsid w:val="00F066D7"/>
    <w:rsid w:val="00F10AD2"/>
    <w:rsid w:val="00F10F8B"/>
    <w:rsid w:val="00F11AD5"/>
    <w:rsid w:val="00F12D22"/>
    <w:rsid w:val="00F15003"/>
    <w:rsid w:val="00F15A7C"/>
    <w:rsid w:val="00F15DF0"/>
    <w:rsid w:val="00F16C55"/>
    <w:rsid w:val="00F20CAA"/>
    <w:rsid w:val="00F23594"/>
    <w:rsid w:val="00F23904"/>
    <w:rsid w:val="00F23A52"/>
    <w:rsid w:val="00F242E8"/>
    <w:rsid w:val="00F24B74"/>
    <w:rsid w:val="00F24CFD"/>
    <w:rsid w:val="00F24DEB"/>
    <w:rsid w:val="00F2526B"/>
    <w:rsid w:val="00F272F2"/>
    <w:rsid w:val="00F302A9"/>
    <w:rsid w:val="00F30536"/>
    <w:rsid w:val="00F3232B"/>
    <w:rsid w:val="00F32AC3"/>
    <w:rsid w:val="00F33D25"/>
    <w:rsid w:val="00F35091"/>
    <w:rsid w:val="00F35E2F"/>
    <w:rsid w:val="00F35F6B"/>
    <w:rsid w:val="00F366C3"/>
    <w:rsid w:val="00F36806"/>
    <w:rsid w:val="00F37BA0"/>
    <w:rsid w:val="00F41390"/>
    <w:rsid w:val="00F41447"/>
    <w:rsid w:val="00F41DFC"/>
    <w:rsid w:val="00F41E26"/>
    <w:rsid w:val="00F42185"/>
    <w:rsid w:val="00F42677"/>
    <w:rsid w:val="00F4350C"/>
    <w:rsid w:val="00F44921"/>
    <w:rsid w:val="00F44F6B"/>
    <w:rsid w:val="00F45FC2"/>
    <w:rsid w:val="00F4609A"/>
    <w:rsid w:val="00F46BF0"/>
    <w:rsid w:val="00F46CD2"/>
    <w:rsid w:val="00F502B1"/>
    <w:rsid w:val="00F50898"/>
    <w:rsid w:val="00F51443"/>
    <w:rsid w:val="00F518B2"/>
    <w:rsid w:val="00F538B3"/>
    <w:rsid w:val="00F55EA3"/>
    <w:rsid w:val="00F604B4"/>
    <w:rsid w:val="00F6052B"/>
    <w:rsid w:val="00F60A43"/>
    <w:rsid w:val="00F61A79"/>
    <w:rsid w:val="00F62432"/>
    <w:rsid w:val="00F62D92"/>
    <w:rsid w:val="00F636EC"/>
    <w:rsid w:val="00F63AD5"/>
    <w:rsid w:val="00F63EAC"/>
    <w:rsid w:val="00F64633"/>
    <w:rsid w:val="00F66176"/>
    <w:rsid w:val="00F665FB"/>
    <w:rsid w:val="00F67780"/>
    <w:rsid w:val="00F70DDE"/>
    <w:rsid w:val="00F717D8"/>
    <w:rsid w:val="00F72E31"/>
    <w:rsid w:val="00F73A56"/>
    <w:rsid w:val="00F74079"/>
    <w:rsid w:val="00F7488C"/>
    <w:rsid w:val="00F74962"/>
    <w:rsid w:val="00F76742"/>
    <w:rsid w:val="00F77858"/>
    <w:rsid w:val="00F80EF0"/>
    <w:rsid w:val="00F817AA"/>
    <w:rsid w:val="00F81BDE"/>
    <w:rsid w:val="00F82280"/>
    <w:rsid w:val="00F82916"/>
    <w:rsid w:val="00F840DE"/>
    <w:rsid w:val="00F85B0E"/>
    <w:rsid w:val="00F86E9E"/>
    <w:rsid w:val="00F875AE"/>
    <w:rsid w:val="00F87F26"/>
    <w:rsid w:val="00F92024"/>
    <w:rsid w:val="00F93506"/>
    <w:rsid w:val="00F9562E"/>
    <w:rsid w:val="00F9654C"/>
    <w:rsid w:val="00F969E0"/>
    <w:rsid w:val="00F97D4C"/>
    <w:rsid w:val="00FA01D2"/>
    <w:rsid w:val="00FA0B52"/>
    <w:rsid w:val="00FA1949"/>
    <w:rsid w:val="00FA2177"/>
    <w:rsid w:val="00FA2912"/>
    <w:rsid w:val="00FA36B4"/>
    <w:rsid w:val="00FA3867"/>
    <w:rsid w:val="00FA531D"/>
    <w:rsid w:val="00FA560E"/>
    <w:rsid w:val="00FA67F8"/>
    <w:rsid w:val="00FA7079"/>
    <w:rsid w:val="00FB02D5"/>
    <w:rsid w:val="00FB06B5"/>
    <w:rsid w:val="00FB08B1"/>
    <w:rsid w:val="00FB0A70"/>
    <w:rsid w:val="00FB1AC4"/>
    <w:rsid w:val="00FB45D7"/>
    <w:rsid w:val="00FB50E1"/>
    <w:rsid w:val="00FB642B"/>
    <w:rsid w:val="00FB7A9B"/>
    <w:rsid w:val="00FC1276"/>
    <w:rsid w:val="00FC13C8"/>
    <w:rsid w:val="00FC1DB8"/>
    <w:rsid w:val="00FC1F8B"/>
    <w:rsid w:val="00FC2422"/>
    <w:rsid w:val="00FC29E7"/>
    <w:rsid w:val="00FC5131"/>
    <w:rsid w:val="00FC68D1"/>
    <w:rsid w:val="00FC70BB"/>
    <w:rsid w:val="00FD0613"/>
    <w:rsid w:val="00FD1973"/>
    <w:rsid w:val="00FD1E47"/>
    <w:rsid w:val="00FD2903"/>
    <w:rsid w:val="00FD3B11"/>
    <w:rsid w:val="00FD45FB"/>
    <w:rsid w:val="00FD4993"/>
    <w:rsid w:val="00FD51F0"/>
    <w:rsid w:val="00FD6380"/>
    <w:rsid w:val="00FD650A"/>
    <w:rsid w:val="00FD655E"/>
    <w:rsid w:val="00FD6E7C"/>
    <w:rsid w:val="00FD6EA2"/>
    <w:rsid w:val="00FE03C2"/>
    <w:rsid w:val="00FE0546"/>
    <w:rsid w:val="00FE05A6"/>
    <w:rsid w:val="00FE2856"/>
    <w:rsid w:val="00FE323A"/>
    <w:rsid w:val="00FE3603"/>
    <w:rsid w:val="00FE47D5"/>
    <w:rsid w:val="00FE48B8"/>
    <w:rsid w:val="00FE49EA"/>
    <w:rsid w:val="00FE5D84"/>
    <w:rsid w:val="00FE61EF"/>
    <w:rsid w:val="00FE6674"/>
    <w:rsid w:val="00FE6AAF"/>
    <w:rsid w:val="00FE6BDB"/>
    <w:rsid w:val="00FE7B0D"/>
    <w:rsid w:val="00FF14DA"/>
    <w:rsid w:val="00FF2FCC"/>
    <w:rsid w:val="00FF5D76"/>
    <w:rsid w:val="00FF633F"/>
    <w:rsid w:val="00FF655B"/>
    <w:rsid w:val="00FF7834"/>
    <w:rsid w:val="00FF7D8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ersonName"/>
  <w:smartTagType w:namespaceuri="urn:schemas-microsoft-com:office:smarttags" w:name="metricconverter"/>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Pr>
      <w:sz w:val="24"/>
      <w:szCs w:val="24"/>
    </w:rPr>
  </w:style>
  <w:style w:type="paragraph" w:styleId="1">
    <w:name w:val="heading 1"/>
    <w:basedOn w:val="a"/>
    <w:next w:val="a"/>
    <w:qFormat/>
    <w:rsid w:val="009E68C7"/>
    <w:pPr>
      <w:keepNext/>
      <w:outlineLvl w:val="0"/>
    </w:pPr>
    <w:rPr>
      <w:sz w:val="26"/>
      <w:szCs w:val="20"/>
    </w:rPr>
  </w:style>
  <w:style w:type="paragraph" w:styleId="2">
    <w:name w:val="heading 2"/>
    <w:basedOn w:val="a"/>
    <w:next w:val="a"/>
    <w:qFormat/>
    <w:rsid w:val="009E68C7"/>
    <w:pPr>
      <w:keepNext/>
      <w:jc w:val="center"/>
      <w:outlineLvl w:val="1"/>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rsid w:val="00B338FF"/>
    <w:pPr>
      <w:tabs>
        <w:tab w:val="right" w:leader="dot" w:pos="9345"/>
      </w:tabs>
      <w:spacing w:before="120" w:line="264" w:lineRule="auto"/>
    </w:pPr>
    <w:rPr>
      <w:noProof/>
    </w:rPr>
  </w:style>
  <w:style w:type="paragraph" w:styleId="20">
    <w:name w:val="toc 2"/>
    <w:basedOn w:val="a"/>
    <w:next w:val="a"/>
    <w:autoRedefine/>
    <w:uiPriority w:val="39"/>
    <w:rsid w:val="00F10F8B"/>
    <w:pPr>
      <w:tabs>
        <w:tab w:val="right" w:leader="dot" w:pos="9345"/>
      </w:tabs>
      <w:spacing w:line="264" w:lineRule="auto"/>
      <w:ind w:left="284"/>
    </w:pPr>
  </w:style>
  <w:style w:type="character" w:styleId="a3">
    <w:name w:val="Hyperlink"/>
    <w:uiPriority w:val="99"/>
    <w:rsid w:val="0001738B"/>
    <w:rPr>
      <w:color w:val="0000FF"/>
      <w:u w:val="single"/>
    </w:rPr>
  </w:style>
  <w:style w:type="character" w:styleId="a4">
    <w:name w:val="Emphasis"/>
    <w:qFormat/>
    <w:rsid w:val="00737839"/>
    <w:rPr>
      <w:i/>
      <w:iCs/>
    </w:rPr>
  </w:style>
  <w:style w:type="character" w:customStyle="1" w:styleId="diccolor1">
    <w:name w:val="dic_color1"/>
    <w:rsid w:val="00737839"/>
    <w:rPr>
      <w:color w:val="BC8F8F"/>
    </w:rPr>
  </w:style>
  <w:style w:type="paragraph" w:styleId="a5">
    <w:name w:val="header"/>
    <w:basedOn w:val="a"/>
    <w:rsid w:val="00970D90"/>
    <w:pPr>
      <w:tabs>
        <w:tab w:val="center" w:pos="4677"/>
        <w:tab w:val="right" w:pos="9355"/>
      </w:tabs>
    </w:pPr>
  </w:style>
  <w:style w:type="character" w:styleId="a6">
    <w:name w:val="page number"/>
    <w:basedOn w:val="a0"/>
    <w:rsid w:val="00970D90"/>
  </w:style>
  <w:style w:type="paragraph" w:styleId="a7">
    <w:name w:val="footnote text"/>
    <w:aliases w:val=" Знак1"/>
    <w:basedOn w:val="a"/>
    <w:link w:val="a8"/>
    <w:semiHidden/>
    <w:rsid w:val="00607CEA"/>
    <w:rPr>
      <w:sz w:val="20"/>
      <w:szCs w:val="20"/>
    </w:rPr>
  </w:style>
  <w:style w:type="character" w:styleId="a9">
    <w:name w:val="footnote reference"/>
    <w:semiHidden/>
    <w:rsid w:val="00607CEA"/>
    <w:rPr>
      <w:vertAlign w:val="superscript"/>
    </w:rPr>
  </w:style>
  <w:style w:type="paragraph" w:styleId="aa">
    <w:name w:val="Normal (Web)"/>
    <w:basedOn w:val="a"/>
    <w:rsid w:val="00E23732"/>
    <w:pPr>
      <w:spacing w:before="100" w:beforeAutospacing="1" w:after="100" w:afterAutospacing="1"/>
    </w:pPr>
  </w:style>
  <w:style w:type="paragraph" w:customStyle="1" w:styleId="Default">
    <w:name w:val="Default"/>
    <w:rsid w:val="00177F45"/>
    <w:pPr>
      <w:autoSpaceDE w:val="0"/>
      <w:autoSpaceDN w:val="0"/>
      <w:adjustRightInd w:val="0"/>
    </w:pPr>
    <w:rPr>
      <w:color w:val="000000"/>
      <w:sz w:val="24"/>
      <w:szCs w:val="24"/>
    </w:rPr>
  </w:style>
  <w:style w:type="paragraph" w:customStyle="1" w:styleId="ab">
    <w:name w:val="Знак"/>
    <w:basedOn w:val="a"/>
    <w:rsid w:val="003E6212"/>
    <w:pPr>
      <w:spacing w:after="160" w:line="240" w:lineRule="exact"/>
    </w:pPr>
    <w:rPr>
      <w:rFonts w:ascii="Verdana" w:hAnsi="Verdana" w:cs="Verdana"/>
      <w:sz w:val="20"/>
      <w:szCs w:val="20"/>
      <w:lang w:val="en-US" w:eastAsia="en-US"/>
    </w:rPr>
  </w:style>
  <w:style w:type="paragraph" w:customStyle="1" w:styleId="11">
    <w:name w:val="Знак1 Знак Знак Знак1"/>
    <w:basedOn w:val="a"/>
    <w:rsid w:val="00D14C86"/>
    <w:pPr>
      <w:spacing w:after="160" w:line="240" w:lineRule="exact"/>
    </w:pPr>
    <w:rPr>
      <w:rFonts w:ascii="Verdana" w:hAnsi="Verdana" w:cs="Verdana"/>
      <w:sz w:val="20"/>
      <w:szCs w:val="20"/>
      <w:lang w:val="en-US" w:eastAsia="en-US"/>
    </w:rPr>
  </w:style>
  <w:style w:type="table" w:styleId="ac">
    <w:name w:val="Table Grid"/>
    <w:basedOn w:val="a1"/>
    <w:rsid w:val="008B1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3938EA"/>
    <w:pPr>
      <w:overflowPunct w:val="0"/>
      <w:autoSpaceDE w:val="0"/>
      <w:autoSpaceDN w:val="0"/>
      <w:adjustRightInd w:val="0"/>
      <w:textAlignment w:val="baseline"/>
    </w:pPr>
    <w:rPr>
      <w:rFonts w:ascii="Arial" w:hAnsi="Arial"/>
      <w:b/>
      <w:sz w:val="22"/>
    </w:rPr>
  </w:style>
  <w:style w:type="paragraph" w:customStyle="1" w:styleId="Pa3">
    <w:name w:val="Pa3"/>
    <w:basedOn w:val="a"/>
    <w:next w:val="a"/>
    <w:rsid w:val="00AE0FEE"/>
    <w:pPr>
      <w:autoSpaceDE w:val="0"/>
      <w:autoSpaceDN w:val="0"/>
      <w:adjustRightInd w:val="0"/>
      <w:spacing w:line="221" w:lineRule="atLeast"/>
    </w:pPr>
  </w:style>
  <w:style w:type="character" w:styleId="ad">
    <w:name w:val="Strong"/>
    <w:qFormat/>
    <w:rsid w:val="0018421F"/>
    <w:rPr>
      <w:b/>
      <w:bCs/>
    </w:rPr>
  </w:style>
  <w:style w:type="character" w:customStyle="1" w:styleId="a8">
    <w:name w:val="Текст сноски Знак"/>
    <w:aliases w:val=" Знак1 Знак"/>
    <w:link w:val="a7"/>
    <w:semiHidden/>
    <w:rsid w:val="00FF14DA"/>
    <w:rPr>
      <w:lang w:val="ru-RU" w:eastAsia="ru-RU" w:bidi="ar-SA"/>
    </w:rPr>
  </w:style>
  <w:style w:type="paragraph" w:styleId="3">
    <w:name w:val="toc 3"/>
    <w:basedOn w:val="a"/>
    <w:next w:val="a"/>
    <w:autoRedefine/>
    <w:uiPriority w:val="39"/>
    <w:rsid w:val="000A7181"/>
    <w:pPr>
      <w:ind w:left="480"/>
    </w:pPr>
  </w:style>
  <w:style w:type="paragraph" w:styleId="21">
    <w:name w:val="Body Text Indent 2"/>
    <w:basedOn w:val="a"/>
    <w:rsid w:val="002F6ED7"/>
    <w:pPr>
      <w:spacing w:line="360" w:lineRule="auto"/>
      <w:ind w:firstLine="720"/>
      <w:jc w:val="both"/>
    </w:pPr>
    <w:rPr>
      <w:rFonts w:ascii="Times New Roman CYR" w:hAnsi="Times New Roman CYR"/>
      <w:sz w:val="28"/>
      <w:szCs w:val="20"/>
    </w:rPr>
  </w:style>
  <w:style w:type="paragraph" w:styleId="ae">
    <w:name w:val="Body Text Indent"/>
    <w:basedOn w:val="a"/>
    <w:rsid w:val="007C2EF0"/>
    <w:pPr>
      <w:spacing w:after="120"/>
      <w:ind w:left="283"/>
    </w:pPr>
  </w:style>
  <w:style w:type="paragraph" w:customStyle="1" w:styleId="12">
    <w:name w:val="Знак1 Знак Знак Знак Знак Знак"/>
    <w:basedOn w:val="a"/>
    <w:rsid w:val="00E21AAE"/>
    <w:pPr>
      <w:spacing w:after="160" w:line="240" w:lineRule="exact"/>
    </w:pPr>
    <w:rPr>
      <w:rFonts w:ascii="Verdana" w:hAnsi="Verdana" w:cs="Verdana"/>
      <w:sz w:val="20"/>
      <w:szCs w:val="20"/>
      <w:lang w:val="en-US" w:eastAsia="en-US"/>
    </w:rPr>
  </w:style>
  <w:style w:type="paragraph" w:styleId="af">
    <w:name w:val="Body Text"/>
    <w:basedOn w:val="a"/>
    <w:rsid w:val="00140566"/>
    <w:pPr>
      <w:spacing w:after="120"/>
    </w:pPr>
  </w:style>
  <w:style w:type="paragraph" w:styleId="4">
    <w:name w:val="toc 4"/>
    <w:basedOn w:val="a"/>
    <w:next w:val="a"/>
    <w:autoRedefine/>
    <w:uiPriority w:val="39"/>
    <w:rsid w:val="00CD612F"/>
    <w:pPr>
      <w:ind w:left="720"/>
    </w:pPr>
  </w:style>
  <w:style w:type="paragraph" w:customStyle="1" w:styleId="210">
    <w:name w:val="Основной текст 21"/>
    <w:basedOn w:val="a"/>
    <w:rsid w:val="00347D75"/>
    <w:pPr>
      <w:spacing w:line="360" w:lineRule="auto"/>
      <w:ind w:firstLine="720"/>
      <w:jc w:val="both"/>
    </w:pPr>
    <w:rPr>
      <w:sz w:val="28"/>
      <w:szCs w:val="28"/>
    </w:rPr>
  </w:style>
  <w:style w:type="character" w:styleId="af0">
    <w:name w:val="annotation reference"/>
    <w:semiHidden/>
    <w:rsid w:val="00A01439"/>
    <w:rPr>
      <w:sz w:val="16"/>
      <w:szCs w:val="16"/>
    </w:rPr>
  </w:style>
  <w:style w:type="paragraph" w:styleId="af1">
    <w:name w:val="annotation text"/>
    <w:basedOn w:val="a"/>
    <w:semiHidden/>
    <w:rsid w:val="00A01439"/>
    <w:rPr>
      <w:sz w:val="20"/>
      <w:szCs w:val="20"/>
    </w:rPr>
  </w:style>
  <w:style w:type="paragraph" w:styleId="af2">
    <w:name w:val="annotation subject"/>
    <w:basedOn w:val="af1"/>
    <w:next w:val="af1"/>
    <w:semiHidden/>
    <w:rsid w:val="00A01439"/>
    <w:rPr>
      <w:b/>
      <w:bCs/>
    </w:rPr>
  </w:style>
  <w:style w:type="paragraph" w:styleId="af3">
    <w:name w:val="Balloon Text"/>
    <w:basedOn w:val="a"/>
    <w:semiHidden/>
    <w:rsid w:val="00A01439"/>
    <w:rPr>
      <w:rFonts w:ascii="Tahoma" w:hAnsi="Tahoma" w:cs="Tahoma"/>
      <w:sz w:val="16"/>
      <w:szCs w:val="16"/>
    </w:rPr>
  </w:style>
  <w:style w:type="paragraph" w:styleId="30">
    <w:name w:val="Body Text Indent 3"/>
    <w:basedOn w:val="a"/>
    <w:rsid w:val="00672B0A"/>
    <w:pPr>
      <w:spacing w:after="120"/>
      <w:ind w:left="283"/>
    </w:pPr>
    <w:rPr>
      <w:sz w:val="16"/>
      <w:szCs w:val="16"/>
    </w:rPr>
  </w:style>
  <w:style w:type="paragraph" w:styleId="22">
    <w:name w:val="Body Text 2"/>
    <w:basedOn w:val="a"/>
    <w:rsid w:val="009E68C7"/>
    <w:pPr>
      <w:spacing w:after="120" w:line="480" w:lineRule="auto"/>
    </w:pPr>
  </w:style>
  <w:style w:type="paragraph" w:styleId="af4">
    <w:name w:val="List Paragraph"/>
    <w:basedOn w:val="a"/>
    <w:qFormat/>
    <w:rsid w:val="00EE6BCB"/>
    <w:pPr>
      <w:spacing w:after="200" w:line="276" w:lineRule="auto"/>
      <w:ind w:left="720"/>
      <w:contextualSpacing/>
    </w:pPr>
    <w:rPr>
      <w:rFonts w:ascii="Calibri" w:eastAsia="Calibri" w:hAnsi="Calibri"/>
      <w:sz w:val="22"/>
      <w:szCs w:val="22"/>
      <w:lang w:eastAsia="en-US"/>
    </w:rPr>
  </w:style>
  <w:style w:type="character" w:customStyle="1" w:styleId="23">
    <w:name w:val="Знак2"/>
    <w:semiHidden/>
    <w:rsid w:val="005B083E"/>
    <w:rPr>
      <w:lang w:val="ru-RU" w:eastAsia="ru-RU" w:bidi="ar-SA"/>
    </w:rPr>
  </w:style>
  <w:style w:type="paragraph" w:customStyle="1" w:styleId="13">
    <w:name w:val="Знак1 Знак Знак Знак"/>
    <w:basedOn w:val="a"/>
    <w:rsid w:val="005B083E"/>
    <w:pPr>
      <w:spacing w:after="160" w:line="240" w:lineRule="exact"/>
    </w:pPr>
    <w:rPr>
      <w:rFonts w:ascii="Verdana" w:hAnsi="Verdana" w:cs="Verdana"/>
      <w:sz w:val="20"/>
      <w:szCs w:val="20"/>
      <w:lang w:val="en-US" w:eastAsia="en-US"/>
    </w:rPr>
  </w:style>
  <w:style w:type="paragraph" w:customStyle="1" w:styleId="Pa4">
    <w:name w:val="Pa4"/>
    <w:basedOn w:val="Default"/>
    <w:next w:val="Default"/>
    <w:rsid w:val="005B083E"/>
    <w:pPr>
      <w:spacing w:line="281" w:lineRule="atLeast"/>
    </w:pPr>
    <w:rPr>
      <w:color w:val="auto"/>
    </w:rPr>
  </w:style>
  <w:style w:type="character" w:customStyle="1" w:styleId="A10">
    <w:name w:val="A1"/>
    <w:rsid w:val="005B083E"/>
    <w:rPr>
      <w:i/>
      <w:iCs/>
      <w:color w:val="000000"/>
      <w:sz w:val="18"/>
      <w:szCs w:val="18"/>
    </w:rPr>
  </w:style>
  <w:style w:type="character" w:customStyle="1" w:styleId="st">
    <w:name w:val="st"/>
    <w:basedOn w:val="a0"/>
    <w:rsid w:val="005B083E"/>
  </w:style>
  <w:style w:type="paragraph" w:customStyle="1" w:styleId="14">
    <w:name w:val="Знак1 Знак Знак"/>
    <w:basedOn w:val="a"/>
    <w:rsid w:val="005B083E"/>
    <w:pPr>
      <w:spacing w:after="160" w:line="240" w:lineRule="exact"/>
    </w:pPr>
    <w:rPr>
      <w:rFonts w:ascii="Verdana" w:hAnsi="Verdana" w:cs="Verdana"/>
      <w:sz w:val="20"/>
      <w:szCs w:val="20"/>
      <w:lang w:val="en-US" w:eastAsia="en-US"/>
    </w:rPr>
  </w:style>
  <w:style w:type="paragraph" w:customStyle="1" w:styleId="15">
    <w:name w:val="Знак1 Знак Знак Знак Знак Знак Знак"/>
    <w:basedOn w:val="a"/>
    <w:rsid w:val="005B083E"/>
    <w:pPr>
      <w:spacing w:after="160" w:line="240" w:lineRule="exact"/>
    </w:pPr>
    <w:rPr>
      <w:rFonts w:ascii="Verdana" w:hAnsi="Verdana" w:cs="Verdana"/>
      <w:sz w:val="20"/>
      <w:szCs w:val="20"/>
      <w:lang w:val="en-US" w:eastAsia="en-US"/>
    </w:rPr>
  </w:style>
  <w:style w:type="character" w:customStyle="1" w:styleId="st1">
    <w:name w:val="st1"/>
    <w:rsid w:val="005B083E"/>
  </w:style>
  <w:style w:type="paragraph" w:styleId="af5">
    <w:name w:val="Title"/>
    <w:basedOn w:val="a"/>
    <w:qFormat/>
    <w:rsid w:val="005B083E"/>
    <w:pPr>
      <w:spacing w:line="360" w:lineRule="auto"/>
      <w:jc w:val="center"/>
    </w:pPr>
    <w:rPr>
      <w:sz w:val="28"/>
      <w:szCs w:val="20"/>
    </w:rPr>
  </w:style>
  <w:style w:type="paragraph" w:customStyle="1" w:styleId="af6">
    <w:name w:val="Текст_книги"/>
    <w:basedOn w:val="Default"/>
    <w:next w:val="Default"/>
    <w:rsid w:val="005B083E"/>
    <w:rPr>
      <w:color w:val="auto"/>
    </w:rPr>
  </w:style>
  <w:style w:type="paragraph" w:customStyle="1" w:styleId="af7">
    <w:name w:val="Знак Знак Знак"/>
    <w:basedOn w:val="a"/>
    <w:rsid w:val="00A14050"/>
    <w:pPr>
      <w:spacing w:after="160" w:line="240" w:lineRule="exact"/>
    </w:pPr>
    <w:rPr>
      <w:rFonts w:ascii="Verdana" w:hAnsi="Verdana" w:cs="Verdana"/>
      <w:sz w:val="20"/>
      <w:szCs w:val="20"/>
      <w:lang w:val="en-US" w:eastAsia="en-US"/>
    </w:rPr>
  </w:style>
  <w:style w:type="paragraph" w:styleId="af8">
    <w:name w:val="footer"/>
    <w:basedOn w:val="a"/>
    <w:link w:val="af9"/>
    <w:uiPriority w:val="99"/>
    <w:rsid w:val="00A14050"/>
    <w:pPr>
      <w:tabs>
        <w:tab w:val="center" w:pos="4677"/>
        <w:tab w:val="right" w:pos="9355"/>
      </w:tabs>
    </w:pPr>
  </w:style>
  <w:style w:type="character" w:customStyle="1" w:styleId="af9">
    <w:name w:val="Нижний колонтитул Знак"/>
    <w:link w:val="af8"/>
    <w:uiPriority w:val="99"/>
    <w:rsid w:val="00F85B0E"/>
    <w:rPr>
      <w:sz w:val="24"/>
      <w:szCs w:val="24"/>
    </w:rPr>
  </w:style>
  <w:style w:type="paragraph" w:styleId="afa">
    <w:name w:val="TOC Heading"/>
    <w:basedOn w:val="1"/>
    <w:next w:val="a"/>
    <w:uiPriority w:val="39"/>
    <w:qFormat/>
    <w:rsid w:val="00A3068A"/>
    <w:pPr>
      <w:keepLines/>
      <w:spacing w:before="480" w:line="276" w:lineRule="auto"/>
      <w:outlineLvl w:val="9"/>
    </w:pPr>
    <w:rPr>
      <w:rFonts w:ascii="Cambria" w:hAnsi="Cambria"/>
      <w:b/>
      <w:bCs/>
      <w:color w:val="365F91"/>
      <w:sz w:val="28"/>
      <w:szCs w:val="28"/>
    </w:rPr>
  </w:style>
  <w:style w:type="paragraph" w:styleId="afb">
    <w:name w:val="endnote text"/>
    <w:basedOn w:val="a"/>
    <w:link w:val="afc"/>
    <w:uiPriority w:val="99"/>
    <w:semiHidden/>
    <w:unhideWhenUsed/>
    <w:rsid w:val="00456C78"/>
    <w:rPr>
      <w:sz w:val="20"/>
      <w:szCs w:val="20"/>
    </w:rPr>
  </w:style>
  <w:style w:type="character" w:customStyle="1" w:styleId="afc">
    <w:name w:val="Текст концевой сноски Знак"/>
    <w:basedOn w:val="a0"/>
    <w:link w:val="afb"/>
    <w:uiPriority w:val="99"/>
    <w:semiHidden/>
    <w:rsid w:val="00456C78"/>
  </w:style>
  <w:style w:type="character" w:styleId="afd">
    <w:name w:val="endnote reference"/>
    <w:uiPriority w:val="99"/>
    <w:semiHidden/>
    <w:unhideWhenUsed/>
    <w:rsid w:val="00456C78"/>
    <w:rPr>
      <w:vertAlign w:val="superscript"/>
    </w:rPr>
  </w:style>
  <w:style w:type="paragraph" w:customStyle="1" w:styleId="afe">
    <w:name w:val="Знак"/>
    <w:basedOn w:val="a"/>
    <w:rsid w:val="00BA7AB1"/>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Pr>
      <w:sz w:val="24"/>
      <w:szCs w:val="24"/>
    </w:rPr>
  </w:style>
  <w:style w:type="paragraph" w:styleId="1">
    <w:name w:val="heading 1"/>
    <w:basedOn w:val="a"/>
    <w:next w:val="a"/>
    <w:qFormat/>
    <w:rsid w:val="009E68C7"/>
    <w:pPr>
      <w:keepNext/>
      <w:outlineLvl w:val="0"/>
    </w:pPr>
    <w:rPr>
      <w:sz w:val="26"/>
      <w:szCs w:val="20"/>
    </w:rPr>
  </w:style>
  <w:style w:type="paragraph" w:styleId="2">
    <w:name w:val="heading 2"/>
    <w:basedOn w:val="a"/>
    <w:next w:val="a"/>
    <w:qFormat/>
    <w:rsid w:val="009E68C7"/>
    <w:pPr>
      <w:keepNext/>
      <w:jc w:val="center"/>
      <w:outlineLvl w:val="1"/>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rsid w:val="00B338FF"/>
    <w:pPr>
      <w:tabs>
        <w:tab w:val="right" w:leader="dot" w:pos="9345"/>
      </w:tabs>
      <w:spacing w:before="120" w:line="264" w:lineRule="auto"/>
    </w:pPr>
    <w:rPr>
      <w:noProof/>
    </w:rPr>
  </w:style>
  <w:style w:type="paragraph" w:styleId="20">
    <w:name w:val="toc 2"/>
    <w:basedOn w:val="a"/>
    <w:next w:val="a"/>
    <w:autoRedefine/>
    <w:uiPriority w:val="39"/>
    <w:rsid w:val="00F10F8B"/>
    <w:pPr>
      <w:tabs>
        <w:tab w:val="right" w:leader="dot" w:pos="9345"/>
      </w:tabs>
      <w:spacing w:line="264" w:lineRule="auto"/>
      <w:ind w:left="284"/>
    </w:pPr>
  </w:style>
  <w:style w:type="character" w:styleId="a3">
    <w:name w:val="Hyperlink"/>
    <w:uiPriority w:val="99"/>
    <w:rsid w:val="0001738B"/>
    <w:rPr>
      <w:color w:val="0000FF"/>
      <w:u w:val="single"/>
    </w:rPr>
  </w:style>
  <w:style w:type="character" w:styleId="a4">
    <w:name w:val="Emphasis"/>
    <w:qFormat/>
    <w:rsid w:val="00737839"/>
    <w:rPr>
      <w:i/>
      <w:iCs/>
    </w:rPr>
  </w:style>
  <w:style w:type="character" w:customStyle="1" w:styleId="diccolor1">
    <w:name w:val="dic_color1"/>
    <w:rsid w:val="00737839"/>
    <w:rPr>
      <w:color w:val="BC8F8F"/>
    </w:rPr>
  </w:style>
  <w:style w:type="paragraph" w:styleId="a5">
    <w:name w:val="header"/>
    <w:basedOn w:val="a"/>
    <w:rsid w:val="00970D90"/>
    <w:pPr>
      <w:tabs>
        <w:tab w:val="center" w:pos="4677"/>
        <w:tab w:val="right" w:pos="9355"/>
      </w:tabs>
    </w:pPr>
  </w:style>
  <w:style w:type="character" w:styleId="a6">
    <w:name w:val="page number"/>
    <w:basedOn w:val="a0"/>
    <w:rsid w:val="00970D90"/>
  </w:style>
  <w:style w:type="paragraph" w:styleId="a7">
    <w:name w:val="footnote text"/>
    <w:aliases w:val=" Знак1"/>
    <w:basedOn w:val="a"/>
    <w:link w:val="a8"/>
    <w:semiHidden/>
    <w:rsid w:val="00607CEA"/>
    <w:rPr>
      <w:sz w:val="20"/>
      <w:szCs w:val="20"/>
    </w:rPr>
  </w:style>
  <w:style w:type="character" w:styleId="a9">
    <w:name w:val="footnote reference"/>
    <w:semiHidden/>
    <w:rsid w:val="00607CEA"/>
    <w:rPr>
      <w:vertAlign w:val="superscript"/>
    </w:rPr>
  </w:style>
  <w:style w:type="paragraph" w:styleId="aa">
    <w:name w:val="Normal (Web)"/>
    <w:basedOn w:val="a"/>
    <w:rsid w:val="00E23732"/>
    <w:pPr>
      <w:spacing w:before="100" w:beforeAutospacing="1" w:after="100" w:afterAutospacing="1"/>
    </w:pPr>
  </w:style>
  <w:style w:type="paragraph" w:customStyle="1" w:styleId="Default">
    <w:name w:val="Default"/>
    <w:rsid w:val="00177F45"/>
    <w:pPr>
      <w:autoSpaceDE w:val="0"/>
      <w:autoSpaceDN w:val="0"/>
      <w:adjustRightInd w:val="0"/>
    </w:pPr>
    <w:rPr>
      <w:color w:val="000000"/>
      <w:sz w:val="24"/>
      <w:szCs w:val="24"/>
    </w:rPr>
  </w:style>
  <w:style w:type="paragraph" w:customStyle="1" w:styleId="ab">
    <w:name w:val="Знак"/>
    <w:basedOn w:val="a"/>
    <w:rsid w:val="003E6212"/>
    <w:pPr>
      <w:spacing w:after="160" w:line="240" w:lineRule="exact"/>
    </w:pPr>
    <w:rPr>
      <w:rFonts w:ascii="Verdana" w:hAnsi="Verdana" w:cs="Verdana"/>
      <w:sz w:val="20"/>
      <w:szCs w:val="20"/>
      <w:lang w:val="en-US" w:eastAsia="en-US"/>
    </w:rPr>
  </w:style>
  <w:style w:type="paragraph" w:customStyle="1" w:styleId="11">
    <w:name w:val="Знак1 Знак Знак Знак1"/>
    <w:basedOn w:val="a"/>
    <w:rsid w:val="00D14C86"/>
    <w:pPr>
      <w:spacing w:after="160" w:line="240" w:lineRule="exact"/>
    </w:pPr>
    <w:rPr>
      <w:rFonts w:ascii="Verdana" w:hAnsi="Verdana" w:cs="Verdana"/>
      <w:sz w:val="20"/>
      <w:szCs w:val="20"/>
      <w:lang w:val="en-US" w:eastAsia="en-US"/>
    </w:rPr>
  </w:style>
  <w:style w:type="table" w:styleId="ac">
    <w:name w:val="Table Grid"/>
    <w:basedOn w:val="a1"/>
    <w:rsid w:val="008B1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3938EA"/>
    <w:pPr>
      <w:overflowPunct w:val="0"/>
      <w:autoSpaceDE w:val="0"/>
      <w:autoSpaceDN w:val="0"/>
      <w:adjustRightInd w:val="0"/>
      <w:textAlignment w:val="baseline"/>
    </w:pPr>
    <w:rPr>
      <w:rFonts w:ascii="Arial" w:hAnsi="Arial"/>
      <w:b/>
      <w:sz w:val="22"/>
    </w:rPr>
  </w:style>
  <w:style w:type="paragraph" w:customStyle="1" w:styleId="Pa3">
    <w:name w:val="Pa3"/>
    <w:basedOn w:val="a"/>
    <w:next w:val="a"/>
    <w:rsid w:val="00AE0FEE"/>
    <w:pPr>
      <w:autoSpaceDE w:val="0"/>
      <w:autoSpaceDN w:val="0"/>
      <w:adjustRightInd w:val="0"/>
      <w:spacing w:line="221" w:lineRule="atLeast"/>
    </w:pPr>
  </w:style>
  <w:style w:type="character" w:styleId="ad">
    <w:name w:val="Strong"/>
    <w:qFormat/>
    <w:rsid w:val="0018421F"/>
    <w:rPr>
      <w:b/>
      <w:bCs/>
    </w:rPr>
  </w:style>
  <w:style w:type="character" w:customStyle="1" w:styleId="a8">
    <w:name w:val="Текст сноски Знак"/>
    <w:aliases w:val=" Знак1 Знак"/>
    <w:link w:val="a7"/>
    <w:semiHidden/>
    <w:rsid w:val="00FF14DA"/>
    <w:rPr>
      <w:lang w:val="ru-RU" w:eastAsia="ru-RU" w:bidi="ar-SA"/>
    </w:rPr>
  </w:style>
  <w:style w:type="paragraph" w:styleId="3">
    <w:name w:val="toc 3"/>
    <w:basedOn w:val="a"/>
    <w:next w:val="a"/>
    <w:autoRedefine/>
    <w:uiPriority w:val="39"/>
    <w:rsid w:val="000A7181"/>
    <w:pPr>
      <w:ind w:left="480"/>
    </w:pPr>
  </w:style>
  <w:style w:type="paragraph" w:styleId="21">
    <w:name w:val="Body Text Indent 2"/>
    <w:basedOn w:val="a"/>
    <w:rsid w:val="002F6ED7"/>
    <w:pPr>
      <w:spacing w:line="360" w:lineRule="auto"/>
      <w:ind w:firstLine="720"/>
      <w:jc w:val="both"/>
    </w:pPr>
    <w:rPr>
      <w:rFonts w:ascii="Times New Roman CYR" w:hAnsi="Times New Roman CYR"/>
      <w:sz w:val="28"/>
      <w:szCs w:val="20"/>
    </w:rPr>
  </w:style>
  <w:style w:type="paragraph" w:styleId="ae">
    <w:name w:val="Body Text Indent"/>
    <w:basedOn w:val="a"/>
    <w:rsid w:val="007C2EF0"/>
    <w:pPr>
      <w:spacing w:after="120"/>
      <w:ind w:left="283"/>
    </w:pPr>
  </w:style>
  <w:style w:type="paragraph" w:customStyle="1" w:styleId="12">
    <w:name w:val="Знак1 Знак Знак Знак Знак Знак"/>
    <w:basedOn w:val="a"/>
    <w:rsid w:val="00E21AAE"/>
    <w:pPr>
      <w:spacing w:after="160" w:line="240" w:lineRule="exact"/>
    </w:pPr>
    <w:rPr>
      <w:rFonts w:ascii="Verdana" w:hAnsi="Verdana" w:cs="Verdana"/>
      <w:sz w:val="20"/>
      <w:szCs w:val="20"/>
      <w:lang w:val="en-US" w:eastAsia="en-US"/>
    </w:rPr>
  </w:style>
  <w:style w:type="paragraph" w:styleId="af">
    <w:name w:val="Body Text"/>
    <w:basedOn w:val="a"/>
    <w:rsid w:val="00140566"/>
    <w:pPr>
      <w:spacing w:after="120"/>
    </w:pPr>
  </w:style>
  <w:style w:type="paragraph" w:styleId="4">
    <w:name w:val="toc 4"/>
    <w:basedOn w:val="a"/>
    <w:next w:val="a"/>
    <w:autoRedefine/>
    <w:uiPriority w:val="39"/>
    <w:rsid w:val="00CD612F"/>
    <w:pPr>
      <w:ind w:left="720"/>
    </w:pPr>
  </w:style>
  <w:style w:type="paragraph" w:customStyle="1" w:styleId="210">
    <w:name w:val="Основной текст 21"/>
    <w:basedOn w:val="a"/>
    <w:rsid w:val="00347D75"/>
    <w:pPr>
      <w:spacing w:line="360" w:lineRule="auto"/>
      <w:ind w:firstLine="720"/>
      <w:jc w:val="both"/>
    </w:pPr>
    <w:rPr>
      <w:sz w:val="28"/>
      <w:szCs w:val="28"/>
    </w:rPr>
  </w:style>
  <w:style w:type="character" w:styleId="af0">
    <w:name w:val="annotation reference"/>
    <w:semiHidden/>
    <w:rsid w:val="00A01439"/>
    <w:rPr>
      <w:sz w:val="16"/>
      <w:szCs w:val="16"/>
    </w:rPr>
  </w:style>
  <w:style w:type="paragraph" w:styleId="af1">
    <w:name w:val="annotation text"/>
    <w:basedOn w:val="a"/>
    <w:semiHidden/>
    <w:rsid w:val="00A01439"/>
    <w:rPr>
      <w:sz w:val="20"/>
      <w:szCs w:val="20"/>
    </w:rPr>
  </w:style>
  <w:style w:type="paragraph" w:styleId="af2">
    <w:name w:val="annotation subject"/>
    <w:basedOn w:val="af1"/>
    <w:next w:val="af1"/>
    <w:semiHidden/>
    <w:rsid w:val="00A01439"/>
    <w:rPr>
      <w:b/>
      <w:bCs/>
    </w:rPr>
  </w:style>
  <w:style w:type="paragraph" w:styleId="af3">
    <w:name w:val="Balloon Text"/>
    <w:basedOn w:val="a"/>
    <w:semiHidden/>
    <w:rsid w:val="00A01439"/>
    <w:rPr>
      <w:rFonts w:ascii="Tahoma" w:hAnsi="Tahoma" w:cs="Tahoma"/>
      <w:sz w:val="16"/>
      <w:szCs w:val="16"/>
    </w:rPr>
  </w:style>
  <w:style w:type="paragraph" w:styleId="30">
    <w:name w:val="Body Text Indent 3"/>
    <w:basedOn w:val="a"/>
    <w:rsid w:val="00672B0A"/>
    <w:pPr>
      <w:spacing w:after="120"/>
      <w:ind w:left="283"/>
    </w:pPr>
    <w:rPr>
      <w:sz w:val="16"/>
      <w:szCs w:val="16"/>
    </w:rPr>
  </w:style>
  <w:style w:type="paragraph" w:styleId="22">
    <w:name w:val="Body Text 2"/>
    <w:basedOn w:val="a"/>
    <w:rsid w:val="009E68C7"/>
    <w:pPr>
      <w:spacing w:after="120" w:line="480" w:lineRule="auto"/>
    </w:pPr>
  </w:style>
  <w:style w:type="paragraph" w:styleId="af4">
    <w:name w:val="List Paragraph"/>
    <w:basedOn w:val="a"/>
    <w:qFormat/>
    <w:rsid w:val="00EE6BCB"/>
    <w:pPr>
      <w:spacing w:after="200" w:line="276" w:lineRule="auto"/>
      <w:ind w:left="720"/>
      <w:contextualSpacing/>
    </w:pPr>
    <w:rPr>
      <w:rFonts w:ascii="Calibri" w:eastAsia="Calibri" w:hAnsi="Calibri"/>
      <w:sz w:val="22"/>
      <w:szCs w:val="22"/>
      <w:lang w:eastAsia="en-US"/>
    </w:rPr>
  </w:style>
  <w:style w:type="character" w:customStyle="1" w:styleId="23">
    <w:name w:val="Знак2"/>
    <w:semiHidden/>
    <w:rsid w:val="005B083E"/>
    <w:rPr>
      <w:lang w:val="ru-RU" w:eastAsia="ru-RU" w:bidi="ar-SA"/>
    </w:rPr>
  </w:style>
  <w:style w:type="paragraph" w:customStyle="1" w:styleId="13">
    <w:name w:val="Знак1 Знак Знак Знак"/>
    <w:basedOn w:val="a"/>
    <w:rsid w:val="005B083E"/>
    <w:pPr>
      <w:spacing w:after="160" w:line="240" w:lineRule="exact"/>
    </w:pPr>
    <w:rPr>
      <w:rFonts w:ascii="Verdana" w:hAnsi="Verdana" w:cs="Verdana"/>
      <w:sz w:val="20"/>
      <w:szCs w:val="20"/>
      <w:lang w:val="en-US" w:eastAsia="en-US"/>
    </w:rPr>
  </w:style>
  <w:style w:type="paragraph" w:customStyle="1" w:styleId="Pa4">
    <w:name w:val="Pa4"/>
    <w:basedOn w:val="Default"/>
    <w:next w:val="Default"/>
    <w:rsid w:val="005B083E"/>
    <w:pPr>
      <w:spacing w:line="281" w:lineRule="atLeast"/>
    </w:pPr>
    <w:rPr>
      <w:color w:val="auto"/>
    </w:rPr>
  </w:style>
  <w:style w:type="character" w:customStyle="1" w:styleId="A10">
    <w:name w:val="A1"/>
    <w:rsid w:val="005B083E"/>
    <w:rPr>
      <w:i/>
      <w:iCs/>
      <w:color w:val="000000"/>
      <w:sz w:val="18"/>
      <w:szCs w:val="18"/>
    </w:rPr>
  </w:style>
  <w:style w:type="character" w:customStyle="1" w:styleId="st">
    <w:name w:val="st"/>
    <w:basedOn w:val="a0"/>
    <w:rsid w:val="005B083E"/>
  </w:style>
  <w:style w:type="paragraph" w:customStyle="1" w:styleId="14">
    <w:name w:val="Знак1 Знак Знак"/>
    <w:basedOn w:val="a"/>
    <w:rsid w:val="005B083E"/>
    <w:pPr>
      <w:spacing w:after="160" w:line="240" w:lineRule="exact"/>
    </w:pPr>
    <w:rPr>
      <w:rFonts w:ascii="Verdana" w:hAnsi="Verdana" w:cs="Verdana"/>
      <w:sz w:val="20"/>
      <w:szCs w:val="20"/>
      <w:lang w:val="en-US" w:eastAsia="en-US"/>
    </w:rPr>
  </w:style>
  <w:style w:type="paragraph" w:customStyle="1" w:styleId="15">
    <w:name w:val="Знак1 Знак Знак Знак Знак Знак Знак"/>
    <w:basedOn w:val="a"/>
    <w:rsid w:val="005B083E"/>
    <w:pPr>
      <w:spacing w:after="160" w:line="240" w:lineRule="exact"/>
    </w:pPr>
    <w:rPr>
      <w:rFonts w:ascii="Verdana" w:hAnsi="Verdana" w:cs="Verdana"/>
      <w:sz w:val="20"/>
      <w:szCs w:val="20"/>
      <w:lang w:val="en-US" w:eastAsia="en-US"/>
    </w:rPr>
  </w:style>
  <w:style w:type="character" w:customStyle="1" w:styleId="st1">
    <w:name w:val="st1"/>
    <w:rsid w:val="005B083E"/>
  </w:style>
  <w:style w:type="paragraph" w:styleId="af5">
    <w:name w:val="Title"/>
    <w:basedOn w:val="a"/>
    <w:qFormat/>
    <w:rsid w:val="005B083E"/>
    <w:pPr>
      <w:spacing w:line="360" w:lineRule="auto"/>
      <w:jc w:val="center"/>
    </w:pPr>
    <w:rPr>
      <w:sz w:val="28"/>
      <w:szCs w:val="20"/>
    </w:rPr>
  </w:style>
  <w:style w:type="paragraph" w:customStyle="1" w:styleId="af6">
    <w:name w:val="Текст_книги"/>
    <w:basedOn w:val="Default"/>
    <w:next w:val="Default"/>
    <w:rsid w:val="005B083E"/>
    <w:rPr>
      <w:color w:val="auto"/>
    </w:rPr>
  </w:style>
  <w:style w:type="paragraph" w:customStyle="1" w:styleId="af7">
    <w:name w:val="Знак Знак Знак"/>
    <w:basedOn w:val="a"/>
    <w:rsid w:val="00A14050"/>
    <w:pPr>
      <w:spacing w:after="160" w:line="240" w:lineRule="exact"/>
    </w:pPr>
    <w:rPr>
      <w:rFonts w:ascii="Verdana" w:hAnsi="Verdana" w:cs="Verdana"/>
      <w:sz w:val="20"/>
      <w:szCs w:val="20"/>
      <w:lang w:val="en-US" w:eastAsia="en-US"/>
    </w:rPr>
  </w:style>
  <w:style w:type="paragraph" w:styleId="af8">
    <w:name w:val="footer"/>
    <w:basedOn w:val="a"/>
    <w:link w:val="af9"/>
    <w:uiPriority w:val="99"/>
    <w:rsid w:val="00A14050"/>
    <w:pPr>
      <w:tabs>
        <w:tab w:val="center" w:pos="4677"/>
        <w:tab w:val="right" w:pos="9355"/>
      </w:tabs>
    </w:pPr>
  </w:style>
  <w:style w:type="character" w:customStyle="1" w:styleId="af9">
    <w:name w:val="Нижний колонтитул Знак"/>
    <w:link w:val="af8"/>
    <w:uiPriority w:val="99"/>
    <w:rsid w:val="00F85B0E"/>
    <w:rPr>
      <w:sz w:val="24"/>
      <w:szCs w:val="24"/>
    </w:rPr>
  </w:style>
  <w:style w:type="paragraph" w:styleId="afa">
    <w:name w:val="TOC Heading"/>
    <w:basedOn w:val="1"/>
    <w:next w:val="a"/>
    <w:uiPriority w:val="39"/>
    <w:qFormat/>
    <w:rsid w:val="00A3068A"/>
    <w:pPr>
      <w:keepLines/>
      <w:spacing w:before="480" w:line="276" w:lineRule="auto"/>
      <w:outlineLvl w:val="9"/>
    </w:pPr>
    <w:rPr>
      <w:rFonts w:ascii="Cambria" w:hAnsi="Cambria"/>
      <w:b/>
      <w:bCs/>
      <w:color w:val="365F91"/>
      <w:sz w:val="28"/>
      <w:szCs w:val="28"/>
    </w:rPr>
  </w:style>
  <w:style w:type="paragraph" w:styleId="afb">
    <w:name w:val="endnote text"/>
    <w:basedOn w:val="a"/>
    <w:link w:val="afc"/>
    <w:uiPriority w:val="99"/>
    <w:semiHidden/>
    <w:unhideWhenUsed/>
    <w:rsid w:val="00456C78"/>
    <w:rPr>
      <w:sz w:val="20"/>
      <w:szCs w:val="20"/>
    </w:rPr>
  </w:style>
  <w:style w:type="character" w:customStyle="1" w:styleId="afc">
    <w:name w:val="Текст концевой сноски Знак"/>
    <w:basedOn w:val="a0"/>
    <w:link w:val="afb"/>
    <w:uiPriority w:val="99"/>
    <w:semiHidden/>
    <w:rsid w:val="00456C78"/>
  </w:style>
  <w:style w:type="character" w:styleId="afd">
    <w:name w:val="endnote reference"/>
    <w:uiPriority w:val="99"/>
    <w:semiHidden/>
    <w:unhideWhenUsed/>
    <w:rsid w:val="00456C78"/>
    <w:rPr>
      <w:vertAlign w:val="superscript"/>
    </w:rPr>
  </w:style>
  <w:style w:type="paragraph" w:customStyle="1" w:styleId="afe">
    <w:name w:val="Знак"/>
    <w:basedOn w:val="a"/>
    <w:rsid w:val="00BA7AB1"/>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348622">
      <w:bodyDiv w:val="1"/>
      <w:marLeft w:val="0"/>
      <w:marRight w:val="0"/>
      <w:marTop w:val="0"/>
      <w:marBottom w:val="0"/>
      <w:divBdr>
        <w:top w:val="none" w:sz="0" w:space="0" w:color="auto"/>
        <w:left w:val="none" w:sz="0" w:space="0" w:color="auto"/>
        <w:bottom w:val="none" w:sz="0" w:space="0" w:color="auto"/>
        <w:right w:val="none" w:sz="0" w:space="0" w:color="auto"/>
      </w:divBdr>
      <w:divsChild>
        <w:div w:id="797185419">
          <w:marLeft w:val="0"/>
          <w:marRight w:val="0"/>
          <w:marTop w:val="0"/>
          <w:marBottom w:val="0"/>
          <w:divBdr>
            <w:top w:val="none" w:sz="0" w:space="0" w:color="auto"/>
            <w:left w:val="none" w:sz="0" w:space="0" w:color="auto"/>
            <w:bottom w:val="none" w:sz="0" w:space="0" w:color="auto"/>
            <w:right w:val="none" w:sz="0" w:space="0" w:color="auto"/>
          </w:divBdr>
        </w:div>
      </w:divsChild>
    </w:div>
    <w:div w:id="671177825">
      <w:bodyDiv w:val="1"/>
      <w:marLeft w:val="0"/>
      <w:marRight w:val="0"/>
      <w:marTop w:val="0"/>
      <w:marBottom w:val="0"/>
      <w:divBdr>
        <w:top w:val="none" w:sz="0" w:space="0" w:color="auto"/>
        <w:left w:val="none" w:sz="0" w:space="0" w:color="auto"/>
        <w:bottom w:val="none" w:sz="0" w:space="0" w:color="auto"/>
        <w:right w:val="none" w:sz="0" w:space="0" w:color="auto"/>
      </w:divBdr>
      <w:divsChild>
        <w:div w:id="485978361">
          <w:marLeft w:val="0"/>
          <w:marRight w:val="0"/>
          <w:marTop w:val="0"/>
          <w:marBottom w:val="0"/>
          <w:divBdr>
            <w:top w:val="none" w:sz="0" w:space="0" w:color="auto"/>
            <w:left w:val="none" w:sz="0" w:space="0" w:color="auto"/>
            <w:bottom w:val="none" w:sz="0" w:space="0" w:color="auto"/>
            <w:right w:val="none" w:sz="0" w:space="0" w:color="auto"/>
          </w:divBdr>
          <w:divsChild>
            <w:div w:id="15811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0157">
      <w:bodyDiv w:val="1"/>
      <w:marLeft w:val="0"/>
      <w:marRight w:val="0"/>
      <w:marTop w:val="0"/>
      <w:marBottom w:val="0"/>
      <w:divBdr>
        <w:top w:val="none" w:sz="0" w:space="0" w:color="auto"/>
        <w:left w:val="none" w:sz="0" w:space="0" w:color="auto"/>
        <w:bottom w:val="none" w:sz="0" w:space="0" w:color="auto"/>
        <w:right w:val="none" w:sz="0" w:space="0" w:color="auto"/>
      </w:divBdr>
      <w:divsChild>
        <w:div w:id="644746776">
          <w:marLeft w:val="0"/>
          <w:marRight w:val="0"/>
          <w:marTop w:val="0"/>
          <w:marBottom w:val="0"/>
          <w:divBdr>
            <w:top w:val="none" w:sz="0" w:space="0" w:color="auto"/>
            <w:left w:val="none" w:sz="0" w:space="0" w:color="auto"/>
            <w:bottom w:val="none" w:sz="0" w:space="0" w:color="auto"/>
            <w:right w:val="none" w:sz="0" w:space="0" w:color="auto"/>
          </w:divBdr>
          <w:divsChild>
            <w:div w:id="125982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6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footer" Target="footer15.xml"/><Relationship Id="rId21" Type="http://schemas.openxmlformats.org/officeDocument/2006/relationships/header" Target="header5.xml"/><Relationship Id="rId34" Type="http://schemas.openxmlformats.org/officeDocument/2006/relationships/image" Target="media/image4.jpeg"/><Relationship Id="rId42" Type="http://schemas.openxmlformats.org/officeDocument/2006/relationships/header" Target="header12.xml"/><Relationship Id="rId47" Type="http://schemas.openxmlformats.org/officeDocument/2006/relationships/header" Target="header14.xml"/><Relationship Id="rId50" Type="http://schemas.openxmlformats.org/officeDocument/2006/relationships/footer" Target="footer21.xml"/><Relationship Id="rId55" Type="http://schemas.openxmlformats.org/officeDocument/2006/relationships/header" Target="header18.xml"/><Relationship Id="rId63" Type="http://schemas.openxmlformats.org/officeDocument/2006/relationships/header" Target="header22.xml"/><Relationship Id="rId68" Type="http://schemas.openxmlformats.org/officeDocument/2006/relationships/header" Target="header24.xml"/><Relationship Id="rId76" Type="http://schemas.openxmlformats.org/officeDocument/2006/relationships/footer" Target="footer34.xml"/><Relationship Id="rId84" Type="http://schemas.openxmlformats.org/officeDocument/2006/relationships/footer" Target="footer38.xml"/><Relationship Id="rId89" Type="http://schemas.openxmlformats.org/officeDocument/2006/relationships/hyperlink" Target="http://ru.wikipedia.org/wiki/%D0%A1%D0%B8%D1%81%D1%82%D0%B5%D0%BC%D0%B0" TargetMode="External"/><Relationship Id="rId7" Type="http://schemas.openxmlformats.org/officeDocument/2006/relationships/footnotes" Target="footnotes.xml"/><Relationship Id="rId71" Type="http://schemas.openxmlformats.org/officeDocument/2006/relationships/footer" Target="footer31.xml"/><Relationship Id="rId92" Type="http://schemas.openxmlformats.org/officeDocument/2006/relationships/header" Target="header33.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3.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image" Target="media/image2.jpeg"/><Relationship Id="rId37" Type="http://schemas.openxmlformats.org/officeDocument/2006/relationships/image" Target="media/image7.jpeg"/><Relationship Id="rId40" Type="http://schemas.openxmlformats.org/officeDocument/2006/relationships/header" Target="header11.xml"/><Relationship Id="rId45" Type="http://schemas.openxmlformats.org/officeDocument/2006/relationships/header" Target="header13.xml"/><Relationship Id="rId53" Type="http://schemas.openxmlformats.org/officeDocument/2006/relationships/header" Target="header17.xml"/><Relationship Id="rId58" Type="http://schemas.openxmlformats.org/officeDocument/2006/relationships/header" Target="header19.xml"/><Relationship Id="rId66" Type="http://schemas.openxmlformats.org/officeDocument/2006/relationships/footer" Target="footer28.xml"/><Relationship Id="rId74" Type="http://schemas.openxmlformats.org/officeDocument/2006/relationships/footer" Target="footer33.xml"/><Relationship Id="rId79" Type="http://schemas.openxmlformats.org/officeDocument/2006/relationships/header" Target="header29.xml"/><Relationship Id="rId87" Type="http://schemas.openxmlformats.org/officeDocument/2006/relationships/hyperlink" Target="http://lib39.ru/cgi-bin/irbis64r/cgiirbis_64.exe?Z21ID=&amp;I21DBN=MAG_PRINT&amp;P21DBN=MAG&amp;S21STN=1&amp;S21REF=&amp;S21FMT=fullw_print&amp;C21COM=S&amp;S21CNR=&amp;S21P01=0&amp;S21P02=0&amp;S21P03=M=&amp;S21STR=" TargetMode="External"/><Relationship Id="rId5" Type="http://schemas.openxmlformats.org/officeDocument/2006/relationships/settings" Target="settings.xml"/><Relationship Id="rId61" Type="http://schemas.openxmlformats.org/officeDocument/2006/relationships/footer" Target="footer26.xml"/><Relationship Id="rId82" Type="http://schemas.openxmlformats.org/officeDocument/2006/relationships/footer" Target="footer37.xml"/><Relationship Id="rId90" Type="http://schemas.openxmlformats.org/officeDocument/2006/relationships/hyperlink" Target="mailto:Iaz-energy@yandex.ru" TargetMode="External"/><Relationship Id="rId95" Type="http://schemas.openxmlformats.org/officeDocument/2006/relationships/theme" Target="theme/theme1.xml"/><Relationship Id="rId19" Type="http://schemas.openxmlformats.org/officeDocument/2006/relationships/footer" Target="footer7.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header" Target="header9.xml"/><Relationship Id="rId35" Type="http://schemas.openxmlformats.org/officeDocument/2006/relationships/image" Target="media/image5.jpeg"/><Relationship Id="rId43" Type="http://schemas.openxmlformats.org/officeDocument/2006/relationships/footer" Target="footer17.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footer" Target="footer27.xml"/><Relationship Id="rId69" Type="http://schemas.openxmlformats.org/officeDocument/2006/relationships/footer" Target="footer30.xml"/><Relationship Id="rId77" Type="http://schemas.openxmlformats.org/officeDocument/2006/relationships/header" Target="header28.xml"/><Relationship Id="rId8" Type="http://schemas.openxmlformats.org/officeDocument/2006/relationships/endnotes" Target="endnotes.xml"/><Relationship Id="rId51" Type="http://schemas.openxmlformats.org/officeDocument/2006/relationships/header" Target="header16.xml"/><Relationship Id="rId72" Type="http://schemas.openxmlformats.org/officeDocument/2006/relationships/header" Target="header26.xml"/><Relationship Id="rId80" Type="http://schemas.openxmlformats.org/officeDocument/2006/relationships/footer" Target="footer36.xml"/><Relationship Id="rId85" Type="http://schemas.openxmlformats.org/officeDocument/2006/relationships/hyperlink" Target="http://www.livelib.ru/author/195146" TargetMode="External"/><Relationship Id="rId93" Type="http://schemas.openxmlformats.org/officeDocument/2006/relationships/footer" Target="footer39.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image" Target="media/image3.jpeg"/><Relationship Id="rId38" Type="http://schemas.openxmlformats.org/officeDocument/2006/relationships/header" Target="header10.xml"/><Relationship Id="rId46" Type="http://schemas.openxmlformats.org/officeDocument/2006/relationships/footer" Target="footer19.xml"/><Relationship Id="rId59" Type="http://schemas.openxmlformats.org/officeDocument/2006/relationships/footer" Target="footer25.xml"/><Relationship Id="rId67" Type="http://schemas.openxmlformats.org/officeDocument/2006/relationships/footer" Target="footer29.xml"/><Relationship Id="rId20" Type="http://schemas.openxmlformats.org/officeDocument/2006/relationships/footer" Target="footer8.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header" Target="header21.xml"/><Relationship Id="rId70" Type="http://schemas.openxmlformats.org/officeDocument/2006/relationships/header" Target="header25.xml"/><Relationship Id="rId75" Type="http://schemas.openxmlformats.org/officeDocument/2006/relationships/header" Target="header27.xml"/><Relationship Id="rId83" Type="http://schemas.openxmlformats.org/officeDocument/2006/relationships/header" Target="header31.xml"/><Relationship Id="rId88" Type="http://schemas.openxmlformats.org/officeDocument/2006/relationships/hyperlink" Target="http://ru.wikipedia.org/wiki/%D0%90%D0%BD%D0%B3%D0%BB%D0%B8%D0%B9%D1%81%D0%BA%D0%B8%D0%B9_%D1%8F%D0%B7%D1%8B%D0%BA" TargetMode="External"/><Relationship Id="rId91"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header" Target="header8.xml"/><Relationship Id="rId36" Type="http://schemas.openxmlformats.org/officeDocument/2006/relationships/image" Target="media/image6.jpeg"/><Relationship Id="rId49" Type="http://schemas.openxmlformats.org/officeDocument/2006/relationships/header" Target="header15.xml"/><Relationship Id="rId57" Type="http://schemas.openxmlformats.org/officeDocument/2006/relationships/image" Target="media/image5.png"/><Relationship Id="rId10" Type="http://schemas.openxmlformats.org/officeDocument/2006/relationships/header" Target="header2.xml"/><Relationship Id="rId31" Type="http://schemas.openxmlformats.org/officeDocument/2006/relationships/footer" Target="footer14.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header" Target="header20.xml"/><Relationship Id="rId65" Type="http://schemas.openxmlformats.org/officeDocument/2006/relationships/header" Target="header23.xml"/><Relationship Id="rId73" Type="http://schemas.openxmlformats.org/officeDocument/2006/relationships/footer" Target="footer32.xml"/><Relationship Id="rId78" Type="http://schemas.openxmlformats.org/officeDocument/2006/relationships/footer" Target="footer35.xml"/><Relationship Id="rId81" Type="http://schemas.openxmlformats.org/officeDocument/2006/relationships/header" Target="header30.xml"/><Relationship Id="rId86" Type="http://schemas.openxmlformats.org/officeDocument/2006/relationships/hyperlink" Target="http://lib39.ru/cgi-bin/irbis64r/cgiirbis_64.exe?Z21ID=&amp;I21DBN=MAG_PRINT&amp;P21DBN=MAG&amp;S21STN=1&amp;S21REF=&amp;S21FMT=fullw_print&amp;C21COM=S&amp;S21CNR=&amp;S21P01=0&amp;S21P02=1&amp;S21P03=A=&amp;S21STR=%D0%9F%D1%83%D0%BF%D1%8B%D1%88%D0%B5%D0%B2,%20%D0%92.%20%D0%90." TargetMode="Externa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705B4-FC36-4D27-8750-B18B40D42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456</Pages>
  <Words>106038</Words>
  <Characters>604419</Characters>
  <Application>Microsoft Office Word</Application>
  <DocSecurity>0</DocSecurity>
  <Lines>5036</Lines>
  <Paragraphs>1418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709039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Home</dc:creator>
  <cp:lastModifiedBy>SuzdalevaAL</cp:lastModifiedBy>
  <cp:revision>21</cp:revision>
  <cp:lastPrinted>2014-09-09T13:35:00Z</cp:lastPrinted>
  <dcterms:created xsi:type="dcterms:W3CDTF">2014-09-09T09:53:00Z</dcterms:created>
  <dcterms:modified xsi:type="dcterms:W3CDTF">2014-09-09T14:19:00Z</dcterms:modified>
</cp:coreProperties>
</file>