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81" w:rsidRPr="00986781" w:rsidRDefault="00986781" w:rsidP="00986781">
      <w:pPr>
        <w:spacing w:after="0" w:line="240" w:lineRule="auto"/>
        <w:jc w:val="both"/>
        <w:rPr>
          <w:rFonts w:ascii="Times New Roman" w:eastAsia="Times New Roman" w:hAnsi="Times New Roman" w:cs="Times New Roman"/>
          <w:b/>
          <w:bCs/>
          <w:sz w:val="28"/>
          <w:szCs w:val="28"/>
          <w:lang w:eastAsia="ru-RU"/>
        </w:rPr>
      </w:pPr>
      <w:r w:rsidRPr="00986781">
        <w:rPr>
          <w:rFonts w:ascii="Times New Roman" w:eastAsia="Times New Roman" w:hAnsi="Times New Roman" w:cs="Times New Roman"/>
          <w:b/>
          <w:bCs/>
          <w:sz w:val="28"/>
          <w:szCs w:val="28"/>
          <w:lang w:eastAsia="ru-RU"/>
        </w:rPr>
        <w:t>ОПУБЛИКОВАНО:</w:t>
      </w:r>
    </w:p>
    <w:p w:rsidR="00986781" w:rsidRPr="00986781" w:rsidRDefault="00986781" w:rsidP="00986781">
      <w:pPr>
        <w:spacing w:after="0" w:line="240" w:lineRule="auto"/>
        <w:jc w:val="both"/>
        <w:rPr>
          <w:rFonts w:ascii="Times New Roman" w:eastAsia="Times New Roman" w:hAnsi="Times New Roman" w:cs="Times New Roman"/>
          <w:sz w:val="24"/>
          <w:szCs w:val="24"/>
          <w:lang w:val="en-US" w:eastAsia="ru-RU" w:bidi="ar-EG"/>
        </w:rPr>
      </w:pPr>
      <w:r w:rsidRPr="00986781">
        <w:rPr>
          <w:rFonts w:ascii="Times New Roman" w:eastAsia="Times New Roman" w:hAnsi="Times New Roman" w:cs="Times New Roman"/>
          <w:b/>
          <w:bCs/>
          <w:sz w:val="24"/>
          <w:szCs w:val="24"/>
          <w:lang w:eastAsia="ru-RU" w:bidi="ar-EG"/>
        </w:rPr>
        <w:t>Суздалева А.Л.</w:t>
      </w:r>
      <w:r w:rsidRPr="00986781">
        <w:rPr>
          <w:rFonts w:ascii="Times New Roman" w:eastAsia="Times New Roman" w:hAnsi="Times New Roman" w:cs="Times New Roman"/>
          <w:sz w:val="24"/>
          <w:szCs w:val="24"/>
          <w:lang w:eastAsia="ru-RU" w:bidi="ar-EG"/>
        </w:rPr>
        <w:t xml:space="preserve"> </w:t>
      </w:r>
      <w:r w:rsidRPr="00986781">
        <w:rPr>
          <w:rFonts w:ascii="Times New Roman" w:eastAsia="Times New Roman" w:hAnsi="Times New Roman" w:cs="Times New Roman"/>
          <w:sz w:val="24"/>
          <w:szCs w:val="24"/>
          <w:lang w:eastAsia="ru-RU" w:bidi="ar-EG"/>
        </w:rPr>
        <w:t>Биотехносфера и околоземное космическое пространство</w:t>
      </w:r>
      <w:r w:rsidRPr="00986781">
        <w:rPr>
          <w:rFonts w:ascii="Times New Roman" w:eastAsia="Times New Roman" w:hAnsi="Times New Roman" w:cs="Times New Roman"/>
          <w:sz w:val="24"/>
          <w:szCs w:val="24"/>
          <w:lang w:eastAsia="ru-RU" w:bidi="ar-EG"/>
        </w:rPr>
        <w:t xml:space="preserve"> // </w:t>
      </w:r>
      <w:r>
        <w:rPr>
          <w:rFonts w:ascii="Times New Roman" w:eastAsia="Times New Roman" w:hAnsi="Times New Roman" w:cs="Times New Roman"/>
          <w:b/>
          <w:bCs/>
          <w:sz w:val="24"/>
          <w:szCs w:val="24"/>
          <w:lang w:eastAsia="ru-RU" w:bidi="ar-EG"/>
        </w:rPr>
        <w:t>Безопасность в техносфере</w:t>
      </w:r>
      <w:r w:rsidRPr="00986781">
        <w:rPr>
          <w:rFonts w:ascii="Times New Roman" w:eastAsia="Times New Roman" w:hAnsi="Times New Roman" w:cs="Times New Roman"/>
          <w:sz w:val="24"/>
          <w:szCs w:val="24"/>
          <w:lang w:eastAsia="ru-RU" w:bidi="ar-EG"/>
        </w:rPr>
        <w:t xml:space="preserve">. </w:t>
      </w:r>
      <w:r w:rsidRPr="00986781">
        <w:rPr>
          <w:rFonts w:ascii="Times New Roman" w:eastAsia="Times New Roman" w:hAnsi="Times New Roman" w:cs="Times New Roman"/>
          <w:b/>
          <w:bCs/>
          <w:sz w:val="24"/>
          <w:szCs w:val="24"/>
          <w:lang w:val="en-US" w:eastAsia="ru-RU" w:bidi="ar-EG"/>
        </w:rPr>
        <w:t>201</w:t>
      </w:r>
      <w:r w:rsidRPr="00986781">
        <w:rPr>
          <w:rFonts w:ascii="Times New Roman" w:eastAsia="Times New Roman" w:hAnsi="Times New Roman" w:cs="Times New Roman"/>
          <w:b/>
          <w:bCs/>
          <w:sz w:val="24"/>
          <w:szCs w:val="24"/>
          <w:lang w:val="en-US" w:eastAsia="ru-RU" w:bidi="ar-EG"/>
        </w:rPr>
        <w:t>7</w:t>
      </w:r>
      <w:r w:rsidRPr="00986781">
        <w:rPr>
          <w:rFonts w:ascii="Times New Roman" w:eastAsia="Times New Roman" w:hAnsi="Times New Roman" w:cs="Times New Roman"/>
          <w:sz w:val="24"/>
          <w:szCs w:val="24"/>
          <w:lang w:val="en-US" w:eastAsia="ru-RU" w:bidi="ar-EG"/>
        </w:rPr>
        <w:t>.</w:t>
      </w:r>
      <w:r w:rsidRPr="00986781">
        <w:rPr>
          <w:rFonts w:ascii="Times New Roman" w:eastAsia="Times New Roman" w:hAnsi="Times New Roman" w:cs="Times New Roman"/>
          <w:sz w:val="24"/>
          <w:szCs w:val="24"/>
          <w:lang w:val="en-US" w:eastAsia="ru-RU" w:bidi="ar-EG"/>
        </w:rPr>
        <w:t xml:space="preserve"> </w:t>
      </w:r>
      <w:r>
        <w:rPr>
          <w:rFonts w:ascii="Times New Roman" w:eastAsia="Times New Roman" w:hAnsi="Times New Roman" w:cs="Times New Roman"/>
          <w:sz w:val="24"/>
          <w:szCs w:val="24"/>
          <w:lang w:eastAsia="ru-RU" w:bidi="ar-EG"/>
        </w:rPr>
        <w:t>Т</w:t>
      </w:r>
      <w:r w:rsidRPr="00986781">
        <w:rPr>
          <w:rFonts w:ascii="Times New Roman" w:eastAsia="Times New Roman" w:hAnsi="Times New Roman" w:cs="Times New Roman"/>
          <w:sz w:val="24"/>
          <w:szCs w:val="24"/>
          <w:lang w:val="en-US" w:eastAsia="ru-RU" w:bidi="ar-EG"/>
        </w:rPr>
        <w:t>.6.</w:t>
      </w:r>
      <w:r w:rsidRPr="00986781">
        <w:rPr>
          <w:rFonts w:ascii="Times New Roman" w:eastAsia="Times New Roman" w:hAnsi="Times New Roman" w:cs="Times New Roman"/>
          <w:sz w:val="24"/>
          <w:szCs w:val="24"/>
          <w:lang w:val="en-US" w:eastAsia="ru-RU" w:bidi="ar-EG"/>
        </w:rPr>
        <w:t xml:space="preserve"> №</w:t>
      </w:r>
      <w:r w:rsidRPr="00986781">
        <w:rPr>
          <w:rFonts w:ascii="Times New Roman" w:eastAsia="Times New Roman" w:hAnsi="Times New Roman" w:cs="Times New Roman"/>
          <w:sz w:val="24"/>
          <w:szCs w:val="24"/>
          <w:lang w:val="en-US" w:eastAsia="ru-RU" w:bidi="ar-EG"/>
        </w:rPr>
        <w:t>1</w:t>
      </w:r>
      <w:r w:rsidRPr="00986781">
        <w:rPr>
          <w:rFonts w:ascii="Times New Roman" w:eastAsia="Times New Roman" w:hAnsi="Times New Roman" w:cs="Times New Roman"/>
          <w:sz w:val="24"/>
          <w:szCs w:val="24"/>
          <w:lang w:val="en-US" w:eastAsia="ru-RU" w:bidi="ar-EG"/>
        </w:rPr>
        <w:t xml:space="preserve">. </w:t>
      </w:r>
      <w:r w:rsidRPr="00986781">
        <w:rPr>
          <w:rFonts w:ascii="Times New Roman" w:eastAsia="Times New Roman" w:hAnsi="Times New Roman" w:cs="Times New Roman"/>
          <w:sz w:val="24"/>
          <w:szCs w:val="24"/>
          <w:lang w:eastAsia="ru-RU" w:bidi="ar-EG"/>
        </w:rPr>
        <w:t>С</w:t>
      </w:r>
      <w:r w:rsidRPr="00986781">
        <w:rPr>
          <w:rFonts w:ascii="Times New Roman" w:eastAsia="Times New Roman" w:hAnsi="Times New Roman" w:cs="Times New Roman"/>
          <w:sz w:val="24"/>
          <w:szCs w:val="24"/>
          <w:lang w:val="en-US" w:eastAsia="ru-RU" w:bidi="ar-EG"/>
        </w:rPr>
        <w:t xml:space="preserve">. </w:t>
      </w:r>
      <w:r w:rsidRPr="00986781">
        <w:rPr>
          <w:rFonts w:ascii="Times New Roman" w:eastAsia="Times New Roman" w:hAnsi="Times New Roman" w:cs="Times New Roman"/>
          <w:sz w:val="24"/>
          <w:szCs w:val="24"/>
          <w:lang w:val="en-US" w:eastAsia="ru-RU" w:bidi="ar-EG"/>
        </w:rPr>
        <w:t>10</w:t>
      </w:r>
      <w:r w:rsidRPr="00986781">
        <w:rPr>
          <w:rFonts w:ascii="Times New Roman" w:eastAsia="Times New Roman" w:hAnsi="Times New Roman" w:cs="Times New Roman"/>
          <w:sz w:val="24"/>
          <w:szCs w:val="24"/>
          <w:lang w:val="en-US" w:eastAsia="ru-RU" w:bidi="ar-EG"/>
        </w:rPr>
        <w:t>-</w:t>
      </w:r>
      <w:r w:rsidRPr="00986781">
        <w:rPr>
          <w:rFonts w:ascii="Times New Roman" w:eastAsia="Times New Roman" w:hAnsi="Times New Roman" w:cs="Times New Roman"/>
          <w:sz w:val="24"/>
          <w:szCs w:val="24"/>
          <w:lang w:val="en-US" w:eastAsia="ru-RU" w:bidi="ar-EG"/>
        </w:rPr>
        <w:t>18</w:t>
      </w:r>
      <w:r w:rsidRPr="00986781">
        <w:rPr>
          <w:rFonts w:ascii="Times New Roman" w:eastAsia="Times New Roman" w:hAnsi="Times New Roman" w:cs="Times New Roman"/>
          <w:sz w:val="24"/>
          <w:szCs w:val="24"/>
          <w:lang w:val="en-US" w:eastAsia="ru-RU" w:bidi="ar-EG"/>
        </w:rPr>
        <w:t>.</w:t>
      </w:r>
    </w:p>
    <w:p w:rsidR="00986781" w:rsidRPr="00612461" w:rsidRDefault="00986781" w:rsidP="006E11C3">
      <w:pPr>
        <w:spacing w:after="0" w:line="276" w:lineRule="auto"/>
        <w:jc w:val="both"/>
        <w:rPr>
          <w:rFonts w:ascii="Times New Roman" w:eastAsia="Times New Roman" w:hAnsi="Times New Roman" w:cs="Times New Roman"/>
          <w:sz w:val="24"/>
          <w:szCs w:val="24"/>
          <w:lang w:eastAsia="ru-RU"/>
        </w:rPr>
      </w:pPr>
      <w:r w:rsidRPr="00986781">
        <w:rPr>
          <w:rFonts w:ascii="Times New Roman" w:eastAsia="Times New Roman" w:hAnsi="Times New Roman" w:cs="Times New Roman"/>
          <w:b/>
          <w:bCs/>
          <w:sz w:val="24"/>
          <w:szCs w:val="24"/>
          <w:lang w:val="en-US" w:eastAsia="ru-RU"/>
        </w:rPr>
        <w:t>Suzdaleva A.L.</w:t>
      </w:r>
      <w:r w:rsidRPr="00986781">
        <w:rPr>
          <w:rFonts w:ascii="Times New Roman" w:eastAsia="Times New Roman" w:hAnsi="Times New Roman" w:cs="Times New Roman"/>
          <w:sz w:val="24"/>
          <w:szCs w:val="24"/>
          <w:lang w:val="en-US" w:eastAsia="ru-RU"/>
        </w:rPr>
        <w:t xml:space="preserve"> </w:t>
      </w:r>
      <w:r w:rsidRPr="00986781">
        <w:rPr>
          <w:rFonts w:ascii="Times New Roman" w:eastAsia="Times New Roman" w:hAnsi="Times New Roman" w:cs="Times New Roman"/>
          <w:sz w:val="24"/>
          <w:szCs w:val="24"/>
          <w:lang w:val="en-US" w:eastAsia="ru-RU"/>
        </w:rPr>
        <w:t>Biotechnosphere and Near-Earth Space</w:t>
      </w:r>
      <w:r w:rsidRPr="00986781">
        <w:rPr>
          <w:rFonts w:ascii="Times New Roman" w:eastAsia="Times New Roman" w:hAnsi="Times New Roman" w:cs="Times New Roman"/>
          <w:sz w:val="24"/>
          <w:szCs w:val="24"/>
          <w:lang w:val="en-US" w:eastAsia="ru-RU"/>
        </w:rPr>
        <w:t xml:space="preserve"> // </w:t>
      </w:r>
      <w:proofErr w:type="spellStart"/>
      <w:r w:rsidRPr="00986781">
        <w:rPr>
          <w:rFonts w:ascii="Times New Roman" w:eastAsia="Times New Roman" w:hAnsi="Times New Roman" w:cs="Times New Roman"/>
          <w:b/>
          <w:bCs/>
          <w:sz w:val="24"/>
          <w:szCs w:val="24"/>
          <w:lang w:val="en-US" w:eastAsia="ru-RU"/>
        </w:rPr>
        <w:t>Bezopasnost</w:t>
      </w:r>
      <w:proofErr w:type="spellEnd"/>
      <w:r w:rsidRPr="00986781">
        <w:rPr>
          <w:rFonts w:ascii="Times New Roman" w:eastAsia="Times New Roman" w:hAnsi="Times New Roman" w:cs="Times New Roman"/>
          <w:b/>
          <w:bCs/>
          <w:sz w:val="24"/>
          <w:szCs w:val="24"/>
          <w:lang w:val="en-US" w:eastAsia="ru-RU"/>
        </w:rPr>
        <w:t xml:space="preserve">´ v </w:t>
      </w:r>
      <w:proofErr w:type="spellStart"/>
      <w:r w:rsidRPr="00986781">
        <w:rPr>
          <w:rFonts w:ascii="Times New Roman" w:eastAsia="Times New Roman" w:hAnsi="Times New Roman" w:cs="Times New Roman"/>
          <w:b/>
          <w:bCs/>
          <w:sz w:val="24"/>
          <w:szCs w:val="24"/>
          <w:lang w:val="en-US" w:eastAsia="ru-RU"/>
        </w:rPr>
        <w:t>tekhnosfere</w:t>
      </w:r>
      <w:proofErr w:type="spellEnd"/>
      <w:r w:rsidRPr="00986781">
        <w:rPr>
          <w:rFonts w:ascii="Times New Roman" w:eastAsia="Times New Roman" w:hAnsi="Times New Roman" w:cs="Times New Roman"/>
          <w:b/>
          <w:bCs/>
          <w:sz w:val="24"/>
          <w:szCs w:val="24"/>
          <w:lang w:val="en-US" w:eastAsia="ru-RU"/>
        </w:rPr>
        <w:t xml:space="preserve"> (Safety in </w:t>
      </w:r>
      <w:proofErr w:type="spellStart"/>
      <w:r w:rsidRPr="00986781">
        <w:rPr>
          <w:rFonts w:ascii="Times New Roman" w:eastAsia="Times New Roman" w:hAnsi="Times New Roman" w:cs="Times New Roman"/>
          <w:b/>
          <w:bCs/>
          <w:sz w:val="24"/>
          <w:szCs w:val="24"/>
          <w:lang w:val="en-US" w:eastAsia="ru-RU"/>
        </w:rPr>
        <w:t>Technosphere</w:t>
      </w:r>
      <w:proofErr w:type="spellEnd"/>
      <w:r w:rsidRPr="00986781">
        <w:rPr>
          <w:rFonts w:ascii="Times New Roman" w:eastAsia="Times New Roman" w:hAnsi="Times New Roman" w:cs="Times New Roman"/>
          <w:b/>
          <w:bCs/>
          <w:sz w:val="24"/>
          <w:szCs w:val="24"/>
          <w:lang w:val="en-US" w:eastAsia="ru-RU"/>
        </w:rPr>
        <w:t>)</w:t>
      </w:r>
      <w:r w:rsidRPr="00986781">
        <w:rPr>
          <w:rFonts w:ascii="Times New Roman" w:eastAsia="Times New Roman" w:hAnsi="Times New Roman" w:cs="Times New Roman"/>
          <w:b/>
          <w:bCs/>
          <w:sz w:val="24"/>
          <w:szCs w:val="24"/>
          <w:lang w:val="en-US" w:eastAsia="ru-RU"/>
        </w:rPr>
        <w:t xml:space="preserve">. </w:t>
      </w:r>
      <w:r w:rsidRPr="00986781">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7</w:t>
      </w:r>
      <w:r w:rsidRPr="00986781">
        <w:rPr>
          <w:rFonts w:ascii="Times New Roman" w:eastAsia="Times New Roman" w:hAnsi="Times New Roman" w:cs="Times New Roman"/>
          <w:b/>
          <w:bCs/>
          <w:sz w:val="24"/>
          <w:szCs w:val="24"/>
          <w:lang w:eastAsia="ru-RU"/>
        </w:rPr>
        <w:t>.</w:t>
      </w:r>
      <w:r w:rsidRPr="00986781">
        <w:rPr>
          <w:rFonts w:ascii="Times New Roman" w:eastAsia="Times New Roman" w:hAnsi="Times New Roman" w:cs="Times New Roman"/>
          <w:sz w:val="24"/>
          <w:szCs w:val="24"/>
          <w:lang w:eastAsia="ru-RU"/>
        </w:rPr>
        <w:t xml:space="preserve"> </w:t>
      </w:r>
      <w:proofErr w:type="gramStart"/>
      <w:r w:rsidR="006E11C3">
        <w:rPr>
          <w:rFonts w:ascii="Times New Roman" w:eastAsia="Times New Roman" w:hAnsi="Times New Roman" w:cs="Times New Roman"/>
          <w:sz w:val="24"/>
          <w:szCs w:val="24"/>
          <w:lang w:val="en-US" w:eastAsia="ru-RU"/>
        </w:rPr>
        <w:t>V</w:t>
      </w:r>
      <w:r w:rsidR="006E11C3" w:rsidRPr="006E11C3">
        <w:rPr>
          <w:rFonts w:ascii="Times New Roman" w:eastAsia="Times New Roman" w:hAnsi="Times New Roman" w:cs="Times New Roman"/>
          <w:sz w:val="24"/>
          <w:szCs w:val="24"/>
          <w:lang w:eastAsia="ru-RU"/>
        </w:rPr>
        <w:t>.6</w:t>
      </w:r>
      <w:r w:rsidR="006E11C3" w:rsidRPr="00612461">
        <w:rPr>
          <w:rFonts w:ascii="Times New Roman" w:eastAsia="Times New Roman" w:hAnsi="Times New Roman" w:cs="Times New Roman"/>
          <w:sz w:val="24"/>
          <w:szCs w:val="24"/>
          <w:lang w:eastAsia="ru-RU"/>
        </w:rPr>
        <w:t>.</w:t>
      </w:r>
      <w:r w:rsidR="006E11C3" w:rsidRPr="006E11C3">
        <w:rPr>
          <w:rFonts w:ascii="Times New Roman" w:eastAsia="Times New Roman" w:hAnsi="Times New Roman" w:cs="Times New Roman"/>
          <w:sz w:val="24"/>
          <w:szCs w:val="24"/>
          <w:lang w:eastAsia="ru-RU"/>
        </w:rPr>
        <w:t xml:space="preserve"> </w:t>
      </w:r>
      <w:r w:rsidR="006E11C3">
        <w:rPr>
          <w:rFonts w:ascii="Times New Roman" w:eastAsia="Times New Roman" w:hAnsi="Times New Roman" w:cs="Times New Roman"/>
          <w:sz w:val="24"/>
          <w:szCs w:val="24"/>
          <w:lang w:val="en-US" w:eastAsia="ru-RU"/>
        </w:rPr>
        <w:t>I</w:t>
      </w:r>
      <w:r w:rsidR="006E11C3" w:rsidRPr="006E11C3">
        <w:rPr>
          <w:rFonts w:ascii="Times New Roman" w:eastAsia="Times New Roman" w:hAnsi="Times New Roman" w:cs="Times New Roman"/>
          <w:sz w:val="24"/>
          <w:szCs w:val="24"/>
          <w:lang w:eastAsia="ru-RU"/>
        </w:rPr>
        <w:t>.</w:t>
      </w:r>
      <w:r w:rsidR="006E11C3" w:rsidRPr="00612461">
        <w:rPr>
          <w:rFonts w:ascii="Times New Roman" w:eastAsia="Times New Roman" w:hAnsi="Times New Roman" w:cs="Times New Roman"/>
          <w:sz w:val="24"/>
          <w:szCs w:val="24"/>
          <w:lang w:eastAsia="ru-RU"/>
        </w:rPr>
        <w:t>1.</w:t>
      </w:r>
      <w:proofErr w:type="gramEnd"/>
      <w:r w:rsidRPr="00986781">
        <w:rPr>
          <w:rFonts w:ascii="Times New Roman" w:eastAsia="Times New Roman" w:hAnsi="Times New Roman" w:cs="Times New Roman"/>
          <w:sz w:val="24"/>
          <w:szCs w:val="24"/>
          <w:lang w:eastAsia="ru-RU"/>
        </w:rPr>
        <w:t xml:space="preserve"> </w:t>
      </w:r>
      <w:r w:rsidRPr="00986781">
        <w:rPr>
          <w:rFonts w:ascii="Times New Roman" w:eastAsia="Times New Roman" w:hAnsi="Times New Roman" w:cs="Times New Roman"/>
          <w:sz w:val="24"/>
          <w:szCs w:val="24"/>
          <w:lang w:val="en-US" w:eastAsia="ru-RU"/>
        </w:rPr>
        <w:t>P</w:t>
      </w:r>
      <w:r w:rsidRPr="00986781">
        <w:rPr>
          <w:rFonts w:ascii="Times New Roman" w:eastAsia="Times New Roman" w:hAnsi="Times New Roman" w:cs="Times New Roman"/>
          <w:sz w:val="24"/>
          <w:szCs w:val="24"/>
          <w:lang w:eastAsia="ru-RU"/>
        </w:rPr>
        <w:t xml:space="preserve">. </w:t>
      </w:r>
      <w:r w:rsidR="006E11C3" w:rsidRPr="00612461">
        <w:rPr>
          <w:rFonts w:ascii="Times New Roman" w:eastAsia="Times New Roman" w:hAnsi="Times New Roman" w:cs="Times New Roman"/>
          <w:sz w:val="24"/>
          <w:szCs w:val="24"/>
          <w:lang w:eastAsia="ru-RU"/>
        </w:rPr>
        <w:t>10</w:t>
      </w:r>
      <w:r w:rsidRPr="00986781">
        <w:rPr>
          <w:rFonts w:ascii="Times New Roman" w:eastAsia="Times New Roman" w:hAnsi="Times New Roman" w:cs="Times New Roman"/>
          <w:sz w:val="24"/>
          <w:szCs w:val="24"/>
          <w:lang w:eastAsia="ru-RU"/>
        </w:rPr>
        <w:t>-</w:t>
      </w:r>
      <w:r w:rsidR="006E11C3" w:rsidRPr="00612461">
        <w:rPr>
          <w:rFonts w:ascii="Times New Roman" w:eastAsia="Times New Roman" w:hAnsi="Times New Roman" w:cs="Times New Roman"/>
          <w:sz w:val="24"/>
          <w:szCs w:val="24"/>
          <w:lang w:eastAsia="ru-RU"/>
        </w:rPr>
        <w:t>18</w:t>
      </w:r>
      <w:r w:rsidRPr="00986781">
        <w:rPr>
          <w:rFonts w:ascii="Times New Roman" w:eastAsia="Times New Roman" w:hAnsi="Times New Roman" w:cs="Times New Roman"/>
          <w:sz w:val="24"/>
          <w:szCs w:val="24"/>
          <w:lang w:eastAsia="ru-RU"/>
        </w:rPr>
        <w:t>.</w:t>
      </w:r>
    </w:p>
    <w:p w:rsidR="006E11C3" w:rsidRPr="00612461" w:rsidRDefault="006E11C3" w:rsidP="006E11C3">
      <w:pPr>
        <w:spacing w:after="0" w:line="276" w:lineRule="auto"/>
        <w:jc w:val="both"/>
        <w:rPr>
          <w:rFonts w:ascii="Times New Roman" w:eastAsia="Times New Roman" w:hAnsi="Times New Roman" w:cs="Times New Roman"/>
          <w:sz w:val="24"/>
          <w:szCs w:val="24"/>
          <w:lang w:eastAsia="ru-RU"/>
        </w:rPr>
      </w:pPr>
    </w:p>
    <w:p w:rsidR="00612461" w:rsidRDefault="00612461" w:rsidP="00612461">
      <w:pPr>
        <w:shd w:val="clear" w:color="auto" w:fill="FFFFCC"/>
        <w:spacing w:after="0" w:line="240" w:lineRule="auto"/>
        <w:jc w:val="center"/>
        <w:rPr>
          <w:rFonts w:ascii="Times New Roman" w:eastAsia="Times New Roman" w:hAnsi="Times New Roman" w:cs="Times New Roman"/>
          <w:b/>
          <w:bCs/>
          <w:sz w:val="24"/>
          <w:szCs w:val="24"/>
          <w:lang w:eastAsia="ru-RU"/>
        </w:rPr>
      </w:pPr>
    </w:p>
    <w:p w:rsidR="00612461" w:rsidRDefault="006E11C3" w:rsidP="00612461">
      <w:pPr>
        <w:shd w:val="clear" w:color="auto" w:fill="FFFFCC"/>
        <w:spacing w:after="0" w:line="240" w:lineRule="auto"/>
        <w:jc w:val="center"/>
        <w:rPr>
          <w:rFonts w:ascii="Times New Roman" w:eastAsia="Times New Roman" w:hAnsi="Times New Roman" w:cs="Times New Roman"/>
          <w:b/>
          <w:bCs/>
          <w:sz w:val="24"/>
          <w:szCs w:val="24"/>
          <w:lang w:eastAsia="ru-RU" w:bidi="ar-EG"/>
        </w:rPr>
      </w:pPr>
      <w:r w:rsidRPr="006E11C3">
        <w:rPr>
          <w:rFonts w:ascii="Times New Roman" w:eastAsia="Times New Roman" w:hAnsi="Times New Roman" w:cs="Times New Roman"/>
          <w:b/>
          <w:bCs/>
          <w:sz w:val="24"/>
          <w:szCs w:val="24"/>
          <w:lang w:eastAsia="ru-RU"/>
        </w:rPr>
        <w:t xml:space="preserve">Дополнительная информация размещена на </w:t>
      </w:r>
      <w:r w:rsidR="00612461" w:rsidRPr="00503EDB">
        <w:rPr>
          <w:rFonts w:ascii="Times New Roman" w:eastAsia="Times New Roman" w:hAnsi="Times New Roman" w:cs="Times New Roman"/>
          <w:b/>
          <w:bCs/>
          <w:sz w:val="24"/>
          <w:szCs w:val="24"/>
          <w:lang w:eastAsia="ru-RU"/>
        </w:rPr>
        <w:t xml:space="preserve">нашем авторском </w:t>
      </w:r>
      <w:r w:rsidRPr="006E11C3">
        <w:rPr>
          <w:rFonts w:ascii="Times New Roman" w:eastAsia="Times New Roman" w:hAnsi="Times New Roman" w:cs="Times New Roman"/>
          <w:b/>
          <w:bCs/>
          <w:sz w:val="24"/>
          <w:szCs w:val="24"/>
          <w:lang w:eastAsia="ru-RU"/>
        </w:rPr>
        <w:t>сайте</w:t>
      </w:r>
      <w:r w:rsidRPr="006E11C3">
        <w:rPr>
          <w:rFonts w:ascii="Times New Roman" w:eastAsia="Times New Roman" w:hAnsi="Times New Roman" w:cs="Times New Roman"/>
          <w:sz w:val="24"/>
          <w:szCs w:val="24"/>
          <w:lang w:eastAsia="ru-RU"/>
        </w:rPr>
        <w:t xml:space="preserve">: </w:t>
      </w:r>
      <w:r w:rsidR="00612461">
        <w:rPr>
          <w:rFonts w:ascii="Times New Roman" w:eastAsia="Times New Roman" w:hAnsi="Times New Roman" w:cs="Times New Roman"/>
          <w:sz w:val="24"/>
          <w:szCs w:val="24"/>
          <w:lang w:eastAsia="ru-RU"/>
        </w:rPr>
        <w:br/>
      </w:r>
      <w:hyperlink r:id="rId9" w:history="1">
        <w:r w:rsidR="00612461" w:rsidRPr="00CB087D">
          <w:rPr>
            <w:rStyle w:val="ab"/>
            <w:rFonts w:ascii="Times New Roman" w:eastAsia="Times New Roman" w:hAnsi="Times New Roman" w:cs="Times New Roman"/>
            <w:b/>
            <w:bCs/>
            <w:sz w:val="24"/>
            <w:szCs w:val="24"/>
            <w:lang w:val="en-US" w:eastAsia="ru-RU" w:bidi="ar-EG"/>
          </w:rPr>
          <w:t>www</w:t>
        </w:r>
        <w:r w:rsidR="00612461" w:rsidRPr="00CB087D">
          <w:rPr>
            <w:rStyle w:val="ab"/>
            <w:rFonts w:ascii="Times New Roman" w:eastAsia="Times New Roman" w:hAnsi="Times New Roman" w:cs="Times New Roman"/>
            <w:b/>
            <w:bCs/>
            <w:sz w:val="24"/>
            <w:szCs w:val="24"/>
            <w:lang w:eastAsia="ru-RU" w:bidi="ar-EG"/>
          </w:rPr>
          <w:t>.</w:t>
        </w:r>
        <w:r w:rsidR="00612461" w:rsidRPr="00CB087D">
          <w:rPr>
            <w:rStyle w:val="ab"/>
            <w:rFonts w:ascii="Times New Roman" w:eastAsia="Times New Roman" w:hAnsi="Times New Roman" w:cs="Times New Roman"/>
            <w:b/>
            <w:bCs/>
            <w:sz w:val="24"/>
            <w:szCs w:val="24"/>
            <w:lang w:val="en-US" w:eastAsia="ru-RU" w:bidi="ar-EG"/>
          </w:rPr>
          <w:t>ntsyst</w:t>
        </w:r>
        <w:r w:rsidR="00612461" w:rsidRPr="00CB087D">
          <w:rPr>
            <w:rStyle w:val="ab"/>
            <w:rFonts w:ascii="Times New Roman" w:eastAsia="Times New Roman" w:hAnsi="Times New Roman" w:cs="Times New Roman"/>
            <w:b/>
            <w:bCs/>
            <w:sz w:val="24"/>
            <w:szCs w:val="24"/>
            <w:lang w:eastAsia="ru-RU" w:bidi="ar-EG"/>
          </w:rPr>
          <w:t>.</w:t>
        </w:r>
        <w:r w:rsidR="00612461" w:rsidRPr="00CB087D">
          <w:rPr>
            <w:rStyle w:val="ab"/>
            <w:rFonts w:ascii="Times New Roman" w:eastAsia="Times New Roman" w:hAnsi="Times New Roman" w:cs="Times New Roman"/>
            <w:b/>
            <w:bCs/>
            <w:sz w:val="24"/>
            <w:szCs w:val="24"/>
            <w:lang w:val="en-US" w:eastAsia="ru-RU" w:bidi="ar-EG"/>
          </w:rPr>
          <w:t>ru</w:t>
        </w:r>
      </w:hyperlink>
    </w:p>
    <w:p w:rsidR="00612461" w:rsidRPr="006E11C3" w:rsidRDefault="00612461" w:rsidP="00612461">
      <w:pPr>
        <w:shd w:val="clear" w:color="auto" w:fill="FFFFCC"/>
        <w:spacing w:after="0" w:line="240" w:lineRule="auto"/>
        <w:jc w:val="center"/>
        <w:rPr>
          <w:rFonts w:ascii="Times New Roman" w:eastAsia="Times New Roman" w:hAnsi="Times New Roman" w:cs="Times New Roman"/>
          <w:sz w:val="24"/>
          <w:szCs w:val="24"/>
          <w:lang w:eastAsia="ru-RU"/>
        </w:rPr>
      </w:pPr>
    </w:p>
    <w:p w:rsidR="006E11C3" w:rsidRPr="00986781" w:rsidRDefault="006E11C3" w:rsidP="006E11C3">
      <w:pPr>
        <w:spacing w:after="0" w:line="276" w:lineRule="auto"/>
        <w:jc w:val="both"/>
        <w:rPr>
          <w:rFonts w:ascii="Times New Roman" w:eastAsia="Times New Roman" w:hAnsi="Times New Roman" w:cs="Times New Roman"/>
          <w:sz w:val="24"/>
          <w:szCs w:val="24"/>
          <w:lang w:eastAsia="ru-RU"/>
        </w:rPr>
      </w:pPr>
    </w:p>
    <w:p w:rsidR="00986781" w:rsidRPr="006E11C3" w:rsidRDefault="00986781" w:rsidP="00986781">
      <w:pPr>
        <w:spacing w:after="0" w:line="240" w:lineRule="auto"/>
        <w:jc w:val="right"/>
        <w:rPr>
          <w:rFonts w:ascii="Times New Roman" w:hAnsi="Times New Roman" w:cs="Times New Roman"/>
          <w:sz w:val="20"/>
          <w:szCs w:val="20"/>
        </w:rPr>
      </w:pPr>
      <w:bookmarkStart w:id="0" w:name="_GoBack"/>
      <w:bookmarkEnd w:id="0"/>
    </w:p>
    <w:p w:rsidR="00986781" w:rsidRPr="006E11C3" w:rsidRDefault="00986781" w:rsidP="00986781">
      <w:pPr>
        <w:spacing w:after="0" w:line="240" w:lineRule="auto"/>
        <w:jc w:val="right"/>
        <w:rPr>
          <w:rFonts w:ascii="Times New Roman" w:hAnsi="Times New Roman" w:cs="Times New Roman"/>
          <w:sz w:val="20"/>
          <w:szCs w:val="20"/>
        </w:rPr>
      </w:pPr>
    </w:p>
    <w:p w:rsidR="00986781" w:rsidRPr="006E11C3" w:rsidRDefault="00986781" w:rsidP="00986781">
      <w:pPr>
        <w:spacing w:after="0" w:line="240" w:lineRule="auto"/>
        <w:jc w:val="right"/>
        <w:rPr>
          <w:rFonts w:ascii="Times New Roman" w:hAnsi="Times New Roman" w:cs="Times New Roman"/>
          <w:sz w:val="20"/>
          <w:szCs w:val="20"/>
        </w:rPr>
      </w:pPr>
      <w:r w:rsidRPr="00986781">
        <w:rPr>
          <w:rFonts w:ascii="Times New Roman" w:hAnsi="Times New Roman" w:cs="Times New Roman"/>
          <w:sz w:val="20"/>
          <w:szCs w:val="20"/>
          <w:lang w:val="en-US"/>
        </w:rPr>
        <w:t>DOI</w:t>
      </w:r>
      <w:r w:rsidRPr="006E11C3">
        <w:rPr>
          <w:rFonts w:ascii="Times New Roman" w:hAnsi="Times New Roman" w:cs="Times New Roman"/>
          <w:sz w:val="20"/>
          <w:szCs w:val="20"/>
        </w:rPr>
        <w:t>: 10.12737/</w:t>
      </w:r>
      <w:r w:rsidRPr="00986781">
        <w:rPr>
          <w:rFonts w:ascii="Times New Roman" w:hAnsi="Times New Roman" w:cs="Times New Roman"/>
          <w:sz w:val="20"/>
          <w:szCs w:val="20"/>
          <w:lang w:val="en-US"/>
        </w:rPr>
        <w:t>article</w:t>
      </w:r>
      <w:r w:rsidRPr="006E11C3">
        <w:rPr>
          <w:rFonts w:ascii="Times New Roman" w:hAnsi="Times New Roman" w:cs="Times New Roman"/>
          <w:sz w:val="20"/>
          <w:szCs w:val="20"/>
        </w:rPr>
        <w:t>_590194</w:t>
      </w:r>
      <w:r w:rsidRPr="00986781">
        <w:rPr>
          <w:rFonts w:ascii="Times New Roman" w:hAnsi="Times New Roman" w:cs="Times New Roman"/>
          <w:sz w:val="20"/>
          <w:szCs w:val="20"/>
          <w:lang w:val="en-US"/>
        </w:rPr>
        <w:t>a</w:t>
      </w:r>
      <w:r w:rsidRPr="006E11C3">
        <w:rPr>
          <w:rFonts w:ascii="Times New Roman" w:hAnsi="Times New Roman" w:cs="Times New Roman"/>
          <w:sz w:val="20"/>
          <w:szCs w:val="20"/>
        </w:rPr>
        <w:t>1020</w:t>
      </w:r>
      <w:r w:rsidRPr="00986781">
        <w:rPr>
          <w:rFonts w:ascii="Times New Roman" w:hAnsi="Times New Roman" w:cs="Times New Roman"/>
          <w:sz w:val="20"/>
          <w:szCs w:val="20"/>
          <w:lang w:val="en-US"/>
        </w:rPr>
        <w:t>cd</w:t>
      </w:r>
      <w:r w:rsidRPr="006E11C3">
        <w:rPr>
          <w:rFonts w:ascii="Times New Roman" w:hAnsi="Times New Roman" w:cs="Times New Roman"/>
          <w:sz w:val="20"/>
          <w:szCs w:val="20"/>
        </w:rPr>
        <w:t>9.87195209</w:t>
      </w:r>
    </w:p>
    <w:p w:rsidR="0085398D" w:rsidRDefault="009923DD" w:rsidP="000E3228">
      <w:pPr>
        <w:spacing w:after="0" w:line="240" w:lineRule="auto"/>
        <w:jc w:val="both"/>
        <w:rPr>
          <w:rFonts w:ascii="Times New Roman" w:hAnsi="Times New Roman" w:cs="Times New Roman"/>
          <w:sz w:val="20"/>
          <w:szCs w:val="20"/>
          <w:lang w:val="en-US"/>
        </w:rPr>
      </w:pPr>
      <w:r w:rsidRPr="0024356B">
        <w:rPr>
          <w:rFonts w:ascii="Times New Roman" w:hAnsi="Times New Roman" w:cs="Times New Roman"/>
          <w:b/>
          <w:bCs/>
          <w:sz w:val="20"/>
          <w:szCs w:val="20"/>
        </w:rPr>
        <w:t>УДК</w:t>
      </w:r>
      <w:r w:rsidRPr="006E11C3">
        <w:rPr>
          <w:rFonts w:ascii="Times New Roman" w:hAnsi="Times New Roman" w:cs="Times New Roman"/>
          <w:b/>
          <w:bCs/>
          <w:sz w:val="20"/>
          <w:szCs w:val="20"/>
        </w:rPr>
        <w:t xml:space="preserve"> 629.786.2</w:t>
      </w:r>
      <w:r w:rsidR="000E3228" w:rsidRPr="006E11C3">
        <w:rPr>
          <w:rFonts w:ascii="Times New Roman" w:hAnsi="Times New Roman" w:cs="Times New Roman"/>
          <w:b/>
          <w:bCs/>
          <w:sz w:val="20"/>
          <w:szCs w:val="20"/>
        </w:rPr>
        <w:t>;</w:t>
      </w:r>
      <w:r w:rsidR="000D0A9A" w:rsidRPr="006E11C3">
        <w:rPr>
          <w:rFonts w:ascii="Times New Roman" w:hAnsi="Times New Roman" w:cs="Times New Roman"/>
          <w:b/>
          <w:bCs/>
          <w:sz w:val="20"/>
          <w:szCs w:val="20"/>
        </w:rPr>
        <w:t xml:space="preserve"> 573.5</w:t>
      </w:r>
      <w:r w:rsidR="000D0A9A" w:rsidRPr="006E11C3">
        <w:rPr>
          <w:rFonts w:ascii="Times New Roman" w:hAnsi="Times New Roman" w:cs="Times New Roman"/>
          <w:sz w:val="20"/>
          <w:szCs w:val="20"/>
        </w:rPr>
        <w:t xml:space="preserve"> </w:t>
      </w:r>
    </w:p>
    <w:p w:rsidR="006E11C3" w:rsidRPr="006E11C3" w:rsidRDefault="006E11C3" w:rsidP="000E3228">
      <w:pPr>
        <w:spacing w:after="0" w:line="240" w:lineRule="auto"/>
        <w:jc w:val="both"/>
        <w:rPr>
          <w:rFonts w:ascii="Times New Roman" w:hAnsi="Times New Roman" w:cs="Times New Roman"/>
          <w:sz w:val="20"/>
          <w:szCs w:val="20"/>
          <w:lang w:val="en-US"/>
        </w:rPr>
      </w:pPr>
    </w:p>
    <w:p w:rsidR="000C1203" w:rsidRPr="006E11C3" w:rsidRDefault="00A65BFA" w:rsidP="0024356B">
      <w:pPr>
        <w:spacing w:after="0" w:line="240" w:lineRule="auto"/>
        <w:jc w:val="center"/>
        <w:rPr>
          <w:rFonts w:ascii="Times New Roman" w:hAnsi="Times New Roman" w:cs="Times New Roman"/>
          <w:b/>
          <w:sz w:val="28"/>
          <w:szCs w:val="28"/>
        </w:rPr>
      </w:pPr>
      <w:r w:rsidRPr="006E11C3">
        <w:rPr>
          <w:rFonts w:ascii="Times New Roman" w:hAnsi="Times New Roman" w:cs="Times New Roman"/>
          <w:b/>
          <w:sz w:val="28"/>
          <w:szCs w:val="28"/>
        </w:rPr>
        <w:t>Биотехносфера и околоземное космическое пространство</w:t>
      </w:r>
    </w:p>
    <w:p w:rsidR="00C91911" w:rsidRPr="00A64EFF" w:rsidRDefault="00C91911" w:rsidP="0024356B">
      <w:pPr>
        <w:spacing w:after="0" w:line="240" w:lineRule="auto"/>
        <w:jc w:val="center"/>
        <w:rPr>
          <w:rFonts w:ascii="Times New Roman" w:hAnsi="Times New Roman" w:cs="Times New Roman"/>
          <w:bCs/>
          <w:sz w:val="20"/>
          <w:szCs w:val="20"/>
        </w:rPr>
      </w:pPr>
    </w:p>
    <w:p w:rsidR="00C91911" w:rsidRPr="00A64EFF" w:rsidRDefault="00C91911" w:rsidP="00A64EFF">
      <w:pPr>
        <w:spacing w:after="0" w:line="240" w:lineRule="auto"/>
        <w:jc w:val="both"/>
        <w:rPr>
          <w:rFonts w:ascii="Times New Roman" w:hAnsi="Times New Roman" w:cs="Times New Roman"/>
          <w:bCs/>
          <w:i/>
          <w:iCs/>
          <w:sz w:val="20"/>
          <w:szCs w:val="20"/>
        </w:rPr>
      </w:pPr>
      <w:r w:rsidRPr="00A64EFF">
        <w:rPr>
          <w:rFonts w:ascii="Times New Roman" w:hAnsi="Times New Roman" w:cs="Times New Roman"/>
          <w:b/>
          <w:i/>
          <w:iCs/>
          <w:sz w:val="20"/>
          <w:szCs w:val="20"/>
        </w:rPr>
        <w:t>А.Л. Суздалева</w:t>
      </w:r>
      <w:r w:rsidR="000E3228" w:rsidRPr="00A64EFF">
        <w:rPr>
          <w:rFonts w:ascii="Times New Roman" w:hAnsi="Times New Roman" w:cs="Times New Roman"/>
          <w:bCs/>
          <w:i/>
          <w:iCs/>
          <w:sz w:val="20"/>
          <w:szCs w:val="20"/>
        </w:rPr>
        <w:t xml:space="preserve">, </w:t>
      </w:r>
      <w:r w:rsidR="00A64EFF" w:rsidRPr="00A64EFF">
        <w:rPr>
          <w:rFonts w:ascii="Times New Roman" w:hAnsi="Times New Roman" w:cs="Times New Roman"/>
          <w:bCs/>
          <w:i/>
          <w:iCs/>
          <w:sz w:val="20"/>
          <w:szCs w:val="20"/>
        </w:rPr>
        <w:t xml:space="preserve">докт. биол. наук, </w:t>
      </w:r>
      <w:r w:rsidR="00062C8F" w:rsidRPr="00A64EFF">
        <w:rPr>
          <w:rFonts w:ascii="Times New Roman" w:hAnsi="Times New Roman" w:cs="Times New Roman"/>
          <w:bCs/>
          <w:i/>
          <w:iCs/>
          <w:sz w:val="20"/>
          <w:szCs w:val="20"/>
        </w:rPr>
        <w:t>профессор</w:t>
      </w:r>
    </w:p>
    <w:p w:rsidR="00A64EFF" w:rsidRPr="00A64EFF" w:rsidRDefault="00A64EFF" w:rsidP="00A64EFF">
      <w:pPr>
        <w:spacing w:after="0" w:line="240" w:lineRule="auto"/>
        <w:jc w:val="both"/>
        <w:rPr>
          <w:rFonts w:ascii="Times New Roman" w:hAnsi="Times New Roman" w:cs="Times New Roman"/>
          <w:bCs/>
          <w:i/>
          <w:iCs/>
          <w:sz w:val="20"/>
          <w:szCs w:val="20"/>
        </w:rPr>
      </w:pPr>
      <w:r w:rsidRPr="00A64EFF">
        <w:rPr>
          <w:rFonts w:ascii="Times New Roman" w:hAnsi="Times New Roman" w:cs="Times New Roman"/>
          <w:bCs/>
          <w:i/>
          <w:iCs/>
          <w:sz w:val="20"/>
          <w:szCs w:val="20"/>
        </w:rPr>
        <w:t>Московский энергетический институт (Национальный исследовательский университет МЭИ)</w:t>
      </w:r>
    </w:p>
    <w:p w:rsidR="00A64EFF" w:rsidRPr="00A64EFF" w:rsidRDefault="00A64EFF" w:rsidP="00A64EFF">
      <w:pPr>
        <w:spacing w:after="0" w:line="240" w:lineRule="auto"/>
        <w:jc w:val="both"/>
        <w:rPr>
          <w:rFonts w:ascii="Times New Roman" w:hAnsi="Times New Roman" w:cs="Times New Roman"/>
          <w:bCs/>
          <w:i/>
          <w:iCs/>
          <w:sz w:val="20"/>
          <w:szCs w:val="20"/>
        </w:rPr>
      </w:pPr>
    </w:p>
    <w:p w:rsidR="00A64EFF" w:rsidRPr="00026F5E" w:rsidRDefault="00A64EFF" w:rsidP="00A64EFF">
      <w:pPr>
        <w:spacing w:after="0" w:line="240" w:lineRule="auto"/>
        <w:jc w:val="both"/>
        <w:rPr>
          <w:rFonts w:ascii="Times New Roman" w:hAnsi="Times New Roman" w:cs="Times New Roman"/>
          <w:bCs/>
          <w:sz w:val="20"/>
          <w:szCs w:val="20"/>
          <w:lang w:bidi="ar-EG"/>
        </w:rPr>
      </w:pPr>
      <w:proofErr w:type="gramStart"/>
      <w:r w:rsidRPr="00A64EFF">
        <w:rPr>
          <w:rFonts w:ascii="Times New Roman" w:hAnsi="Times New Roman" w:cs="Times New Roman"/>
          <w:b/>
          <w:sz w:val="20"/>
          <w:szCs w:val="20"/>
          <w:lang w:val="en-US" w:bidi="ar-EG"/>
        </w:rPr>
        <w:t>e</w:t>
      </w:r>
      <w:r w:rsidRPr="00026F5E">
        <w:rPr>
          <w:rFonts w:ascii="Times New Roman" w:hAnsi="Times New Roman" w:cs="Times New Roman"/>
          <w:b/>
          <w:sz w:val="20"/>
          <w:szCs w:val="20"/>
          <w:lang w:bidi="ar-EG"/>
        </w:rPr>
        <w:t>-</w:t>
      </w:r>
      <w:r w:rsidRPr="00A64EFF">
        <w:rPr>
          <w:rFonts w:ascii="Times New Roman" w:hAnsi="Times New Roman" w:cs="Times New Roman"/>
          <w:b/>
          <w:sz w:val="20"/>
          <w:szCs w:val="20"/>
          <w:lang w:val="en-US" w:bidi="ar-EG"/>
        </w:rPr>
        <w:t>mail</w:t>
      </w:r>
      <w:proofErr w:type="gramEnd"/>
      <w:r w:rsidRPr="00026F5E">
        <w:rPr>
          <w:rFonts w:ascii="Times New Roman" w:hAnsi="Times New Roman" w:cs="Times New Roman"/>
          <w:b/>
          <w:sz w:val="20"/>
          <w:szCs w:val="20"/>
          <w:lang w:bidi="ar-EG"/>
        </w:rPr>
        <w:t xml:space="preserve">: </w:t>
      </w:r>
      <w:r w:rsidRPr="00A64EFF">
        <w:rPr>
          <w:rFonts w:ascii="Times New Roman" w:hAnsi="Times New Roman" w:cs="Times New Roman"/>
          <w:bCs/>
          <w:sz w:val="20"/>
          <w:szCs w:val="20"/>
          <w:lang w:val="en-US" w:bidi="ar-EG"/>
        </w:rPr>
        <w:t>SuzdalevaAL</w:t>
      </w:r>
      <w:r w:rsidRPr="00026F5E">
        <w:rPr>
          <w:rFonts w:ascii="Times New Roman" w:hAnsi="Times New Roman" w:cs="Times New Roman"/>
          <w:bCs/>
          <w:sz w:val="20"/>
          <w:szCs w:val="20"/>
          <w:lang w:bidi="ar-EG"/>
        </w:rPr>
        <w:t>@</w:t>
      </w:r>
      <w:r w:rsidRPr="00A64EFF">
        <w:rPr>
          <w:rFonts w:ascii="Times New Roman" w:hAnsi="Times New Roman" w:cs="Times New Roman"/>
          <w:bCs/>
          <w:sz w:val="20"/>
          <w:szCs w:val="20"/>
          <w:lang w:val="en-US" w:bidi="ar-EG"/>
        </w:rPr>
        <w:t>yandex</w:t>
      </w:r>
      <w:r w:rsidRPr="00026F5E">
        <w:rPr>
          <w:rFonts w:ascii="Times New Roman" w:hAnsi="Times New Roman" w:cs="Times New Roman"/>
          <w:bCs/>
          <w:sz w:val="20"/>
          <w:szCs w:val="20"/>
          <w:lang w:bidi="ar-EG"/>
        </w:rPr>
        <w:t>.</w:t>
      </w:r>
      <w:r w:rsidRPr="00A64EFF">
        <w:rPr>
          <w:rFonts w:ascii="Times New Roman" w:hAnsi="Times New Roman" w:cs="Times New Roman"/>
          <w:bCs/>
          <w:sz w:val="20"/>
          <w:szCs w:val="20"/>
          <w:lang w:val="en-US" w:bidi="ar-EG"/>
        </w:rPr>
        <w:t>ru</w:t>
      </w:r>
    </w:p>
    <w:p w:rsidR="00C91911" w:rsidRPr="00A64EFF" w:rsidRDefault="00C91911" w:rsidP="0024356B">
      <w:pPr>
        <w:spacing w:after="0" w:line="240" w:lineRule="auto"/>
        <w:jc w:val="center"/>
        <w:rPr>
          <w:rFonts w:ascii="Times New Roman" w:hAnsi="Times New Roman" w:cs="Times New Roman"/>
          <w:sz w:val="20"/>
          <w:szCs w:val="20"/>
        </w:rPr>
      </w:pPr>
    </w:p>
    <w:p w:rsidR="00C91911" w:rsidRPr="00A64EFF" w:rsidRDefault="00C91911" w:rsidP="003802FA">
      <w:pPr>
        <w:spacing w:after="0" w:line="240" w:lineRule="auto"/>
        <w:jc w:val="both"/>
        <w:rPr>
          <w:rFonts w:ascii="Times New Roman" w:hAnsi="Times New Roman" w:cs="Times New Roman"/>
          <w:i/>
          <w:iCs/>
          <w:sz w:val="20"/>
          <w:szCs w:val="20"/>
        </w:rPr>
      </w:pPr>
      <w:r w:rsidRPr="00A64EFF">
        <w:rPr>
          <w:rFonts w:ascii="Times New Roman" w:hAnsi="Times New Roman" w:cs="Times New Roman"/>
          <w:i/>
          <w:iCs/>
          <w:sz w:val="20"/>
          <w:szCs w:val="20"/>
        </w:rPr>
        <w:t xml:space="preserve">Интенсивное освоение околоземного космического пространства сопровождается его </w:t>
      </w:r>
      <w:r w:rsidR="006554CB" w:rsidRPr="00A64EFF">
        <w:rPr>
          <w:rFonts w:ascii="Times New Roman" w:hAnsi="Times New Roman" w:cs="Times New Roman"/>
          <w:i/>
          <w:iCs/>
          <w:sz w:val="20"/>
          <w:szCs w:val="20"/>
        </w:rPr>
        <w:t>микробиологическим</w:t>
      </w:r>
      <w:r w:rsidRPr="00A64EFF">
        <w:rPr>
          <w:rFonts w:ascii="Times New Roman" w:hAnsi="Times New Roman" w:cs="Times New Roman"/>
          <w:i/>
          <w:iCs/>
          <w:sz w:val="20"/>
          <w:szCs w:val="20"/>
        </w:rPr>
        <w:t xml:space="preserve"> загрязнением. Жизнеспособные бактерии уже обнаружены на внешних конструкциях Международной космической станции. </w:t>
      </w:r>
      <w:r w:rsidRPr="003802FA">
        <w:rPr>
          <w:rFonts w:ascii="Times New Roman" w:hAnsi="Times New Roman" w:cs="Times New Roman"/>
          <w:i/>
          <w:iCs/>
          <w:sz w:val="20"/>
          <w:szCs w:val="20"/>
        </w:rPr>
        <w:t>Вокруг обитаем</w:t>
      </w:r>
      <w:r w:rsidR="00062C8F" w:rsidRPr="003802FA">
        <w:rPr>
          <w:rFonts w:ascii="Times New Roman" w:hAnsi="Times New Roman" w:cs="Times New Roman"/>
          <w:i/>
          <w:iCs/>
          <w:sz w:val="20"/>
          <w:szCs w:val="20"/>
        </w:rPr>
        <w:t>ого</w:t>
      </w:r>
      <w:r w:rsidRPr="003802FA">
        <w:rPr>
          <w:rFonts w:ascii="Times New Roman" w:hAnsi="Times New Roman" w:cs="Times New Roman"/>
          <w:i/>
          <w:iCs/>
          <w:sz w:val="20"/>
          <w:szCs w:val="20"/>
        </w:rPr>
        <w:t xml:space="preserve"> космическ</w:t>
      </w:r>
      <w:r w:rsidR="00062C8F" w:rsidRPr="003802FA">
        <w:rPr>
          <w:rFonts w:ascii="Times New Roman" w:hAnsi="Times New Roman" w:cs="Times New Roman"/>
          <w:i/>
          <w:iCs/>
          <w:sz w:val="20"/>
          <w:szCs w:val="20"/>
        </w:rPr>
        <w:t>ого</w:t>
      </w:r>
      <w:r w:rsidRPr="003802FA">
        <w:rPr>
          <w:rFonts w:ascii="Times New Roman" w:hAnsi="Times New Roman" w:cs="Times New Roman"/>
          <w:i/>
          <w:iCs/>
          <w:sz w:val="20"/>
          <w:szCs w:val="20"/>
        </w:rPr>
        <w:t xml:space="preserve"> аппарат</w:t>
      </w:r>
      <w:r w:rsidR="00062C8F" w:rsidRPr="003802FA">
        <w:rPr>
          <w:rFonts w:ascii="Times New Roman" w:hAnsi="Times New Roman" w:cs="Times New Roman"/>
          <w:i/>
          <w:iCs/>
          <w:sz w:val="20"/>
          <w:szCs w:val="20"/>
        </w:rPr>
        <w:t>а</w:t>
      </w:r>
      <w:r w:rsidRPr="003802FA">
        <w:rPr>
          <w:rFonts w:ascii="Times New Roman" w:hAnsi="Times New Roman" w:cs="Times New Roman"/>
          <w:i/>
          <w:iCs/>
          <w:sz w:val="20"/>
          <w:szCs w:val="20"/>
        </w:rPr>
        <w:t xml:space="preserve"> формиру</w:t>
      </w:r>
      <w:r w:rsidR="00062C8F" w:rsidRPr="003802FA">
        <w:rPr>
          <w:rFonts w:ascii="Times New Roman" w:hAnsi="Times New Roman" w:cs="Times New Roman"/>
          <w:i/>
          <w:iCs/>
          <w:sz w:val="20"/>
          <w:szCs w:val="20"/>
        </w:rPr>
        <w:t>е</w:t>
      </w:r>
      <w:r w:rsidRPr="003802FA">
        <w:rPr>
          <w:rFonts w:ascii="Times New Roman" w:hAnsi="Times New Roman" w:cs="Times New Roman"/>
          <w:i/>
          <w:iCs/>
          <w:sz w:val="20"/>
          <w:szCs w:val="20"/>
        </w:rPr>
        <w:t xml:space="preserve">тся </w:t>
      </w:r>
      <w:r w:rsidR="0046088C" w:rsidRPr="003802FA">
        <w:rPr>
          <w:rFonts w:ascii="Times New Roman" w:hAnsi="Times New Roman" w:cs="Times New Roman"/>
          <w:i/>
          <w:iCs/>
          <w:sz w:val="20"/>
          <w:szCs w:val="20"/>
        </w:rPr>
        <w:t>тонкая</w:t>
      </w:r>
      <w:r w:rsidR="00330014" w:rsidRPr="003802FA">
        <w:rPr>
          <w:rFonts w:ascii="Times New Roman" w:hAnsi="Times New Roman" w:cs="Times New Roman"/>
          <w:i/>
          <w:iCs/>
          <w:sz w:val="20"/>
          <w:szCs w:val="20"/>
        </w:rPr>
        <w:t xml:space="preserve"> </w:t>
      </w:r>
      <w:r w:rsidR="00B83DB8" w:rsidRPr="003802FA">
        <w:rPr>
          <w:rFonts w:ascii="Times New Roman" w:hAnsi="Times New Roman" w:cs="Times New Roman"/>
          <w:i/>
          <w:iCs/>
          <w:sz w:val="20"/>
          <w:szCs w:val="20"/>
        </w:rPr>
        <w:t xml:space="preserve">газовая оболочка </w:t>
      </w:r>
      <w:r w:rsidRPr="003802FA">
        <w:rPr>
          <w:rFonts w:ascii="Times New Roman" w:hAnsi="Times New Roman" w:cs="Times New Roman"/>
          <w:i/>
          <w:iCs/>
          <w:sz w:val="20"/>
          <w:szCs w:val="20"/>
        </w:rPr>
        <w:t>и образуется слой органических осадков. Они могут служить субстратом для развития некоторых форм микроорганизмов. В результате в космосе возникает простейш</w:t>
      </w:r>
      <w:r w:rsidR="00A971C7" w:rsidRPr="003802FA">
        <w:rPr>
          <w:rFonts w:ascii="Times New Roman" w:hAnsi="Times New Roman" w:cs="Times New Roman"/>
          <w:i/>
          <w:iCs/>
          <w:sz w:val="20"/>
          <w:szCs w:val="20"/>
        </w:rPr>
        <w:t>ая природно-техническая система.</w:t>
      </w:r>
      <w:r w:rsidRPr="003802FA">
        <w:rPr>
          <w:rFonts w:ascii="Times New Roman" w:hAnsi="Times New Roman" w:cs="Times New Roman"/>
          <w:i/>
          <w:iCs/>
          <w:sz w:val="20"/>
          <w:szCs w:val="20"/>
        </w:rPr>
        <w:t xml:space="preserve"> Биологические </w:t>
      </w:r>
      <w:r w:rsidRPr="00A64EFF">
        <w:rPr>
          <w:rFonts w:ascii="Times New Roman" w:hAnsi="Times New Roman" w:cs="Times New Roman"/>
          <w:i/>
          <w:iCs/>
          <w:sz w:val="20"/>
          <w:szCs w:val="20"/>
        </w:rPr>
        <w:t xml:space="preserve">объекты могут поступать в нее из атмосферы Земли или при утечках газов из обитаемых космических аппаратов. </w:t>
      </w:r>
      <w:r w:rsidR="00231D3F" w:rsidRPr="00A64EFF">
        <w:rPr>
          <w:rFonts w:ascii="Times New Roman" w:hAnsi="Times New Roman" w:cs="Times New Roman"/>
          <w:i/>
          <w:iCs/>
          <w:sz w:val="20"/>
          <w:szCs w:val="20"/>
        </w:rPr>
        <w:t xml:space="preserve">В ближайшее время количество орбитальных космических станций многократно возрастет. Часть из них будет создана частными фирмами с целью развития космического туризма. </w:t>
      </w:r>
      <w:r w:rsidR="00215558" w:rsidRPr="00A64EFF">
        <w:rPr>
          <w:rFonts w:ascii="Times New Roman" w:hAnsi="Times New Roman" w:cs="Times New Roman"/>
          <w:i/>
          <w:iCs/>
          <w:sz w:val="20"/>
          <w:szCs w:val="20"/>
        </w:rPr>
        <w:t>М</w:t>
      </w:r>
      <w:r w:rsidR="00231D3F" w:rsidRPr="00A64EFF">
        <w:rPr>
          <w:rFonts w:ascii="Times New Roman" w:hAnsi="Times New Roman" w:cs="Times New Roman"/>
          <w:i/>
          <w:iCs/>
          <w:sz w:val="20"/>
          <w:szCs w:val="20"/>
        </w:rPr>
        <w:t xml:space="preserve">ежду </w:t>
      </w:r>
      <w:r w:rsidR="00215558" w:rsidRPr="00A64EFF">
        <w:rPr>
          <w:rFonts w:ascii="Times New Roman" w:hAnsi="Times New Roman" w:cs="Times New Roman"/>
          <w:i/>
          <w:iCs/>
          <w:sz w:val="20"/>
          <w:szCs w:val="20"/>
        </w:rPr>
        <w:t>орбитальными</w:t>
      </w:r>
      <w:r w:rsidR="00231D3F" w:rsidRPr="00A64EFF">
        <w:rPr>
          <w:rFonts w:ascii="Times New Roman" w:hAnsi="Times New Roman" w:cs="Times New Roman"/>
          <w:i/>
          <w:iCs/>
          <w:sz w:val="20"/>
          <w:szCs w:val="20"/>
        </w:rPr>
        <w:t xml:space="preserve"> станциями </w:t>
      </w:r>
      <w:r w:rsidR="00215558" w:rsidRPr="00A64EFF">
        <w:rPr>
          <w:rFonts w:ascii="Times New Roman" w:hAnsi="Times New Roman" w:cs="Times New Roman"/>
          <w:i/>
          <w:iCs/>
          <w:sz w:val="20"/>
          <w:szCs w:val="20"/>
        </w:rPr>
        <w:t xml:space="preserve">и Землей будет осуществляться постоянная перевозка </w:t>
      </w:r>
      <w:r w:rsidR="00231D3F" w:rsidRPr="00A64EFF">
        <w:rPr>
          <w:rFonts w:ascii="Times New Roman" w:hAnsi="Times New Roman" w:cs="Times New Roman"/>
          <w:i/>
          <w:iCs/>
          <w:sz w:val="20"/>
          <w:szCs w:val="20"/>
        </w:rPr>
        <w:t>большого количества людей и грузов</w:t>
      </w:r>
      <w:r w:rsidR="00215558" w:rsidRPr="00A64EFF">
        <w:rPr>
          <w:rFonts w:ascii="Times New Roman" w:hAnsi="Times New Roman" w:cs="Times New Roman"/>
          <w:i/>
          <w:iCs/>
          <w:sz w:val="20"/>
          <w:szCs w:val="20"/>
        </w:rPr>
        <w:t>. Вмест</w:t>
      </w:r>
      <w:r w:rsidR="00AB5CFF">
        <w:rPr>
          <w:rFonts w:ascii="Times New Roman" w:hAnsi="Times New Roman" w:cs="Times New Roman"/>
          <w:i/>
          <w:iCs/>
          <w:sz w:val="20"/>
          <w:szCs w:val="20"/>
        </w:rPr>
        <w:t>е</w:t>
      </w:r>
      <w:r w:rsidR="00215558" w:rsidRPr="00A64EFF">
        <w:rPr>
          <w:rFonts w:ascii="Times New Roman" w:hAnsi="Times New Roman" w:cs="Times New Roman"/>
          <w:i/>
          <w:iCs/>
          <w:sz w:val="20"/>
          <w:szCs w:val="20"/>
        </w:rPr>
        <w:t xml:space="preserve"> с ними в обоих </w:t>
      </w:r>
      <w:r w:rsidR="00215558" w:rsidRPr="00707809">
        <w:rPr>
          <w:rFonts w:ascii="Times New Roman" w:hAnsi="Times New Roman" w:cs="Times New Roman"/>
          <w:i/>
          <w:iCs/>
          <w:sz w:val="20"/>
          <w:szCs w:val="20"/>
        </w:rPr>
        <w:t xml:space="preserve">направлениях будут перемещаться микроскопические биологические объекты. В результате </w:t>
      </w:r>
      <w:r w:rsidR="00484BE8" w:rsidRPr="00707809">
        <w:rPr>
          <w:rFonts w:ascii="Times New Roman" w:hAnsi="Times New Roman" w:cs="Times New Roman"/>
          <w:i/>
          <w:iCs/>
          <w:sz w:val="20"/>
          <w:szCs w:val="20"/>
        </w:rPr>
        <w:t xml:space="preserve">природно-технические системы </w:t>
      </w:r>
      <w:r w:rsidR="00215558" w:rsidRPr="00707809">
        <w:rPr>
          <w:rFonts w:ascii="Times New Roman" w:hAnsi="Times New Roman" w:cs="Times New Roman"/>
          <w:i/>
          <w:iCs/>
          <w:sz w:val="20"/>
          <w:szCs w:val="20"/>
        </w:rPr>
        <w:t>космических аппаратов войдут в состав глобальной</w:t>
      </w:r>
      <w:r w:rsidR="00484BE8" w:rsidRPr="00707809">
        <w:rPr>
          <w:rFonts w:ascii="Times New Roman" w:hAnsi="Times New Roman" w:cs="Times New Roman"/>
          <w:i/>
          <w:iCs/>
          <w:sz w:val="20"/>
          <w:szCs w:val="20"/>
        </w:rPr>
        <w:t xml:space="preserve"> природно-технической системы</w:t>
      </w:r>
      <w:r w:rsidR="00215558" w:rsidRPr="00707809">
        <w:rPr>
          <w:rFonts w:ascii="Times New Roman" w:hAnsi="Times New Roman" w:cs="Times New Roman"/>
          <w:i/>
          <w:iCs/>
          <w:sz w:val="20"/>
          <w:szCs w:val="20"/>
        </w:rPr>
        <w:t xml:space="preserve"> – биотехносферы. В космосе могут возникнуть новые штаммы микроорганизмов, представляющие опасность для человека. Эксплуатация в космическом пространстве большого количества обитаемых станций гипотетически создает условия для проникновения на Землю инопланетных форм жизни. Для своевременной идентификаци</w:t>
      </w:r>
      <w:r w:rsidR="00484BE8" w:rsidRPr="00707809">
        <w:rPr>
          <w:rFonts w:ascii="Times New Roman" w:hAnsi="Times New Roman" w:cs="Times New Roman"/>
          <w:i/>
          <w:iCs/>
          <w:sz w:val="20"/>
          <w:szCs w:val="20"/>
        </w:rPr>
        <w:t>и</w:t>
      </w:r>
      <w:r w:rsidR="00215558" w:rsidRPr="00707809">
        <w:rPr>
          <w:rFonts w:ascii="Times New Roman" w:hAnsi="Times New Roman" w:cs="Times New Roman"/>
          <w:i/>
          <w:iCs/>
          <w:sz w:val="20"/>
          <w:szCs w:val="20"/>
        </w:rPr>
        <w:t xml:space="preserve"> подобных угроз предложено создать междисциплинарный комплекс научных исследований. Его цель – мониторинг появления новых микроорганизмов на всех этапах их перемещения из космоса на Землю. Отдельное внимание должно быть уделено изучению биологических объектов, обнаруженных </w:t>
      </w:r>
      <w:r w:rsidR="00B83DB8" w:rsidRPr="00707809">
        <w:rPr>
          <w:rFonts w:ascii="Times New Roman" w:hAnsi="Times New Roman" w:cs="Times New Roman"/>
          <w:i/>
          <w:iCs/>
          <w:sz w:val="20"/>
          <w:szCs w:val="20"/>
        </w:rPr>
        <w:t xml:space="preserve">на Земле </w:t>
      </w:r>
      <w:r w:rsidR="00215558" w:rsidRPr="00707809">
        <w:rPr>
          <w:rFonts w:ascii="Times New Roman" w:hAnsi="Times New Roman" w:cs="Times New Roman"/>
          <w:i/>
          <w:iCs/>
          <w:sz w:val="20"/>
          <w:szCs w:val="20"/>
        </w:rPr>
        <w:t>в местах</w:t>
      </w:r>
      <w:r w:rsidR="00484BE8" w:rsidRPr="00707809">
        <w:rPr>
          <w:rFonts w:ascii="Times New Roman" w:hAnsi="Times New Roman" w:cs="Times New Roman"/>
          <w:i/>
          <w:iCs/>
          <w:sz w:val="20"/>
          <w:szCs w:val="20"/>
        </w:rPr>
        <w:t>,</w:t>
      </w:r>
      <w:r w:rsidR="00215558" w:rsidRPr="00707809">
        <w:rPr>
          <w:rFonts w:ascii="Times New Roman" w:hAnsi="Times New Roman" w:cs="Times New Roman"/>
          <w:i/>
          <w:iCs/>
          <w:sz w:val="20"/>
          <w:szCs w:val="20"/>
        </w:rPr>
        <w:t xml:space="preserve"> </w:t>
      </w:r>
      <w:r w:rsidR="001602FE" w:rsidRPr="00A64EFF">
        <w:rPr>
          <w:rFonts w:ascii="Times New Roman" w:hAnsi="Times New Roman" w:cs="Times New Roman"/>
          <w:i/>
          <w:iCs/>
          <w:sz w:val="20"/>
          <w:szCs w:val="20"/>
        </w:rPr>
        <w:t xml:space="preserve">малопригодных для земных микроорганизмов, например, в различных технологических </w:t>
      </w:r>
      <w:r w:rsidR="00BE553B" w:rsidRPr="00A64EFF">
        <w:rPr>
          <w:rFonts w:ascii="Times New Roman" w:hAnsi="Times New Roman" w:cs="Times New Roman"/>
          <w:i/>
          <w:iCs/>
          <w:sz w:val="20"/>
          <w:szCs w:val="20"/>
        </w:rPr>
        <w:t>средах или скоплениях токсичных отходов.</w:t>
      </w:r>
    </w:p>
    <w:p w:rsidR="005C59F6" w:rsidRPr="00A64EFF" w:rsidRDefault="005C59F6" w:rsidP="005A5103">
      <w:pPr>
        <w:spacing w:after="0" w:line="240" w:lineRule="auto"/>
        <w:jc w:val="both"/>
        <w:rPr>
          <w:rFonts w:ascii="Times New Roman" w:hAnsi="Times New Roman" w:cs="Times New Roman"/>
          <w:sz w:val="20"/>
          <w:szCs w:val="20"/>
        </w:rPr>
      </w:pPr>
      <w:r w:rsidRPr="00A64EFF">
        <w:rPr>
          <w:rFonts w:ascii="Times New Roman" w:hAnsi="Times New Roman" w:cs="Times New Roman"/>
          <w:b/>
          <w:sz w:val="20"/>
          <w:szCs w:val="20"/>
        </w:rPr>
        <w:t>Ключевые слова:</w:t>
      </w:r>
      <w:r w:rsidRPr="00A64EFF">
        <w:rPr>
          <w:rFonts w:ascii="Times New Roman" w:hAnsi="Times New Roman" w:cs="Times New Roman"/>
          <w:sz w:val="20"/>
          <w:szCs w:val="20"/>
        </w:rPr>
        <w:t xml:space="preserve"> </w:t>
      </w:r>
      <w:r w:rsidR="006554CB" w:rsidRPr="00A64EFF">
        <w:rPr>
          <w:rFonts w:ascii="Times New Roman" w:hAnsi="Times New Roman" w:cs="Times New Roman"/>
          <w:sz w:val="20"/>
          <w:szCs w:val="20"/>
        </w:rPr>
        <w:t>микробиологическое</w:t>
      </w:r>
      <w:r w:rsidR="009F1D46" w:rsidRPr="00A64EFF">
        <w:rPr>
          <w:rFonts w:ascii="Times New Roman" w:hAnsi="Times New Roman" w:cs="Times New Roman"/>
          <w:sz w:val="20"/>
          <w:szCs w:val="20"/>
        </w:rPr>
        <w:t xml:space="preserve"> загрязнение космоса; </w:t>
      </w:r>
      <w:r w:rsidRPr="00A64EFF">
        <w:rPr>
          <w:rFonts w:ascii="Times New Roman" w:hAnsi="Times New Roman" w:cs="Times New Roman"/>
          <w:sz w:val="20"/>
          <w:szCs w:val="20"/>
        </w:rPr>
        <w:t xml:space="preserve">космическая станция; </w:t>
      </w:r>
      <w:r w:rsidR="009F1D46" w:rsidRPr="00A64EFF">
        <w:rPr>
          <w:rFonts w:ascii="Times New Roman" w:hAnsi="Times New Roman" w:cs="Times New Roman"/>
          <w:sz w:val="20"/>
          <w:szCs w:val="20"/>
        </w:rPr>
        <w:t>ко</w:t>
      </w:r>
      <w:r w:rsidR="005A5103">
        <w:rPr>
          <w:rFonts w:ascii="Times New Roman" w:hAnsi="Times New Roman" w:cs="Times New Roman"/>
          <w:sz w:val="20"/>
          <w:szCs w:val="20"/>
        </w:rPr>
        <w:t>с</w:t>
      </w:r>
      <w:r w:rsidR="009F1D46" w:rsidRPr="00A64EFF">
        <w:rPr>
          <w:rFonts w:ascii="Times New Roman" w:hAnsi="Times New Roman" w:cs="Times New Roman"/>
          <w:sz w:val="20"/>
          <w:szCs w:val="20"/>
        </w:rPr>
        <w:t xml:space="preserve">мический туризм; </w:t>
      </w:r>
      <w:r w:rsidRPr="00A64EFF">
        <w:rPr>
          <w:rFonts w:ascii="Times New Roman" w:hAnsi="Times New Roman" w:cs="Times New Roman"/>
          <w:sz w:val="20"/>
          <w:szCs w:val="20"/>
        </w:rPr>
        <w:t>панспермия;</w:t>
      </w:r>
      <w:r w:rsidR="009F1D46" w:rsidRPr="00A64EFF">
        <w:rPr>
          <w:rFonts w:ascii="Times New Roman" w:hAnsi="Times New Roman" w:cs="Times New Roman"/>
          <w:sz w:val="20"/>
          <w:szCs w:val="20"/>
        </w:rPr>
        <w:t xml:space="preserve"> </w:t>
      </w:r>
      <w:r w:rsidR="00B207CD" w:rsidRPr="00A64EFF">
        <w:rPr>
          <w:rFonts w:ascii="Times New Roman" w:hAnsi="Times New Roman" w:cs="Times New Roman"/>
          <w:sz w:val="20"/>
          <w:szCs w:val="20"/>
        </w:rPr>
        <w:t>техногенная биологическая инвазия</w:t>
      </w:r>
    </w:p>
    <w:p w:rsidR="00C91911" w:rsidRDefault="00C91911" w:rsidP="00E37937">
      <w:pPr>
        <w:spacing w:after="0" w:line="360" w:lineRule="auto"/>
        <w:ind w:firstLine="709"/>
        <w:jc w:val="both"/>
        <w:rPr>
          <w:rFonts w:ascii="Times New Roman" w:hAnsi="Times New Roman" w:cs="Times New Roman"/>
          <w:sz w:val="24"/>
          <w:szCs w:val="24"/>
          <w:lang w:val="en-US"/>
        </w:rPr>
      </w:pPr>
    </w:p>
    <w:p w:rsidR="006E11C3" w:rsidRPr="006E11C3" w:rsidRDefault="006E11C3" w:rsidP="009C27F4">
      <w:pPr>
        <w:spacing w:after="0" w:line="360" w:lineRule="auto"/>
        <w:rPr>
          <w:rFonts w:ascii="Times New Roman" w:hAnsi="Times New Roman" w:cs="Times New Roman"/>
          <w:b/>
          <w:sz w:val="28"/>
          <w:szCs w:val="28"/>
        </w:rPr>
      </w:pPr>
      <w:r w:rsidRPr="006E11C3">
        <w:rPr>
          <w:rFonts w:ascii="Times New Roman" w:hAnsi="Times New Roman" w:cs="Times New Roman"/>
          <w:b/>
          <w:sz w:val="28"/>
          <w:szCs w:val="28"/>
        </w:rPr>
        <w:t>Biotechnosphere and Near-Earth Space</w:t>
      </w:r>
    </w:p>
    <w:p w:rsidR="006E11C3" w:rsidRDefault="006E11C3" w:rsidP="006E11C3">
      <w:pPr>
        <w:spacing w:after="0" w:line="240" w:lineRule="auto"/>
        <w:jc w:val="both"/>
        <w:rPr>
          <w:rFonts w:ascii="Times New Roman" w:hAnsi="Times New Roman" w:cs="Times New Roman"/>
          <w:bCs/>
          <w:i/>
          <w:iCs/>
          <w:sz w:val="20"/>
          <w:szCs w:val="20"/>
          <w:lang w:val="en-US"/>
        </w:rPr>
      </w:pPr>
      <w:r w:rsidRPr="006E11C3">
        <w:rPr>
          <w:rFonts w:ascii="Times New Roman" w:hAnsi="Times New Roman" w:cs="Times New Roman"/>
          <w:b/>
          <w:i/>
          <w:iCs/>
          <w:sz w:val="20"/>
          <w:szCs w:val="20"/>
          <w:lang w:val="en-US"/>
        </w:rPr>
        <w:t>A</w:t>
      </w:r>
      <w:r>
        <w:rPr>
          <w:rFonts w:ascii="Times New Roman" w:hAnsi="Times New Roman" w:cs="Times New Roman"/>
          <w:b/>
          <w:i/>
          <w:iCs/>
          <w:sz w:val="20"/>
          <w:szCs w:val="20"/>
          <w:lang w:val="en-US"/>
        </w:rPr>
        <w:t>.</w:t>
      </w:r>
      <w:r w:rsidRPr="006E11C3">
        <w:rPr>
          <w:rFonts w:ascii="Times New Roman" w:hAnsi="Times New Roman" w:cs="Times New Roman"/>
          <w:b/>
          <w:i/>
          <w:iCs/>
          <w:sz w:val="20"/>
          <w:szCs w:val="20"/>
          <w:lang w:val="en-US"/>
        </w:rPr>
        <w:t xml:space="preserve">L. Suzdaleva, </w:t>
      </w:r>
      <w:r w:rsidRPr="006E11C3">
        <w:rPr>
          <w:rFonts w:ascii="Times New Roman" w:hAnsi="Times New Roman" w:cs="Times New Roman"/>
          <w:bCs/>
          <w:i/>
          <w:iCs/>
          <w:sz w:val="20"/>
          <w:szCs w:val="20"/>
          <w:lang w:val="en-US"/>
        </w:rPr>
        <w:t xml:space="preserve">Doctor of Biology, Professor, Moscow Power Engineering Institute </w:t>
      </w:r>
    </w:p>
    <w:p w:rsidR="006E11C3" w:rsidRDefault="006E11C3" w:rsidP="006E11C3">
      <w:pPr>
        <w:spacing w:after="0" w:line="240" w:lineRule="auto"/>
        <w:jc w:val="both"/>
        <w:rPr>
          <w:rFonts w:ascii="Times New Roman" w:hAnsi="Times New Roman" w:cs="Times New Roman"/>
          <w:bCs/>
          <w:i/>
          <w:iCs/>
          <w:sz w:val="20"/>
          <w:szCs w:val="20"/>
          <w:lang w:val="en-US"/>
        </w:rPr>
      </w:pPr>
      <w:r w:rsidRPr="006E11C3">
        <w:rPr>
          <w:rFonts w:ascii="Times New Roman" w:hAnsi="Times New Roman" w:cs="Times New Roman"/>
          <w:bCs/>
          <w:i/>
          <w:iCs/>
          <w:sz w:val="20"/>
          <w:szCs w:val="20"/>
          <w:lang w:val="en-US"/>
        </w:rPr>
        <w:t>(National Research University “MPEI”)</w:t>
      </w:r>
    </w:p>
    <w:p w:rsidR="006E11C3" w:rsidRDefault="006E11C3" w:rsidP="006E11C3">
      <w:pPr>
        <w:spacing w:after="0" w:line="240" w:lineRule="auto"/>
        <w:jc w:val="both"/>
        <w:rPr>
          <w:rFonts w:ascii="Times New Roman" w:hAnsi="Times New Roman" w:cs="Times New Roman"/>
          <w:b/>
          <w:sz w:val="20"/>
          <w:szCs w:val="20"/>
          <w:lang w:val="en-US" w:bidi="ar-EG"/>
        </w:rPr>
      </w:pPr>
    </w:p>
    <w:p w:rsidR="006E11C3" w:rsidRPr="006E11C3" w:rsidRDefault="006E11C3" w:rsidP="006E11C3">
      <w:pPr>
        <w:spacing w:after="0" w:line="240" w:lineRule="auto"/>
        <w:jc w:val="both"/>
        <w:rPr>
          <w:rFonts w:ascii="Times New Roman" w:hAnsi="Times New Roman" w:cs="Times New Roman"/>
          <w:bCs/>
          <w:sz w:val="20"/>
          <w:szCs w:val="20"/>
          <w:lang w:val="de-DE" w:bidi="ar-EG"/>
        </w:rPr>
      </w:pPr>
      <w:proofErr w:type="spellStart"/>
      <w:r w:rsidRPr="006E11C3">
        <w:rPr>
          <w:rFonts w:ascii="Times New Roman" w:hAnsi="Times New Roman" w:cs="Times New Roman"/>
          <w:b/>
          <w:sz w:val="20"/>
          <w:szCs w:val="20"/>
          <w:lang w:val="de-DE" w:bidi="ar-EG"/>
        </w:rPr>
        <w:t>e-mail</w:t>
      </w:r>
      <w:proofErr w:type="spellEnd"/>
      <w:r w:rsidRPr="006E11C3">
        <w:rPr>
          <w:rFonts w:ascii="Times New Roman" w:hAnsi="Times New Roman" w:cs="Times New Roman"/>
          <w:b/>
          <w:sz w:val="20"/>
          <w:szCs w:val="20"/>
          <w:lang w:val="de-DE" w:bidi="ar-EG"/>
        </w:rPr>
        <w:t xml:space="preserve">: </w:t>
      </w:r>
      <w:r w:rsidRPr="006E11C3">
        <w:rPr>
          <w:rFonts w:ascii="Times New Roman" w:hAnsi="Times New Roman" w:cs="Times New Roman"/>
          <w:bCs/>
          <w:sz w:val="20"/>
          <w:szCs w:val="20"/>
          <w:lang w:val="de-DE" w:bidi="ar-EG"/>
        </w:rPr>
        <w:t>SuzdalevaAL@yandex.ru</w:t>
      </w:r>
    </w:p>
    <w:p w:rsidR="006E11C3" w:rsidRPr="006E11C3" w:rsidRDefault="006E11C3" w:rsidP="006E11C3">
      <w:pPr>
        <w:spacing w:after="0" w:line="240" w:lineRule="auto"/>
        <w:jc w:val="both"/>
        <w:rPr>
          <w:rFonts w:ascii="Times New Roman" w:hAnsi="Times New Roman" w:cs="Times New Roman"/>
          <w:bCs/>
          <w:i/>
          <w:iCs/>
          <w:sz w:val="20"/>
          <w:szCs w:val="20"/>
          <w:lang w:val="de-DE"/>
        </w:rPr>
      </w:pPr>
    </w:p>
    <w:p w:rsidR="006E11C3" w:rsidRDefault="006E11C3" w:rsidP="006E11C3">
      <w:pPr>
        <w:spacing w:after="0" w:line="240" w:lineRule="auto"/>
        <w:jc w:val="both"/>
        <w:rPr>
          <w:rFonts w:ascii="Times New Roman" w:hAnsi="Times New Roman" w:cs="Times New Roman"/>
          <w:i/>
          <w:iCs/>
          <w:sz w:val="20"/>
          <w:szCs w:val="20"/>
          <w:lang w:val="en-US"/>
        </w:rPr>
      </w:pPr>
      <w:r w:rsidRPr="006E11C3">
        <w:rPr>
          <w:rFonts w:ascii="Times New Roman" w:hAnsi="Times New Roman" w:cs="Times New Roman"/>
          <w:i/>
          <w:iCs/>
          <w:sz w:val="20"/>
          <w:szCs w:val="20"/>
          <w:lang w:val="en-US"/>
        </w:rPr>
        <w:t xml:space="preserve">Intensive development of Near-Earth Space is accompanied by its microbiological contamination. </w:t>
      </w:r>
      <w:proofErr w:type="spellStart"/>
      <w:r w:rsidRPr="006E11C3">
        <w:rPr>
          <w:rFonts w:ascii="Times New Roman" w:hAnsi="Times New Roman" w:cs="Times New Roman"/>
          <w:i/>
          <w:iCs/>
          <w:sz w:val="20"/>
          <w:szCs w:val="20"/>
        </w:rPr>
        <w:t>Viable</w:t>
      </w:r>
      <w:proofErr w:type="spellEnd"/>
      <w:r w:rsidRPr="006E11C3">
        <w:rPr>
          <w:rFonts w:ascii="Times New Roman" w:hAnsi="Times New Roman" w:cs="Times New Roman"/>
          <w:i/>
          <w:iCs/>
          <w:sz w:val="20"/>
          <w:szCs w:val="20"/>
        </w:rPr>
        <w:t xml:space="preserve"> </w:t>
      </w:r>
      <w:proofErr w:type="spellStart"/>
      <w:r w:rsidRPr="006E11C3">
        <w:rPr>
          <w:rFonts w:ascii="Times New Roman" w:hAnsi="Times New Roman" w:cs="Times New Roman"/>
          <w:i/>
          <w:iCs/>
          <w:sz w:val="20"/>
          <w:szCs w:val="20"/>
        </w:rPr>
        <w:t>bacteria</w:t>
      </w:r>
      <w:proofErr w:type="spellEnd"/>
      <w:r w:rsidRPr="006E11C3">
        <w:rPr>
          <w:rFonts w:ascii="Times New Roman" w:hAnsi="Times New Roman" w:cs="Times New Roman"/>
          <w:i/>
          <w:iCs/>
          <w:sz w:val="20"/>
          <w:szCs w:val="20"/>
        </w:rPr>
        <w:t xml:space="preserve"> </w:t>
      </w:r>
      <w:proofErr w:type="spellStart"/>
      <w:r w:rsidRPr="006E11C3">
        <w:rPr>
          <w:rFonts w:ascii="Times New Roman" w:hAnsi="Times New Roman" w:cs="Times New Roman"/>
          <w:i/>
          <w:iCs/>
          <w:sz w:val="20"/>
          <w:szCs w:val="20"/>
        </w:rPr>
        <w:t>have</w:t>
      </w:r>
      <w:proofErr w:type="spellEnd"/>
      <w:r w:rsidRPr="006E11C3">
        <w:rPr>
          <w:rFonts w:ascii="Times New Roman" w:hAnsi="Times New Roman" w:cs="Times New Roman"/>
          <w:i/>
          <w:iCs/>
          <w:sz w:val="20"/>
          <w:szCs w:val="20"/>
        </w:rPr>
        <w:t xml:space="preserve"> </w:t>
      </w:r>
      <w:proofErr w:type="spellStart"/>
      <w:r w:rsidRPr="006E11C3">
        <w:rPr>
          <w:rFonts w:ascii="Times New Roman" w:hAnsi="Times New Roman" w:cs="Times New Roman"/>
          <w:i/>
          <w:iCs/>
          <w:sz w:val="20"/>
          <w:szCs w:val="20"/>
        </w:rPr>
        <w:t>been</w:t>
      </w:r>
      <w:proofErr w:type="spellEnd"/>
      <w:r w:rsidRPr="006E11C3">
        <w:rPr>
          <w:rFonts w:ascii="Times New Roman" w:hAnsi="Times New Roman" w:cs="Times New Roman"/>
          <w:i/>
          <w:iCs/>
          <w:sz w:val="20"/>
          <w:szCs w:val="20"/>
        </w:rPr>
        <w:t xml:space="preserve"> already detected on external structures of the International Space Station. A thin gaseous </w:t>
      </w:r>
      <w:r w:rsidRPr="006E11C3">
        <w:rPr>
          <w:rFonts w:ascii="Times New Roman" w:hAnsi="Times New Roman" w:cs="Times New Roman"/>
          <w:i/>
          <w:iCs/>
          <w:sz w:val="20"/>
          <w:szCs w:val="20"/>
        </w:rPr>
        <w:lastRenderedPageBreak/>
        <w:t xml:space="preserve">envelope and a layer of organic deposits are formed around a manned spacecraft. They can serve as a substrate for the evolution of some forms of microorganisms. As a result, the simplest natural-technical system is emerged in the near-Earth space. Biological objects can penetrate this system from the Earth’s atmosphere, or as gas leakage from the manned </w:t>
      </w:r>
      <w:proofErr w:type="spellStart"/>
      <w:r w:rsidRPr="006E11C3">
        <w:rPr>
          <w:rFonts w:ascii="Times New Roman" w:hAnsi="Times New Roman" w:cs="Times New Roman"/>
          <w:i/>
          <w:iCs/>
          <w:sz w:val="20"/>
          <w:szCs w:val="20"/>
        </w:rPr>
        <w:t>spacecrafts</w:t>
      </w:r>
      <w:proofErr w:type="spellEnd"/>
      <w:r w:rsidRPr="006E11C3">
        <w:rPr>
          <w:rFonts w:ascii="Times New Roman" w:hAnsi="Times New Roman" w:cs="Times New Roman"/>
          <w:i/>
          <w:iCs/>
          <w:sz w:val="20"/>
          <w:szCs w:val="20"/>
        </w:rPr>
        <w:t xml:space="preserve">. In the nearest future the number of orbital space stations will increase many times. Some of them will be created by private firms for the purpose of space tourism development. Between the orbital stations and the Earth will be a constant transport of large numbers of people and cargos. Together with them microscopic biological objects will move in both directions. As a result of this, the natural-technical systems of space vehicles will integrate in the global natural-technical system </w:t>
      </w:r>
      <w:proofErr w:type="gramStart"/>
      <w:r w:rsidRPr="006E11C3">
        <w:rPr>
          <w:rFonts w:ascii="Times New Roman" w:hAnsi="Times New Roman" w:cs="Times New Roman"/>
          <w:i/>
          <w:iCs/>
          <w:sz w:val="20"/>
          <w:szCs w:val="20"/>
        </w:rPr>
        <w:t>—  biotechnosphere</w:t>
      </w:r>
      <w:proofErr w:type="gramEnd"/>
      <w:r w:rsidRPr="006E11C3">
        <w:rPr>
          <w:rFonts w:ascii="Times New Roman" w:hAnsi="Times New Roman" w:cs="Times New Roman"/>
          <w:i/>
          <w:iCs/>
          <w:sz w:val="20"/>
          <w:szCs w:val="20"/>
        </w:rPr>
        <w:t xml:space="preserve">. New strains of microorganisms which are hazardous to human may occur in the near-Earth space. The exploitation of a large number of manned stations in the Space hypothetically creates conditions for the penetration of alien life forms to the Earth. For timely identification of such threats it has been proposed to create an interdisciplinary scientific research complex. Its purpose is monitoring the appearance of new organisms at all stages of their movement from the near-Earth space to the Earth. Special attention should be paid to the study of biological objects detected on the Earth in areas hardly suitable for terrestrial microorganisms, for example, in different technological environments or clusters of toxic waste. </w:t>
      </w:r>
    </w:p>
    <w:p w:rsidR="006E11C3" w:rsidRPr="006E11C3" w:rsidRDefault="006E11C3" w:rsidP="006E11C3">
      <w:pPr>
        <w:spacing w:after="0" w:line="240" w:lineRule="auto"/>
        <w:jc w:val="both"/>
        <w:rPr>
          <w:rFonts w:ascii="Times New Roman" w:hAnsi="Times New Roman" w:cs="Times New Roman"/>
          <w:sz w:val="20"/>
          <w:szCs w:val="20"/>
          <w:lang w:val="en-US"/>
        </w:rPr>
      </w:pPr>
      <w:r w:rsidRPr="006E11C3">
        <w:rPr>
          <w:rFonts w:ascii="Times New Roman" w:hAnsi="Times New Roman" w:cs="Times New Roman"/>
          <w:b/>
          <w:bCs/>
          <w:sz w:val="20"/>
          <w:szCs w:val="20"/>
          <w:lang w:val="en-US"/>
        </w:rPr>
        <w:t>Keywords:</w:t>
      </w:r>
      <w:r w:rsidRPr="006E11C3">
        <w:rPr>
          <w:rFonts w:ascii="Times New Roman" w:hAnsi="Times New Roman" w:cs="Times New Roman"/>
          <w:sz w:val="20"/>
          <w:szCs w:val="20"/>
          <w:lang w:val="en-US"/>
        </w:rPr>
        <w:t xml:space="preserve"> microbiological contamination of near-Earth space, space station, space tourism, </w:t>
      </w:r>
      <w:proofErr w:type="spellStart"/>
      <w:r w:rsidRPr="006E11C3">
        <w:rPr>
          <w:rFonts w:ascii="Times New Roman" w:hAnsi="Times New Roman" w:cs="Times New Roman"/>
          <w:sz w:val="20"/>
          <w:szCs w:val="20"/>
          <w:lang w:val="en-US"/>
        </w:rPr>
        <w:t>panspermia</w:t>
      </w:r>
      <w:proofErr w:type="spellEnd"/>
      <w:r w:rsidRPr="006E11C3">
        <w:rPr>
          <w:rFonts w:ascii="Times New Roman" w:hAnsi="Times New Roman" w:cs="Times New Roman"/>
          <w:sz w:val="20"/>
          <w:szCs w:val="20"/>
          <w:lang w:val="en-US"/>
        </w:rPr>
        <w:t>, manmade biological invasion.</w:t>
      </w:r>
    </w:p>
    <w:p w:rsidR="006E11C3" w:rsidRPr="006E11C3" w:rsidRDefault="006E11C3" w:rsidP="00E37937">
      <w:pPr>
        <w:spacing w:after="0" w:line="360" w:lineRule="auto"/>
        <w:ind w:firstLine="709"/>
        <w:jc w:val="both"/>
        <w:rPr>
          <w:rFonts w:ascii="Times New Roman" w:hAnsi="Times New Roman" w:cs="Times New Roman"/>
          <w:sz w:val="24"/>
          <w:szCs w:val="24"/>
          <w:lang w:val="en-US"/>
        </w:rPr>
      </w:pPr>
    </w:p>
    <w:p w:rsidR="00D46957" w:rsidRPr="00E37937" w:rsidRDefault="00D46957" w:rsidP="00C13161">
      <w:pPr>
        <w:spacing w:after="0" w:line="360" w:lineRule="auto"/>
        <w:jc w:val="both"/>
        <w:rPr>
          <w:rFonts w:ascii="Times New Roman" w:hAnsi="Times New Roman" w:cs="Times New Roman"/>
          <w:b/>
          <w:sz w:val="24"/>
          <w:szCs w:val="24"/>
        </w:rPr>
      </w:pPr>
      <w:r w:rsidRPr="00E37937">
        <w:rPr>
          <w:rFonts w:ascii="Times New Roman" w:hAnsi="Times New Roman" w:cs="Times New Roman"/>
          <w:b/>
          <w:sz w:val="24"/>
          <w:szCs w:val="24"/>
        </w:rPr>
        <w:t>Введение в проблему</w:t>
      </w:r>
    </w:p>
    <w:p w:rsidR="006554CB" w:rsidRDefault="006B1F22" w:rsidP="00062C8F">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В научной литературе термин </w:t>
      </w:r>
      <w:r w:rsidRPr="00185DA2">
        <w:rPr>
          <w:rFonts w:ascii="Times New Roman" w:hAnsi="Times New Roman" w:cs="Times New Roman"/>
          <w:b/>
          <w:i/>
          <w:iCs/>
          <w:sz w:val="24"/>
          <w:szCs w:val="24"/>
        </w:rPr>
        <w:t>биотехносфера</w:t>
      </w:r>
      <w:r w:rsidRPr="00E37937">
        <w:rPr>
          <w:rFonts w:ascii="Times New Roman" w:hAnsi="Times New Roman" w:cs="Times New Roman"/>
          <w:sz w:val="24"/>
          <w:szCs w:val="24"/>
        </w:rPr>
        <w:t xml:space="preserve"> используется для обозначения современной биосферы, трансформированной под воздействием те</w:t>
      </w:r>
      <w:r w:rsidR="006554CB">
        <w:rPr>
          <w:rFonts w:ascii="Times New Roman" w:hAnsi="Times New Roman" w:cs="Times New Roman"/>
          <w:sz w:val="24"/>
          <w:szCs w:val="24"/>
        </w:rPr>
        <w:t>хнической деятельности человека</w:t>
      </w:r>
      <w:r w:rsidRPr="00E37937">
        <w:rPr>
          <w:rFonts w:ascii="Times New Roman" w:hAnsi="Times New Roman" w:cs="Times New Roman"/>
          <w:sz w:val="24"/>
          <w:szCs w:val="24"/>
        </w:rPr>
        <w:t xml:space="preserve"> </w:t>
      </w:r>
      <w:r w:rsidR="006554CB" w:rsidRPr="006554CB">
        <w:rPr>
          <w:rFonts w:ascii="Times New Roman" w:hAnsi="Times New Roman" w:cs="Times New Roman"/>
          <w:sz w:val="24"/>
          <w:szCs w:val="24"/>
        </w:rPr>
        <w:t>[1]</w:t>
      </w:r>
      <w:r w:rsidRPr="00E37937">
        <w:rPr>
          <w:rFonts w:ascii="Times New Roman" w:hAnsi="Times New Roman" w:cs="Times New Roman"/>
          <w:sz w:val="24"/>
          <w:szCs w:val="24"/>
        </w:rPr>
        <w:t xml:space="preserve">. Таким образом, </w:t>
      </w:r>
      <w:r w:rsidRPr="00185DA2">
        <w:rPr>
          <w:rFonts w:ascii="Times New Roman" w:hAnsi="Times New Roman" w:cs="Times New Roman"/>
          <w:b/>
          <w:i/>
          <w:iCs/>
          <w:sz w:val="24"/>
          <w:szCs w:val="24"/>
        </w:rPr>
        <w:t xml:space="preserve">биотехносфера в отличие от биосферы представляет собой природно-техническую систему </w:t>
      </w:r>
      <w:r w:rsidRPr="0046088C">
        <w:rPr>
          <w:rFonts w:ascii="Times New Roman" w:hAnsi="Times New Roman" w:cs="Times New Roman"/>
          <w:bCs/>
          <w:sz w:val="24"/>
          <w:szCs w:val="24"/>
        </w:rPr>
        <w:t>(ПТС)</w:t>
      </w:r>
      <w:r w:rsidRPr="00E37937">
        <w:rPr>
          <w:rFonts w:ascii="Times New Roman" w:hAnsi="Times New Roman" w:cs="Times New Roman"/>
          <w:sz w:val="24"/>
          <w:szCs w:val="24"/>
        </w:rPr>
        <w:t xml:space="preserve">, </w:t>
      </w:r>
      <w:r w:rsidR="00314A57" w:rsidRPr="00E37937">
        <w:rPr>
          <w:rFonts w:ascii="Times New Roman" w:hAnsi="Times New Roman" w:cs="Times New Roman"/>
          <w:sz w:val="24"/>
          <w:szCs w:val="24"/>
        </w:rPr>
        <w:t xml:space="preserve">т.е. </w:t>
      </w:r>
      <w:r w:rsidR="006554CB" w:rsidRPr="006554CB">
        <w:rPr>
          <w:rFonts w:ascii="Times New Roman" w:hAnsi="Times New Roman" w:cs="Times New Roman"/>
          <w:sz w:val="24"/>
          <w:szCs w:val="24"/>
        </w:rPr>
        <w:t>совокупность природных, природно-техногенных и техногенных объектов, состояние и функционирования которых взаимосвязаны и взаимозависимы.</w:t>
      </w:r>
      <w:r w:rsidR="006554CB">
        <w:rPr>
          <w:rFonts w:ascii="Times New Roman" w:hAnsi="Times New Roman" w:cs="Times New Roman"/>
          <w:sz w:val="24"/>
          <w:szCs w:val="24"/>
        </w:rPr>
        <w:t xml:space="preserve"> В настоящее время о</w:t>
      </w:r>
      <w:r w:rsidR="00E36B87" w:rsidRPr="00E37937">
        <w:rPr>
          <w:rFonts w:ascii="Times New Roman" w:hAnsi="Times New Roman" w:cs="Times New Roman"/>
          <w:sz w:val="24"/>
          <w:szCs w:val="24"/>
        </w:rPr>
        <w:t>т своевременного</w:t>
      </w:r>
      <w:r w:rsidR="00314A57" w:rsidRPr="00E37937">
        <w:rPr>
          <w:rFonts w:ascii="Times New Roman" w:hAnsi="Times New Roman" w:cs="Times New Roman"/>
          <w:sz w:val="24"/>
          <w:szCs w:val="24"/>
        </w:rPr>
        <w:t xml:space="preserve"> иссл</w:t>
      </w:r>
      <w:r w:rsidR="00E36B87" w:rsidRPr="00E37937">
        <w:rPr>
          <w:rFonts w:ascii="Times New Roman" w:hAnsi="Times New Roman" w:cs="Times New Roman"/>
          <w:sz w:val="24"/>
          <w:szCs w:val="24"/>
        </w:rPr>
        <w:t>едования</w:t>
      </w:r>
      <w:r w:rsidR="00314A57" w:rsidRPr="00E37937">
        <w:rPr>
          <w:rFonts w:ascii="Times New Roman" w:hAnsi="Times New Roman" w:cs="Times New Roman"/>
          <w:sz w:val="24"/>
          <w:szCs w:val="24"/>
        </w:rPr>
        <w:t xml:space="preserve"> тенденций развития биотехносферы и разраб</w:t>
      </w:r>
      <w:r w:rsidR="00E36B87" w:rsidRPr="00E37937">
        <w:rPr>
          <w:rFonts w:ascii="Times New Roman" w:hAnsi="Times New Roman" w:cs="Times New Roman"/>
          <w:sz w:val="24"/>
          <w:szCs w:val="24"/>
        </w:rPr>
        <w:t>отки</w:t>
      </w:r>
      <w:r w:rsidR="00314A57" w:rsidRPr="00E37937">
        <w:rPr>
          <w:rFonts w:ascii="Times New Roman" w:hAnsi="Times New Roman" w:cs="Times New Roman"/>
          <w:sz w:val="24"/>
          <w:szCs w:val="24"/>
        </w:rPr>
        <w:t xml:space="preserve"> методов управления ими </w:t>
      </w:r>
      <w:r w:rsidR="00E36B87" w:rsidRPr="00E37937">
        <w:rPr>
          <w:rFonts w:ascii="Times New Roman" w:hAnsi="Times New Roman" w:cs="Times New Roman"/>
          <w:sz w:val="24"/>
          <w:szCs w:val="24"/>
        </w:rPr>
        <w:t xml:space="preserve">зависит </w:t>
      </w:r>
      <w:r w:rsidR="00314A57" w:rsidRPr="00E37937">
        <w:rPr>
          <w:rFonts w:ascii="Times New Roman" w:hAnsi="Times New Roman" w:cs="Times New Roman"/>
          <w:sz w:val="24"/>
          <w:szCs w:val="24"/>
        </w:rPr>
        <w:t>сохра</w:t>
      </w:r>
      <w:r w:rsidR="00E36B87" w:rsidRPr="00E37937">
        <w:rPr>
          <w:rFonts w:ascii="Times New Roman" w:hAnsi="Times New Roman" w:cs="Times New Roman"/>
          <w:sz w:val="24"/>
          <w:szCs w:val="24"/>
        </w:rPr>
        <w:t>нение</w:t>
      </w:r>
      <w:r w:rsidR="00314A57" w:rsidRPr="00E37937">
        <w:rPr>
          <w:rFonts w:ascii="Times New Roman" w:hAnsi="Times New Roman" w:cs="Times New Roman"/>
          <w:sz w:val="24"/>
          <w:szCs w:val="24"/>
        </w:rPr>
        <w:t xml:space="preserve"> среды, пригодной для существования человека и других форм земной жизни. </w:t>
      </w:r>
    </w:p>
    <w:p w:rsidR="006B1F22" w:rsidRPr="00E37937" w:rsidRDefault="006B1F22" w:rsidP="00901AC8">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Несмотря </w:t>
      </w:r>
      <w:r w:rsidR="0052746C" w:rsidRPr="00A971C7">
        <w:rPr>
          <w:rFonts w:ascii="Times New Roman" w:hAnsi="Times New Roman" w:cs="Times New Roman"/>
          <w:sz w:val="24"/>
          <w:szCs w:val="24"/>
        </w:rPr>
        <w:t>на</w:t>
      </w:r>
      <w:r w:rsidR="0052746C">
        <w:rPr>
          <w:rFonts w:ascii="Times New Roman" w:hAnsi="Times New Roman" w:cs="Times New Roman"/>
          <w:color w:val="FF0000"/>
          <w:sz w:val="24"/>
          <w:szCs w:val="24"/>
        </w:rPr>
        <w:t xml:space="preserve"> </w:t>
      </w:r>
      <w:r w:rsidR="00314A57" w:rsidRPr="00E37937">
        <w:rPr>
          <w:rFonts w:ascii="Times New Roman" w:hAnsi="Times New Roman" w:cs="Times New Roman"/>
          <w:sz w:val="24"/>
          <w:szCs w:val="24"/>
        </w:rPr>
        <w:t xml:space="preserve">постоянно усиливающуюся техногенную трансформацию </w:t>
      </w:r>
      <w:r w:rsidRPr="00185DA2">
        <w:rPr>
          <w:rFonts w:ascii="Times New Roman" w:hAnsi="Times New Roman" w:cs="Times New Roman"/>
          <w:b/>
          <w:i/>
          <w:iCs/>
          <w:sz w:val="24"/>
          <w:szCs w:val="24"/>
        </w:rPr>
        <w:t>биотехносфера сохраняет свою целостность как единая система</w:t>
      </w:r>
      <w:r w:rsidR="00314A57" w:rsidRPr="00185DA2">
        <w:rPr>
          <w:rFonts w:ascii="Times New Roman" w:hAnsi="Times New Roman" w:cs="Times New Roman"/>
          <w:b/>
          <w:i/>
          <w:iCs/>
          <w:sz w:val="24"/>
          <w:szCs w:val="24"/>
        </w:rPr>
        <w:t xml:space="preserve">, обладающая динамично развивающейся </w:t>
      </w:r>
      <w:r w:rsidRPr="00185DA2">
        <w:rPr>
          <w:rFonts w:ascii="Times New Roman" w:hAnsi="Times New Roman" w:cs="Times New Roman"/>
          <w:b/>
          <w:i/>
          <w:iCs/>
          <w:sz w:val="24"/>
          <w:szCs w:val="24"/>
        </w:rPr>
        <w:t>структурно-функциональной организацией</w:t>
      </w:r>
      <w:r w:rsidR="00314A57" w:rsidRPr="00E37937">
        <w:rPr>
          <w:rFonts w:ascii="Times New Roman" w:hAnsi="Times New Roman" w:cs="Times New Roman"/>
          <w:sz w:val="24"/>
          <w:szCs w:val="24"/>
        </w:rPr>
        <w:t xml:space="preserve">, которая включает </w:t>
      </w:r>
      <w:r w:rsidRPr="00E37937">
        <w:rPr>
          <w:rFonts w:ascii="Times New Roman" w:hAnsi="Times New Roman" w:cs="Times New Roman"/>
          <w:sz w:val="24"/>
          <w:szCs w:val="24"/>
        </w:rPr>
        <w:t xml:space="preserve">комплекс материальных тел </w:t>
      </w:r>
      <w:r w:rsidRPr="00901AC8">
        <w:rPr>
          <w:rFonts w:ascii="Times New Roman" w:hAnsi="Times New Roman" w:cs="Times New Roman"/>
          <w:sz w:val="24"/>
          <w:szCs w:val="24"/>
        </w:rPr>
        <w:t>(структурных элементов)</w:t>
      </w:r>
      <w:r w:rsidR="0052746C" w:rsidRPr="00901AC8">
        <w:rPr>
          <w:rFonts w:ascii="Times New Roman" w:hAnsi="Times New Roman" w:cs="Times New Roman"/>
          <w:sz w:val="24"/>
          <w:szCs w:val="24"/>
        </w:rPr>
        <w:t>,</w:t>
      </w:r>
      <w:r w:rsidRPr="00901AC8">
        <w:rPr>
          <w:rFonts w:ascii="Times New Roman" w:hAnsi="Times New Roman" w:cs="Times New Roman"/>
          <w:sz w:val="24"/>
          <w:szCs w:val="24"/>
        </w:rPr>
        <w:t xml:space="preserve"> связанных в единое целое вещественными и энергетическими потоками (функциональными связями)</w:t>
      </w:r>
      <w:r w:rsidR="00314A57" w:rsidRPr="00901AC8">
        <w:rPr>
          <w:rFonts w:ascii="Times New Roman" w:hAnsi="Times New Roman" w:cs="Times New Roman"/>
          <w:sz w:val="24"/>
          <w:szCs w:val="24"/>
        </w:rPr>
        <w:t xml:space="preserve"> </w:t>
      </w:r>
      <w:r w:rsidR="006554CB" w:rsidRPr="00901AC8">
        <w:rPr>
          <w:rFonts w:ascii="Times New Roman" w:hAnsi="Times New Roman" w:cs="Times New Roman"/>
          <w:sz w:val="24"/>
          <w:szCs w:val="24"/>
        </w:rPr>
        <w:t>[</w:t>
      </w:r>
      <w:r w:rsidR="006554CB">
        <w:rPr>
          <w:rFonts w:ascii="Times New Roman" w:hAnsi="Times New Roman" w:cs="Times New Roman"/>
          <w:sz w:val="24"/>
          <w:szCs w:val="24"/>
        </w:rPr>
        <w:t>2</w:t>
      </w:r>
      <w:r w:rsidR="006554CB" w:rsidRPr="006554CB">
        <w:rPr>
          <w:rFonts w:ascii="Times New Roman" w:hAnsi="Times New Roman" w:cs="Times New Roman"/>
          <w:sz w:val="24"/>
          <w:szCs w:val="24"/>
        </w:rPr>
        <w:t>]</w:t>
      </w:r>
      <w:r w:rsidRPr="00E37937">
        <w:rPr>
          <w:rFonts w:ascii="Times New Roman" w:hAnsi="Times New Roman" w:cs="Times New Roman"/>
          <w:sz w:val="24"/>
          <w:szCs w:val="24"/>
        </w:rPr>
        <w:t xml:space="preserve">. В </w:t>
      </w:r>
      <w:r w:rsidRPr="00185DA2">
        <w:rPr>
          <w:rFonts w:ascii="Times New Roman" w:hAnsi="Times New Roman" w:cs="Times New Roman"/>
          <w:b/>
          <w:i/>
          <w:iCs/>
          <w:sz w:val="24"/>
          <w:szCs w:val="24"/>
        </w:rPr>
        <w:t>состав структурных элементов биотехносферы входят все ранее существовавшие элементы биосферы, к которым добавляются различные техногенные объекты и техногенные образования</w:t>
      </w:r>
      <w:r w:rsidR="00314A57" w:rsidRPr="0052746C">
        <w:rPr>
          <w:rFonts w:ascii="Times New Roman" w:hAnsi="Times New Roman" w:cs="Times New Roman"/>
          <w:bCs/>
          <w:sz w:val="24"/>
          <w:szCs w:val="24"/>
        </w:rPr>
        <w:t xml:space="preserve"> </w:t>
      </w:r>
      <w:r w:rsidR="00314A57" w:rsidRPr="00901AC8">
        <w:rPr>
          <w:rFonts w:ascii="Times New Roman" w:hAnsi="Times New Roman" w:cs="Times New Roman"/>
          <w:bCs/>
          <w:sz w:val="24"/>
          <w:szCs w:val="24"/>
        </w:rPr>
        <w:t>(побочные продукты человеческой деятельности, например, скопления отходов)</w:t>
      </w:r>
      <w:r w:rsidR="00314A57" w:rsidRPr="0052746C">
        <w:rPr>
          <w:rFonts w:ascii="Times New Roman" w:hAnsi="Times New Roman" w:cs="Times New Roman"/>
          <w:bCs/>
          <w:sz w:val="24"/>
          <w:szCs w:val="24"/>
        </w:rPr>
        <w:t>.</w:t>
      </w:r>
    </w:p>
    <w:p w:rsidR="00887499" w:rsidRDefault="00B10D29" w:rsidP="004A047A">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Техногенез биосферы сопровождается не только перестройкой структурно-функциональной организации, но и изменением ее</w:t>
      </w:r>
      <w:r w:rsidR="00FA2A11" w:rsidRPr="00E37937">
        <w:rPr>
          <w:rFonts w:ascii="Times New Roman" w:hAnsi="Times New Roman" w:cs="Times New Roman"/>
          <w:sz w:val="24"/>
          <w:szCs w:val="24"/>
        </w:rPr>
        <w:t xml:space="preserve"> пространственных границ. С</w:t>
      </w:r>
      <w:r w:rsidR="000C1203" w:rsidRPr="00E37937">
        <w:rPr>
          <w:rFonts w:ascii="Times New Roman" w:hAnsi="Times New Roman" w:cs="Times New Roman"/>
          <w:sz w:val="24"/>
          <w:szCs w:val="24"/>
        </w:rPr>
        <w:t>огласно учению В.И. Вернадского</w:t>
      </w:r>
      <w:r w:rsidR="004A047A">
        <w:rPr>
          <w:rFonts w:ascii="Times New Roman" w:hAnsi="Times New Roman" w:cs="Times New Roman"/>
          <w:sz w:val="24"/>
          <w:szCs w:val="24"/>
        </w:rPr>
        <w:t>,</w:t>
      </w:r>
      <w:r w:rsidR="000C1203" w:rsidRPr="00E37937">
        <w:rPr>
          <w:rFonts w:ascii="Times New Roman" w:hAnsi="Times New Roman" w:cs="Times New Roman"/>
          <w:sz w:val="24"/>
          <w:szCs w:val="24"/>
        </w:rPr>
        <w:t xml:space="preserve"> верхняя граница биосферы совпадает с границей</w:t>
      </w:r>
      <w:r w:rsidR="00A83F75" w:rsidRPr="00E37937">
        <w:rPr>
          <w:rFonts w:ascii="Times New Roman" w:hAnsi="Times New Roman" w:cs="Times New Roman"/>
          <w:sz w:val="24"/>
          <w:szCs w:val="24"/>
        </w:rPr>
        <w:t>,</w:t>
      </w:r>
      <w:r w:rsidR="000C1203" w:rsidRPr="00E37937">
        <w:rPr>
          <w:rFonts w:ascii="Times New Roman" w:hAnsi="Times New Roman" w:cs="Times New Roman"/>
          <w:sz w:val="24"/>
          <w:szCs w:val="24"/>
        </w:rPr>
        <w:t xml:space="preserve"> преобразованной жизнедеятельностью организмов газово</w:t>
      </w:r>
      <w:r w:rsidR="00F25802" w:rsidRPr="00E37937">
        <w:rPr>
          <w:rFonts w:ascii="Times New Roman" w:hAnsi="Times New Roman" w:cs="Times New Roman"/>
          <w:sz w:val="24"/>
          <w:szCs w:val="24"/>
        </w:rPr>
        <w:t>й оболочк</w:t>
      </w:r>
      <w:r w:rsidR="004A047A">
        <w:rPr>
          <w:rFonts w:ascii="Times New Roman" w:hAnsi="Times New Roman" w:cs="Times New Roman"/>
          <w:sz w:val="24"/>
          <w:szCs w:val="24"/>
        </w:rPr>
        <w:t>и</w:t>
      </w:r>
      <w:r w:rsidR="00F25802" w:rsidRPr="00E37937">
        <w:rPr>
          <w:rFonts w:ascii="Times New Roman" w:hAnsi="Times New Roman" w:cs="Times New Roman"/>
          <w:sz w:val="24"/>
          <w:szCs w:val="24"/>
        </w:rPr>
        <w:t xml:space="preserve"> планеты – </w:t>
      </w:r>
      <w:r w:rsidR="00F25802" w:rsidRPr="00E37937">
        <w:rPr>
          <w:rFonts w:ascii="Times New Roman" w:hAnsi="Times New Roman" w:cs="Times New Roman"/>
          <w:sz w:val="24"/>
          <w:szCs w:val="24"/>
        </w:rPr>
        <w:lastRenderedPageBreak/>
        <w:t>атмосферы</w:t>
      </w:r>
      <w:r w:rsidR="000C1203" w:rsidRPr="00E37937">
        <w:rPr>
          <w:rFonts w:ascii="Times New Roman" w:hAnsi="Times New Roman" w:cs="Times New Roman"/>
          <w:sz w:val="24"/>
          <w:szCs w:val="24"/>
        </w:rPr>
        <w:t>.</w:t>
      </w:r>
      <w:r w:rsidR="00F25802" w:rsidRPr="00E37937">
        <w:rPr>
          <w:rFonts w:ascii="Times New Roman" w:hAnsi="Times New Roman" w:cs="Times New Roman"/>
          <w:sz w:val="24"/>
          <w:szCs w:val="24"/>
        </w:rPr>
        <w:t xml:space="preserve"> </w:t>
      </w:r>
      <w:r w:rsidR="00BC2243" w:rsidRPr="00E37937">
        <w:rPr>
          <w:rFonts w:ascii="Times New Roman" w:hAnsi="Times New Roman" w:cs="Times New Roman"/>
          <w:sz w:val="24"/>
          <w:szCs w:val="24"/>
        </w:rPr>
        <w:t>Но б</w:t>
      </w:r>
      <w:r w:rsidR="00F25802" w:rsidRPr="00E37937">
        <w:rPr>
          <w:rFonts w:ascii="Times New Roman" w:hAnsi="Times New Roman" w:cs="Times New Roman"/>
          <w:sz w:val="24"/>
          <w:szCs w:val="24"/>
        </w:rPr>
        <w:t xml:space="preserve">иотехносфера начинает уже распространяться </w:t>
      </w:r>
      <w:r w:rsidR="00FA2A11" w:rsidRPr="00E37937">
        <w:rPr>
          <w:rFonts w:ascii="Times New Roman" w:hAnsi="Times New Roman" w:cs="Times New Roman"/>
          <w:sz w:val="24"/>
          <w:szCs w:val="24"/>
        </w:rPr>
        <w:t xml:space="preserve">и </w:t>
      </w:r>
      <w:r w:rsidR="00BC2243" w:rsidRPr="00E37937">
        <w:rPr>
          <w:rFonts w:ascii="Times New Roman" w:hAnsi="Times New Roman" w:cs="Times New Roman"/>
          <w:sz w:val="24"/>
          <w:szCs w:val="24"/>
        </w:rPr>
        <w:t>за пределы газовой оболочки Земли.</w:t>
      </w:r>
      <w:r w:rsidR="00D46957" w:rsidRPr="00E37937">
        <w:rPr>
          <w:rFonts w:ascii="Times New Roman" w:hAnsi="Times New Roman" w:cs="Times New Roman"/>
          <w:sz w:val="24"/>
          <w:szCs w:val="24"/>
        </w:rPr>
        <w:t xml:space="preserve"> </w:t>
      </w:r>
      <w:r w:rsidR="00B87A47" w:rsidRPr="00E37937">
        <w:rPr>
          <w:rFonts w:ascii="Times New Roman" w:hAnsi="Times New Roman" w:cs="Times New Roman"/>
          <w:sz w:val="24"/>
          <w:szCs w:val="24"/>
        </w:rPr>
        <w:t>Это происходит благодаря сочетанию двух явлений</w:t>
      </w:r>
      <w:r w:rsidR="00731045" w:rsidRPr="00E37937">
        <w:rPr>
          <w:rFonts w:ascii="Times New Roman" w:hAnsi="Times New Roman" w:cs="Times New Roman"/>
          <w:sz w:val="24"/>
          <w:szCs w:val="24"/>
        </w:rPr>
        <w:t>:</w:t>
      </w:r>
      <w:r w:rsidR="00B87A47" w:rsidRPr="00E37937">
        <w:rPr>
          <w:rFonts w:ascii="Times New Roman" w:hAnsi="Times New Roman" w:cs="Times New Roman"/>
          <w:sz w:val="24"/>
          <w:szCs w:val="24"/>
        </w:rPr>
        <w:t xml:space="preserve"> выносу в околоземное космическое пространство </w:t>
      </w:r>
      <w:r w:rsidR="004A047A" w:rsidRPr="00E37937">
        <w:rPr>
          <w:rFonts w:ascii="Times New Roman" w:hAnsi="Times New Roman" w:cs="Times New Roman"/>
          <w:sz w:val="24"/>
          <w:szCs w:val="24"/>
        </w:rPr>
        <w:t>микроорганизмов</w:t>
      </w:r>
      <w:r w:rsidR="004A047A">
        <w:rPr>
          <w:rFonts w:ascii="Times New Roman" w:hAnsi="Times New Roman" w:cs="Times New Roman"/>
          <w:sz w:val="24"/>
          <w:szCs w:val="24"/>
        </w:rPr>
        <w:t>,</w:t>
      </w:r>
      <w:r w:rsidR="004A047A" w:rsidRPr="00E37937">
        <w:rPr>
          <w:rFonts w:ascii="Times New Roman" w:hAnsi="Times New Roman" w:cs="Times New Roman"/>
          <w:sz w:val="24"/>
          <w:szCs w:val="24"/>
        </w:rPr>
        <w:t xml:space="preserve"> </w:t>
      </w:r>
      <w:r w:rsidR="00B87A47" w:rsidRPr="00E37937">
        <w:rPr>
          <w:rFonts w:ascii="Times New Roman" w:hAnsi="Times New Roman" w:cs="Times New Roman"/>
          <w:sz w:val="24"/>
          <w:szCs w:val="24"/>
        </w:rPr>
        <w:t>сохраняющих жизнеспособность</w:t>
      </w:r>
      <w:r w:rsidR="004A047A">
        <w:rPr>
          <w:rFonts w:ascii="Times New Roman" w:hAnsi="Times New Roman" w:cs="Times New Roman"/>
          <w:sz w:val="24"/>
          <w:szCs w:val="24"/>
        </w:rPr>
        <w:t>, и</w:t>
      </w:r>
      <w:r w:rsidR="00210021" w:rsidRPr="00E37937">
        <w:rPr>
          <w:rFonts w:ascii="Times New Roman" w:hAnsi="Times New Roman" w:cs="Times New Roman"/>
          <w:sz w:val="24"/>
          <w:szCs w:val="24"/>
        </w:rPr>
        <w:t xml:space="preserve"> </w:t>
      </w:r>
      <w:r w:rsidR="00B87A47" w:rsidRPr="00E37937">
        <w:rPr>
          <w:rFonts w:ascii="Times New Roman" w:hAnsi="Times New Roman" w:cs="Times New Roman"/>
          <w:sz w:val="24"/>
          <w:szCs w:val="24"/>
        </w:rPr>
        <w:t>присутстви</w:t>
      </w:r>
      <w:r w:rsidR="004A047A">
        <w:rPr>
          <w:rFonts w:ascii="Times New Roman" w:hAnsi="Times New Roman" w:cs="Times New Roman"/>
          <w:sz w:val="24"/>
          <w:szCs w:val="24"/>
        </w:rPr>
        <w:t>ю</w:t>
      </w:r>
      <w:r w:rsidR="00B87A47" w:rsidRPr="00E37937">
        <w:rPr>
          <w:rFonts w:ascii="Times New Roman" w:hAnsi="Times New Roman" w:cs="Times New Roman"/>
          <w:sz w:val="24"/>
          <w:szCs w:val="24"/>
        </w:rPr>
        <w:t xml:space="preserve"> в этом пространстве техноге</w:t>
      </w:r>
      <w:r w:rsidR="00210021" w:rsidRPr="00E37937">
        <w:rPr>
          <w:rFonts w:ascii="Times New Roman" w:hAnsi="Times New Roman" w:cs="Times New Roman"/>
          <w:sz w:val="24"/>
          <w:szCs w:val="24"/>
        </w:rPr>
        <w:t>нных объектов</w:t>
      </w:r>
      <w:r w:rsidR="00B87A47" w:rsidRPr="00E37937">
        <w:rPr>
          <w:rFonts w:ascii="Times New Roman" w:hAnsi="Times New Roman" w:cs="Times New Roman"/>
          <w:sz w:val="24"/>
          <w:szCs w:val="24"/>
        </w:rPr>
        <w:t xml:space="preserve">, пригодных для их </w:t>
      </w:r>
      <w:r w:rsidR="00210021" w:rsidRPr="00E37937">
        <w:rPr>
          <w:rFonts w:ascii="Times New Roman" w:hAnsi="Times New Roman" w:cs="Times New Roman"/>
          <w:sz w:val="24"/>
          <w:szCs w:val="24"/>
        </w:rPr>
        <w:t xml:space="preserve">аккумулирования и </w:t>
      </w:r>
      <w:r w:rsidR="006554CB">
        <w:rPr>
          <w:rFonts w:ascii="Times New Roman" w:hAnsi="Times New Roman" w:cs="Times New Roman"/>
          <w:sz w:val="24"/>
          <w:szCs w:val="24"/>
        </w:rPr>
        <w:t>развития.</w:t>
      </w:r>
    </w:p>
    <w:p w:rsidR="00070B34" w:rsidRPr="00E37937" w:rsidRDefault="00887499" w:rsidP="0033001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Существование данного процесса нашло фактическое подтверждения в резуль</w:t>
      </w:r>
      <w:r w:rsidR="006554CB">
        <w:rPr>
          <w:rFonts w:ascii="Times New Roman" w:hAnsi="Times New Roman" w:cs="Times New Roman"/>
          <w:sz w:val="24"/>
          <w:szCs w:val="24"/>
        </w:rPr>
        <w:t>та</w:t>
      </w:r>
      <w:r>
        <w:rPr>
          <w:rFonts w:ascii="Times New Roman" w:hAnsi="Times New Roman" w:cs="Times New Roman"/>
          <w:sz w:val="24"/>
          <w:szCs w:val="24"/>
        </w:rPr>
        <w:t xml:space="preserve">тах исследований, </w:t>
      </w:r>
      <w:r w:rsidR="00817800" w:rsidRPr="00E37937">
        <w:rPr>
          <w:rFonts w:ascii="Times New Roman" w:hAnsi="Times New Roman" w:cs="Times New Roman"/>
          <w:sz w:val="24"/>
          <w:szCs w:val="24"/>
        </w:rPr>
        <w:t>проведенных в последние годы</w:t>
      </w:r>
      <w:r>
        <w:rPr>
          <w:rFonts w:ascii="Times New Roman" w:hAnsi="Times New Roman" w:cs="Times New Roman"/>
          <w:sz w:val="24"/>
          <w:szCs w:val="24"/>
        </w:rPr>
        <w:t>.</w:t>
      </w:r>
      <w:r w:rsidR="00817800" w:rsidRPr="00E37937">
        <w:rPr>
          <w:rFonts w:ascii="Times New Roman" w:hAnsi="Times New Roman" w:cs="Times New Roman"/>
          <w:sz w:val="24"/>
          <w:szCs w:val="24"/>
        </w:rPr>
        <w:t xml:space="preserve"> </w:t>
      </w:r>
      <w:r>
        <w:rPr>
          <w:rFonts w:ascii="Times New Roman" w:hAnsi="Times New Roman" w:cs="Times New Roman"/>
          <w:sz w:val="24"/>
          <w:szCs w:val="24"/>
        </w:rPr>
        <w:t>Н</w:t>
      </w:r>
      <w:r w:rsidR="00F25802" w:rsidRPr="00E37937">
        <w:rPr>
          <w:rFonts w:ascii="Times New Roman" w:hAnsi="Times New Roman" w:cs="Times New Roman"/>
          <w:sz w:val="24"/>
          <w:szCs w:val="24"/>
        </w:rPr>
        <w:t xml:space="preserve">а поверхности </w:t>
      </w:r>
      <w:r w:rsidR="00817800" w:rsidRPr="00E37937">
        <w:rPr>
          <w:rFonts w:ascii="Times New Roman" w:hAnsi="Times New Roman" w:cs="Times New Roman"/>
          <w:sz w:val="24"/>
          <w:szCs w:val="24"/>
        </w:rPr>
        <w:t xml:space="preserve">Международной космической </w:t>
      </w:r>
      <w:r w:rsidR="00817800" w:rsidRPr="00901AC8">
        <w:rPr>
          <w:rFonts w:ascii="Times New Roman" w:hAnsi="Times New Roman" w:cs="Times New Roman"/>
          <w:sz w:val="24"/>
          <w:szCs w:val="24"/>
        </w:rPr>
        <w:t xml:space="preserve">станции </w:t>
      </w:r>
      <w:r w:rsidR="00627309" w:rsidRPr="00901AC8">
        <w:rPr>
          <w:rFonts w:ascii="Times New Roman" w:hAnsi="Times New Roman" w:cs="Times New Roman"/>
          <w:sz w:val="24"/>
          <w:szCs w:val="24"/>
        </w:rPr>
        <w:t>(</w:t>
      </w:r>
      <w:r w:rsidR="00817800" w:rsidRPr="00901AC8">
        <w:rPr>
          <w:rFonts w:ascii="Times New Roman" w:hAnsi="Times New Roman" w:cs="Times New Roman"/>
          <w:sz w:val="24"/>
          <w:szCs w:val="24"/>
        </w:rPr>
        <w:t>МКС</w:t>
      </w:r>
      <w:r w:rsidR="00627309" w:rsidRPr="00901AC8">
        <w:rPr>
          <w:rFonts w:ascii="Times New Roman" w:hAnsi="Times New Roman" w:cs="Times New Roman"/>
          <w:sz w:val="24"/>
          <w:szCs w:val="24"/>
        </w:rPr>
        <w:t>)</w:t>
      </w:r>
      <w:r w:rsidR="009C2416" w:rsidRPr="00901AC8">
        <w:rPr>
          <w:rFonts w:ascii="Times New Roman" w:hAnsi="Times New Roman" w:cs="Times New Roman"/>
          <w:sz w:val="24"/>
          <w:szCs w:val="24"/>
        </w:rPr>
        <w:t xml:space="preserve"> зафиксировано</w:t>
      </w:r>
      <w:r w:rsidR="009C2416" w:rsidRPr="00E37937">
        <w:rPr>
          <w:rFonts w:ascii="Times New Roman" w:hAnsi="Times New Roman" w:cs="Times New Roman"/>
          <w:sz w:val="24"/>
          <w:szCs w:val="24"/>
        </w:rPr>
        <w:t xml:space="preserve"> присутствие жизнеспособных</w:t>
      </w:r>
      <w:r w:rsidR="00817800" w:rsidRPr="00E37937">
        <w:rPr>
          <w:rFonts w:ascii="Times New Roman" w:hAnsi="Times New Roman" w:cs="Times New Roman"/>
          <w:sz w:val="24"/>
          <w:szCs w:val="24"/>
        </w:rPr>
        <w:t xml:space="preserve"> </w:t>
      </w:r>
      <w:r w:rsidR="009C2416" w:rsidRPr="00E37937">
        <w:rPr>
          <w:rFonts w:ascii="Times New Roman" w:hAnsi="Times New Roman" w:cs="Times New Roman"/>
          <w:sz w:val="24"/>
          <w:szCs w:val="24"/>
        </w:rPr>
        <w:t>земных микроорганизмов</w:t>
      </w:r>
      <w:r w:rsidR="00817800" w:rsidRPr="00E37937">
        <w:rPr>
          <w:rFonts w:ascii="Times New Roman" w:hAnsi="Times New Roman" w:cs="Times New Roman"/>
          <w:sz w:val="24"/>
          <w:szCs w:val="24"/>
        </w:rPr>
        <w:t xml:space="preserve"> </w:t>
      </w:r>
      <w:r w:rsidR="006554CB" w:rsidRPr="006554CB">
        <w:rPr>
          <w:rFonts w:ascii="Times New Roman" w:hAnsi="Times New Roman" w:cs="Times New Roman"/>
          <w:sz w:val="24"/>
          <w:szCs w:val="24"/>
        </w:rPr>
        <w:t>[</w:t>
      </w:r>
      <w:r w:rsidR="006554CB">
        <w:rPr>
          <w:rFonts w:ascii="Times New Roman" w:hAnsi="Times New Roman" w:cs="Times New Roman"/>
          <w:sz w:val="24"/>
          <w:szCs w:val="24"/>
        </w:rPr>
        <w:t>3-4</w:t>
      </w:r>
      <w:r w:rsidR="006554CB" w:rsidRPr="006554CB">
        <w:rPr>
          <w:rFonts w:ascii="Times New Roman" w:hAnsi="Times New Roman" w:cs="Times New Roman"/>
          <w:sz w:val="24"/>
          <w:szCs w:val="24"/>
        </w:rPr>
        <w:t>]</w:t>
      </w:r>
      <w:r w:rsidR="00F25802" w:rsidRPr="00E37937">
        <w:rPr>
          <w:rFonts w:ascii="Times New Roman" w:hAnsi="Times New Roman" w:cs="Times New Roman"/>
          <w:sz w:val="24"/>
          <w:szCs w:val="24"/>
        </w:rPr>
        <w:t xml:space="preserve">. </w:t>
      </w:r>
      <w:r w:rsidR="00055EFD" w:rsidRPr="00E37937">
        <w:rPr>
          <w:rFonts w:ascii="Times New Roman" w:hAnsi="Times New Roman" w:cs="Times New Roman"/>
          <w:sz w:val="24"/>
          <w:szCs w:val="24"/>
        </w:rPr>
        <w:t>С</w:t>
      </w:r>
      <w:r w:rsidR="00817800" w:rsidRPr="00E37937">
        <w:rPr>
          <w:rFonts w:ascii="Times New Roman" w:hAnsi="Times New Roman" w:cs="Times New Roman"/>
          <w:sz w:val="24"/>
          <w:szCs w:val="24"/>
        </w:rPr>
        <w:t xml:space="preserve">реда, в которой </w:t>
      </w:r>
      <w:r w:rsidR="009C2416" w:rsidRPr="00E37937">
        <w:rPr>
          <w:rFonts w:ascii="Times New Roman" w:hAnsi="Times New Roman" w:cs="Times New Roman"/>
          <w:sz w:val="24"/>
          <w:szCs w:val="24"/>
        </w:rPr>
        <w:t>они обнаружены</w:t>
      </w:r>
      <w:r w:rsidR="00817800" w:rsidRPr="00E37937">
        <w:rPr>
          <w:rFonts w:ascii="Times New Roman" w:hAnsi="Times New Roman" w:cs="Times New Roman"/>
          <w:sz w:val="24"/>
          <w:szCs w:val="24"/>
        </w:rPr>
        <w:t>, по своим свойствам существенно отличается от условий на поверх</w:t>
      </w:r>
      <w:r w:rsidR="00627309" w:rsidRPr="00E37937">
        <w:rPr>
          <w:rFonts w:ascii="Times New Roman" w:hAnsi="Times New Roman" w:cs="Times New Roman"/>
          <w:sz w:val="24"/>
          <w:szCs w:val="24"/>
        </w:rPr>
        <w:t>нос</w:t>
      </w:r>
      <w:r w:rsidR="00817800" w:rsidRPr="00E37937">
        <w:rPr>
          <w:rFonts w:ascii="Times New Roman" w:hAnsi="Times New Roman" w:cs="Times New Roman"/>
          <w:sz w:val="24"/>
          <w:szCs w:val="24"/>
        </w:rPr>
        <w:t>ти</w:t>
      </w:r>
      <w:r w:rsidR="00627309" w:rsidRPr="00E37937">
        <w:rPr>
          <w:rFonts w:ascii="Times New Roman" w:hAnsi="Times New Roman" w:cs="Times New Roman"/>
          <w:sz w:val="24"/>
          <w:szCs w:val="24"/>
        </w:rPr>
        <w:t xml:space="preserve"> естественных космических тел.</w:t>
      </w:r>
      <w:r w:rsidR="00817800" w:rsidRPr="00E37937">
        <w:rPr>
          <w:rFonts w:ascii="Times New Roman" w:hAnsi="Times New Roman" w:cs="Times New Roman"/>
          <w:sz w:val="24"/>
          <w:szCs w:val="24"/>
        </w:rPr>
        <w:t xml:space="preserve"> </w:t>
      </w:r>
      <w:r w:rsidR="00D46957" w:rsidRPr="00E37937">
        <w:rPr>
          <w:rFonts w:ascii="Times New Roman" w:hAnsi="Times New Roman" w:cs="Times New Roman"/>
          <w:sz w:val="24"/>
          <w:szCs w:val="24"/>
        </w:rPr>
        <w:t>Вокруг</w:t>
      </w:r>
      <w:r w:rsidR="00627309" w:rsidRPr="00E37937">
        <w:rPr>
          <w:rFonts w:ascii="Times New Roman" w:hAnsi="Times New Roman" w:cs="Times New Roman"/>
          <w:sz w:val="24"/>
          <w:szCs w:val="24"/>
        </w:rPr>
        <w:t xml:space="preserve"> длительное время эксплуатирующихся орбитальных комплексов формируются небольшие скопления газов, получивших название </w:t>
      </w:r>
      <w:r w:rsidR="00035E6F" w:rsidRPr="00E37937">
        <w:rPr>
          <w:rFonts w:ascii="Times New Roman" w:hAnsi="Times New Roman" w:cs="Times New Roman"/>
          <w:sz w:val="24"/>
          <w:szCs w:val="24"/>
        </w:rPr>
        <w:t>«</w:t>
      </w:r>
      <w:r w:rsidR="003857C7" w:rsidRPr="00185DA2">
        <w:rPr>
          <w:rFonts w:ascii="Times New Roman" w:hAnsi="Times New Roman" w:cs="Times New Roman"/>
          <w:b/>
          <w:i/>
          <w:iCs/>
          <w:sz w:val="24"/>
          <w:szCs w:val="24"/>
        </w:rPr>
        <w:t>собственные</w:t>
      </w:r>
      <w:r w:rsidR="00035E6F" w:rsidRPr="00185DA2">
        <w:rPr>
          <w:rFonts w:ascii="Times New Roman" w:hAnsi="Times New Roman" w:cs="Times New Roman"/>
          <w:b/>
          <w:i/>
          <w:iCs/>
          <w:sz w:val="24"/>
          <w:szCs w:val="24"/>
        </w:rPr>
        <w:t xml:space="preserve"> внешние атмосферы</w:t>
      </w:r>
      <w:r w:rsidR="00035E6F" w:rsidRPr="00E37937">
        <w:rPr>
          <w:rFonts w:ascii="Times New Roman" w:hAnsi="Times New Roman" w:cs="Times New Roman"/>
          <w:b/>
          <w:sz w:val="24"/>
          <w:szCs w:val="24"/>
        </w:rPr>
        <w:t xml:space="preserve">» </w:t>
      </w:r>
      <w:r w:rsidR="00035E6F" w:rsidRPr="00901AC8">
        <w:rPr>
          <w:rFonts w:ascii="Times New Roman" w:hAnsi="Times New Roman" w:cs="Times New Roman"/>
          <w:bCs/>
          <w:sz w:val="24"/>
          <w:szCs w:val="24"/>
        </w:rPr>
        <w:t>(СВА)</w:t>
      </w:r>
      <w:r w:rsidR="00035E6F" w:rsidRPr="00901AC8">
        <w:rPr>
          <w:rFonts w:ascii="Times New Roman" w:hAnsi="Times New Roman" w:cs="Times New Roman"/>
          <w:sz w:val="24"/>
          <w:szCs w:val="24"/>
        </w:rPr>
        <w:t>.</w:t>
      </w:r>
      <w:r w:rsidR="00035E6F" w:rsidRPr="00E37937">
        <w:rPr>
          <w:rFonts w:ascii="Times New Roman" w:hAnsi="Times New Roman" w:cs="Times New Roman"/>
          <w:sz w:val="24"/>
          <w:szCs w:val="24"/>
        </w:rPr>
        <w:t xml:space="preserve"> </w:t>
      </w:r>
      <w:r w:rsidR="006554CB">
        <w:rPr>
          <w:rFonts w:ascii="Times New Roman" w:hAnsi="Times New Roman" w:cs="Times New Roman"/>
          <w:sz w:val="24"/>
          <w:szCs w:val="24"/>
        </w:rPr>
        <w:t>Их с</w:t>
      </w:r>
      <w:r w:rsidR="00035E6F" w:rsidRPr="00E37937">
        <w:rPr>
          <w:rFonts w:ascii="Times New Roman" w:hAnsi="Times New Roman" w:cs="Times New Roman"/>
          <w:sz w:val="24"/>
          <w:szCs w:val="24"/>
        </w:rPr>
        <w:t xml:space="preserve">остав принципиально отличен от </w:t>
      </w:r>
      <w:r w:rsidR="00035E6F" w:rsidRPr="00330014">
        <w:rPr>
          <w:rFonts w:ascii="Times New Roman" w:hAnsi="Times New Roman" w:cs="Times New Roman"/>
          <w:sz w:val="24"/>
          <w:szCs w:val="24"/>
        </w:rPr>
        <w:t>атмосферы Земли</w:t>
      </w:r>
      <w:r w:rsidR="00627309" w:rsidRPr="00330014">
        <w:rPr>
          <w:rFonts w:ascii="Times New Roman" w:hAnsi="Times New Roman" w:cs="Times New Roman"/>
          <w:sz w:val="24"/>
          <w:szCs w:val="24"/>
        </w:rPr>
        <w:t xml:space="preserve">. </w:t>
      </w:r>
      <w:r w:rsidR="00035E6F" w:rsidRPr="00330014">
        <w:rPr>
          <w:rFonts w:ascii="Times New Roman" w:hAnsi="Times New Roman" w:cs="Times New Roman"/>
          <w:sz w:val="24"/>
          <w:szCs w:val="24"/>
        </w:rPr>
        <w:t xml:space="preserve">Например, СВА </w:t>
      </w:r>
      <w:r w:rsidR="00627309" w:rsidRPr="00330014">
        <w:rPr>
          <w:rFonts w:ascii="Times New Roman" w:hAnsi="Times New Roman" w:cs="Times New Roman"/>
          <w:sz w:val="24"/>
          <w:szCs w:val="24"/>
        </w:rPr>
        <w:t>МКС</w:t>
      </w:r>
      <w:r w:rsidR="00035E6F" w:rsidRPr="00330014">
        <w:rPr>
          <w:rFonts w:ascii="Times New Roman" w:hAnsi="Times New Roman" w:cs="Times New Roman"/>
          <w:sz w:val="24"/>
          <w:szCs w:val="24"/>
        </w:rPr>
        <w:t xml:space="preserve"> формируется из продуктов сгорания топлива </w:t>
      </w:r>
      <w:r w:rsidR="00185DA2" w:rsidRPr="00330014">
        <w:rPr>
          <w:rFonts w:ascii="Times New Roman" w:hAnsi="Times New Roman" w:cs="Times New Roman"/>
          <w:sz w:val="24"/>
          <w:szCs w:val="24"/>
        </w:rPr>
        <w:t xml:space="preserve">собственных </w:t>
      </w:r>
      <w:r w:rsidR="00035E6F" w:rsidRPr="00330014">
        <w:rPr>
          <w:rFonts w:ascii="Times New Roman" w:hAnsi="Times New Roman" w:cs="Times New Roman"/>
          <w:sz w:val="24"/>
          <w:szCs w:val="24"/>
        </w:rPr>
        <w:t>двигателей ориентации и коррекции</w:t>
      </w:r>
      <w:r w:rsidR="00594B82" w:rsidRPr="00330014">
        <w:rPr>
          <w:rFonts w:ascii="Times New Roman" w:hAnsi="Times New Roman" w:cs="Times New Roman"/>
          <w:sz w:val="24"/>
          <w:szCs w:val="24"/>
        </w:rPr>
        <w:t>, а также</w:t>
      </w:r>
      <w:r w:rsidR="00035E6F" w:rsidRPr="00330014">
        <w:rPr>
          <w:rFonts w:ascii="Times New Roman" w:hAnsi="Times New Roman" w:cs="Times New Roman"/>
          <w:sz w:val="24"/>
          <w:szCs w:val="24"/>
        </w:rPr>
        <w:t xml:space="preserve"> двигателей транспортных космических аппаратов, доставляющих грузы</w:t>
      </w:r>
      <w:r w:rsidR="00185DA2" w:rsidRPr="00330014">
        <w:rPr>
          <w:rFonts w:ascii="Times New Roman" w:hAnsi="Times New Roman" w:cs="Times New Roman"/>
          <w:sz w:val="24"/>
          <w:szCs w:val="24"/>
        </w:rPr>
        <w:t>;</w:t>
      </w:r>
      <w:r w:rsidR="00035E6F" w:rsidRPr="00330014">
        <w:rPr>
          <w:rFonts w:ascii="Times New Roman" w:hAnsi="Times New Roman" w:cs="Times New Roman"/>
          <w:sz w:val="24"/>
          <w:szCs w:val="24"/>
        </w:rPr>
        <w:t xml:space="preserve"> </w:t>
      </w:r>
      <w:r w:rsidR="00594B82" w:rsidRPr="00330014">
        <w:rPr>
          <w:rFonts w:ascii="Times New Roman" w:hAnsi="Times New Roman" w:cs="Times New Roman"/>
          <w:sz w:val="24"/>
          <w:szCs w:val="24"/>
        </w:rPr>
        <w:t xml:space="preserve">из </w:t>
      </w:r>
      <w:r w:rsidR="00035E6F" w:rsidRPr="00330014">
        <w:rPr>
          <w:rFonts w:ascii="Times New Roman" w:hAnsi="Times New Roman" w:cs="Times New Roman"/>
          <w:sz w:val="24"/>
          <w:szCs w:val="24"/>
        </w:rPr>
        <w:t>газообразных и пылевых выбросов</w:t>
      </w:r>
      <w:r w:rsidR="00FA2A11" w:rsidRPr="00330014">
        <w:rPr>
          <w:rFonts w:ascii="Times New Roman" w:hAnsi="Times New Roman" w:cs="Times New Roman"/>
          <w:sz w:val="24"/>
          <w:szCs w:val="24"/>
        </w:rPr>
        <w:t>, возникающих</w:t>
      </w:r>
      <w:r w:rsidR="00035E6F" w:rsidRPr="00330014">
        <w:rPr>
          <w:rFonts w:ascii="Times New Roman" w:hAnsi="Times New Roman" w:cs="Times New Roman"/>
          <w:sz w:val="24"/>
          <w:szCs w:val="24"/>
        </w:rPr>
        <w:t xml:space="preserve"> при стыковке аппаратов и выход</w:t>
      </w:r>
      <w:r w:rsidR="00594B82" w:rsidRPr="00330014">
        <w:rPr>
          <w:rFonts w:ascii="Times New Roman" w:hAnsi="Times New Roman" w:cs="Times New Roman"/>
          <w:sz w:val="24"/>
          <w:szCs w:val="24"/>
        </w:rPr>
        <w:t>ах</w:t>
      </w:r>
      <w:r w:rsidR="00035E6F" w:rsidRPr="00330014">
        <w:rPr>
          <w:rFonts w:ascii="Times New Roman" w:hAnsi="Times New Roman" w:cs="Times New Roman"/>
          <w:sz w:val="24"/>
          <w:szCs w:val="24"/>
        </w:rPr>
        <w:t xml:space="preserve"> </w:t>
      </w:r>
      <w:r w:rsidR="00CE13B2" w:rsidRPr="00330014">
        <w:rPr>
          <w:rFonts w:ascii="Times New Roman" w:hAnsi="Times New Roman" w:cs="Times New Roman"/>
          <w:sz w:val="24"/>
          <w:szCs w:val="24"/>
        </w:rPr>
        <w:t xml:space="preserve">в открытый космос </w:t>
      </w:r>
      <w:r w:rsidR="00035E6F" w:rsidRPr="00330014">
        <w:rPr>
          <w:rFonts w:ascii="Times New Roman" w:hAnsi="Times New Roman" w:cs="Times New Roman"/>
          <w:sz w:val="24"/>
          <w:szCs w:val="24"/>
        </w:rPr>
        <w:t>членов экипажа</w:t>
      </w:r>
      <w:r w:rsidR="00594B82" w:rsidRPr="00330014">
        <w:rPr>
          <w:rFonts w:ascii="Times New Roman" w:hAnsi="Times New Roman" w:cs="Times New Roman"/>
          <w:sz w:val="24"/>
          <w:szCs w:val="24"/>
        </w:rPr>
        <w:t>;</w:t>
      </w:r>
      <w:r w:rsidR="0005032A" w:rsidRPr="00330014">
        <w:rPr>
          <w:rFonts w:ascii="Times New Roman" w:hAnsi="Times New Roman" w:cs="Times New Roman"/>
          <w:sz w:val="24"/>
          <w:szCs w:val="24"/>
        </w:rPr>
        <w:t xml:space="preserve"> </w:t>
      </w:r>
      <w:r w:rsidR="00594B82" w:rsidRPr="00330014">
        <w:rPr>
          <w:rFonts w:ascii="Times New Roman" w:hAnsi="Times New Roman" w:cs="Times New Roman"/>
          <w:sz w:val="24"/>
          <w:szCs w:val="24"/>
        </w:rPr>
        <w:t>и,</w:t>
      </w:r>
      <w:r w:rsidR="00035E6F" w:rsidRPr="00330014">
        <w:rPr>
          <w:rFonts w:ascii="Times New Roman" w:hAnsi="Times New Roman" w:cs="Times New Roman"/>
          <w:sz w:val="24"/>
          <w:szCs w:val="24"/>
        </w:rPr>
        <w:t xml:space="preserve"> </w:t>
      </w:r>
      <w:r w:rsidR="00594B82" w:rsidRPr="00330014">
        <w:rPr>
          <w:rFonts w:ascii="Times New Roman" w:hAnsi="Times New Roman" w:cs="Times New Roman"/>
          <w:sz w:val="24"/>
          <w:szCs w:val="24"/>
        </w:rPr>
        <w:t>наконец,</w:t>
      </w:r>
      <w:r w:rsidR="00035E6F" w:rsidRPr="00330014">
        <w:rPr>
          <w:rFonts w:ascii="Times New Roman" w:hAnsi="Times New Roman" w:cs="Times New Roman"/>
          <w:sz w:val="24"/>
          <w:szCs w:val="24"/>
        </w:rPr>
        <w:t xml:space="preserve"> </w:t>
      </w:r>
      <w:r w:rsidR="00594B82" w:rsidRPr="00330014">
        <w:rPr>
          <w:rFonts w:ascii="Times New Roman" w:hAnsi="Times New Roman" w:cs="Times New Roman"/>
          <w:sz w:val="24"/>
          <w:szCs w:val="24"/>
        </w:rPr>
        <w:t xml:space="preserve">путем </w:t>
      </w:r>
      <w:r w:rsidR="00FA2A11" w:rsidRPr="00330014">
        <w:rPr>
          <w:rFonts w:ascii="Times New Roman" w:hAnsi="Times New Roman" w:cs="Times New Roman"/>
          <w:sz w:val="24"/>
          <w:szCs w:val="24"/>
        </w:rPr>
        <w:t>сорбци</w:t>
      </w:r>
      <w:r w:rsidR="00594B82" w:rsidRPr="00330014">
        <w:rPr>
          <w:rFonts w:ascii="Times New Roman" w:hAnsi="Times New Roman" w:cs="Times New Roman"/>
          <w:sz w:val="24"/>
          <w:szCs w:val="24"/>
        </w:rPr>
        <w:t>и</w:t>
      </w:r>
      <w:r w:rsidR="00FA2A11" w:rsidRPr="00330014">
        <w:rPr>
          <w:rFonts w:ascii="Times New Roman" w:hAnsi="Times New Roman" w:cs="Times New Roman"/>
          <w:sz w:val="24"/>
          <w:szCs w:val="24"/>
        </w:rPr>
        <w:t xml:space="preserve"> и аккумуляци</w:t>
      </w:r>
      <w:r w:rsidR="00594B82" w:rsidRPr="00330014">
        <w:rPr>
          <w:rFonts w:ascii="Times New Roman" w:hAnsi="Times New Roman" w:cs="Times New Roman"/>
          <w:sz w:val="24"/>
          <w:szCs w:val="24"/>
        </w:rPr>
        <w:t>и</w:t>
      </w:r>
      <w:r w:rsidR="00FA2A11" w:rsidRPr="00330014">
        <w:rPr>
          <w:rFonts w:ascii="Times New Roman" w:hAnsi="Times New Roman" w:cs="Times New Roman"/>
          <w:sz w:val="24"/>
          <w:szCs w:val="24"/>
        </w:rPr>
        <w:t xml:space="preserve"> вещества, рассеянного в </w:t>
      </w:r>
      <w:r w:rsidR="00035E6F" w:rsidRPr="00330014">
        <w:rPr>
          <w:rFonts w:ascii="Times New Roman" w:hAnsi="Times New Roman" w:cs="Times New Roman"/>
          <w:sz w:val="24"/>
          <w:szCs w:val="24"/>
        </w:rPr>
        <w:t>косм</w:t>
      </w:r>
      <w:r w:rsidR="0005032A" w:rsidRPr="00330014">
        <w:rPr>
          <w:rFonts w:ascii="Times New Roman" w:hAnsi="Times New Roman" w:cs="Times New Roman"/>
          <w:sz w:val="24"/>
          <w:szCs w:val="24"/>
        </w:rPr>
        <w:t>ическо</w:t>
      </w:r>
      <w:r w:rsidR="00FA2A11" w:rsidRPr="00330014">
        <w:rPr>
          <w:rFonts w:ascii="Times New Roman" w:hAnsi="Times New Roman" w:cs="Times New Roman"/>
          <w:sz w:val="24"/>
          <w:szCs w:val="24"/>
        </w:rPr>
        <w:t xml:space="preserve">м </w:t>
      </w:r>
      <w:r w:rsidR="00FA2A11" w:rsidRPr="00E37937">
        <w:rPr>
          <w:rFonts w:ascii="Times New Roman" w:hAnsi="Times New Roman" w:cs="Times New Roman"/>
          <w:sz w:val="24"/>
          <w:szCs w:val="24"/>
        </w:rPr>
        <w:t>пространстве</w:t>
      </w:r>
      <w:r w:rsidR="00035E6F" w:rsidRPr="00E37937">
        <w:rPr>
          <w:rFonts w:ascii="Times New Roman" w:hAnsi="Times New Roman" w:cs="Times New Roman"/>
          <w:sz w:val="24"/>
          <w:szCs w:val="24"/>
        </w:rPr>
        <w:t xml:space="preserve">. </w:t>
      </w:r>
      <w:r w:rsidR="0005032A" w:rsidRPr="00E37937">
        <w:rPr>
          <w:rFonts w:ascii="Times New Roman" w:hAnsi="Times New Roman" w:cs="Times New Roman"/>
          <w:sz w:val="24"/>
          <w:szCs w:val="24"/>
        </w:rPr>
        <w:t>Часть компонентов СВА осаждается на внешней поверхности конструкций. Образующийся слой</w:t>
      </w:r>
      <w:r w:rsidR="00731045" w:rsidRPr="00E37937">
        <w:rPr>
          <w:rFonts w:ascii="Times New Roman" w:hAnsi="Times New Roman" w:cs="Times New Roman"/>
          <w:sz w:val="24"/>
          <w:szCs w:val="24"/>
        </w:rPr>
        <w:t xml:space="preserve"> осадков</w:t>
      </w:r>
      <w:r w:rsidR="00FA2A11" w:rsidRPr="00E37937">
        <w:rPr>
          <w:rFonts w:ascii="Times New Roman" w:hAnsi="Times New Roman" w:cs="Times New Roman"/>
          <w:sz w:val="24"/>
          <w:szCs w:val="24"/>
        </w:rPr>
        <w:t xml:space="preserve"> включа</w:t>
      </w:r>
      <w:r w:rsidR="006554CB">
        <w:rPr>
          <w:rFonts w:ascii="Times New Roman" w:hAnsi="Times New Roman" w:cs="Times New Roman"/>
          <w:sz w:val="24"/>
          <w:szCs w:val="24"/>
        </w:rPr>
        <w:t>ет</w:t>
      </w:r>
      <w:r w:rsidR="00FA2A11" w:rsidRPr="00E37937">
        <w:rPr>
          <w:rFonts w:ascii="Times New Roman" w:hAnsi="Times New Roman" w:cs="Times New Roman"/>
          <w:sz w:val="24"/>
          <w:szCs w:val="24"/>
        </w:rPr>
        <w:t xml:space="preserve"> </w:t>
      </w:r>
      <w:r w:rsidR="0005032A" w:rsidRPr="00E37937">
        <w:rPr>
          <w:rFonts w:ascii="Times New Roman" w:hAnsi="Times New Roman" w:cs="Times New Roman"/>
          <w:sz w:val="24"/>
          <w:szCs w:val="24"/>
        </w:rPr>
        <w:t>органические вещества</w:t>
      </w:r>
      <w:r w:rsidR="00FA2A11" w:rsidRPr="00E37937">
        <w:rPr>
          <w:rFonts w:ascii="Times New Roman" w:hAnsi="Times New Roman" w:cs="Times New Roman"/>
          <w:sz w:val="24"/>
          <w:szCs w:val="24"/>
        </w:rPr>
        <w:t xml:space="preserve">, </w:t>
      </w:r>
      <w:r w:rsidR="00731045" w:rsidRPr="00E37937">
        <w:rPr>
          <w:rFonts w:ascii="Times New Roman" w:hAnsi="Times New Roman" w:cs="Times New Roman"/>
          <w:sz w:val="24"/>
          <w:szCs w:val="24"/>
        </w:rPr>
        <w:t>что способствует</w:t>
      </w:r>
      <w:r w:rsidR="0005032A" w:rsidRPr="00E37937">
        <w:rPr>
          <w:rFonts w:ascii="Times New Roman" w:hAnsi="Times New Roman" w:cs="Times New Roman"/>
          <w:sz w:val="24"/>
          <w:szCs w:val="24"/>
        </w:rPr>
        <w:t xml:space="preserve"> </w:t>
      </w:r>
      <w:r w:rsidR="00706923" w:rsidRPr="00E37937">
        <w:rPr>
          <w:rFonts w:ascii="Times New Roman" w:hAnsi="Times New Roman" w:cs="Times New Roman"/>
          <w:sz w:val="24"/>
          <w:szCs w:val="24"/>
        </w:rPr>
        <w:t>адсорбции</w:t>
      </w:r>
      <w:r w:rsidR="00731045" w:rsidRPr="00E37937">
        <w:rPr>
          <w:rFonts w:ascii="Times New Roman" w:hAnsi="Times New Roman" w:cs="Times New Roman"/>
          <w:sz w:val="24"/>
          <w:szCs w:val="24"/>
        </w:rPr>
        <w:t xml:space="preserve"> микроорганизмов на</w:t>
      </w:r>
      <w:r w:rsidR="0005032A" w:rsidRPr="00E37937">
        <w:rPr>
          <w:rFonts w:ascii="Times New Roman" w:hAnsi="Times New Roman" w:cs="Times New Roman"/>
          <w:sz w:val="24"/>
          <w:szCs w:val="24"/>
        </w:rPr>
        <w:t xml:space="preserve"> </w:t>
      </w:r>
      <w:r w:rsidR="00731045" w:rsidRPr="00E37937">
        <w:rPr>
          <w:rFonts w:ascii="Times New Roman" w:hAnsi="Times New Roman" w:cs="Times New Roman"/>
          <w:sz w:val="24"/>
          <w:szCs w:val="24"/>
        </w:rPr>
        <w:t>данном субстрате.</w:t>
      </w:r>
      <w:r w:rsidR="0005032A" w:rsidRPr="00E37937">
        <w:rPr>
          <w:rFonts w:ascii="Times New Roman" w:hAnsi="Times New Roman" w:cs="Times New Roman"/>
          <w:sz w:val="24"/>
          <w:szCs w:val="24"/>
        </w:rPr>
        <w:t xml:space="preserve"> </w:t>
      </w:r>
      <w:r w:rsidR="00111B87" w:rsidRPr="00E37937">
        <w:rPr>
          <w:rFonts w:ascii="Times New Roman" w:hAnsi="Times New Roman" w:cs="Times New Roman"/>
          <w:sz w:val="24"/>
          <w:szCs w:val="24"/>
        </w:rPr>
        <w:t>Можно также допустить</w:t>
      </w:r>
      <w:r w:rsidR="00594B82">
        <w:rPr>
          <w:rFonts w:ascii="Times New Roman" w:hAnsi="Times New Roman" w:cs="Times New Roman"/>
          <w:sz w:val="24"/>
          <w:szCs w:val="24"/>
        </w:rPr>
        <w:t>,</w:t>
      </w:r>
      <w:r w:rsidR="00111B87" w:rsidRPr="00E37937">
        <w:rPr>
          <w:rFonts w:ascii="Times New Roman" w:hAnsi="Times New Roman" w:cs="Times New Roman"/>
          <w:sz w:val="24"/>
          <w:szCs w:val="24"/>
        </w:rPr>
        <w:t xml:space="preserve"> что </w:t>
      </w:r>
      <w:r w:rsidR="00731045" w:rsidRPr="00E37937">
        <w:rPr>
          <w:rFonts w:ascii="Times New Roman" w:hAnsi="Times New Roman" w:cs="Times New Roman"/>
          <w:sz w:val="24"/>
          <w:szCs w:val="24"/>
        </w:rPr>
        <w:t>хотя бы на непродолжительные периоды</w:t>
      </w:r>
      <w:r w:rsidR="00111B87" w:rsidRPr="00E37937">
        <w:rPr>
          <w:rFonts w:ascii="Times New Roman" w:hAnsi="Times New Roman" w:cs="Times New Roman"/>
          <w:sz w:val="24"/>
          <w:szCs w:val="24"/>
        </w:rPr>
        <w:t xml:space="preserve"> в </w:t>
      </w:r>
      <w:r w:rsidR="00731045" w:rsidRPr="00E37937">
        <w:rPr>
          <w:rFonts w:ascii="Times New Roman" w:hAnsi="Times New Roman" w:cs="Times New Roman"/>
          <w:sz w:val="24"/>
          <w:szCs w:val="24"/>
        </w:rPr>
        <w:t>некоторых элементах конструкции космических аппаратов возникают условия для активной жизнедеятельности микроорганизмов</w:t>
      </w:r>
      <w:r w:rsidR="00111B87" w:rsidRPr="00E37937">
        <w:rPr>
          <w:rFonts w:ascii="Times New Roman" w:hAnsi="Times New Roman" w:cs="Times New Roman"/>
          <w:sz w:val="24"/>
          <w:szCs w:val="24"/>
        </w:rPr>
        <w:t>.</w:t>
      </w:r>
      <w:r w:rsidR="00731045" w:rsidRPr="00E37937">
        <w:rPr>
          <w:rFonts w:ascii="Times New Roman" w:hAnsi="Times New Roman" w:cs="Times New Roman"/>
          <w:sz w:val="24"/>
          <w:szCs w:val="24"/>
        </w:rPr>
        <w:t xml:space="preserve"> Необходимый для этого уровень температуры среды может обеспечиваться солнечным нагревом или рассеяниям тепла при работе технических устройств. Слой осадков, выпадающих из СВА, </w:t>
      </w:r>
      <w:r w:rsidR="00111B87" w:rsidRPr="00E37937">
        <w:rPr>
          <w:rFonts w:ascii="Times New Roman" w:hAnsi="Times New Roman" w:cs="Times New Roman"/>
          <w:sz w:val="24"/>
          <w:szCs w:val="24"/>
        </w:rPr>
        <w:t>гипоте</w:t>
      </w:r>
      <w:r w:rsidR="00731045" w:rsidRPr="00E37937">
        <w:rPr>
          <w:rFonts w:ascii="Times New Roman" w:hAnsi="Times New Roman" w:cs="Times New Roman"/>
          <w:sz w:val="24"/>
          <w:szCs w:val="24"/>
        </w:rPr>
        <w:t>тически может использоваться микроорганизмами</w:t>
      </w:r>
      <w:r w:rsidR="00111B87" w:rsidRPr="00E37937">
        <w:rPr>
          <w:rFonts w:ascii="Times New Roman" w:hAnsi="Times New Roman" w:cs="Times New Roman"/>
          <w:sz w:val="24"/>
          <w:szCs w:val="24"/>
        </w:rPr>
        <w:t xml:space="preserve"> как питательный субстрат.</w:t>
      </w:r>
      <w:r w:rsidR="00731045" w:rsidRPr="00E37937">
        <w:rPr>
          <w:rFonts w:ascii="Times New Roman" w:hAnsi="Times New Roman" w:cs="Times New Roman"/>
          <w:sz w:val="24"/>
          <w:szCs w:val="24"/>
        </w:rPr>
        <w:t xml:space="preserve"> В этом случае </w:t>
      </w:r>
      <w:r w:rsidR="00BD4197" w:rsidRPr="00E37937">
        <w:rPr>
          <w:rFonts w:ascii="Times New Roman" w:hAnsi="Times New Roman" w:cs="Times New Roman"/>
          <w:sz w:val="24"/>
          <w:szCs w:val="24"/>
        </w:rPr>
        <w:t xml:space="preserve">космические аппараты, обладающие СВА, осемененной микроорганизмами, представляют собой </w:t>
      </w:r>
      <w:r w:rsidR="00901AC8" w:rsidRPr="00330014">
        <w:rPr>
          <w:rFonts w:ascii="Times New Roman" w:hAnsi="Times New Roman" w:cs="Times New Roman"/>
          <w:sz w:val="24"/>
          <w:szCs w:val="24"/>
        </w:rPr>
        <w:t>простейшие</w:t>
      </w:r>
      <w:r w:rsidR="00901AC8">
        <w:rPr>
          <w:rFonts w:ascii="Times New Roman" w:hAnsi="Times New Roman" w:cs="Times New Roman"/>
          <w:color w:val="FF0000"/>
          <w:sz w:val="24"/>
          <w:szCs w:val="24"/>
        </w:rPr>
        <w:t xml:space="preserve"> </w:t>
      </w:r>
      <w:r w:rsidR="00FA2A11" w:rsidRPr="00E37937">
        <w:rPr>
          <w:rFonts w:ascii="Times New Roman" w:hAnsi="Times New Roman" w:cs="Times New Roman"/>
          <w:sz w:val="24"/>
          <w:szCs w:val="24"/>
        </w:rPr>
        <w:t>ПТС</w:t>
      </w:r>
      <w:r w:rsidR="00BD4197" w:rsidRPr="00E37937">
        <w:rPr>
          <w:rFonts w:ascii="Times New Roman" w:hAnsi="Times New Roman" w:cs="Times New Roman"/>
          <w:sz w:val="24"/>
          <w:szCs w:val="24"/>
        </w:rPr>
        <w:t>. Их размеры и степень пригодности для обитания микроорганизмов зависят от масштабов, конструктивных и эксплуатационных особенностей объектов космической техники.</w:t>
      </w:r>
    </w:p>
    <w:p w:rsidR="00111B87" w:rsidRPr="00E37937" w:rsidRDefault="00111B87" w:rsidP="00E37937">
      <w:pPr>
        <w:spacing w:after="0" w:line="360" w:lineRule="auto"/>
        <w:ind w:firstLine="709"/>
        <w:jc w:val="both"/>
        <w:rPr>
          <w:rFonts w:ascii="Times New Roman" w:hAnsi="Times New Roman" w:cs="Times New Roman"/>
          <w:sz w:val="24"/>
          <w:szCs w:val="24"/>
        </w:rPr>
      </w:pPr>
    </w:p>
    <w:p w:rsidR="00111B87" w:rsidRPr="00E37937" w:rsidRDefault="0081639C" w:rsidP="00C13161">
      <w:pPr>
        <w:spacing w:after="0" w:line="360" w:lineRule="auto"/>
        <w:jc w:val="both"/>
        <w:rPr>
          <w:rFonts w:ascii="Times New Roman" w:hAnsi="Times New Roman" w:cs="Times New Roman"/>
          <w:b/>
          <w:sz w:val="24"/>
          <w:szCs w:val="24"/>
        </w:rPr>
      </w:pPr>
      <w:r w:rsidRPr="00E37937">
        <w:rPr>
          <w:rFonts w:ascii="Times New Roman" w:hAnsi="Times New Roman" w:cs="Times New Roman"/>
          <w:b/>
          <w:sz w:val="24"/>
          <w:szCs w:val="24"/>
        </w:rPr>
        <w:t>Е</w:t>
      </w:r>
      <w:r w:rsidR="00111B87" w:rsidRPr="00E37937">
        <w:rPr>
          <w:rFonts w:ascii="Times New Roman" w:hAnsi="Times New Roman" w:cs="Times New Roman"/>
          <w:b/>
          <w:sz w:val="24"/>
          <w:szCs w:val="24"/>
        </w:rPr>
        <w:t>стественные механизмы п</w:t>
      </w:r>
      <w:r w:rsidRPr="00E37937">
        <w:rPr>
          <w:rFonts w:ascii="Times New Roman" w:hAnsi="Times New Roman" w:cs="Times New Roman"/>
          <w:b/>
          <w:sz w:val="24"/>
          <w:szCs w:val="24"/>
        </w:rPr>
        <w:t xml:space="preserve">роникновения </w:t>
      </w:r>
      <w:r w:rsidR="00111B87" w:rsidRPr="00E37937">
        <w:rPr>
          <w:rFonts w:ascii="Times New Roman" w:hAnsi="Times New Roman" w:cs="Times New Roman"/>
          <w:b/>
          <w:sz w:val="24"/>
          <w:szCs w:val="24"/>
        </w:rPr>
        <w:t>микроорганизмов в околоземное космическое пространство</w:t>
      </w:r>
    </w:p>
    <w:p w:rsidR="00111B87" w:rsidRPr="00F25619" w:rsidRDefault="005E3E2B" w:rsidP="00330014">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lastRenderedPageBreak/>
        <w:t xml:space="preserve">Все обнаруженные на МКС микроорганизмы относятся </w:t>
      </w:r>
      <w:r w:rsidR="00026F5E" w:rsidRPr="00A971C7">
        <w:rPr>
          <w:rFonts w:ascii="Times New Roman" w:hAnsi="Times New Roman" w:cs="Times New Roman"/>
          <w:sz w:val="24"/>
          <w:szCs w:val="24"/>
        </w:rPr>
        <w:t>к</w:t>
      </w:r>
      <w:r w:rsidR="00026F5E">
        <w:rPr>
          <w:rFonts w:ascii="Times New Roman" w:hAnsi="Times New Roman" w:cs="Times New Roman"/>
          <w:color w:val="FF0000"/>
          <w:sz w:val="24"/>
          <w:szCs w:val="24"/>
        </w:rPr>
        <w:t xml:space="preserve"> </w:t>
      </w:r>
      <w:r w:rsidRPr="00E37937">
        <w:rPr>
          <w:rFonts w:ascii="Times New Roman" w:hAnsi="Times New Roman" w:cs="Times New Roman"/>
          <w:sz w:val="24"/>
          <w:szCs w:val="24"/>
        </w:rPr>
        <w:t>видам, ранее уже описанным при проведении микробиологических исследований на Земле</w:t>
      </w:r>
      <w:r w:rsidR="00BD4197" w:rsidRPr="00E37937">
        <w:rPr>
          <w:rFonts w:ascii="Times New Roman" w:hAnsi="Times New Roman" w:cs="Times New Roman"/>
          <w:sz w:val="24"/>
          <w:szCs w:val="24"/>
        </w:rPr>
        <w:t xml:space="preserve"> </w:t>
      </w:r>
      <w:r w:rsidR="00B90DC9" w:rsidRPr="006554CB">
        <w:rPr>
          <w:rFonts w:ascii="Times New Roman" w:hAnsi="Times New Roman" w:cs="Times New Roman"/>
          <w:sz w:val="24"/>
          <w:szCs w:val="24"/>
        </w:rPr>
        <w:t>[</w:t>
      </w:r>
      <w:r w:rsidR="00B90DC9">
        <w:rPr>
          <w:rFonts w:ascii="Times New Roman" w:hAnsi="Times New Roman" w:cs="Times New Roman"/>
          <w:sz w:val="24"/>
          <w:szCs w:val="24"/>
        </w:rPr>
        <w:t>3-4</w:t>
      </w:r>
      <w:r w:rsidR="00B90DC9" w:rsidRPr="006554CB">
        <w:rPr>
          <w:rFonts w:ascii="Times New Roman" w:hAnsi="Times New Roman" w:cs="Times New Roman"/>
          <w:sz w:val="24"/>
          <w:szCs w:val="24"/>
        </w:rPr>
        <w:t>]</w:t>
      </w:r>
      <w:r w:rsidR="00731B1B" w:rsidRPr="00E37937">
        <w:rPr>
          <w:rFonts w:ascii="Times New Roman" w:hAnsi="Times New Roman" w:cs="Times New Roman"/>
          <w:sz w:val="24"/>
          <w:szCs w:val="24"/>
        </w:rPr>
        <w:t>. В качестве возможных источников</w:t>
      </w:r>
      <w:r w:rsidRPr="00E37937">
        <w:rPr>
          <w:rFonts w:ascii="Times New Roman" w:hAnsi="Times New Roman" w:cs="Times New Roman"/>
          <w:sz w:val="24"/>
          <w:szCs w:val="24"/>
        </w:rPr>
        <w:t xml:space="preserve"> присутствия </w:t>
      </w:r>
      <w:r w:rsidR="00026F5E" w:rsidRPr="00330014">
        <w:rPr>
          <w:rFonts w:ascii="Times New Roman" w:hAnsi="Times New Roman" w:cs="Times New Roman"/>
          <w:sz w:val="24"/>
          <w:szCs w:val="24"/>
        </w:rPr>
        <w:t>микроорганизмов</w:t>
      </w:r>
      <w:r w:rsidR="00026F5E">
        <w:rPr>
          <w:rFonts w:ascii="Times New Roman" w:hAnsi="Times New Roman" w:cs="Times New Roman"/>
          <w:color w:val="FF0000"/>
          <w:sz w:val="24"/>
          <w:szCs w:val="24"/>
        </w:rPr>
        <w:t xml:space="preserve"> </w:t>
      </w:r>
      <w:r w:rsidRPr="00E37937">
        <w:rPr>
          <w:rFonts w:ascii="Times New Roman" w:hAnsi="Times New Roman" w:cs="Times New Roman"/>
          <w:sz w:val="24"/>
          <w:szCs w:val="24"/>
        </w:rPr>
        <w:t>на внешней поверхности космической станции</w:t>
      </w:r>
      <w:r w:rsidR="00246479" w:rsidRPr="00E37937">
        <w:rPr>
          <w:rFonts w:ascii="Times New Roman" w:hAnsi="Times New Roman" w:cs="Times New Roman"/>
          <w:sz w:val="24"/>
          <w:szCs w:val="24"/>
        </w:rPr>
        <w:t xml:space="preserve">, помимо их попадания сюда из внутренних отсеков МКС, </w:t>
      </w:r>
      <w:r w:rsidR="00BD4197" w:rsidRPr="00E37937">
        <w:rPr>
          <w:rFonts w:ascii="Times New Roman" w:hAnsi="Times New Roman" w:cs="Times New Roman"/>
          <w:sz w:val="24"/>
          <w:szCs w:val="24"/>
        </w:rPr>
        <w:t>указыва</w:t>
      </w:r>
      <w:r w:rsidR="005406B9" w:rsidRPr="00E37937">
        <w:rPr>
          <w:rFonts w:ascii="Times New Roman" w:hAnsi="Times New Roman" w:cs="Times New Roman"/>
          <w:sz w:val="24"/>
          <w:szCs w:val="24"/>
        </w:rPr>
        <w:t>е</w:t>
      </w:r>
      <w:r w:rsidR="00731B1B" w:rsidRPr="00E37937">
        <w:rPr>
          <w:rFonts w:ascii="Times New Roman" w:hAnsi="Times New Roman" w:cs="Times New Roman"/>
          <w:sz w:val="24"/>
          <w:szCs w:val="24"/>
        </w:rPr>
        <w:t xml:space="preserve">тся </w:t>
      </w:r>
      <w:r w:rsidR="00BD4197" w:rsidRPr="00C13161">
        <w:rPr>
          <w:rFonts w:ascii="Times New Roman" w:hAnsi="Times New Roman" w:cs="Times New Roman"/>
          <w:b/>
          <w:i/>
          <w:iCs/>
          <w:sz w:val="24"/>
          <w:szCs w:val="24"/>
        </w:rPr>
        <w:t xml:space="preserve">вынос </w:t>
      </w:r>
      <w:r w:rsidR="00111B87" w:rsidRPr="00C13161">
        <w:rPr>
          <w:rFonts w:ascii="Times New Roman" w:hAnsi="Times New Roman" w:cs="Times New Roman"/>
          <w:b/>
          <w:i/>
          <w:iCs/>
          <w:sz w:val="24"/>
          <w:szCs w:val="24"/>
        </w:rPr>
        <w:t>атмосферных</w:t>
      </w:r>
      <w:r w:rsidR="00BD4197" w:rsidRPr="00C13161">
        <w:rPr>
          <w:rFonts w:ascii="Times New Roman" w:hAnsi="Times New Roman" w:cs="Times New Roman"/>
          <w:b/>
          <w:i/>
          <w:iCs/>
          <w:sz w:val="24"/>
          <w:szCs w:val="24"/>
        </w:rPr>
        <w:t xml:space="preserve"> аэрозолей в околоземное космическое </w:t>
      </w:r>
      <w:r w:rsidR="00BD4197" w:rsidRPr="0046088C">
        <w:rPr>
          <w:rFonts w:ascii="Times New Roman" w:hAnsi="Times New Roman" w:cs="Times New Roman"/>
          <w:b/>
          <w:i/>
          <w:iCs/>
          <w:sz w:val="24"/>
          <w:szCs w:val="24"/>
        </w:rPr>
        <w:t>пространство</w:t>
      </w:r>
      <w:r w:rsidR="00731B1B" w:rsidRPr="0046088C">
        <w:rPr>
          <w:rFonts w:ascii="Times New Roman" w:hAnsi="Times New Roman" w:cs="Times New Roman"/>
          <w:b/>
          <w:i/>
          <w:iCs/>
          <w:sz w:val="24"/>
          <w:szCs w:val="24"/>
        </w:rPr>
        <w:t xml:space="preserve"> и их </w:t>
      </w:r>
      <w:r w:rsidR="00BD4197" w:rsidRPr="0046088C">
        <w:rPr>
          <w:rFonts w:ascii="Times New Roman" w:hAnsi="Times New Roman" w:cs="Times New Roman"/>
          <w:b/>
          <w:i/>
          <w:iCs/>
          <w:sz w:val="24"/>
          <w:szCs w:val="24"/>
        </w:rPr>
        <w:t xml:space="preserve">оседание </w:t>
      </w:r>
      <w:r w:rsidR="005406B9" w:rsidRPr="0046088C">
        <w:rPr>
          <w:rFonts w:ascii="Times New Roman" w:hAnsi="Times New Roman" w:cs="Times New Roman"/>
          <w:b/>
          <w:i/>
          <w:iCs/>
          <w:sz w:val="24"/>
          <w:szCs w:val="24"/>
        </w:rPr>
        <w:t>на внешн</w:t>
      </w:r>
      <w:r w:rsidR="00C13161" w:rsidRPr="0046088C">
        <w:rPr>
          <w:rFonts w:ascii="Times New Roman" w:hAnsi="Times New Roman" w:cs="Times New Roman"/>
          <w:b/>
          <w:i/>
          <w:iCs/>
          <w:sz w:val="24"/>
          <w:szCs w:val="24"/>
        </w:rPr>
        <w:t>ей</w:t>
      </w:r>
      <w:r w:rsidR="005406B9" w:rsidRPr="0046088C">
        <w:rPr>
          <w:rFonts w:ascii="Times New Roman" w:hAnsi="Times New Roman" w:cs="Times New Roman"/>
          <w:b/>
          <w:i/>
          <w:iCs/>
          <w:sz w:val="24"/>
          <w:szCs w:val="24"/>
        </w:rPr>
        <w:t xml:space="preserve"> поверхност</w:t>
      </w:r>
      <w:r w:rsidR="00C13161" w:rsidRPr="0046088C">
        <w:rPr>
          <w:rFonts w:ascii="Times New Roman" w:hAnsi="Times New Roman" w:cs="Times New Roman"/>
          <w:b/>
          <w:i/>
          <w:iCs/>
          <w:sz w:val="24"/>
          <w:szCs w:val="24"/>
        </w:rPr>
        <w:t>и</w:t>
      </w:r>
      <w:r w:rsidR="005406B9" w:rsidRPr="0046088C">
        <w:rPr>
          <w:rFonts w:ascii="Times New Roman" w:hAnsi="Times New Roman" w:cs="Times New Roman"/>
          <w:b/>
          <w:i/>
          <w:iCs/>
          <w:sz w:val="24"/>
          <w:szCs w:val="24"/>
        </w:rPr>
        <w:t xml:space="preserve"> различных конструкций</w:t>
      </w:r>
      <w:r w:rsidR="00BD4197" w:rsidRPr="0046088C">
        <w:rPr>
          <w:rFonts w:ascii="Times New Roman" w:hAnsi="Times New Roman" w:cs="Times New Roman"/>
          <w:i/>
          <w:iCs/>
          <w:sz w:val="24"/>
          <w:szCs w:val="24"/>
        </w:rPr>
        <w:t>.</w:t>
      </w:r>
      <w:r w:rsidR="00BD4197" w:rsidRPr="0046088C">
        <w:rPr>
          <w:rFonts w:ascii="Times New Roman" w:hAnsi="Times New Roman" w:cs="Times New Roman"/>
          <w:sz w:val="24"/>
          <w:szCs w:val="24"/>
        </w:rPr>
        <w:t xml:space="preserve"> </w:t>
      </w:r>
      <w:r w:rsidR="00355AA2" w:rsidRPr="00F25619">
        <w:rPr>
          <w:rFonts w:ascii="Times New Roman" w:hAnsi="Times New Roman" w:cs="Times New Roman"/>
          <w:sz w:val="24"/>
          <w:szCs w:val="24"/>
        </w:rPr>
        <w:t>Данное</w:t>
      </w:r>
      <w:r w:rsidR="00026F5E" w:rsidRPr="00F25619">
        <w:rPr>
          <w:rFonts w:ascii="Times New Roman" w:hAnsi="Times New Roman" w:cs="Times New Roman"/>
          <w:sz w:val="24"/>
          <w:szCs w:val="24"/>
        </w:rPr>
        <w:t xml:space="preserve"> </w:t>
      </w:r>
      <w:r w:rsidR="005406B9" w:rsidRPr="00F25619">
        <w:rPr>
          <w:rFonts w:ascii="Times New Roman" w:hAnsi="Times New Roman" w:cs="Times New Roman"/>
          <w:sz w:val="24"/>
          <w:szCs w:val="24"/>
        </w:rPr>
        <w:t>предположение не лишено оснований</w:t>
      </w:r>
      <w:r w:rsidR="00C13161" w:rsidRPr="00F25619">
        <w:rPr>
          <w:rFonts w:ascii="Times New Roman" w:hAnsi="Times New Roman" w:cs="Times New Roman"/>
          <w:sz w:val="24"/>
          <w:szCs w:val="24"/>
        </w:rPr>
        <w:t>,</w:t>
      </w:r>
      <w:r w:rsidR="005406B9" w:rsidRPr="00F25619">
        <w:rPr>
          <w:rFonts w:ascii="Times New Roman" w:hAnsi="Times New Roman" w:cs="Times New Roman"/>
          <w:sz w:val="24"/>
          <w:szCs w:val="24"/>
        </w:rPr>
        <w:t xml:space="preserve"> </w:t>
      </w:r>
      <w:r w:rsidR="00C13161" w:rsidRPr="00F25619">
        <w:rPr>
          <w:rFonts w:ascii="Times New Roman" w:hAnsi="Times New Roman" w:cs="Times New Roman"/>
          <w:sz w:val="24"/>
          <w:szCs w:val="24"/>
        </w:rPr>
        <w:t xml:space="preserve">так как часть аэрозолей, попадающих в атмосферу и способных достигать ее верхних слоев, </w:t>
      </w:r>
      <w:r w:rsidR="00026F5E" w:rsidRPr="00F25619">
        <w:rPr>
          <w:rFonts w:ascii="Times New Roman" w:hAnsi="Times New Roman" w:cs="Times New Roman"/>
          <w:sz w:val="24"/>
          <w:szCs w:val="24"/>
        </w:rPr>
        <w:t xml:space="preserve">либо </w:t>
      </w:r>
      <w:r w:rsidR="00C13161" w:rsidRPr="00F25619">
        <w:rPr>
          <w:rFonts w:ascii="Times New Roman" w:hAnsi="Times New Roman" w:cs="Times New Roman"/>
          <w:sz w:val="24"/>
          <w:szCs w:val="24"/>
        </w:rPr>
        <w:t xml:space="preserve">представлены </w:t>
      </w:r>
      <w:r w:rsidR="00C13161" w:rsidRPr="00F25619">
        <w:rPr>
          <w:rFonts w:ascii="Times New Roman" w:hAnsi="Times New Roman" w:cs="Times New Roman"/>
          <w:b/>
          <w:bCs/>
          <w:i/>
          <w:iCs/>
          <w:sz w:val="24"/>
          <w:szCs w:val="24"/>
        </w:rPr>
        <w:t>биоаэрозолями</w:t>
      </w:r>
      <w:r w:rsidR="007756FB" w:rsidRPr="00F25619">
        <w:rPr>
          <w:rFonts w:ascii="Times New Roman" w:hAnsi="Times New Roman" w:cs="Times New Roman"/>
          <w:sz w:val="24"/>
          <w:szCs w:val="24"/>
        </w:rPr>
        <w:t>,</w:t>
      </w:r>
      <w:r w:rsidR="00C13161" w:rsidRPr="00F25619">
        <w:rPr>
          <w:rFonts w:ascii="Times New Roman" w:hAnsi="Times New Roman" w:cs="Times New Roman"/>
          <w:sz w:val="24"/>
          <w:szCs w:val="24"/>
        </w:rPr>
        <w:t xml:space="preserve"> либо </w:t>
      </w:r>
      <w:r w:rsidR="00026F5E" w:rsidRPr="00F25619">
        <w:rPr>
          <w:rFonts w:ascii="Times New Roman" w:hAnsi="Times New Roman" w:cs="Times New Roman"/>
          <w:sz w:val="24"/>
          <w:szCs w:val="24"/>
        </w:rPr>
        <w:t xml:space="preserve">содержат </w:t>
      </w:r>
      <w:r w:rsidR="00C13161" w:rsidRPr="00F25619">
        <w:rPr>
          <w:rFonts w:ascii="Times New Roman" w:hAnsi="Times New Roman" w:cs="Times New Roman"/>
          <w:b/>
          <w:bCs/>
          <w:i/>
          <w:iCs/>
          <w:sz w:val="24"/>
          <w:szCs w:val="24"/>
        </w:rPr>
        <w:t>биоаэрозольны</w:t>
      </w:r>
      <w:r w:rsidR="00026F5E" w:rsidRPr="00F25619">
        <w:rPr>
          <w:rFonts w:ascii="Times New Roman" w:hAnsi="Times New Roman" w:cs="Times New Roman"/>
          <w:b/>
          <w:bCs/>
          <w:i/>
          <w:iCs/>
          <w:sz w:val="24"/>
          <w:szCs w:val="24"/>
        </w:rPr>
        <w:t>е</w:t>
      </w:r>
      <w:r w:rsidR="00C13161" w:rsidRPr="00F25619">
        <w:rPr>
          <w:rFonts w:ascii="Times New Roman" w:hAnsi="Times New Roman" w:cs="Times New Roman"/>
          <w:b/>
          <w:bCs/>
          <w:i/>
          <w:iCs/>
          <w:sz w:val="24"/>
          <w:szCs w:val="24"/>
        </w:rPr>
        <w:t xml:space="preserve"> </w:t>
      </w:r>
      <w:r w:rsidR="00CE13B2" w:rsidRPr="00F25619">
        <w:rPr>
          <w:rFonts w:ascii="Times New Roman" w:hAnsi="Times New Roman" w:cs="Times New Roman"/>
          <w:b/>
          <w:bCs/>
          <w:i/>
          <w:iCs/>
          <w:sz w:val="24"/>
          <w:szCs w:val="24"/>
        </w:rPr>
        <w:t>а</w:t>
      </w:r>
      <w:r w:rsidR="00C13161" w:rsidRPr="00F25619">
        <w:rPr>
          <w:rFonts w:ascii="Times New Roman" w:hAnsi="Times New Roman" w:cs="Times New Roman"/>
          <w:b/>
          <w:bCs/>
          <w:i/>
          <w:iCs/>
          <w:sz w:val="24"/>
          <w:szCs w:val="24"/>
        </w:rPr>
        <w:t>гломерат</w:t>
      </w:r>
      <w:r w:rsidR="00026F5E" w:rsidRPr="00F25619">
        <w:rPr>
          <w:rFonts w:ascii="Times New Roman" w:hAnsi="Times New Roman" w:cs="Times New Roman"/>
          <w:b/>
          <w:bCs/>
          <w:i/>
          <w:iCs/>
          <w:sz w:val="24"/>
          <w:szCs w:val="24"/>
        </w:rPr>
        <w:t>ы</w:t>
      </w:r>
      <w:r w:rsidR="00731B1B" w:rsidRPr="00F25619">
        <w:rPr>
          <w:rFonts w:ascii="Times New Roman" w:hAnsi="Times New Roman" w:cs="Times New Roman"/>
          <w:sz w:val="24"/>
          <w:szCs w:val="24"/>
        </w:rPr>
        <w:t xml:space="preserve"> </w:t>
      </w:r>
      <w:r w:rsidR="00026F5E" w:rsidRPr="00F25619">
        <w:rPr>
          <w:rFonts w:ascii="Times New Roman" w:hAnsi="Times New Roman" w:cs="Times New Roman"/>
          <w:i/>
          <w:iCs/>
          <w:sz w:val="24"/>
          <w:szCs w:val="24"/>
        </w:rPr>
        <w:t>(микроорганизмы и продукты их жизнедеятельности)</w:t>
      </w:r>
      <w:r w:rsidR="00B90DC9" w:rsidRPr="00F25619">
        <w:rPr>
          <w:rFonts w:ascii="Times New Roman" w:hAnsi="Times New Roman" w:cs="Times New Roman"/>
          <w:sz w:val="24"/>
          <w:szCs w:val="24"/>
        </w:rPr>
        <w:t>[5]</w:t>
      </w:r>
      <w:r w:rsidR="00731B1B" w:rsidRPr="00F25619">
        <w:rPr>
          <w:rFonts w:ascii="Times New Roman" w:hAnsi="Times New Roman" w:cs="Times New Roman"/>
          <w:sz w:val="24"/>
          <w:szCs w:val="24"/>
        </w:rPr>
        <w:t>.</w:t>
      </w:r>
    </w:p>
    <w:p w:rsidR="003C3334" w:rsidRPr="00E37937" w:rsidRDefault="00D46957" w:rsidP="0046088C">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Поступление </w:t>
      </w:r>
      <w:r w:rsidR="000846C0" w:rsidRPr="00E37937">
        <w:rPr>
          <w:rFonts w:ascii="Times New Roman" w:hAnsi="Times New Roman" w:cs="Times New Roman"/>
          <w:sz w:val="24"/>
          <w:szCs w:val="24"/>
        </w:rPr>
        <w:t xml:space="preserve">подобных </w:t>
      </w:r>
      <w:r w:rsidRPr="00E37937">
        <w:rPr>
          <w:rFonts w:ascii="Times New Roman" w:hAnsi="Times New Roman" w:cs="Times New Roman"/>
          <w:sz w:val="24"/>
          <w:szCs w:val="24"/>
        </w:rPr>
        <w:t>частиц в околоземное космическое</w:t>
      </w:r>
      <w:r w:rsidR="000846C0" w:rsidRPr="00E37937">
        <w:rPr>
          <w:rFonts w:ascii="Times New Roman" w:hAnsi="Times New Roman" w:cs="Times New Roman"/>
          <w:sz w:val="24"/>
          <w:szCs w:val="24"/>
        </w:rPr>
        <w:t xml:space="preserve"> </w:t>
      </w:r>
      <w:r w:rsidRPr="00E37937">
        <w:rPr>
          <w:rFonts w:ascii="Times New Roman" w:hAnsi="Times New Roman" w:cs="Times New Roman"/>
          <w:sz w:val="24"/>
          <w:szCs w:val="24"/>
        </w:rPr>
        <w:t xml:space="preserve">пространство </w:t>
      </w:r>
      <w:r w:rsidR="00AD0B7A" w:rsidRPr="00E37937">
        <w:rPr>
          <w:rFonts w:ascii="Times New Roman" w:hAnsi="Times New Roman" w:cs="Times New Roman"/>
          <w:sz w:val="24"/>
          <w:szCs w:val="24"/>
        </w:rPr>
        <w:t xml:space="preserve">может происходить </w:t>
      </w:r>
      <w:r w:rsidR="000846C0" w:rsidRPr="00E37937">
        <w:rPr>
          <w:rFonts w:ascii="Times New Roman" w:hAnsi="Times New Roman" w:cs="Times New Roman"/>
          <w:sz w:val="24"/>
          <w:szCs w:val="24"/>
        </w:rPr>
        <w:t xml:space="preserve">в процессе </w:t>
      </w:r>
      <w:r w:rsidR="000846C0" w:rsidRPr="00DD7C17">
        <w:rPr>
          <w:rFonts w:ascii="Times New Roman" w:hAnsi="Times New Roman" w:cs="Times New Roman"/>
          <w:b/>
          <w:i/>
          <w:iCs/>
          <w:sz w:val="24"/>
          <w:szCs w:val="24"/>
        </w:rPr>
        <w:t>диссипации</w:t>
      </w:r>
      <w:r w:rsidR="005C4CEF" w:rsidRPr="00DD7C17">
        <w:rPr>
          <w:rFonts w:ascii="Times New Roman" w:hAnsi="Times New Roman" w:cs="Times New Roman"/>
          <w:b/>
          <w:i/>
          <w:iCs/>
          <w:sz w:val="24"/>
          <w:szCs w:val="24"/>
        </w:rPr>
        <w:t xml:space="preserve"> атмосферы</w:t>
      </w:r>
      <w:r w:rsidR="000846C0" w:rsidRPr="00E37937">
        <w:rPr>
          <w:rFonts w:ascii="Times New Roman" w:hAnsi="Times New Roman" w:cs="Times New Roman"/>
          <w:sz w:val="24"/>
          <w:szCs w:val="24"/>
        </w:rPr>
        <w:t xml:space="preserve">, т.е. рассеивания элементов </w:t>
      </w:r>
      <w:r w:rsidR="00BC74A6" w:rsidRPr="00E37937">
        <w:rPr>
          <w:rFonts w:ascii="Times New Roman" w:hAnsi="Times New Roman" w:cs="Times New Roman"/>
          <w:sz w:val="24"/>
          <w:szCs w:val="24"/>
        </w:rPr>
        <w:t xml:space="preserve">внешней </w:t>
      </w:r>
      <w:r w:rsidR="00F6023D" w:rsidRPr="00E37937">
        <w:rPr>
          <w:rFonts w:ascii="Times New Roman" w:hAnsi="Times New Roman" w:cs="Times New Roman"/>
          <w:sz w:val="24"/>
          <w:szCs w:val="24"/>
        </w:rPr>
        <w:t>газовой оболочки планеты, содержащей частицы аэрозолей</w:t>
      </w:r>
      <w:r w:rsidR="000846C0" w:rsidRPr="00E37937">
        <w:rPr>
          <w:rFonts w:ascii="Times New Roman" w:hAnsi="Times New Roman" w:cs="Times New Roman"/>
          <w:sz w:val="24"/>
          <w:szCs w:val="24"/>
        </w:rPr>
        <w:t xml:space="preserve">. </w:t>
      </w:r>
      <w:r w:rsidR="00C54A50" w:rsidRPr="00E37937">
        <w:rPr>
          <w:rFonts w:ascii="Times New Roman" w:hAnsi="Times New Roman" w:cs="Times New Roman"/>
          <w:sz w:val="24"/>
          <w:szCs w:val="24"/>
        </w:rPr>
        <w:t>Эти частицы, п</w:t>
      </w:r>
      <w:r w:rsidR="00191844" w:rsidRPr="00E37937">
        <w:rPr>
          <w:rFonts w:ascii="Times New Roman" w:hAnsi="Times New Roman" w:cs="Times New Roman"/>
          <w:sz w:val="24"/>
          <w:szCs w:val="24"/>
        </w:rPr>
        <w:t>окидая пределы атмосферы</w:t>
      </w:r>
      <w:r w:rsidR="00FA2A11" w:rsidRPr="00E37937">
        <w:rPr>
          <w:rFonts w:ascii="Times New Roman" w:hAnsi="Times New Roman" w:cs="Times New Roman"/>
          <w:sz w:val="24"/>
          <w:szCs w:val="24"/>
        </w:rPr>
        <w:t xml:space="preserve">, </w:t>
      </w:r>
      <w:r w:rsidR="00191844" w:rsidRPr="00E37937">
        <w:rPr>
          <w:rFonts w:ascii="Times New Roman" w:hAnsi="Times New Roman" w:cs="Times New Roman"/>
          <w:sz w:val="24"/>
          <w:szCs w:val="24"/>
        </w:rPr>
        <w:t>становятся частью</w:t>
      </w:r>
      <w:r w:rsidR="000846C0" w:rsidRPr="00E37937">
        <w:rPr>
          <w:rFonts w:ascii="Times New Roman" w:hAnsi="Times New Roman" w:cs="Times New Roman"/>
          <w:sz w:val="24"/>
          <w:szCs w:val="24"/>
        </w:rPr>
        <w:t xml:space="preserve"> космической пыли. </w:t>
      </w:r>
      <w:r w:rsidR="003C3334" w:rsidRPr="00E37937">
        <w:rPr>
          <w:rFonts w:ascii="Times New Roman" w:hAnsi="Times New Roman" w:cs="Times New Roman"/>
          <w:sz w:val="24"/>
          <w:szCs w:val="24"/>
        </w:rPr>
        <w:t xml:space="preserve">Возможность существования </w:t>
      </w:r>
      <w:r w:rsidR="00355AA2" w:rsidRPr="0046088C">
        <w:rPr>
          <w:rFonts w:ascii="Times New Roman" w:hAnsi="Times New Roman" w:cs="Times New Roman"/>
          <w:sz w:val="24"/>
          <w:szCs w:val="24"/>
        </w:rPr>
        <w:t>такого</w:t>
      </w:r>
      <w:r w:rsidR="00355AA2">
        <w:rPr>
          <w:rFonts w:ascii="Times New Roman" w:hAnsi="Times New Roman" w:cs="Times New Roman"/>
          <w:color w:val="FF0000"/>
          <w:sz w:val="24"/>
          <w:szCs w:val="24"/>
        </w:rPr>
        <w:t xml:space="preserve"> </w:t>
      </w:r>
      <w:r w:rsidR="003C3334" w:rsidRPr="00E37937">
        <w:rPr>
          <w:rFonts w:ascii="Times New Roman" w:hAnsi="Times New Roman" w:cs="Times New Roman"/>
          <w:sz w:val="24"/>
          <w:szCs w:val="24"/>
        </w:rPr>
        <w:t xml:space="preserve">механизма микробиологического загрязнения космической техники подтверждается результатами специальных исследований. Жизнеспособные микроорганизмы обнаружены в самых верхних слоях атмосферы </w:t>
      </w:r>
      <w:r w:rsidR="00B90DC9" w:rsidRPr="006554CB">
        <w:rPr>
          <w:rFonts w:ascii="Times New Roman" w:hAnsi="Times New Roman" w:cs="Times New Roman"/>
          <w:sz w:val="24"/>
          <w:szCs w:val="24"/>
        </w:rPr>
        <w:t>[</w:t>
      </w:r>
      <w:r w:rsidR="00B90DC9">
        <w:rPr>
          <w:rFonts w:ascii="Times New Roman" w:hAnsi="Times New Roman" w:cs="Times New Roman"/>
          <w:sz w:val="24"/>
          <w:szCs w:val="24"/>
        </w:rPr>
        <w:t>6-7</w:t>
      </w:r>
      <w:r w:rsidR="00B90DC9" w:rsidRPr="006554CB">
        <w:rPr>
          <w:rFonts w:ascii="Times New Roman" w:hAnsi="Times New Roman" w:cs="Times New Roman"/>
          <w:sz w:val="24"/>
          <w:szCs w:val="24"/>
        </w:rPr>
        <w:t>]</w:t>
      </w:r>
      <w:r w:rsidR="003C3334" w:rsidRPr="00E37937">
        <w:rPr>
          <w:rFonts w:ascii="Times New Roman" w:hAnsi="Times New Roman" w:cs="Times New Roman"/>
          <w:sz w:val="24"/>
          <w:szCs w:val="24"/>
        </w:rPr>
        <w:t>. Кроме того, установлено, что некоторые земные микроорганизмы, попадая в космическое пространство</w:t>
      </w:r>
      <w:r w:rsidR="007756FB">
        <w:rPr>
          <w:rFonts w:ascii="Times New Roman" w:hAnsi="Times New Roman" w:cs="Times New Roman"/>
          <w:sz w:val="24"/>
          <w:szCs w:val="24"/>
        </w:rPr>
        <w:t>,</w:t>
      </w:r>
      <w:r w:rsidR="003C3334" w:rsidRPr="00E37937">
        <w:rPr>
          <w:rFonts w:ascii="Times New Roman" w:hAnsi="Times New Roman" w:cs="Times New Roman"/>
          <w:sz w:val="24"/>
          <w:szCs w:val="24"/>
        </w:rPr>
        <w:t xml:space="preserve"> длительное время </w:t>
      </w:r>
      <w:r w:rsidR="003C3334" w:rsidRPr="0046088C">
        <w:rPr>
          <w:rFonts w:ascii="Times New Roman" w:hAnsi="Times New Roman" w:cs="Times New Roman"/>
          <w:sz w:val="24"/>
          <w:szCs w:val="24"/>
        </w:rPr>
        <w:t>сохраня</w:t>
      </w:r>
      <w:r w:rsidR="007756FB" w:rsidRPr="0046088C">
        <w:rPr>
          <w:rFonts w:ascii="Times New Roman" w:hAnsi="Times New Roman" w:cs="Times New Roman"/>
          <w:sz w:val="24"/>
          <w:szCs w:val="24"/>
        </w:rPr>
        <w:t>ют</w:t>
      </w:r>
      <w:r w:rsidR="003C3334" w:rsidRPr="00E37937">
        <w:rPr>
          <w:rFonts w:ascii="Times New Roman" w:hAnsi="Times New Roman" w:cs="Times New Roman"/>
          <w:sz w:val="24"/>
          <w:szCs w:val="24"/>
        </w:rPr>
        <w:t xml:space="preserve"> жизнеспособность </w:t>
      </w:r>
      <w:r w:rsidR="00B90DC9" w:rsidRPr="006554CB">
        <w:rPr>
          <w:rFonts w:ascii="Times New Roman" w:hAnsi="Times New Roman" w:cs="Times New Roman"/>
          <w:sz w:val="24"/>
          <w:szCs w:val="24"/>
        </w:rPr>
        <w:t>[</w:t>
      </w:r>
      <w:r w:rsidR="00B90DC9">
        <w:rPr>
          <w:rFonts w:ascii="Times New Roman" w:hAnsi="Times New Roman" w:cs="Times New Roman"/>
          <w:sz w:val="24"/>
          <w:szCs w:val="24"/>
        </w:rPr>
        <w:t>8-9</w:t>
      </w:r>
      <w:r w:rsidR="00B90DC9" w:rsidRPr="006554CB">
        <w:rPr>
          <w:rFonts w:ascii="Times New Roman" w:hAnsi="Times New Roman" w:cs="Times New Roman"/>
          <w:sz w:val="24"/>
          <w:szCs w:val="24"/>
        </w:rPr>
        <w:t>]</w:t>
      </w:r>
      <w:r w:rsidR="003C3334" w:rsidRPr="00E37937">
        <w:rPr>
          <w:rFonts w:ascii="Times New Roman" w:hAnsi="Times New Roman" w:cs="Times New Roman"/>
          <w:sz w:val="24"/>
          <w:szCs w:val="24"/>
        </w:rPr>
        <w:t>.</w:t>
      </w:r>
    </w:p>
    <w:p w:rsidR="00C23152" w:rsidRPr="00E37937" w:rsidRDefault="00AD0B7A" w:rsidP="00BA2017">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Существует и другая </w:t>
      </w:r>
      <w:r w:rsidRPr="00301909">
        <w:rPr>
          <w:rFonts w:ascii="Times New Roman" w:hAnsi="Times New Roman" w:cs="Times New Roman"/>
          <w:b/>
          <w:i/>
          <w:iCs/>
          <w:sz w:val="24"/>
          <w:szCs w:val="24"/>
        </w:rPr>
        <w:t>гипотеза</w:t>
      </w:r>
      <w:r w:rsidRPr="00E37937">
        <w:rPr>
          <w:rFonts w:ascii="Times New Roman" w:hAnsi="Times New Roman" w:cs="Times New Roman"/>
          <w:sz w:val="24"/>
          <w:szCs w:val="24"/>
        </w:rPr>
        <w:t>, об</w:t>
      </w:r>
      <w:r w:rsidR="00C23152" w:rsidRPr="00E37937">
        <w:rPr>
          <w:rFonts w:ascii="Times New Roman" w:hAnsi="Times New Roman" w:cs="Times New Roman"/>
          <w:sz w:val="24"/>
          <w:szCs w:val="24"/>
        </w:rPr>
        <w:t xml:space="preserve">основывающая </w:t>
      </w:r>
      <w:r w:rsidRPr="00E37937">
        <w:rPr>
          <w:rFonts w:ascii="Times New Roman" w:hAnsi="Times New Roman" w:cs="Times New Roman"/>
          <w:sz w:val="24"/>
          <w:szCs w:val="24"/>
        </w:rPr>
        <w:t>во</w:t>
      </w:r>
      <w:r w:rsidR="00C23152" w:rsidRPr="00E37937">
        <w:rPr>
          <w:rFonts w:ascii="Times New Roman" w:hAnsi="Times New Roman" w:cs="Times New Roman"/>
          <w:sz w:val="24"/>
          <w:szCs w:val="24"/>
        </w:rPr>
        <w:t xml:space="preserve">зможность </w:t>
      </w:r>
      <w:r w:rsidR="00C23152" w:rsidRPr="00301909">
        <w:rPr>
          <w:rFonts w:ascii="Times New Roman" w:hAnsi="Times New Roman" w:cs="Times New Roman"/>
          <w:b/>
          <w:i/>
          <w:iCs/>
          <w:sz w:val="24"/>
          <w:szCs w:val="24"/>
        </w:rPr>
        <w:t>выноса микроорганизм</w:t>
      </w:r>
      <w:r w:rsidRPr="00301909">
        <w:rPr>
          <w:rFonts w:ascii="Times New Roman" w:hAnsi="Times New Roman" w:cs="Times New Roman"/>
          <w:b/>
          <w:i/>
          <w:iCs/>
          <w:sz w:val="24"/>
          <w:szCs w:val="24"/>
        </w:rPr>
        <w:t>ов за пределы атмосферы</w:t>
      </w:r>
      <w:r w:rsidR="00C23152" w:rsidRPr="00301909">
        <w:rPr>
          <w:rFonts w:ascii="Times New Roman" w:hAnsi="Times New Roman" w:cs="Times New Roman"/>
          <w:b/>
          <w:i/>
          <w:iCs/>
          <w:sz w:val="24"/>
          <w:szCs w:val="24"/>
        </w:rPr>
        <w:t xml:space="preserve"> работой глобальной электрической цепи</w:t>
      </w:r>
      <w:r w:rsidR="00C23152" w:rsidRPr="00E37937">
        <w:rPr>
          <w:rFonts w:ascii="Times New Roman" w:hAnsi="Times New Roman" w:cs="Times New Roman"/>
          <w:sz w:val="24"/>
          <w:szCs w:val="24"/>
        </w:rPr>
        <w:t xml:space="preserve">. </w:t>
      </w:r>
      <w:r w:rsidR="00210021" w:rsidRPr="00E37937">
        <w:rPr>
          <w:rFonts w:ascii="Times New Roman" w:hAnsi="Times New Roman" w:cs="Times New Roman"/>
          <w:sz w:val="24"/>
          <w:szCs w:val="24"/>
        </w:rPr>
        <w:t xml:space="preserve">Глобальная электрическая цепь – это система электрических токов, возникающая в атмосфере и </w:t>
      </w:r>
      <w:r w:rsidR="00210021" w:rsidRPr="00330014">
        <w:rPr>
          <w:rFonts w:ascii="Times New Roman" w:hAnsi="Times New Roman" w:cs="Times New Roman"/>
          <w:sz w:val="24"/>
          <w:szCs w:val="24"/>
        </w:rPr>
        <w:t>пронизывающая нижнюю атмос</w:t>
      </w:r>
      <w:r w:rsidR="00B90DC9" w:rsidRPr="00330014">
        <w:rPr>
          <w:rFonts w:ascii="Times New Roman" w:hAnsi="Times New Roman" w:cs="Times New Roman"/>
          <w:sz w:val="24"/>
          <w:szCs w:val="24"/>
        </w:rPr>
        <w:t>феру, ионосферу и магнитосферу</w:t>
      </w:r>
      <w:r w:rsidR="00210021" w:rsidRPr="00330014">
        <w:rPr>
          <w:rFonts w:ascii="Times New Roman" w:hAnsi="Times New Roman" w:cs="Times New Roman"/>
          <w:sz w:val="24"/>
          <w:szCs w:val="24"/>
        </w:rPr>
        <w:t xml:space="preserve">. </w:t>
      </w:r>
      <w:r w:rsidR="00C23152" w:rsidRPr="00330014">
        <w:rPr>
          <w:rFonts w:ascii="Times New Roman" w:hAnsi="Times New Roman" w:cs="Times New Roman"/>
          <w:sz w:val="24"/>
          <w:szCs w:val="24"/>
        </w:rPr>
        <w:t xml:space="preserve">В упрощенном виде </w:t>
      </w:r>
      <w:r w:rsidR="00210021" w:rsidRPr="00330014">
        <w:rPr>
          <w:rFonts w:ascii="Times New Roman" w:hAnsi="Times New Roman" w:cs="Times New Roman"/>
          <w:sz w:val="24"/>
          <w:szCs w:val="24"/>
        </w:rPr>
        <w:t>ее можно уподобить электрическому</w:t>
      </w:r>
      <w:r w:rsidR="00C23152" w:rsidRPr="00E37937">
        <w:rPr>
          <w:rFonts w:ascii="Times New Roman" w:hAnsi="Times New Roman" w:cs="Times New Roman"/>
          <w:sz w:val="24"/>
          <w:szCs w:val="24"/>
        </w:rPr>
        <w:t xml:space="preserve"> конденсатор</w:t>
      </w:r>
      <w:r w:rsidR="00210021" w:rsidRPr="00E37937">
        <w:rPr>
          <w:rFonts w:ascii="Times New Roman" w:hAnsi="Times New Roman" w:cs="Times New Roman"/>
          <w:sz w:val="24"/>
          <w:szCs w:val="24"/>
        </w:rPr>
        <w:t>у</w:t>
      </w:r>
      <w:r w:rsidR="00C23152" w:rsidRPr="00E37937">
        <w:rPr>
          <w:rFonts w:ascii="Times New Roman" w:hAnsi="Times New Roman" w:cs="Times New Roman"/>
          <w:sz w:val="24"/>
          <w:szCs w:val="24"/>
        </w:rPr>
        <w:t>, обкладками которого являются поверхность Земли и ее ионосфера, граничащая с околоземным космическим пространством.</w:t>
      </w:r>
      <w:r w:rsidR="00210021" w:rsidRPr="00E37937">
        <w:rPr>
          <w:rFonts w:ascii="Times New Roman" w:hAnsi="Times New Roman" w:cs="Times New Roman"/>
          <w:sz w:val="24"/>
          <w:szCs w:val="24"/>
        </w:rPr>
        <w:t xml:space="preserve"> </w:t>
      </w:r>
      <w:r w:rsidR="005C520D">
        <w:rPr>
          <w:rFonts w:ascii="Times New Roman" w:hAnsi="Times New Roman" w:cs="Times New Roman"/>
          <w:sz w:val="24"/>
          <w:szCs w:val="24"/>
        </w:rPr>
        <w:t>Э</w:t>
      </w:r>
      <w:r w:rsidR="00C23152" w:rsidRPr="00E37937">
        <w:rPr>
          <w:rFonts w:ascii="Times New Roman" w:hAnsi="Times New Roman" w:cs="Times New Roman"/>
          <w:sz w:val="24"/>
          <w:szCs w:val="24"/>
        </w:rPr>
        <w:t xml:space="preserve">лементы </w:t>
      </w:r>
      <w:r w:rsidR="005C520D" w:rsidRPr="00D77A36">
        <w:rPr>
          <w:rFonts w:ascii="Times New Roman" w:hAnsi="Times New Roman" w:cs="Times New Roman"/>
          <w:sz w:val="24"/>
          <w:szCs w:val="24"/>
        </w:rPr>
        <w:t xml:space="preserve">глобальной электрической цепи </w:t>
      </w:r>
      <w:r w:rsidR="006915E7" w:rsidRPr="00D77A36">
        <w:rPr>
          <w:rFonts w:ascii="Times New Roman" w:hAnsi="Times New Roman" w:cs="Times New Roman"/>
          <w:sz w:val="24"/>
          <w:szCs w:val="24"/>
        </w:rPr>
        <w:t>ра</w:t>
      </w:r>
      <w:r w:rsidR="006915E7" w:rsidRPr="00E37937">
        <w:rPr>
          <w:rFonts w:ascii="Times New Roman" w:hAnsi="Times New Roman" w:cs="Times New Roman"/>
          <w:sz w:val="24"/>
          <w:szCs w:val="24"/>
        </w:rPr>
        <w:t>зделены</w:t>
      </w:r>
      <w:r w:rsidR="00C23152" w:rsidRPr="00E37937">
        <w:rPr>
          <w:rFonts w:ascii="Times New Roman" w:hAnsi="Times New Roman" w:cs="Times New Roman"/>
          <w:sz w:val="24"/>
          <w:szCs w:val="24"/>
        </w:rPr>
        <w:t xml:space="preserve"> слоями атмосферы с низкой проводимостью</w:t>
      </w:r>
      <w:r w:rsidR="006915E7" w:rsidRPr="00E37937">
        <w:rPr>
          <w:rFonts w:ascii="Times New Roman" w:hAnsi="Times New Roman" w:cs="Times New Roman"/>
          <w:sz w:val="24"/>
          <w:szCs w:val="24"/>
        </w:rPr>
        <w:t xml:space="preserve">, но находятся во взаимодействии, проявляющемся не только в потоках энергии, но и </w:t>
      </w:r>
      <w:r w:rsidR="009C2416" w:rsidRPr="00E37937">
        <w:rPr>
          <w:rFonts w:ascii="Times New Roman" w:hAnsi="Times New Roman" w:cs="Times New Roman"/>
          <w:sz w:val="24"/>
          <w:szCs w:val="24"/>
        </w:rPr>
        <w:t xml:space="preserve">в вертикальном </w:t>
      </w:r>
      <w:r w:rsidR="006915E7" w:rsidRPr="00E37937">
        <w:rPr>
          <w:rFonts w:ascii="Times New Roman" w:hAnsi="Times New Roman" w:cs="Times New Roman"/>
          <w:sz w:val="24"/>
          <w:szCs w:val="24"/>
        </w:rPr>
        <w:t>перемещении частиц вещества. В связи с этим</w:t>
      </w:r>
      <w:r w:rsidR="009C2416" w:rsidRPr="00E37937">
        <w:rPr>
          <w:rFonts w:ascii="Times New Roman" w:hAnsi="Times New Roman" w:cs="Times New Roman"/>
          <w:sz w:val="24"/>
          <w:szCs w:val="24"/>
        </w:rPr>
        <w:t xml:space="preserve">, </w:t>
      </w:r>
      <w:r w:rsidR="006915E7" w:rsidRPr="00E37937">
        <w:rPr>
          <w:rFonts w:ascii="Times New Roman" w:hAnsi="Times New Roman" w:cs="Times New Roman"/>
          <w:sz w:val="24"/>
          <w:szCs w:val="24"/>
        </w:rPr>
        <w:t xml:space="preserve">высказывается предположение о возможности переноса клеток морского </w:t>
      </w:r>
      <w:r w:rsidR="00C23152" w:rsidRPr="00E37937">
        <w:rPr>
          <w:rFonts w:ascii="Times New Roman" w:hAnsi="Times New Roman" w:cs="Times New Roman"/>
          <w:sz w:val="24"/>
          <w:szCs w:val="24"/>
        </w:rPr>
        <w:t xml:space="preserve">бактериопланктона </w:t>
      </w:r>
      <w:r w:rsidR="006915E7" w:rsidRPr="00E37937">
        <w:rPr>
          <w:rFonts w:ascii="Times New Roman" w:hAnsi="Times New Roman" w:cs="Times New Roman"/>
          <w:sz w:val="24"/>
          <w:szCs w:val="24"/>
        </w:rPr>
        <w:t xml:space="preserve">по восходящей </w:t>
      </w:r>
      <w:r w:rsidR="006915E7" w:rsidRPr="006E6D39">
        <w:rPr>
          <w:rFonts w:ascii="Times New Roman" w:hAnsi="Times New Roman" w:cs="Times New Roman"/>
          <w:sz w:val="24"/>
          <w:szCs w:val="24"/>
        </w:rPr>
        <w:t>ветви</w:t>
      </w:r>
      <w:r w:rsidR="006915E7" w:rsidRPr="00E37937">
        <w:rPr>
          <w:rFonts w:ascii="Times New Roman" w:hAnsi="Times New Roman" w:cs="Times New Roman"/>
          <w:sz w:val="24"/>
          <w:szCs w:val="24"/>
        </w:rPr>
        <w:t xml:space="preserve"> </w:t>
      </w:r>
      <w:r w:rsidR="005C520D" w:rsidRPr="006E6D39">
        <w:rPr>
          <w:rFonts w:ascii="Times New Roman" w:hAnsi="Times New Roman" w:cs="Times New Roman"/>
          <w:sz w:val="24"/>
          <w:szCs w:val="24"/>
        </w:rPr>
        <w:t xml:space="preserve">глобальной электрической цепи </w:t>
      </w:r>
      <w:r w:rsidR="00C23152" w:rsidRPr="00E37937">
        <w:rPr>
          <w:rFonts w:ascii="Times New Roman" w:hAnsi="Times New Roman" w:cs="Times New Roman"/>
          <w:sz w:val="24"/>
          <w:szCs w:val="24"/>
        </w:rPr>
        <w:t>до орбиты МКС</w:t>
      </w:r>
      <w:r w:rsidR="006915E7" w:rsidRPr="00E37937">
        <w:rPr>
          <w:rFonts w:ascii="Times New Roman" w:hAnsi="Times New Roman" w:cs="Times New Roman"/>
          <w:sz w:val="24"/>
          <w:szCs w:val="24"/>
        </w:rPr>
        <w:t>, где они были обнаружены</w:t>
      </w:r>
      <w:r w:rsidR="00210021" w:rsidRPr="00E37937">
        <w:rPr>
          <w:rFonts w:ascii="Times New Roman" w:hAnsi="Times New Roman" w:cs="Times New Roman"/>
          <w:sz w:val="24"/>
          <w:szCs w:val="24"/>
        </w:rPr>
        <w:t xml:space="preserve"> </w:t>
      </w:r>
      <w:r w:rsidR="00B90DC9" w:rsidRPr="006554CB">
        <w:rPr>
          <w:rFonts w:ascii="Times New Roman" w:hAnsi="Times New Roman" w:cs="Times New Roman"/>
          <w:sz w:val="24"/>
          <w:szCs w:val="24"/>
        </w:rPr>
        <w:t>[</w:t>
      </w:r>
      <w:r w:rsidR="00BA2017" w:rsidRPr="00BA2017">
        <w:rPr>
          <w:rFonts w:ascii="Times New Roman" w:hAnsi="Times New Roman" w:cs="Times New Roman"/>
          <w:sz w:val="24"/>
          <w:szCs w:val="24"/>
        </w:rPr>
        <w:t>10</w:t>
      </w:r>
      <w:r w:rsidR="00B90DC9" w:rsidRPr="006554CB">
        <w:rPr>
          <w:rFonts w:ascii="Times New Roman" w:hAnsi="Times New Roman" w:cs="Times New Roman"/>
          <w:sz w:val="24"/>
          <w:szCs w:val="24"/>
        </w:rPr>
        <w:t>]</w:t>
      </w:r>
      <w:r w:rsidR="00B90DC9">
        <w:rPr>
          <w:rFonts w:ascii="Times New Roman" w:hAnsi="Times New Roman" w:cs="Times New Roman"/>
          <w:sz w:val="24"/>
          <w:szCs w:val="24"/>
        </w:rPr>
        <w:t>.</w:t>
      </w:r>
      <w:r w:rsidR="00C23152" w:rsidRPr="00E37937">
        <w:rPr>
          <w:rFonts w:ascii="Times New Roman" w:hAnsi="Times New Roman" w:cs="Times New Roman"/>
          <w:sz w:val="24"/>
          <w:szCs w:val="24"/>
        </w:rPr>
        <w:t xml:space="preserve"> </w:t>
      </w:r>
    </w:p>
    <w:p w:rsidR="00C23152" w:rsidRPr="00E37937" w:rsidRDefault="006B7EA9" w:rsidP="00533D85">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Вероятно,</w:t>
      </w:r>
      <w:r w:rsidR="003C3334" w:rsidRPr="00E37937">
        <w:rPr>
          <w:rFonts w:ascii="Times New Roman" w:hAnsi="Times New Roman" w:cs="Times New Roman"/>
          <w:sz w:val="24"/>
          <w:szCs w:val="24"/>
        </w:rPr>
        <w:t xml:space="preserve"> одновременно существу</w:t>
      </w:r>
      <w:r w:rsidRPr="00E37937">
        <w:rPr>
          <w:rFonts w:ascii="Times New Roman" w:hAnsi="Times New Roman" w:cs="Times New Roman"/>
          <w:sz w:val="24"/>
          <w:szCs w:val="24"/>
        </w:rPr>
        <w:t>ют оба описанных механизма</w:t>
      </w:r>
      <w:r w:rsidR="00B90DC9">
        <w:rPr>
          <w:rFonts w:ascii="Times New Roman" w:hAnsi="Times New Roman" w:cs="Times New Roman"/>
          <w:sz w:val="24"/>
          <w:szCs w:val="24"/>
        </w:rPr>
        <w:t xml:space="preserve"> выноса </w:t>
      </w:r>
      <w:r w:rsidR="00B90DC9" w:rsidRPr="0046088C">
        <w:rPr>
          <w:rFonts w:ascii="Times New Roman" w:hAnsi="Times New Roman" w:cs="Times New Roman"/>
          <w:sz w:val="24"/>
          <w:szCs w:val="24"/>
        </w:rPr>
        <w:t>биоаэрозолей за пределы атмосферы</w:t>
      </w:r>
      <w:r w:rsidRPr="0046088C">
        <w:rPr>
          <w:rFonts w:ascii="Times New Roman" w:hAnsi="Times New Roman" w:cs="Times New Roman"/>
          <w:sz w:val="24"/>
          <w:szCs w:val="24"/>
        </w:rPr>
        <w:t>. И</w:t>
      </w:r>
      <w:r w:rsidR="003C3334" w:rsidRPr="0046088C">
        <w:rPr>
          <w:rFonts w:ascii="Times New Roman" w:hAnsi="Times New Roman" w:cs="Times New Roman"/>
          <w:sz w:val="24"/>
          <w:szCs w:val="24"/>
        </w:rPr>
        <w:t>х результат</w:t>
      </w:r>
      <w:r w:rsidR="00533D85" w:rsidRPr="0046088C">
        <w:rPr>
          <w:rFonts w:ascii="Times New Roman" w:hAnsi="Times New Roman" w:cs="Times New Roman"/>
          <w:sz w:val="24"/>
          <w:szCs w:val="24"/>
        </w:rPr>
        <w:t>ы</w:t>
      </w:r>
      <w:r w:rsidR="003C3334" w:rsidRPr="0046088C">
        <w:rPr>
          <w:rFonts w:ascii="Times New Roman" w:hAnsi="Times New Roman" w:cs="Times New Roman"/>
          <w:sz w:val="24"/>
          <w:szCs w:val="24"/>
        </w:rPr>
        <w:t xml:space="preserve"> принципиально не </w:t>
      </w:r>
      <w:r w:rsidR="00533D85" w:rsidRPr="0046088C">
        <w:rPr>
          <w:rFonts w:ascii="Times New Roman" w:hAnsi="Times New Roman" w:cs="Times New Roman"/>
          <w:sz w:val="24"/>
          <w:szCs w:val="24"/>
        </w:rPr>
        <w:t>раз</w:t>
      </w:r>
      <w:r w:rsidR="003C3334" w:rsidRPr="0046088C">
        <w:rPr>
          <w:rFonts w:ascii="Times New Roman" w:hAnsi="Times New Roman" w:cs="Times New Roman"/>
          <w:sz w:val="24"/>
          <w:szCs w:val="24"/>
        </w:rPr>
        <w:t>лича</w:t>
      </w:r>
      <w:r w:rsidR="00533D85" w:rsidRPr="0046088C">
        <w:rPr>
          <w:rFonts w:ascii="Times New Roman" w:hAnsi="Times New Roman" w:cs="Times New Roman"/>
          <w:sz w:val="24"/>
          <w:szCs w:val="24"/>
        </w:rPr>
        <w:t>ю</w:t>
      </w:r>
      <w:r w:rsidR="003C3334" w:rsidRPr="0046088C">
        <w:rPr>
          <w:rFonts w:ascii="Times New Roman" w:hAnsi="Times New Roman" w:cs="Times New Roman"/>
          <w:sz w:val="24"/>
          <w:szCs w:val="24"/>
        </w:rPr>
        <w:t>тся –</w:t>
      </w:r>
      <w:r w:rsidR="003C3334" w:rsidRPr="0046088C">
        <w:rPr>
          <w:rFonts w:ascii="Times New Roman" w:hAnsi="Times New Roman" w:cs="Times New Roman"/>
          <w:strike/>
          <w:sz w:val="24"/>
          <w:szCs w:val="24"/>
        </w:rPr>
        <w:t xml:space="preserve"> </w:t>
      </w:r>
      <w:r w:rsidR="003C3334" w:rsidRPr="0046088C">
        <w:rPr>
          <w:rFonts w:ascii="Times New Roman" w:hAnsi="Times New Roman" w:cs="Times New Roman"/>
          <w:sz w:val="24"/>
          <w:szCs w:val="24"/>
        </w:rPr>
        <w:t xml:space="preserve">это рассеивание микроорганизмов в околоземном </w:t>
      </w:r>
      <w:r w:rsidR="00B90DC9" w:rsidRPr="0046088C">
        <w:rPr>
          <w:rFonts w:ascii="Times New Roman" w:hAnsi="Times New Roman" w:cs="Times New Roman"/>
          <w:sz w:val="24"/>
          <w:szCs w:val="24"/>
        </w:rPr>
        <w:t xml:space="preserve">космическом </w:t>
      </w:r>
      <w:r w:rsidR="003C3334" w:rsidRPr="0046088C">
        <w:rPr>
          <w:rFonts w:ascii="Times New Roman" w:hAnsi="Times New Roman" w:cs="Times New Roman"/>
          <w:sz w:val="24"/>
          <w:szCs w:val="24"/>
        </w:rPr>
        <w:t>пространстве</w:t>
      </w:r>
      <w:r w:rsidR="00533D85" w:rsidRPr="0046088C">
        <w:rPr>
          <w:rFonts w:ascii="Times New Roman" w:hAnsi="Times New Roman" w:cs="Times New Roman"/>
          <w:sz w:val="24"/>
          <w:szCs w:val="24"/>
        </w:rPr>
        <w:t>,</w:t>
      </w:r>
      <w:r w:rsidR="00533D85" w:rsidRPr="0046088C">
        <w:rPr>
          <w:rFonts w:ascii="Times New Roman" w:hAnsi="Times New Roman" w:cs="Times New Roman"/>
          <w:color w:val="FF0000"/>
          <w:sz w:val="24"/>
          <w:szCs w:val="24"/>
        </w:rPr>
        <w:t xml:space="preserve"> </w:t>
      </w:r>
      <w:r w:rsidR="00533D85" w:rsidRPr="0046088C">
        <w:rPr>
          <w:rFonts w:ascii="Times New Roman" w:hAnsi="Times New Roman" w:cs="Times New Roman"/>
          <w:sz w:val="24"/>
          <w:szCs w:val="24"/>
        </w:rPr>
        <w:t>п</w:t>
      </w:r>
      <w:r w:rsidR="003C3334" w:rsidRPr="0046088C">
        <w:rPr>
          <w:rFonts w:ascii="Times New Roman" w:hAnsi="Times New Roman" w:cs="Times New Roman"/>
          <w:sz w:val="24"/>
          <w:szCs w:val="24"/>
        </w:rPr>
        <w:t>оэтому</w:t>
      </w:r>
      <w:r w:rsidR="003C3334" w:rsidRPr="00E37937">
        <w:rPr>
          <w:rFonts w:ascii="Times New Roman" w:hAnsi="Times New Roman" w:cs="Times New Roman"/>
          <w:sz w:val="24"/>
          <w:szCs w:val="24"/>
        </w:rPr>
        <w:t xml:space="preserve"> </w:t>
      </w:r>
      <w:r w:rsidR="003C3334" w:rsidRPr="00E37937">
        <w:rPr>
          <w:rFonts w:ascii="Times New Roman" w:hAnsi="Times New Roman" w:cs="Times New Roman"/>
          <w:sz w:val="24"/>
          <w:szCs w:val="24"/>
        </w:rPr>
        <w:lastRenderedPageBreak/>
        <w:t xml:space="preserve">в целом это явление можно обозначить обобщающим термином </w:t>
      </w:r>
      <w:r w:rsidR="003C3334" w:rsidRPr="00533D85">
        <w:rPr>
          <w:rFonts w:ascii="Times New Roman" w:hAnsi="Times New Roman" w:cs="Times New Roman"/>
          <w:bCs/>
          <w:sz w:val="24"/>
          <w:szCs w:val="24"/>
        </w:rPr>
        <w:t>«</w:t>
      </w:r>
      <w:r w:rsidR="003C3334" w:rsidRPr="00533D85">
        <w:rPr>
          <w:rFonts w:ascii="Times New Roman" w:hAnsi="Times New Roman" w:cs="Times New Roman"/>
          <w:b/>
          <w:i/>
          <w:iCs/>
          <w:sz w:val="24"/>
          <w:szCs w:val="24"/>
        </w:rPr>
        <w:t xml:space="preserve">планетарная </w:t>
      </w:r>
      <w:r w:rsidR="003C3334" w:rsidRPr="0046088C">
        <w:rPr>
          <w:rFonts w:ascii="Times New Roman" w:hAnsi="Times New Roman" w:cs="Times New Roman"/>
          <w:b/>
          <w:i/>
          <w:iCs/>
          <w:sz w:val="24"/>
          <w:szCs w:val="24"/>
        </w:rPr>
        <w:t>диссипация биологических объектов</w:t>
      </w:r>
      <w:r w:rsidR="003C3334" w:rsidRPr="0046088C">
        <w:rPr>
          <w:rFonts w:ascii="Times New Roman" w:hAnsi="Times New Roman" w:cs="Times New Roman"/>
          <w:bCs/>
          <w:sz w:val="24"/>
          <w:szCs w:val="24"/>
        </w:rPr>
        <w:t>»</w:t>
      </w:r>
      <w:r w:rsidR="003C3334" w:rsidRPr="0046088C">
        <w:rPr>
          <w:rFonts w:ascii="Times New Roman" w:hAnsi="Times New Roman" w:cs="Times New Roman"/>
          <w:sz w:val="24"/>
          <w:szCs w:val="24"/>
        </w:rPr>
        <w:t xml:space="preserve"> (от лат. </w:t>
      </w:r>
      <w:r w:rsidR="003C3334" w:rsidRPr="0046088C">
        <w:rPr>
          <w:rFonts w:ascii="Times New Roman" w:hAnsi="Times New Roman" w:cs="Times New Roman"/>
          <w:sz w:val="24"/>
          <w:szCs w:val="24"/>
          <w:lang w:val="en-US"/>
        </w:rPr>
        <w:t>dissipatio</w:t>
      </w:r>
      <w:r w:rsidR="003C3334" w:rsidRPr="0046088C">
        <w:rPr>
          <w:rFonts w:ascii="Times New Roman" w:hAnsi="Times New Roman" w:cs="Times New Roman"/>
          <w:sz w:val="24"/>
          <w:szCs w:val="24"/>
        </w:rPr>
        <w:t xml:space="preserve"> – рассеивание).</w:t>
      </w:r>
    </w:p>
    <w:p w:rsidR="005406B9" w:rsidRPr="00E37937" w:rsidRDefault="003C3334" w:rsidP="00533D85">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Обсуждая проблему планетарной диссипации земных организмов</w:t>
      </w:r>
      <w:r w:rsidR="00191844" w:rsidRPr="00E37937">
        <w:rPr>
          <w:rFonts w:ascii="Times New Roman" w:hAnsi="Times New Roman" w:cs="Times New Roman"/>
          <w:sz w:val="24"/>
          <w:szCs w:val="24"/>
        </w:rPr>
        <w:t xml:space="preserve">, </w:t>
      </w:r>
      <w:r w:rsidRPr="00E37937">
        <w:rPr>
          <w:rFonts w:ascii="Times New Roman" w:hAnsi="Times New Roman" w:cs="Times New Roman"/>
          <w:sz w:val="24"/>
          <w:szCs w:val="24"/>
        </w:rPr>
        <w:t xml:space="preserve">следует вспомнить, </w:t>
      </w:r>
      <w:r w:rsidR="00191844" w:rsidRPr="00E37937">
        <w:rPr>
          <w:rFonts w:ascii="Times New Roman" w:hAnsi="Times New Roman" w:cs="Times New Roman"/>
          <w:sz w:val="24"/>
          <w:szCs w:val="24"/>
        </w:rPr>
        <w:t>что п</w:t>
      </w:r>
      <w:r w:rsidR="005919D3" w:rsidRPr="00E37937">
        <w:rPr>
          <w:rFonts w:ascii="Times New Roman" w:hAnsi="Times New Roman" w:cs="Times New Roman"/>
          <w:sz w:val="24"/>
          <w:szCs w:val="24"/>
        </w:rPr>
        <w:t xml:space="preserve">роцессы глобального техногенеза привели к </w:t>
      </w:r>
      <w:r w:rsidR="00B90DC9">
        <w:rPr>
          <w:rFonts w:ascii="Times New Roman" w:hAnsi="Times New Roman" w:cs="Times New Roman"/>
          <w:sz w:val="24"/>
          <w:szCs w:val="24"/>
        </w:rPr>
        <w:t>значительному</w:t>
      </w:r>
      <w:r w:rsidR="005919D3" w:rsidRPr="00E37937">
        <w:rPr>
          <w:rFonts w:ascii="Times New Roman" w:hAnsi="Times New Roman" w:cs="Times New Roman"/>
          <w:sz w:val="24"/>
          <w:szCs w:val="24"/>
        </w:rPr>
        <w:t xml:space="preserve"> увеличению </w:t>
      </w:r>
      <w:r w:rsidR="00191844" w:rsidRPr="00E37937">
        <w:rPr>
          <w:rFonts w:ascii="Times New Roman" w:hAnsi="Times New Roman" w:cs="Times New Roman"/>
          <w:sz w:val="24"/>
          <w:szCs w:val="24"/>
        </w:rPr>
        <w:t xml:space="preserve">в атмосфере </w:t>
      </w:r>
      <w:r w:rsidR="005919D3" w:rsidRPr="00E37937">
        <w:rPr>
          <w:rFonts w:ascii="Times New Roman" w:hAnsi="Times New Roman" w:cs="Times New Roman"/>
          <w:sz w:val="24"/>
          <w:szCs w:val="24"/>
        </w:rPr>
        <w:t xml:space="preserve">количества взвешенных частиц </w:t>
      </w:r>
      <w:r w:rsidR="00B90DC9" w:rsidRPr="006554CB">
        <w:rPr>
          <w:rFonts w:ascii="Times New Roman" w:hAnsi="Times New Roman" w:cs="Times New Roman"/>
          <w:sz w:val="24"/>
          <w:szCs w:val="24"/>
        </w:rPr>
        <w:t>[</w:t>
      </w:r>
      <w:r w:rsidR="00B90DC9">
        <w:rPr>
          <w:rFonts w:ascii="Times New Roman" w:hAnsi="Times New Roman" w:cs="Times New Roman"/>
          <w:sz w:val="24"/>
          <w:szCs w:val="24"/>
        </w:rPr>
        <w:t>11</w:t>
      </w:r>
      <w:r w:rsidR="00B90DC9" w:rsidRPr="006554CB">
        <w:rPr>
          <w:rFonts w:ascii="Times New Roman" w:hAnsi="Times New Roman" w:cs="Times New Roman"/>
          <w:sz w:val="24"/>
          <w:szCs w:val="24"/>
        </w:rPr>
        <w:t>]</w:t>
      </w:r>
      <w:r w:rsidR="005919D3" w:rsidRPr="00E37937">
        <w:rPr>
          <w:rFonts w:ascii="Times New Roman" w:hAnsi="Times New Roman" w:cs="Times New Roman"/>
          <w:sz w:val="24"/>
          <w:szCs w:val="24"/>
        </w:rPr>
        <w:t>.</w:t>
      </w:r>
      <w:r w:rsidR="00A349B0" w:rsidRPr="00E37937">
        <w:rPr>
          <w:rFonts w:ascii="Times New Roman" w:hAnsi="Times New Roman" w:cs="Times New Roman"/>
          <w:sz w:val="24"/>
          <w:szCs w:val="24"/>
        </w:rPr>
        <w:t xml:space="preserve"> </w:t>
      </w:r>
      <w:r w:rsidR="00191844" w:rsidRPr="00E37937">
        <w:rPr>
          <w:rFonts w:ascii="Times New Roman" w:hAnsi="Times New Roman" w:cs="Times New Roman"/>
          <w:sz w:val="24"/>
          <w:szCs w:val="24"/>
        </w:rPr>
        <w:t>Э</w:t>
      </w:r>
      <w:r w:rsidR="00246479" w:rsidRPr="00E37937">
        <w:rPr>
          <w:rFonts w:ascii="Times New Roman" w:hAnsi="Times New Roman" w:cs="Times New Roman"/>
          <w:sz w:val="24"/>
          <w:szCs w:val="24"/>
        </w:rPr>
        <w:t xml:space="preserve">то </w:t>
      </w:r>
      <w:r w:rsidR="00533D85" w:rsidRPr="00545726">
        <w:rPr>
          <w:rFonts w:ascii="Times New Roman" w:hAnsi="Times New Roman" w:cs="Times New Roman"/>
          <w:sz w:val="24"/>
          <w:szCs w:val="24"/>
        </w:rPr>
        <w:t>существенно</w:t>
      </w:r>
      <w:r w:rsidR="00191844" w:rsidRPr="00E37937">
        <w:rPr>
          <w:rFonts w:ascii="Times New Roman" w:hAnsi="Times New Roman" w:cs="Times New Roman"/>
          <w:sz w:val="24"/>
          <w:szCs w:val="24"/>
        </w:rPr>
        <w:t xml:space="preserve"> </w:t>
      </w:r>
      <w:r w:rsidR="00246479" w:rsidRPr="00E37937">
        <w:rPr>
          <w:rFonts w:ascii="Times New Roman" w:hAnsi="Times New Roman" w:cs="Times New Roman"/>
          <w:sz w:val="24"/>
          <w:szCs w:val="24"/>
        </w:rPr>
        <w:t>повышает вероятность проникновени</w:t>
      </w:r>
      <w:r w:rsidR="00191844" w:rsidRPr="00E37937">
        <w:rPr>
          <w:rFonts w:ascii="Times New Roman" w:hAnsi="Times New Roman" w:cs="Times New Roman"/>
          <w:sz w:val="24"/>
          <w:szCs w:val="24"/>
        </w:rPr>
        <w:t>я</w:t>
      </w:r>
      <w:r w:rsidR="00246479" w:rsidRPr="00E37937">
        <w:rPr>
          <w:rFonts w:ascii="Times New Roman" w:hAnsi="Times New Roman" w:cs="Times New Roman"/>
          <w:sz w:val="24"/>
          <w:szCs w:val="24"/>
        </w:rPr>
        <w:t xml:space="preserve"> микроорганизмов в околоземное космическое пространство.</w:t>
      </w:r>
      <w:r w:rsidR="00111B87" w:rsidRPr="00E37937">
        <w:rPr>
          <w:rFonts w:ascii="Times New Roman" w:hAnsi="Times New Roman" w:cs="Times New Roman"/>
          <w:sz w:val="24"/>
          <w:szCs w:val="24"/>
        </w:rPr>
        <w:t xml:space="preserve"> </w:t>
      </w:r>
      <w:r w:rsidR="005406B9" w:rsidRPr="00E37937">
        <w:rPr>
          <w:rFonts w:ascii="Times New Roman" w:hAnsi="Times New Roman" w:cs="Times New Roman"/>
          <w:sz w:val="24"/>
          <w:szCs w:val="24"/>
        </w:rPr>
        <w:t>Таким образом, планетарная диссипация биологических объектов может представлять собой как природный, так и природно-техногенный процесс.</w:t>
      </w:r>
    </w:p>
    <w:p w:rsidR="00246479" w:rsidRPr="00E37937" w:rsidRDefault="00246479" w:rsidP="00E37937">
      <w:pPr>
        <w:spacing w:after="0" w:line="360" w:lineRule="auto"/>
        <w:ind w:firstLine="709"/>
        <w:jc w:val="both"/>
        <w:rPr>
          <w:rFonts w:ascii="Times New Roman" w:hAnsi="Times New Roman" w:cs="Times New Roman"/>
          <w:sz w:val="24"/>
          <w:szCs w:val="24"/>
        </w:rPr>
      </w:pPr>
    </w:p>
    <w:p w:rsidR="003C3334" w:rsidRPr="00E37937" w:rsidRDefault="003C3334" w:rsidP="00533D85">
      <w:pPr>
        <w:spacing w:after="0" w:line="360" w:lineRule="auto"/>
        <w:jc w:val="both"/>
        <w:rPr>
          <w:rFonts w:ascii="Times New Roman" w:hAnsi="Times New Roman" w:cs="Times New Roman"/>
          <w:b/>
          <w:sz w:val="24"/>
          <w:szCs w:val="24"/>
        </w:rPr>
      </w:pPr>
      <w:r w:rsidRPr="00E37937">
        <w:rPr>
          <w:rFonts w:ascii="Times New Roman" w:hAnsi="Times New Roman" w:cs="Times New Roman"/>
          <w:b/>
          <w:sz w:val="24"/>
          <w:szCs w:val="24"/>
        </w:rPr>
        <w:t xml:space="preserve">Формирование сообществ микроорганизмов </w:t>
      </w:r>
      <w:r w:rsidR="00246479" w:rsidRPr="00E37937">
        <w:rPr>
          <w:rFonts w:ascii="Times New Roman" w:hAnsi="Times New Roman" w:cs="Times New Roman"/>
          <w:b/>
          <w:sz w:val="24"/>
          <w:szCs w:val="24"/>
        </w:rPr>
        <w:t>в околоземном космическом пространстве</w:t>
      </w:r>
    </w:p>
    <w:p w:rsidR="007C51D8" w:rsidRPr="00E37937" w:rsidRDefault="009C2416" w:rsidP="00545726">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Можно предположить, что диссипированные микроорганизмы в будущем будут обнаружены и на других объе</w:t>
      </w:r>
      <w:r w:rsidR="00111B87" w:rsidRPr="00E37937">
        <w:rPr>
          <w:rFonts w:ascii="Times New Roman" w:hAnsi="Times New Roman" w:cs="Times New Roman"/>
          <w:sz w:val="24"/>
          <w:szCs w:val="24"/>
        </w:rPr>
        <w:t>ктах космической техник</w:t>
      </w:r>
      <w:r w:rsidRPr="00E37937">
        <w:rPr>
          <w:rFonts w:ascii="Times New Roman" w:hAnsi="Times New Roman" w:cs="Times New Roman"/>
          <w:sz w:val="24"/>
          <w:szCs w:val="24"/>
        </w:rPr>
        <w:t xml:space="preserve">и, вокруг которых могут сформироваться </w:t>
      </w:r>
      <w:r w:rsidRPr="0046088C">
        <w:rPr>
          <w:rFonts w:ascii="Times New Roman" w:hAnsi="Times New Roman" w:cs="Times New Roman"/>
          <w:sz w:val="24"/>
          <w:szCs w:val="24"/>
        </w:rPr>
        <w:t>СВ</w:t>
      </w:r>
      <w:r w:rsidR="00AD11C4" w:rsidRPr="0046088C">
        <w:rPr>
          <w:rFonts w:ascii="Times New Roman" w:hAnsi="Times New Roman" w:cs="Times New Roman"/>
          <w:sz w:val="24"/>
          <w:szCs w:val="24"/>
        </w:rPr>
        <w:t>А</w:t>
      </w:r>
      <w:r w:rsidRPr="0046088C">
        <w:rPr>
          <w:rFonts w:ascii="Times New Roman" w:hAnsi="Times New Roman" w:cs="Times New Roman"/>
          <w:sz w:val="24"/>
          <w:szCs w:val="24"/>
        </w:rPr>
        <w:t xml:space="preserve">, </w:t>
      </w:r>
      <w:r w:rsidRPr="00E37937">
        <w:rPr>
          <w:rFonts w:ascii="Times New Roman" w:hAnsi="Times New Roman" w:cs="Times New Roman"/>
          <w:sz w:val="24"/>
          <w:szCs w:val="24"/>
        </w:rPr>
        <w:t>а поверхность покрыться тонким слоем выпадающих из них осадков. В этом случае обитаемые о</w:t>
      </w:r>
      <w:r w:rsidR="003857C7" w:rsidRPr="00E37937">
        <w:rPr>
          <w:rFonts w:ascii="Times New Roman" w:hAnsi="Times New Roman" w:cs="Times New Roman"/>
          <w:sz w:val="24"/>
          <w:szCs w:val="24"/>
        </w:rPr>
        <w:t xml:space="preserve">рбитальные космические станции и </w:t>
      </w:r>
      <w:r w:rsidRPr="00E37937">
        <w:rPr>
          <w:rFonts w:ascii="Times New Roman" w:hAnsi="Times New Roman" w:cs="Times New Roman"/>
          <w:sz w:val="24"/>
          <w:szCs w:val="24"/>
        </w:rPr>
        <w:t xml:space="preserve">некоторые </w:t>
      </w:r>
      <w:r w:rsidR="003857C7" w:rsidRPr="00E37937">
        <w:rPr>
          <w:rFonts w:ascii="Times New Roman" w:hAnsi="Times New Roman" w:cs="Times New Roman"/>
          <w:sz w:val="24"/>
          <w:szCs w:val="24"/>
        </w:rPr>
        <w:t>искусственные спутники Земли спо</w:t>
      </w:r>
      <w:r w:rsidR="0005032A" w:rsidRPr="00E37937">
        <w:rPr>
          <w:rFonts w:ascii="Times New Roman" w:hAnsi="Times New Roman" w:cs="Times New Roman"/>
          <w:sz w:val="24"/>
          <w:szCs w:val="24"/>
        </w:rPr>
        <w:t xml:space="preserve">собны превратиться в островки </w:t>
      </w:r>
      <w:r w:rsidR="00AD11C4" w:rsidRPr="00545726">
        <w:rPr>
          <w:rFonts w:ascii="Times New Roman" w:hAnsi="Times New Roman" w:cs="Times New Roman"/>
          <w:sz w:val="24"/>
          <w:szCs w:val="24"/>
        </w:rPr>
        <w:t>существования</w:t>
      </w:r>
      <w:r w:rsidR="00AD11C4">
        <w:rPr>
          <w:rFonts w:ascii="Times New Roman" w:hAnsi="Times New Roman" w:cs="Times New Roman"/>
          <w:color w:val="FF0000"/>
          <w:sz w:val="24"/>
          <w:szCs w:val="24"/>
        </w:rPr>
        <w:t xml:space="preserve"> </w:t>
      </w:r>
      <w:r w:rsidR="0005032A" w:rsidRPr="00E37937">
        <w:rPr>
          <w:rFonts w:ascii="Times New Roman" w:hAnsi="Times New Roman" w:cs="Times New Roman"/>
          <w:sz w:val="24"/>
          <w:szCs w:val="24"/>
        </w:rPr>
        <w:t>осо</w:t>
      </w:r>
      <w:r w:rsidR="003857C7" w:rsidRPr="00E37937">
        <w:rPr>
          <w:rFonts w:ascii="Times New Roman" w:hAnsi="Times New Roman" w:cs="Times New Roman"/>
          <w:sz w:val="24"/>
          <w:szCs w:val="24"/>
        </w:rPr>
        <w:t>бых</w:t>
      </w:r>
      <w:r w:rsidR="0005032A" w:rsidRPr="00E37937">
        <w:rPr>
          <w:rFonts w:ascii="Times New Roman" w:hAnsi="Times New Roman" w:cs="Times New Roman"/>
          <w:sz w:val="24"/>
          <w:szCs w:val="24"/>
        </w:rPr>
        <w:t xml:space="preserve"> микробных сооб</w:t>
      </w:r>
      <w:r w:rsidR="003857C7" w:rsidRPr="00E37937">
        <w:rPr>
          <w:rFonts w:ascii="Times New Roman" w:hAnsi="Times New Roman" w:cs="Times New Roman"/>
          <w:sz w:val="24"/>
          <w:szCs w:val="24"/>
        </w:rPr>
        <w:t>ществ</w:t>
      </w:r>
      <w:r w:rsidR="00E6523D" w:rsidRPr="00E37937">
        <w:rPr>
          <w:rFonts w:ascii="Times New Roman" w:hAnsi="Times New Roman" w:cs="Times New Roman"/>
          <w:sz w:val="24"/>
          <w:szCs w:val="24"/>
        </w:rPr>
        <w:t xml:space="preserve">, которые можно назвать </w:t>
      </w:r>
      <w:r w:rsidR="00E6523D" w:rsidRPr="00AD11C4">
        <w:rPr>
          <w:rFonts w:ascii="Times New Roman" w:hAnsi="Times New Roman" w:cs="Times New Roman"/>
          <w:b/>
          <w:i/>
          <w:iCs/>
          <w:sz w:val="24"/>
          <w:szCs w:val="24"/>
        </w:rPr>
        <w:t>космическими экзоценозами (космоэкзоценозами)</w:t>
      </w:r>
      <w:r w:rsidR="00E6523D" w:rsidRPr="00E37937">
        <w:rPr>
          <w:rFonts w:ascii="Times New Roman" w:hAnsi="Times New Roman" w:cs="Times New Roman"/>
          <w:sz w:val="24"/>
          <w:szCs w:val="24"/>
        </w:rPr>
        <w:t xml:space="preserve">, в отличие от </w:t>
      </w:r>
      <w:r w:rsidR="00E6523D" w:rsidRPr="00AD11C4">
        <w:rPr>
          <w:rFonts w:ascii="Times New Roman" w:hAnsi="Times New Roman" w:cs="Times New Roman"/>
          <w:b/>
          <w:i/>
          <w:iCs/>
          <w:sz w:val="24"/>
          <w:szCs w:val="24"/>
        </w:rPr>
        <w:t>космических эндоценозов (космоэндоценозов)</w:t>
      </w:r>
      <w:r w:rsidR="00E6523D" w:rsidRPr="00E37937">
        <w:rPr>
          <w:rFonts w:ascii="Times New Roman" w:hAnsi="Times New Roman" w:cs="Times New Roman"/>
          <w:sz w:val="24"/>
          <w:szCs w:val="24"/>
        </w:rPr>
        <w:t xml:space="preserve">, </w:t>
      </w:r>
      <w:r w:rsidRPr="00E37937">
        <w:rPr>
          <w:rFonts w:ascii="Times New Roman" w:hAnsi="Times New Roman" w:cs="Times New Roman"/>
          <w:sz w:val="24"/>
          <w:szCs w:val="24"/>
        </w:rPr>
        <w:t>состоящи</w:t>
      </w:r>
      <w:r w:rsidR="00AD11C4">
        <w:rPr>
          <w:rFonts w:ascii="Times New Roman" w:hAnsi="Times New Roman" w:cs="Times New Roman"/>
          <w:sz w:val="24"/>
          <w:szCs w:val="24"/>
        </w:rPr>
        <w:t>х</w:t>
      </w:r>
      <w:r w:rsidR="00E6523D" w:rsidRPr="00E37937">
        <w:rPr>
          <w:rFonts w:ascii="Times New Roman" w:hAnsi="Times New Roman" w:cs="Times New Roman"/>
          <w:sz w:val="24"/>
          <w:szCs w:val="24"/>
        </w:rPr>
        <w:t xml:space="preserve"> из </w:t>
      </w:r>
      <w:r w:rsidR="00B90DC9">
        <w:rPr>
          <w:rFonts w:ascii="Times New Roman" w:hAnsi="Times New Roman" w:cs="Times New Roman"/>
          <w:sz w:val="24"/>
          <w:szCs w:val="24"/>
        </w:rPr>
        <w:t xml:space="preserve">комплекса </w:t>
      </w:r>
      <w:r w:rsidR="00E6523D" w:rsidRPr="00E37937">
        <w:rPr>
          <w:rFonts w:ascii="Times New Roman" w:hAnsi="Times New Roman" w:cs="Times New Roman"/>
          <w:sz w:val="24"/>
          <w:szCs w:val="24"/>
        </w:rPr>
        <w:t>микроорганизмов, приспособившихся к жизни внутри обитаемых космич</w:t>
      </w:r>
      <w:r w:rsidR="00FA2A11" w:rsidRPr="00E37937">
        <w:rPr>
          <w:rFonts w:ascii="Times New Roman" w:hAnsi="Times New Roman" w:cs="Times New Roman"/>
          <w:sz w:val="24"/>
          <w:szCs w:val="24"/>
        </w:rPr>
        <w:t>е</w:t>
      </w:r>
      <w:r w:rsidR="00E6523D" w:rsidRPr="00E37937">
        <w:rPr>
          <w:rFonts w:ascii="Times New Roman" w:hAnsi="Times New Roman" w:cs="Times New Roman"/>
          <w:sz w:val="24"/>
          <w:szCs w:val="24"/>
        </w:rPr>
        <w:t xml:space="preserve">ских аппаратов </w:t>
      </w:r>
      <w:r w:rsidR="00B90DC9" w:rsidRPr="006554CB">
        <w:rPr>
          <w:rFonts w:ascii="Times New Roman" w:hAnsi="Times New Roman" w:cs="Times New Roman"/>
          <w:sz w:val="24"/>
          <w:szCs w:val="24"/>
        </w:rPr>
        <w:t>[</w:t>
      </w:r>
      <w:r w:rsidR="00B90DC9">
        <w:rPr>
          <w:rFonts w:ascii="Times New Roman" w:hAnsi="Times New Roman" w:cs="Times New Roman"/>
          <w:sz w:val="24"/>
          <w:szCs w:val="24"/>
        </w:rPr>
        <w:t>12</w:t>
      </w:r>
      <w:r w:rsidR="00B90DC9" w:rsidRPr="006554CB">
        <w:rPr>
          <w:rFonts w:ascii="Times New Roman" w:hAnsi="Times New Roman" w:cs="Times New Roman"/>
          <w:sz w:val="24"/>
          <w:szCs w:val="24"/>
        </w:rPr>
        <w:t>]</w:t>
      </w:r>
      <w:r w:rsidR="00E6523D" w:rsidRPr="00E37937">
        <w:rPr>
          <w:rFonts w:ascii="Times New Roman" w:hAnsi="Times New Roman" w:cs="Times New Roman"/>
          <w:sz w:val="24"/>
          <w:szCs w:val="24"/>
        </w:rPr>
        <w:t xml:space="preserve">. </w:t>
      </w:r>
      <w:r w:rsidR="007C51D8" w:rsidRPr="00E37937">
        <w:rPr>
          <w:rFonts w:ascii="Times New Roman" w:hAnsi="Times New Roman" w:cs="Times New Roman"/>
          <w:sz w:val="24"/>
          <w:szCs w:val="24"/>
        </w:rPr>
        <w:t xml:space="preserve">Между этими средами обитания </w:t>
      </w:r>
      <w:r w:rsidR="007C51D8" w:rsidRPr="00D77A36">
        <w:rPr>
          <w:rFonts w:ascii="Times New Roman" w:hAnsi="Times New Roman" w:cs="Times New Roman"/>
          <w:sz w:val="24"/>
          <w:szCs w:val="24"/>
        </w:rPr>
        <w:t>микроорганизмов возможен обмен биологическим материалом.</w:t>
      </w:r>
    </w:p>
    <w:p w:rsidR="00B90DC9" w:rsidRDefault="00B90DC9" w:rsidP="005B1CC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D5491A" w:rsidRPr="00E37937">
        <w:rPr>
          <w:rFonts w:ascii="Times New Roman" w:hAnsi="Times New Roman" w:cs="Times New Roman"/>
          <w:sz w:val="24"/>
          <w:szCs w:val="24"/>
        </w:rPr>
        <w:t>начимым фактором</w:t>
      </w:r>
      <w:r>
        <w:rPr>
          <w:rFonts w:ascii="Times New Roman" w:hAnsi="Times New Roman" w:cs="Times New Roman"/>
          <w:sz w:val="24"/>
          <w:szCs w:val="24"/>
        </w:rPr>
        <w:t xml:space="preserve"> </w:t>
      </w:r>
      <w:r w:rsidR="00C176E8" w:rsidRPr="00E37937">
        <w:rPr>
          <w:rFonts w:ascii="Times New Roman" w:hAnsi="Times New Roman" w:cs="Times New Roman"/>
          <w:sz w:val="24"/>
          <w:szCs w:val="24"/>
        </w:rPr>
        <w:t>развития космоэкзоценозов</w:t>
      </w:r>
      <w:r w:rsidR="00A71621" w:rsidRPr="00E37937">
        <w:rPr>
          <w:rFonts w:ascii="Times New Roman" w:hAnsi="Times New Roman" w:cs="Times New Roman"/>
          <w:sz w:val="24"/>
          <w:szCs w:val="24"/>
        </w:rPr>
        <w:t xml:space="preserve"> </w:t>
      </w:r>
      <w:r w:rsidR="00D5491A" w:rsidRPr="00E37937">
        <w:rPr>
          <w:rFonts w:ascii="Times New Roman" w:hAnsi="Times New Roman" w:cs="Times New Roman"/>
          <w:sz w:val="24"/>
          <w:szCs w:val="24"/>
        </w:rPr>
        <w:t>станет увеличение</w:t>
      </w:r>
      <w:r w:rsidR="00C176E8" w:rsidRPr="00E37937">
        <w:rPr>
          <w:rFonts w:ascii="Times New Roman" w:hAnsi="Times New Roman" w:cs="Times New Roman"/>
          <w:sz w:val="24"/>
          <w:szCs w:val="24"/>
        </w:rPr>
        <w:t xml:space="preserve"> </w:t>
      </w:r>
      <w:r w:rsidR="00A71621" w:rsidRPr="00E37937">
        <w:rPr>
          <w:rFonts w:ascii="Times New Roman" w:hAnsi="Times New Roman" w:cs="Times New Roman"/>
          <w:sz w:val="24"/>
          <w:szCs w:val="24"/>
        </w:rPr>
        <w:t>в около</w:t>
      </w:r>
      <w:r w:rsidR="00C176E8" w:rsidRPr="00E37937">
        <w:rPr>
          <w:rFonts w:ascii="Times New Roman" w:hAnsi="Times New Roman" w:cs="Times New Roman"/>
          <w:sz w:val="24"/>
          <w:szCs w:val="24"/>
        </w:rPr>
        <w:t xml:space="preserve">земном космическом пространстве </w:t>
      </w:r>
      <w:r>
        <w:rPr>
          <w:rFonts w:ascii="Times New Roman" w:hAnsi="Times New Roman" w:cs="Times New Roman"/>
          <w:sz w:val="24"/>
          <w:szCs w:val="24"/>
        </w:rPr>
        <w:t>количества обитаемых космических аппаратов</w:t>
      </w:r>
      <w:r w:rsidR="002A2F61" w:rsidRPr="00E37937">
        <w:rPr>
          <w:rFonts w:ascii="Times New Roman" w:hAnsi="Times New Roman" w:cs="Times New Roman"/>
          <w:sz w:val="24"/>
          <w:szCs w:val="24"/>
        </w:rPr>
        <w:t xml:space="preserve">, внутри которых содержится необходимая для жизни человека воздушная среда. Какая-то ее часть в результате различных утечек неизбежно будет попадать в космическое пространство. В ходе дальнейшего освоения околоземного космического пространства суммарный объем подобных утечек может достичь уровня, при котором этот процесс </w:t>
      </w:r>
      <w:r w:rsidR="00545726" w:rsidRPr="00545726">
        <w:rPr>
          <w:rFonts w:ascii="Times New Roman" w:hAnsi="Times New Roman" w:cs="Times New Roman"/>
          <w:sz w:val="24"/>
          <w:szCs w:val="24"/>
        </w:rPr>
        <w:t>может</w:t>
      </w:r>
      <w:r w:rsidR="00075855" w:rsidRPr="00545726">
        <w:rPr>
          <w:rFonts w:ascii="Times New Roman" w:hAnsi="Times New Roman" w:cs="Times New Roman"/>
          <w:sz w:val="24"/>
          <w:szCs w:val="24"/>
        </w:rPr>
        <w:t xml:space="preserve"> рассматриваться как </w:t>
      </w:r>
      <w:r w:rsidR="00075855" w:rsidRPr="00545726">
        <w:rPr>
          <w:rFonts w:ascii="Times New Roman" w:hAnsi="Times New Roman" w:cs="Times New Roman"/>
          <w:b/>
          <w:i/>
          <w:iCs/>
          <w:sz w:val="24"/>
          <w:szCs w:val="24"/>
        </w:rPr>
        <w:t xml:space="preserve">техногенная диссипация земной атмосферы. </w:t>
      </w:r>
      <w:r w:rsidR="00D319C7" w:rsidRPr="00E37937">
        <w:rPr>
          <w:rFonts w:ascii="Times New Roman" w:hAnsi="Times New Roman" w:cs="Times New Roman"/>
          <w:sz w:val="24"/>
          <w:szCs w:val="24"/>
        </w:rPr>
        <w:t>Пусть даже небольшие</w:t>
      </w:r>
      <w:r>
        <w:rPr>
          <w:rFonts w:ascii="Times New Roman" w:hAnsi="Times New Roman" w:cs="Times New Roman"/>
          <w:sz w:val="24"/>
          <w:szCs w:val="24"/>
        </w:rPr>
        <w:t xml:space="preserve"> по объему</w:t>
      </w:r>
      <w:r w:rsidR="00D319C7" w:rsidRPr="00E37937">
        <w:rPr>
          <w:rFonts w:ascii="Times New Roman" w:hAnsi="Times New Roman" w:cs="Times New Roman"/>
          <w:sz w:val="24"/>
          <w:szCs w:val="24"/>
        </w:rPr>
        <w:t xml:space="preserve">, но многочисленные и происходящие в различных точках околоземного космического пространства утечки воздуха будут </w:t>
      </w:r>
      <w:r w:rsidR="00D319C7" w:rsidRPr="00D77A36">
        <w:rPr>
          <w:rFonts w:ascii="Times New Roman" w:hAnsi="Times New Roman" w:cs="Times New Roman"/>
          <w:sz w:val="24"/>
          <w:szCs w:val="24"/>
        </w:rPr>
        <w:t>сопровождат</w:t>
      </w:r>
      <w:r w:rsidRPr="00D77A36">
        <w:rPr>
          <w:rFonts w:ascii="Times New Roman" w:hAnsi="Times New Roman" w:cs="Times New Roman"/>
          <w:sz w:val="24"/>
          <w:szCs w:val="24"/>
        </w:rPr>
        <w:t xml:space="preserve">ься поступлением в него </w:t>
      </w:r>
      <w:r w:rsidR="00D319C7" w:rsidRPr="00D77A36">
        <w:rPr>
          <w:rFonts w:ascii="Times New Roman" w:hAnsi="Times New Roman" w:cs="Times New Roman"/>
          <w:sz w:val="24"/>
          <w:szCs w:val="24"/>
        </w:rPr>
        <w:t>микроорганизмов</w:t>
      </w:r>
      <w:r w:rsidR="00D319C7" w:rsidRPr="00E37937">
        <w:rPr>
          <w:rFonts w:ascii="Times New Roman" w:hAnsi="Times New Roman" w:cs="Times New Roman"/>
          <w:sz w:val="24"/>
          <w:szCs w:val="24"/>
        </w:rPr>
        <w:t xml:space="preserve">. Часть из них длительное время </w:t>
      </w:r>
      <w:r w:rsidR="00D319C7" w:rsidRPr="005B1CC7">
        <w:rPr>
          <w:rFonts w:ascii="Times New Roman" w:hAnsi="Times New Roman" w:cs="Times New Roman"/>
          <w:sz w:val="24"/>
          <w:szCs w:val="24"/>
        </w:rPr>
        <w:t>сохран</w:t>
      </w:r>
      <w:r w:rsidR="005B1CC7">
        <w:rPr>
          <w:rFonts w:ascii="Times New Roman" w:hAnsi="Times New Roman" w:cs="Times New Roman"/>
          <w:sz w:val="24"/>
          <w:szCs w:val="24"/>
        </w:rPr>
        <w:t>я</w:t>
      </w:r>
      <w:r w:rsidR="005B1CC7" w:rsidRPr="005B1CC7">
        <w:rPr>
          <w:rFonts w:ascii="Times New Roman" w:hAnsi="Times New Roman" w:cs="Times New Roman"/>
          <w:sz w:val="24"/>
          <w:szCs w:val="24"/>
        </w:rPr>
        <w:t>ет</w:t>
      </w:r>
      <w:r w:rsidR="00D319C7" w:rsidRPr="005B1CC7">
        <w:rPr>
          <w:rFonts w:ascii="Times New Roman" w:hAnsi="Times New Roman" w:cs="Times New Roman"/>
          <w:sz w:val="24"/>
          <w:szCs w:val="24"/>
        </w:rPr>
        <w:t xml:space="preserve"> жизнеспособность и </w:t>
      </w:r>
      <w:r w:rsidR="005B1CC7" w:rsidRPr="005B1CC7">
        <w:rPr>
          <w:rFonts w:ascii="Times New Roman" w:hAnsi="Times New Roman" w:cs="Times New Roman"/>
          <w:sz w:val="24"/>
          <w:szCs w:val="24"/>
        </w:rPr>
        <w:t xml:space="preserve">способна </w:t>
      </w:r>
      <w:r w:rsidR="00D319C7" w:rsidRPr="005B1CC7">
        <w:rPr>
          <w:rFonts w:ascii="Times New Roman" w:hAnsi="Times New Roman" w:cs="Times New Roman"/>
          <w:sz w:val="24"/>
          <w:szCs w:val="24"/>
        </w:rPr>
        <w:t>заселять СВА космической техники. Данный</w:t>
      </w:r>
      <w:r w:rsidR="00D319C7" w:rsidRPr="00E37937">
        <w:rPr>
          <w:rFonts w:ascii="Times New Roman" w:hAnsi="Times New Roman" w:cs="Times New Roman"/>
          <w:sz w:val="24"/>
          <w:szCs w:val="24"/>
        </w:rPr>
        <w:t xml:space="preserve"> процесс можно обозначить термином </w:t>
      </w:r>
      <w:r w:rsidR="00D319C7" w:rsidRPr="006304B9">
        <w:rPr>
          <w:rFonts w:ascii="Times New Roman" w:hAnsi="Times New Roman" w:cs="Times New Roman"/>
          <w:bCs/>
          <w:sz w:val="24"/>
          <w:szCs w:val="24"/>
        </w:rPr>
        <w:t>«</w:t>
      </w:r>
      <w:r w:rsidR="00D319C7" w:rsidRPr="006304B9">
        <w:rPr>
          <w:rFonts w:ascii="Times New Roman" w:hAnsi="Times New Roman" w:cs="Times New Roman"/>
          <w:b/>
          <w:i/>
          <w:iCs/>
          <w:sz w:val="24"/>
          <w:szCs w:val="24"/>
        </w:rPr>
        <w:t>техноспермия</w:t>
      </w:r>
      <w:r w:rsidR="00D319C7" w:rsidRPr="006304B9">
        <w:rPr>
          <w:rFonts w:ascii="Times New Roman" w:hAnsi="Times New Roman" w:cs="Times New Roman"/>
          <w:bCs/>
          <w:sz w:val="24"/>
          <w:szCs w:val="24"/>
        </w:rPr>
        <w:t>»</w:t>
      </w:r>
      <w:r w:rsidR="00D319C7" w:rsidRPr="00E37937">
        <w:rPr>
          <w:rFonts w:ascii="Times New Roman" w:hAnsi="Times New Roman" w:cs="Times New Roman"/>
          <w:sz w:val="24"/>
          <w:szCs w:val="24"/>
        </w:rPr>
        <w:t>.</w:t>
      </w:r>
      <w:r w:rsidR="009C2416" w:rsidRPr="00E37937">
        <w:rPr>
          <w:rFonts w:ascii="Times New Roman" w:hAnsi="Times New Roman" w:cs="Times New Roman"/>
          <w:sz w:val="24"/>
          <w:szCs w:val="24"/>
        </w:rPr>
        <w:t xml:space="preserve"> </w:t>
      </w:r>
    </w:p>
    <w:p w:rsidR="00F165B9" w:rsidRPr="00E37937" w:rsidRDefault="00F165B9" w:rsidP="006304B9">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lastRenderedPageBreak/>
        <w:t>Таким образом, возможн</w:t>
      </w:r>
      <w:r w:rsidR="006304B9" w:rsidRPr="00C54FAF">
        <w:rPr>
          <w:rFonts w:ascii="Times New Roman" w:hAnsi="Times New Roman" w:cs="Times New Roman"/>
          <w:sz w:val="24"/>
          <w:szCs w:val="24"/>
        </w:rPr>
        <w:t>ы</w:t>
      </w:r>
      <w:r w:rsidRPr="00E37937">
        <w:rPr>
          <w:rFonts w:ascii="Times New Roman" w:hAnsi="Times New Roman" w:cs="Times New Roman"/>
          <w:sz w:val="24"/>
          <w:szCs w:val="24"/>
        </w:rPr>
        <w:t xml:space="preserve"> три механизма выноса биологических объектов за пределы атмосферы:</w:t>
      </w:r>
    </w:p>
    <w:p w:rsidR="00F165B9" w:rsidRPr="005C520D" w:rsidRDefault="005C520D" w:rsidP="00075855">
      <w:pPr>
        <w:pStyle w:val="aa"/>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b/>
          <w:i/>
          <w:iCs/>
          <w:sz w:val="24"/>
          <w:szCs w:val="24"/>
        </w:rPr>
        <w:t>п</w:t>
      </w:r>
      <w:r w:rsidR="00F165B9" w:rsidRPr="005C520D">
        <w:rPr>
          <w:rFonts w:ascii="Times New Roman" w:hAnsi="Times New Roman" w:cs="Times New Roman"/>
          <w:b/>
          <w:i/>
          <w:iCs/>
          <w:sz w:val="24"/>
          <w:szCs w:val="24"/>
        </w:rPr>
        <w:t>риродная диссипация микроорганизмов</w:t>
      </w:r>
      <w:r w:rsidR="00F165B9" w:rsidRPr="005C520D">
        <w:rPr>
          <w:rFonts w:ascii="Times New Roman" w:hAnsi="Times New Roman" w:cs="Times New Roman"/>
          <w:sz w:val="24"/>
          <w:szCs w:val="24"/>
        </w:rPr>
        <w:t xml:space="preserve"> в результате естественного процесса диссипации атмосферы вместе с </w:t>
      </w:r>
      <w:proofErr w:type="gramStart"/>
      <w:r w:rsidR="00F165B9" w:rsidRPr="00075855">
        <w:rPr>
          <w:rFonts w:ascii="Times New Roman" w:hAnsi="Times New Roman" w:cs="Times New Roman"/>
          <w:sz w:val="24"/>
          <w:szCs w:val="24"/>
        </w:rPr>
        <w:t>содержащимися</w:t>
      </w:r>
      <w:proofErr w:type="gramEnd"/>
      <w:r w:rsidR="00F165B9" w:rsidRPr="00075855">
        <w:rPr>
          <w:rFonts w:ascii="Times New Roman" w:hAnsi="Times New Roman" w:cs="Times New Roman"/>
          <w:sz w:val="24"/>
          <w:szCs w:val="24"/>
        </w:rPr>
        <w:t xml:space="preserve"> в н</w:t>
      </w:r>
      <w:r w:rsidRPr="00075855">
        <w:rPr>
          <w:rFonts w:ascii="Times New Roman" w:hAnsi="Times New Roman" w:cs="Times New Roman"/>
          <w:sz w:val="24"/>
          <w:szCs w:val="24"/>
        </w:rPr>
        <w:t>ей</w:t>
      </w:r>
      <w:r w:rsidR="00F165B9" w:rsidRPr="00075855">
        <w:rPr>
          <w:rFonts w:ascii="Times New Roman" w:hAnsi="Times New Roman" w:cs="Times New Roman"/>
          <w:sz w:val="24"/>
          <w:szCs w:val="24"/>
        </w:rPr>
        <w:t xml:space="preserve"> </w:t>
      </w:r>
      <w:r w:rsidR="006304B9" w:rsidRPr="00075855">
        <w:rPr>
          <w:rFonts w:ascii="Times New Roman" w:hAnsi="Times New Roman" w:cs="Times New Roman"/>
          <w:sz w:val="24"/>
          <w:szCs w:val="24"/>
        </w:rPr>
        <w:t>био</w:t>
      </w:r>
      <w:r w:rsidR="00F165B9" w:rsidRPr="00075855">
        <w:rPr>
          <w:rFonts w:ascii="Times New Roman" w:hAnsi="Times New Roman" w:cs="Times New Roman"/>
          <w:sz w:val="24"/>
          <w:szCs w:val="24"/>
        </w:rPr>
        <w:t xml:space="preserve">аэрозолями </w:t>
      </w:r>
      <w:r w:rsidR="00F165B9" w:rsidRPr="005C520D">
        <w:rPr>
          <w:rFonts w:ascii="Times New Roman" w:hAnsi="Times New Roman" w:cs="Times New Roman"/>
          <w:sz w:val="24"/>
          <w:szCs w:val="24"/>
        </w:rPr>
        <w:t xml:space="preserve">и под воздействием </w:t>
      </w:r>
      <w:r w:rsidR="00B90DC9" w:rsidRPr="005C520D">
        <w:rPr>
          <w:rFonts w:ascii="Times New Roman" w:hAnsi="Times New Roman" w:cs="Times New Roman"/>
          <w:sz w:val="24"/>
          <w:szCs w:val="24"/>
        </w:rPr>
        <w:t xml:space="preserve">работы </w:t>
      </w:r>
      <w:r w:rsidRPr="00075855">
        <w:rPr>
          <w:rFonts w:ascii="Times New Roman" w:hAnsi="Times New Roman" w:cs="Times New Roman"/>
          <w:sz w:val="24"/>
          <w:szCs w:val="24"/>
        </w:rPr>
        <w:t>глобальной электрической цепи;</w:t>
      </w:r>
    </w:p>
    <w:p w:rsidR="00F165B9" w:rsidRPr="005C520D" w:rsidRDefault="005C520D" w:rsidP="005C520D">
      <w:pPr>
        <w:pStyle w:val="aa"/>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b/>
          <w:i/>
          <w:iCs/>
          <w:sz w:val="24"/>
          <w:szCs w:val="24"/>
        </w:rPr>
        <w:t>п</w:t>
      </w:r>
      <w:r w:rsidR="00F165B9" w:rsidRPr="005C520D">
        <w:rPr>
          <w:rFonts w:ascii="Times New Roman" w:hAnsi="Times New Roman" w:cs="Times New Roman"/>
          <w:b/>
          <w:i/>
          <w:iCs/>
          <w:sz w:val="24"/>
          <w:szCs w:val="24"/>
        </w:rPr>
        <w:t>риродно-техногенная диссипация микро</w:t>
      </w:r>
      <w:r w:rsidR="005406B9" w:rsidRPr="005C520D">
        <w:rPr>
          <w:rFonts w:ascii="Times New Roman" w:hAnsi="Times New Roman" w:cs="Times New Roman"/>
          <w:b/>
          <w:i/>
          <w:iCs/>
          <w:sz w:val="24"/>
          <w:szCs w:val="24"/>
        </w:rPr>
        <w:t>о</w:t>
      </w:r>
      <w:r w:rsidR="00F165B9" w:rsidRPr="005C520D">
        <w:rPr>
          <w:rFonts w:ascii="Times New Roman" w:hAnsi="Times New Roman" w:cs="Times New Roman"/>
          <w:b/>
          <w:i/>
          <w:iCs/>
          <w:sz w:val="24"/>
          <w:szCs w:val="24"/>
        </w:rPr>
        <w:t>рганизмов</w:t>
      </w:r>
      <w:r w:rsidR="00F165B9" w:rsidRPr="005C520D">
        <w:rPr>
          <w:rFonts w:ascii="Times New Roman" w:hAnsi="Times New Roman" w:cs="Times New Roman"/>
          <w:sz w:val="24"/>
          <w:szCs w:val="24"/>
        </w:rPr>
        <w:t>, отличающаяся тем, что частицы</w:t>
      </w:r>
      <w:r>
        <w:rPr>
          <w:rFonts w:ascii="Times New Roman" w:hAnsi="Times New Roman" w:cs="Times New Roman"/>
          <w:sz w:val="24"/>
          <w:szCs w:val="24"/>
        </w:rPr>
        <w:t>,</w:t>
      </w:r>
      <w:r w:rsidR="00F165B9" w:rsidRPr="005C520D">
        <w:rPr>
          <w:rFonts w:ascii="Times New Roman" w:hAnsi="Times New Roman" w:cs="Times New Roman"/>
          <w:sz w:val="24"/>
          <w:szCs w:val="24"/>
        </w:rPr>
        <w:t xml:space="preserve"> </w:t>
      </w:r>
      <w:r w:rsidRPr="005C520D">
        <w:rPr>
          <w:rFonts w:ascii="Times New Roman" w:hAnsi="Times New Roman" w:cs="Times New Roman"/>
          <w:sz w:val="24"/>
          <w:szCs w:val="24"/>
        </w:rPr>
        <w:t>выносимые из атмосферы в ходе естественных процессов</w:t>
      </w:r>
      <w:r>
        <w:rPr>
          <w:rFonts w:ascii="Times New Roman" w:hAnsi="Times New Roman" w:cs="Times New Roman"/>
          <w:sz w:val="24"/>
          <w:szCs w:val="24"/>
        </w:rPr>
        <w:t>,</w:t>
      </w:r>
      <w:r w:rsidRPr="005C520D">
        <w:rPr>
          <w:rFonts w:ascii="Times New Roman" w:hAnsi="Times New Roman" w:cs="Times New Roman"/>
          <w:sz w:val="24"/>
          <w:szCs w:val="24"/>
        </w:rPr>
        <w:t xml:space="preserve"> </w:t>
      </w:r>
      <w:r w:rsidR="00F165B9" w:rsidRPr="005C520D">
        <w:rPr>
          <w:rFonts w:ascii="Times New Roman" w:hAnsi="Times New Roman" w:cs="Times New Roman"/>
          <w:sz w:val="24"/>
          <w:szCs w:val="24"/>
        </w:rPr>
        <w:t>имеют техногенное происхождение</w:t>
      </w:r>
      <w:r>
        <w:rPr>
          <w:rFonts w:ascii="Times New Roman" w:hAnsi="Times New Roman" w:cs="Times New Roman"/>
          <w:sz w:val="24"/>
          <w:szCs w:val="24"/>
        </w:rPr>
        <w:t>;</w:t>
      </w:r>
    </w:p>
    <w:p w:rsidR="00F165B9" w:rsidRPr="005C520D" w:rsidRDefault="005C520D" w:rsidP="005C520D">
      <w:pPr>
        <w:pStyle w:val="aa"/>
        <w:numPr>
          <w:ilvl w:val="0"/>
          <w:numId w:val="4"/>
        </w:numPr>
        <w:spacing w:after="0" w:line="360" w:lineRule="auto"/>
        <w:ind w:left="0" w:firstLine="0"/>
        <w:jc w:val="both"/>
        <w:rPr>
          <w:rFonts w:ascii="Times New Roman" w:hAnsi="Times New Roman" w:cs="Times New Roman"/>
          <w:sz w:val="24"/>
          <w:szCs w:val="24"/>
        </w:rPr>
      </w:pPr>
      <w:r>
        <w:rPr>
          <w:rFonts w:ascii="Times New Roman" w:hAnsi="Times New Roman" w:cs="Times New Roman"/>
          <w:b/>
          <w:i/>
          <w:iCs/>
          <w:sz w:val="24"/>
          <w:szCs w:val="24"/>
        </w:rPr>
        <w:t>т</w:t>
      </w:r>
      <w:r w:rsidR="00F165B9" w:rsidRPr="005C520D">
        <w:rPr>
          <w:rFonts w:ascii="Times New Roman" w:hAnsi="Times New Roman" w:cs="Times New Roman"/>
          <w:b/>
          <w:i/>
          <w:iCs/>
          <w:sz w:val="24"/>
          <w:szCs w:val="24"/>
        </w:rPr>
        <w:t>ехногенная диссипация микро</w:t>
      </w:r>
      <w:r w:rsidR="00BB482A" w:rsidRPr="005C520D">
        <w:rPr>
          <w:rFonts w:ascii="Times New Roman" w:hAnsi="Times New Roman" w:cs="Times New Roman"/>
          <w:b/>
          <w:i/>
          <w:iCs/>
          <w:sz w:val="24"/>
          <w:szCs w:val="24"/>
        </w:rPr>
        <w:t>о</w:t>
      </w:r>
      <w:r w:rsidR="00F165B9" w:rsidRPr="005C520D">
        <w:rPr>
          <w:rFonts w:ascii="Times New Roman" w:hAnsi="Times New Roman" w:cs="Times New Roman"/>
          <w:b/>
          <w:i/>
          <w:iCs/>
          <w:sz w:val="24"/>
          <w:szCs w:val="24"/>
        </w:rPr>
        <w:t>рганизмов</w:t>
      </w:r>
      <w:r w:rsidR="00F165B9" w:rsidRPr="005C520D">
        <w:rPr>
          <w:rFonts w:ascii="Times New Roman" w:hAnsi="Times New Roman" w:cs="Times New Roman"/>
          <w:sz w:val="24"/>
          <w:szCs w:val="24"/>
        </w:rPr>
        <w:t>, являющаяся результатом техноспермии.</w:t>
      </w:r>
    </w:p>
    <w:p w:rsidR="00887499" w:rsidRDefault="00B90DC9" w:rsidP="00A514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5406B9" w:rsidRPr="00E37937">
        <w:rPr>
          <w:rFonts w:ascii="Times New Roman" w:hAnsi="Times New Roman" w:cs="Times New Roman"/>
          <w:sz w:val="24"/>
          <w:szCs w:val="24"/>
        </w:rPr>
        <w:t xml:space="preserve">начение </w:t>
      </w:r>
      <w:r w:rsidR="00F165B9" w:rsidRPr="00E37937">
        <w:rPr>
          <w:rFonts w:ascii="Times New Roman" w:hAnsi="Times New Roman" w:cs="Times New Roman"/>
          <w:sz w:val="24"/>
          <w:szCs w:val="24"/>
        </w:rPr>
        <w:t>последнего из путей микробиологического загрязнения околоземного ко</w:t>
      </w:r>
      <w:r w:rsidR="005406B9" w:rsidRPr="00E37937">
        <w:rPr>
          <w:rFonts w:ascii="Times New Roman" w:hAnsi="Times New Roman" w:cs="Times New Roman"/>
          <w:sz w:val="24"/>
          <w:szCs w:val="24"/>
        </w:rPr>
        <w:t xml:space="preserve">смического пространства </w:t>
      </w:r>
      <w:r>
        <w:rPr>
          <w:rFonts w:ascii="Times New Roman" w:hAnsi="Times New Roman" w:cs="Times New Roman"/>
          <w:sz w:val="24"/>
          <w:szCs w:val="24"/>
        </w:rPr>
        <w:t xml:space="preserve">в будущем, вероятно, будет </w:t>
      </w:r>
      <w:r w:rsidR="00811894">
        <w:rPr>
          <w:rFonts w:ascii="Times New Roman" w:hAnsi="Times New Roman" w:cs="Times New Roman"/>
          <w:sz w:val="24"/>
          <w:szCs w:val="24"/>
        </w:rPr>
        <w:t>во</w:t>
      </w:r>
      <w:r>
        <w:rPr>
          <w:rFonts w:ascii="Times New Roman" w:hAnsi="Times New Roman" w:cs="Times New Roman"/>
          <w:sz w:val="24"/>
          <w:szCs w:val="24"/>
        </w:rPr>
        <w:t>зрастать.</w:t>
      </w:r>
      <w:r w:rsidR="00F165B9" w:rsidRPr="00E37937">
        <w:rPr>
          <w:rFonts w:ascii="Times New Roman" w:hAnsi="Times New Roman" w:cs="Times New Roman"/>
          <w:sz w:val="24"/>
          <w:szCs w:val="24"/>
        </w:rPr>
        <w:t xml:space="preserve"> </w:t>
      </w:r>
      <w:r w:rsidR="00811894">
        <w:rPr>
          <w:rFonts w:ascii="Times New Roman" w:hAnsi="Times New Roman" w:cs="Times New Roman"/>
          <w:sz w:val="24"/>
          <w:szCs w:val="24"/>
        </w:rPr>
        <w:t>В</w:t>
      </w:r>
      <w:r w:rsidR="00D739B2" w:rsidRPr="00E37937">
        <w:rPr>
          <w:rFonts w:ascii="Times New Roman" w:hAnsi="Times New Roman" w:cs="Times New Roman"/>
          <w:sz w:val="24"/>
          <w:szCs w:val="24"/>
        </w:rPr>
        <w:t xml:space="preserve"> докладе Экспертного совета </w:t>
      </w:r>
      <w:r w:rsidR="00F165B9" w:rsidRPr="00E37937">
        <w:rPr>
          <w:rFonts w:ascii="Times New Roman" w:hAnsi="Times New Roman" w:cs="Times New Roman"/>
          <w:sz w:val="24"/>
          <w:szCs w:val="24"/>
        </w:rPr>
        <w:t>отмечается</w:t>
      </w:r>
      <w:r w:rsidR="00D739B2" w:rsidRPr="00E37937">
        <w:rPr>
          <w:rFonts w:ascii="Times New Roman" w:hAnsi="Times New Roman" w:cs="Times New Roman"/>
          <w:sz w:val="24"/>
          <w:szCs w:val="24"/>
        </w:rPr>
        <w:t xml:space="preserve">, что уже в ближайшее время возникнет развитая </w:t>
      </w:r>
      <w:r w:rsidR="00D739B2" w:rsidRPr="006304B9">
        <w:rPr>
          <w:rFonts w:ascii="Times New Roman" w:hAnsi="Times New Roman" w:cs="Times New Roman"/>
          <w:b/>
          <w:i/>
          <w:iCs/>
          <w:sz w:val="24"/>
          <w:szCs w:val="24"/>
        </w:rPr>
        <w:t>околоземная инфраструктура</w:t>
      </w:r>
      <w:r w:rsidR="00D739B2" w:rsidRPr="00E37937">
        <w:rPr>
          <w:rFonts w:ascii="Times New Roman" w:hAnsi="Times New Roman" w:cs="Times New Roman"/>
          <w:sz w:val="24"/>
          <w:szCs w:val="24"/>
        </w:rPr>
        <w:t>, состоящая из объектов космической техники разл</w:t>
      </w:r>
      <w:r w:rsidR="00CF07D8" w:rsidRPr="00E37937">
        <w:rPr>
          <w:rFonts w:ascii="Times New Roman" w:hAnsi="Times New Roman" w:cs="Times New Roman"/>
          <w:sz w:val="24"/>
          <w:szCs w:val="24"/>
        </w:rPr>
        <w:t>ичного предназн</w:t>
      </w:r>
      <w:r w:rsidR="00D739B2" w:rsidRPr="00E37937">
        <w:rPr>
          <w:rFonts w:ascii="Times New Roman" w:hAnsi="Times New Roman" w:cs="Times New Roman"/>
          <w:sz w:val="24"/>
          <w:szCs w:val="24"/>
        </w:rPr>
        <w:t>ачения</w:t>
      </w:r>
      <w:r w:rsidR="00A51492">
        <w:rPr>
          <w:rFonts w:ascii="Times New Roman" w:hAnsi="Times New Roman" w:cs="Times New Roman"/>
          <w:sz w:val="24"/>
          <w:szCs w:val="24"/>
        </w:rPr>
        <w:t xml:space="preserve"> </w:t>
      </w:r>
      <w:r w:rsidR="00A51492" w:rsidRPr="006554CB">
        <w:rPr>
          <w:rFonts w:ascii="Times New Roman" w:hAnsi="Times New Roman" w:cs="Times New Roman"/>
          <w:sz w:val="24"/>
          <w:szCs w:val="24"/>
        </w:rPr>
        <w:t>[</w:t>
      </w:r>
      <w:r w:rsidR="00A51492">
        <w:rPr>
          <w:rFonts w:ascii="Times New Roman" w:hAnsi="Times New Roman" w:cs="Times New Roman"/>
          <w:sz w:val="24"/>
          <w:szCs w:val="24"/>
        </w:rPr>
        <w:t>13</w:t>
      </w:r>
      <w:r w:rsidR="00A51492" w:rsidRPr="006554CB">
        <w:rPr>
          <w:rFonts w:ascii="Times New Roman" w:hAnsi="Times New Roman" w:cs="Times New Roman"/>
          <w:sz w:val="24"/>
          <w:szCs w:val="24"/>
        </w:rPr>
        <w:t>]</w:t>
      </w:r>
      <w:r w:rsidR="00D739B2" w:rsidRPr="00E37937">
        <w:rPr>
          <w:rFonts w:ascii="Times New Roman" w:hAnsi="Times New Roman" w:cs="Times New Roman"/>
          <w:sz w:val="24"/>
          <w:szCs w:val="24"/>
        </w:rPr>
        <w:t>.</w:t>
      </w:r>
      <w:r w:rsidR="00CF07D8" w:rsidRPr="00E37937">
        <w:rPr>
          <w:rFonts w:ascii="Times New Roman" w:hAnsi="Times New Roman" w:cs="Times New Roman"/>
          <w:sz w:val="24"/>
          <w:szCs w:val="24"/>
        </w:rPr>
        <w:t xml:space="preserve"> Ее существенную часть составят пилотируемые человеком летательные аппараты многоразового пользования, а также космические станции для длительного пребывания в них людей. Подобные проекты разрабатываются в ст</w:t>
      </w:r>
      <w:r w:rsidR="00075855">
        <w:rPr>
          <w:rFonts w:ascii="Times New Roman" w:hAnsi="Times New Roman" w:cs="Times New Roman"/>
          <w:sz w:val="24"/>
          <w:szCs w:val="24"/>
        </w:rPr>
        <w:t>р</w:t>
      </w:r>
      <w:r w:rsidR="00CF07D8" w:rsidRPr="00E37937">
        <w:rPr>
          <w:rFonts w:ascii="Times New Roman" w:hAnsi="Times New Roman" w:cs="Times New Roman"/>
          <w:sz w:val="24"/>
          <w:szCs w:val="24"/>
        </w:rPr>
        <w:t xml:space="preserve">анах ЕС, Китае, Индии, Японии и США. Кроме того, предусматривается участие в этой деятельности частных компаний. В ряде стран (прежде всего в США) таким фирмам оказывается финансовая и административная поддержка. Они получают лицензии на строительство и запуск пилотируемых космических аппаратов, им предоставляются площадки и поля </w:t>
      </w:r>
      <w:r w:rsidR="00D739B2" w:rsidRPr="00E37937">
        <w:rPr>
          <w:rFonts w:ascii="Times New Roman" w:hAnsi="Times New Roman" w:cs="Times New Roman"/>
          <w:sz w:val="24"/>
          <w:szCs w:val="24"/>
        </w:rPr>
        <w:t>п</w:t>
      </w:r>
      <w:r w:rsidR="00CF07D8" w:rsidRPr="00E37937">
        <w:rPr>
          <w:rFonts w:ascii="Times New Roman" w:hAnsi="Times New Roman" w:cs="Times New Roman"/>
          <w:sz w:val="24"/>
          <w:szCs w:val="24"/>
        </w:rPr>
        <w:t>адения ступеней, т.е. по сути, условия для развития частных космодромов</w:t>
      </w:r>
      <w:r w:rsidR="00D739B2" w:rsidRPr="00E37937">
        <w:rPr>
          <w:rFonts w:ascii="Times New Roman" w:hAnsi="Times New Roman" w:cs="Times New Roman"/>
          <w:sz w:val="24"/>
          <w:szCs w:val="24"/>
        </w:rPr>
        <w:t>.</w:t>
      </w:r>
      <w:r w:rsidR="006277E4" w:rsidRPr="00E37937">
        <w:rPr>
          <w:rFonts w:ascii="Times New Roman" w:hAnsi="Times New Roman" w:cs="Times New Roman"/>
          <w:sz w:val="24"/>
          <w:szCs w:val="24"/>
        </w:rPr>
        <w:t xml:space="preserve"> Причем, если раньше планировалось передать этим комп</w:t>
      </w:r>
      <w:r w:rsidR="00055EFD" w:rsidRPr="00E37937">
        <w:rPr>
          <w:rFonts w:ascii="Times New Roman" w:hAnsi="Times New Roman" w:cs="Times New Roman"/>
          <w:sz w:val="24"/>
          <w:szCs w:val="24"/>
        </w:rPr>
        <w:t xml:space="preserve">аниям </w:t>
      </w:r>
      <w:r w:rsidR="006277E4" w:rsidRPr="00E37937">
        <w:rPr>
          <w:rFonts w:ascii="Times New Roman" w:hAnsi="Times New Roman" w:cs="Times New Roman"/>
          <w:sz w:val="24"/>
          <w:szCs w:val="24"/>
        </w:rPr>
        <w:t xml:space="preserve">сегмент строительства и эксплуатации сверхлегких коммерческих носителей </w:t>
      </w:r>
      <w:r w:rsidR="00055EFD" w:rsidRPr="00E37937">
        <w:rPr>
          <w:rFonts w:ascii="Times New Roman" w:hAnsi="Times New Roman" w:cs="Times New Roman"/>
          <w:sz w:val="24"/>
          <w:szCs w:val="24"/>
        </w:rPr>
        <w:t>грузоподъемностью до 500 кг, то сейчас некоторые из них (</w:t>
      </w:r>
      <w:r w:rsidR="00055EFD" w:rsidRPr="00075855">
        <w:rPr>
          <w:rFonts w:ascii="Times New Roman" w:hAnsi="Times New Roman" w:cs="Times New Roman"/>
          <w:sz w:val="24"/>
          <w:szCs w:val="24"/>
          <w:lang w:val="en-US"/>
        </w:rPr>
        <w:t>Virgin</w:t>
      </w:r>
      <w:r w:rsidR="00055EFD" w:rsidRPr="00E37937">
        <w:rPr>
          <w:rFonts w:ascii="Times New Roman" w:hAnsi="Times New Roman" w:cs="Times New Roman"/>
          <w:sz w:val="24"/>
          <w:szCs w:val="24"/>
        </w:rPr>
        <w:t xml:space="preserve"> </w:t>
      </w:r>
      <w:r w:rsidR="00055EFD" w:rsidRPr="00075855">
        <w:rPr>
          <w:rFonts w:ascii="Times New Roman" w:hAnsi="Times New Roman" w:cs="Times New Roman"/>
          <w:sz w:val="24"/>
          <w:szCs w:val="24"/>
          <w:lang w:val="en-US"/>
        </w:rPr>
        <w:t>Galactic</w:t>
      </w:r>
      <w:r w:rsidR="00055EFD" w:rsidRPr="00E37937">
        <w:rPr>
          <w:rFonts w:ascii="Times New Roman" w:hAnsi="Times New Roman" w:cs="Times New Roman"/>
          <w:sz w:val="24"/>
          <w:szCs w:val="24"/>
        </w:rPr>
        <w:t xml:space="preserve">, </w:t>
      </w:r>
      <w:r w:rsidR="00055EFD" w:rsidRPr="00075855">
        <w:rPr>
          <w:rFonts w:ascii="Times New Roman" w:hAnsi="Times New Roman" w:cs="Times New Roman"/>
          <w:sz w:val="24"/>
          <w:szCs w:val="24"/>
          <w:lang w:val="en-US"/>
        </w:rPr>
        <w:t>Bigelow</w:t>
      </w:r>
      <w:r w:rsidR="00055EFD" w:rsidRPr="00E37937">
        <w:rPr>
          <w:rFonts w:ascii="Times New Roman" w:hAnsi="Times New Roman" w:cs="Times New Roman"/>
          <w:sz w:val="24"/>
          <w:szCs w:val="24"/>
        </w:rPr>
        <w:t xml:space="preserve"> </w:t>
      </w:r>
      <w:r w:rsidR="00055EFD" w:rsidRPr="00075855">
        <w:rPr>
          <w:rFonts w:ascii="Times New Roman" w:hAnsi="Times New Roman" w:cs="Times New Roman"/>
          <w:sz w:val="24"/>
          <w:szCs w:val="24"/>
          <w:lang w:val="en-US"/>
        </w:rPr>
        <w:t>Aerospace</w:t>
      </w:r>
      <w:r w:rsidR="00055EFD" w:rsidRPr="00E37937">
        <w:rPr>
          <w:rFonts w:ascii="Times New Roman" w:hAnsi="Times New Roman" w:cs="Times New Roman"/>
          <w:sz w:val="24"/>
          <w:szCs w:val="24"/>
        </w:rPr>
        <w:t xml:space="preserve">, </w:t>
      </w:r>
      <w:r w:rsidR="00055EFD" w:rsidRPr="00075855">
        <w:rPr>
          <w:rFonts w:ascii="Times New Roman" w:hAnsi="Times New Roman" w:cs="Times New Roman"/>
          <w:sz w:val="24"/>
          <w:szCs w:val="24"/>
          <w:lang w:val="en-US"/>
        </w:rPr>
        <w:t>Xcor</w:t>
      </w:r>
      <w:r w:rsidR="00055EFD" w:rsidRPr="00E37937">
        <w:rPr>
          <w:rFonts w:ascii="Times New Roman" w:hAnsi="Times New Roman" w:cs="Times New Roman"/>
          <w:sz w:val="24"/>
          <w:szCs w:val="24"/>
        </w:rPr>
        <w:t xml:space="preserve"> </w:t>
      </w:r>
      <w:r w:rsidR="00055EFD" w:rsidRPr="00075855">
        <w:rPr>
          <w:rFonts w:ascii="Times New Roman" w:hAnsi="Times New Roman" w:cs="Times New Roman"/>
          <w:sz w:val="24"/>
          <w:szCs w:val="24"/>
          <w:lang w:val="en-US"/>
        </w:rPr>
        <w:t>Aerospace</w:t>
      </w:r>
      <w:r w:rsidR="00055EFD" w:rsidRPr="00E37937">
        <w:rPr>
          <w:rFonts w:ascii="Times New Roman" w:hAnsi="Times New Roman" w:cs="Times New Roman"/>
          <w:sz w:val="24"/>
          <w:szCs w:val="24"/>
        </w:rPr>
        <w:t>) заявляют о готовности создавать орбитальные обитаемые модули для научной и туристической деятельност</w:t>
      </w:r>
      <w:r w:rsidR="00075855">
        <w:rPr>
          <w:rFonts w:ascii="Times New Roman" w:hAnsi="Times New Roman" w:cs="Times New Roman"/>
          <w:sz w:val="24"/>
          <w:szCs w:val="24"/>
        </w:rPr>
        <w:t>и</w:t>
      </w:r>
      <w:r w:rsidR="00811894">
        <w:rPr>
          <w:rFonts w:ascii="Times New Roman" w:hAnsi="Times New Roman" w:cs="Times New Roman"/>
          <w:sz w:val="24"/>
          <w:szCs w:val="24"/>
        </w:rPr>
        <w:t xml:space="preserve">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14</w:t>
      </w:r>
      <w:r w:rsidR="00811894" w:rsidRPr="006554CB">
        <w:rPr>
          <w:rFonts w:ascii="Times New Roman" w:hAnsi="Times New Roman" w:cs="Times New Roman"/>
          <w:sz w:val="24"/>
          <w:szCs w:val="24"/>
        </w:rPr>
        <w:t>]</w:t>
      </w:r>
      <w:r w:rsidR="00055EFD" w:rsidRPr="00E37937">
        <w:rPr>
          <w:rFonts w:ascii="Times New Roman" w:hAnsi="Times New Roman" w:cs="Times New Roman"/>
          <w:sz w:val="24"/>
          <w:szCs w:val="24"/>
        </w:rPr>
        <w:t xml:space="preserve">. Ими планируется </w:t>
      </w:r>
      <w:r w:rsidR="006277E4" w:rsidRPr="00E37937">
        <w:rPr>
          <w:rFonts w:ascii="Times New Roman" w:hAnsi="Times New Roman" w:cs="Times New Roman"/>
          <w:sz w:val="24"/>
          <w:szCs w:val="24"/>
        </w:rPr>
        <w:t xml:space="preserve">отправки людей в </w:t>
      </w:r>
      <w:r w:rsidR="00055EFD" w:rsidRPr="00E37937">
        <w:rPr>
          <w:rFonts w:ascii="Times New Roman" w:hAnsi="Times New Roman" w:cs="Times New Roman"/>
          <w:sz w:val="24"/>
          <w:szCs w:val="24"/>
        </w:rPr>
        <w:t>космос в массовом масштабе и</w:t>
      </w:r>
      <w:r w:rsidR="006277E4" w:rsidRPr="00E37937">
        <w:rPr>
          <w:rFonts w:ascii="Times New Roman" w:hAnsi="Times New Roman" w:cs="Times New Roman"/>
          <w:sz w:val="24"/>
          <w:szCs w:val="24"/>
        </w:rPr>
        <w:t xml:space="preserve"> при </w:t>
      </w:r>
      <w:r w:rsidR="00055EFD" w:rsidRPr="00E37937">
        <w:rPr>
          <w:rFonts w:ascii="Times New Roman" w:hAnsi="Times New Roman" w:cs="Times New Roman"/>
          <w:sz w:val="24"/>
          <w:szCs w:val="24"/>
        </w:rPr>
        <w:t xml:space="preserve">относительно </w:t>
      </w:r>
      <w:r w:rsidR="006277E4" w:rsidRPr="00E37937">
        <w:rPr>
          <w:rFonts w:ascii="Times New Roman" w:hAnsi="Times New Roman" w:cs="Times New Roman"/>
          <w:sz w:val="24"/>
          <w:szCs w:val="24"/>
        </w:rPr>
        <w:t>низкой стоимости полетов.</w:t>
      </w:r>
      <w:r w:rsidR="00055EFD" w:rsidRPr="00E37937">
        <w:rPr>
          <w:rFonts w:ascii="Times New Roman" w:hAnsi="Times New Roman" w:cs="Times New Roman"/>
          <w:sz w:val="24"/>
          <w:szCs w:val="24"/>
        </w:rPr>
        <w:t xml:space="preserve"> </w:t>
      </w:r>
      <w:r w:rsidR="00887499">
        <w:rPr>
          <w:rFonts w:ascii="Times New Roman" w:hAnsi="Times New Roman" w:cs="Times New Roman"/>
          <w:sz w:val="24"/>
          <w:szCs w:val="24"/>
        </w:rPr>
        <w:t>Данный процесс неизбежно будет сопровождаться:</w:t>
      </w:r>
    </w:p>
    <w:p w:rsidR="00887499" w:rsidRPr="00BD01D1" w:rsidRDefault="00BD01D1" w:rsidP="00BD01D1">
      <w:pPr>
        <w:pStyle w:val="aa"/>
        <w:numPr>
          <w:ilvl w:val="0"/>
          <w:numId w:val="8"/>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с</w:t>
      </w:r>
      <w:r w:rsidR="00887499" w:rsidRPr="00BD01D1">
        <w:rPr>
          <w:rFonts w:ascii="Times New Roman" w:hAnsi="Times New Roman" w:cs="Times New Roman"/>
          <w:sz w:val="24"/>
          <w:szCs w:val="24"/>
        </w:rPr>
        <w:t>озданием и эксплуатацией на орбите Земли многочисленных обитаемых космических аппаратов, практически каждый из которых будет обладать СВА и слоем органических осадков на поверхности</w:t>
      </w:r>
      <w:r>
        <w:rPr>
          <w:rFonts w:ascii="Times New Roman" w:hAnsi="Times New Roman" w:cs="Times New Roman"/>
          <w:sz w:val="24"/>
          <w:szCs w:val="24"/>
        </w:rPr>
        <w:t>;</w:t>
      </w:r>
    </w:p>
    <w:p w:rsidR="00887499" w:rsidRPr="00BD01D1" w:rsidRDefault="00BD01D1" w:rsidP="00A51492">
      <w:pPr>
        <w:pStyle w:val="aa"/>
        <w:numPr>
          <w:ilvl w:val="0"/>
          <w:numId w:val="8"/>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и</w:t>
      </w:r>
      <w:r w:rsidR="00887499" w:rsidRPr="00BD01D1">
        <w:rPr>
          <w:rFonts w:ascii="Times New Roman" w:hAnsi="Times New Roman" w:cs="Times New Roman"/>
          <w:sz w:val="24"/>
          <w:szCs w:val="24"/>
        </w:rPr>
        <w:t xml:space="preserve">нтенсивными перевозками значительного количества людей на </w:t>
      </w:r>
      <w:r w:rsidR="00B24D18" w:rsidRPr="00BD01D1">
        <w:rPr>
          <w:rFonts w:ascii="Times New Roman" w:hAnsi="Times New Roman" w:cs="Times New Roman"/>
          <w:sz w:val="24"/>
          <w:szCs w:val="24"/>
        </w:rPr>
        <w:t xml:space="preserve">частные </w:t>
      </w:r>
      <w:r w:rsidR="00887499" w:rsidRPr="00BD01D1">
        <w:rPr>
          <w:rFonts w:ascii="Times New Roman" w:hAnsi="Times New Roman" w:cs="Times New Roman"/>
          <w:sz w:val="24"/>
          <w:szCs w:val="24"/>
        </w:rPr>
        <w:t>космические станции</w:t>
      </w:r>
      <w:r w:rsidR="00A51492">
        <w:rPr>
          <w:rFonts w:ascii="Times New Roman" w:hAnsi="Times New Roman" w:cs="Times New Roman"/>
          <w:sz w:val="24"/>
          <w:szCs w:val="24"/>
        </w:rPr>
        <w:t>, а также</w:t>
      </w:r>
      <w:r w:rsidR="00887499" w:rsidRPr="00BD01D1">
        <w:rPr>
          <w:rFonts w:ascii="Times New Roman" w:hAnsi="Times New Roman" w:cs="Times New Roman"/>
          <w:sz w:val="24"/>
          <w:szCs w:val="24"/>
        </w:rPr>
        <w:t xml:space="preserve"> грузов, необходимых для их жизнеобеспечения</w:t>
      </w:r>
      <w:r>
        <w:rPr>
          <w:rFonts w:ascii="Times New Roman" w:hAnsi="Times New Roman" w:cs="Times New Roman"/>
          <w:sz w:val="24"/>
          <w:szCs w:val="24"/>
        </w:rPr>
        <w:t>;</w:t>
      </w:r>
    </w:p>
    <w:p w:rsidR="00887499" w:rsidRPr="00BD01D1" w:rsidRDefault="00BD01D1" w:rsidP="00A51492">
      <w:pPr>
        <w:pStyle w:val="aa"/>
        <w:numPr>
          <w:ilvl w:val="0"/>
          <w:numId w:val="8"/>
        </w:numPr>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н</w:t>
      </w:r>
      <w:r w:rsidR="00B24D18" w:rsidRPr="00BD01D1">
        <w:rPr>
          <w:rFonts w:ascii="Times New Roman" w:hAnsi="Times New Roman" w:cs="Times New Roman"/>
          <w:sz w:val="24"/>
          <w:szCs w:val="24"/>
        </w:rPr>
        <w:t xml:space="preserve">акоплением на этих станциях </w:t>
      </w:r>
      <w:r w:rsidR="00702996" w:rsidRPr="00BD01D1">
        <w:rPr>
          <w:rFonts w:ascii="Times New Roman" w:hAnsi="Times New Roman" w:cs="Times New Roman"/>
          <w:sz w:val="24"/>
          <w:szCs w:val="24"/>
        </w:rPr>
        <w:t xml:space="preserve">технологических отходов и продуктов </w:t>
      </w:r>
      <w:r w:rsidR="00B24D18" w:rsidRPr="00BD01D1">
        <w:rPr>
          <w:rFonts w:ascii="Times New Roman" w:hAnsi="Times New Roman" w:cs="Times New Roman"/>
          <w:sz w:val="24"/>
          <w:szCs w:val="24"/>
        </w:rPr>
        <w:t xml:space="preserve">жизнедеятельности людей, необходимостью их обработки </w:t>
      </w:r>
      <w:r w:rsidR="00702996" w:rsidRPr="00BD01D1">
        <w:rPr>
          <w:rFonts w:ascii="Times New Roman" w:hAnsi="Times New Roman" w:cs="Times New Roman"/>
          <w:sz w:val="24"/>
          <w:szCs w:val="24"/>
        </w:rPr>
        <w:t xml:space="preserve">на месте </w:t>
      </w:r>
      <w:r w:rsidR="00B24D18" w:rsidRPr="00BD01D1">
        <w:rPr>
          <w:rFonts w:ascii="Times New Roman" w:hAnsi="Times New Roman" w:cs="Times New Roman"/>
          <w:sz w:val="24"/>
          <w:szCs w:val="24"/>
        </w:rPr>
        <w:t>и частичной транспортировки на Землю.</w:t>
      </w:r>
    </w:p>
    <w:p w:rsidR="00B51590" w:rsidRPr="00E37937" w:rsidRDefault="00AD6B2D" w:rsidP="00B71DF8">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Ф</w:t>
      </w:r>
      <w:r w:rsidR="00302B97" w:rsidRPr="00E37937">
        <w:rPr>
          <w:rFonts w:ascii="Times New Roman" w:hAnsi="Times New Roman" w:cs="Times New Roman"/>
          <w:sz w:val="24"/>
          <w:szCs w:val="24"/>
        </w:rPr>
        <w:t>о</w:t>
      </w:r>
      <w:r w:rsidRPr="00E37937">
        <w:rPr>
          <w:rFonts w:ascii="Times New Roman" w:hAnsi="Times New Roman" w:cs="Times New Roman"/>
          <w:sz w:val="24"/>
          <w:szCs w:val="24"/>
        </w:rPr>
        <w:t>рмирование</w:t>
      </w:r>
      <w:r w:rsidR="00302B97" w:rsidRPr="00E37937">
        <w:rPr>
          <w:rFonts w:ascii="Times New Roman" w:hAnsi="Times New Roman" w:cs="Times New Roman"/>
          <w:sz w:val="24"/>
          <w:szCs w:val="24"/>
        </w:rPr>
        <w:t xml:space="preserve"> </w:t>
      </w:r>
      <w:r w:rsidR="00C176E8" w:rsidRPr="00E37937">
        <w:rPr>
          <w:rFonts w:ascii="Times New Roman" w:hAnsi="Times New Roman" w:cs="Times New Roman"/>
          <w:sz w:val="24"/>
          <w:szCs w:val="24"/>
        </w:rPr>
        <w:t xml:space="preserve">СВА </w:t>
      </w:r>
      <w:r w:rsidR="00302B97" w:rsidRPr="00E37937">
        <w:rPr>
          <w:rFonts w:ascii="Times New Roman" w:hAnsi="Times New Roman" w:cs="Times New Roman"/>
          <w:sz w:val="24"/>
          <w:szCs w:val="24"/>
        </w:rPr>
        <w:t xml:space="preserve">многочисленных космических аппаратов </w:t>
      </w:r>
      <w:r w:rsidR="00C176E8" w:rsidRPr="00E37937">
        <w:rPr>
          <w:rFonts w:ascii="Times New Roman" w:hAnsi="Times New Roman" w:cs="Times New Roman"/>
          <w:sz w:val="24"/>
          <w:szCs w:val="24"/>
        </w:rPr>
        <w:t>неизбежн</w:t>
      </w:r>
      <w:r w:rsidR="00302B97" w:rsidRPr="00E37937">
        <w:rPr>
          <w:rFonts w:ascii="Times New Roman" w:hAnsi="Times New Roman" w:cs="Times New Roman"/>
          <w:sz w:val="24"/>
          <w:szCs w:val="24"/>
        </w:rPr>
        <w:t>о вызовет повыш</w:t>
      </w:r>
      <w:r w:rsidR="00C176E8" w:rsidRPr="00E37937">
        <w:rPr>
          <w:rFonts w:ascii="Times New Roman" w:hAnsi="Times New Roman" w:cs="Times New Roman"/>
          <w:sz w:val="24"/>
          <w:szCs w:val="24"/>
        </w:rPr>
        <w:t>ение ко</w:t>
      </w:r>
      <w:r w:rsidR="00302B97" w:rsidRPr="00E37937">
        <w:rPr>
          <w:rFonts w:ascii="Times New Roman" w:hAnsi="Times New Roman" w:cs="Times New Roman"/>
          <w:sz w:val="24"/>
          <w:szCs w:val="24"/>
        </w:rPr>
        <w:t>нц</w:t>
      </w:r>
      <w:r w:rsidR="00C176E8" w:rsidRPr="00E37937">
        <w:rPr>
          <w:rFonts w:ascii="Times New Roman" w:hAnsi="Times New Roman" w:cs="Times New Roman"/>
          <w:sz w:val="24"/>
          <w:szCs w:val="24"/>
        </w:rPr>
        <w:t>ент</w:t>
      </w:r>
      <w:r w:rsidR="00302B97" w:rsidRPr="00E37937">
        <w:rPr>
          <w:rFonts w:ascii="Times New Roman" w:hAnsi="Times New Roman" w:cs="Times New Roman"/>
          <w:sz w:val="24"/>
          <w:szCs w:val="24"/>
        </w:rPr>
        <w:t>р</w:t>
      </w:r>
      <w:r w:rsidR="00C176E8" w:rsidRPr="00E37937">
        <w:rPr>
          <w:rFonts w:ascii="Times New Roman" w:hAnsi="Times New Roman" w:cs="Times New Roman"/>
          <w:sz w:val="24"/>
          <w:szCs w:val="24"/>
        </w:rPr>
        <w:t>ации жизнеспос</w:t>
      </w:r>
      <w:r w:rsidR="00302B97" w:rsidRPr="00E37937">
        <w:rPr>
          <w:rFonts w:ascii="Times New Roman" w:hAnsi="Times New Roman" w:cs="Times New Roman"/>
          <w:sz w:val="24"/>
          <w:szCs w:val="24"/>
        </w:rPr>
        <w:t>о</w:t>
      </w:r>
      <w:r w:rsidR="00C176E8" w:rsidRPr="00E37937">
        <w:rPr>
          <w:rFonts w:ascii="Times New Roman" w:hAnsi="Times New Roman" w:cs="Times New Roman"/>
          <w:sz w:val="24"/>
          <w:szCs w:val="24"/>
        </w:rPr>
        <w:t xml:space="preserve">бных спор в околоземном </w:t>
      </w:r>
      <w:r w:rsidR="00302B97" w:rsidRPr="00E37937">
        <w:rPr>
          <w:rFonts w:ascii="Times New Roman" w:hAnsi="Times New Roman" w:cs="Times New Roman"/>
          <w:sz w:val="24"/>
          <w:szCs w:val="24"/>
        </w:rPr>
        <w:t xml:space="preserve">космическом </w:t>
      </w:r>
      <w:r w:rsidR="00C176E8" w:rsidRPr="00E37937">
        <w:rPr>
          <w:rFonts w:ascii="Times New Roman" w:hAnsi="Times New Roman" w:cs="Times New Roman"/>
          <w:sz w:val="24"/>
          <w:szCs w:val="24"/>
        </w:rPr>
        <w:t>простр</w:t>
      </w:r>
      <w:r w:rsidR="00302B97" w:rsidRPr="00E37937">
        <w:rPr>
          <w:rFonts w:ascii="Times New Roman" w:hAnsi="Times New Roman" w:cs="Times New Roman"/>
          <w:sz w:val="24"/>
          <w:szCs w:val="24"/>
        </w:rPr>
        <w:t>ан</w:t>
      </w:r>
      <w:r w:rsidR="00C176E8" w:rsidRPr="00E37937">
        <w:rPr>
          <w:rFonts w:ascii="Times New Roman" w:hAnsi="Times New Roman" w:cs="Times New Roman"/>
          <w:sz w:val="24"/>
          <w:szCs w:val="24"/>
        </w:rPr>
        <w:t xml:space="preserve">стве и вероятность их </w:t>
      </w:r>
      <w:r w:rsidR="00302B97" w:rsidRPr="00E37937">
        <w:rPr>
          <w:rFonts w:ascii="Times New Roman" w:hAnsi="Times New Roman" w:cs="Times New Roman"/>
          <w:sz w:val="24"/>
          <w:szCs w:val="24"/>
        </w:rPr>
        <w:t>оседания на</w:t>
      </w:r>
      <w:r w:rsidR="00C176E8" w:rsidRPr="00E37937">
        <w:rPr>
          <w:rFonts w:ascii="Times New Roman" w:hAnsi="Times New Roman" w:cs="Times New Roman"/>
          <w:sz w:val="24"/>
          <w:szCs w:val="24"/>
        </w:rPr>
        <w:t xml:space="preserve"> </w:t>
      </w:r>
      <w:r w:rsidR="00302B97" w:rsidRPr="00E37937">
        <w:rPr>
          <w:rFonts w:ascii="Times New Roman" w:hAnsi="Times New Roman" w:cs="Times New Roman"/>
          <w:sz w:val="24"/>
          <w:szCs w:val="24"/>
        </w:rPr>
        <w:t>другие тела</w:t>
      </w:r>
      <w:r w:rsidR="00C176E8" w:rsidRPr="00E37937">
        <w:rPr>
          <w:rFonts w:ascii="Times New Roman" w:hAnsi="Times New Roman" w:cs="Times New Roman"/>
          <w:sz w:val="24"/>
          <w:szCs w:val="24"/>
        </w:rPr>
        <w:t xml:space="preserve">. </w:t>
      </w:r>
      <w:r w:rsidR="00302B97" w:rsidRPr="00E37937">
        <w:rPr>
          <w:rFonts w:ascii="Times New Roman" w:hAnsi="Times New Roman" w:cs="Times New Roman"/>
          <w:sz w:val="24"/>
          <w:szCs w:val="24"/>
        </w:rPr>
        <w:t>В этом случае</w:t>
      </w:r>
      <w:r w:rsidR="00B51590" w:rsidRPr="00E37937">
        <w:rPr>
          <w:rFonts w:ascii="Times New Roman" w:hAnsi="Times New Roman" w:cs="Times New Roman"/>
          <w:sz w:val="24"/>
          <w:szCs w:val="24"/>
        </w:rPr>
        <w:t xml:space="preserve"> </w:t>
      </w:r>
      <w:r w:rsidR="00B51590" w:rsidRPr="00B71DF8">
        <w:rPr>
          <w:rFonts w:ascii="Times New Roman" w:hAnsi="Times New Roman" w:cs="Times New Roman"/>
          <w:sz w:val="24"/>
          <w:szCs w:val="24"/>
        </w:rPr>
        <w:t>фрагментарные</w:t>
      </w:r>
      <w:r w:rsidR="00C176E8" w:rsidRPr="00E37937">
        <w:rPr>
          <w:rFonts w:ascii="Times New Roman" w:hAnsi="Times New Roman" w:cs="Times New Roman"/>
          <w:sz w:val="24"/>
          <w:szCs w:val="24"/>
        </w:rPr>
        <w:t xml:space="preserve"> </w:t>
      </w:r>
      <w:r w:rsidR="00302B97" w:rsidRPr="00E37937">
        <w:rPr>
          <w:rFonts w:ascii="Times New Roman" w:hAnsi="Times New Roman" w:cs="Times New Roman"/>
          <w:sz w:val="24"/>
          <w:szCs w:val="24"/>
        </w:rPr>
        <w:t>ПТС</w:t>
      </w:r>
      <w:r w:rsidR="00C176E8" w:rsidRPr="00E37937">
        <w:rPr>
          <w:rFonts w:ascii="Times New Roman" w:hAnsi="Times New Roman" w:cs="Times New Roman"/>
          <w:sz w:val="24"/>
          <w:szCs w:val="24"/>
        </w:rPr>
        <w:t xml:space="preserve"> отдельных объектов космической техники</w:t>
      </w:r>
      <w:r w:rsidR="00BD01D1">
        <w:rPr>
          <w:rFonts w:ascii="Times New Roman" w:hAnsi="Times New Roman" w:cs="Times New Roman"/>
          <w:sz w:val="24"/>
          <w:szCs w:val="24"/>
        </w:rPr>
        <w:t>,</w:t>
      </w:r>
      <w:r w:rsidR="00C176E8" w:rsidRPr="00E37937">
        <w:rPr>
          <w:rFonts w:ascii="Times New Roman" w:hAnsi="Times New Roman" w:cs="Times New Roman"/>
          <w:sz w:val="24"/>
          <w:szCs w:val="24"/>
        </w:rPr>
        <w:t xml:space="preserve"> взаимодействуя</w:t>
      </w:r>
      <w:r w:rsidR="00A51492">
        <w:rPr>
          <w:rFonts w:ascii="Times New Roman" w:hAnsi="Times New Roman" w:cs="Times New Roman"/>
          <w:sz w:val="24"/>
          <w:szCs w:val="24"/>
        </w:rPr>
        <w:t xml:space="preserve"> </w:t>
      </w:r>
      <w:r w:rsidR="00A51492" w:rsidRPr="00B71DF8">
        <w:rPr>
          <w:rFonts w:ascii="Times New Roman" w:hAnsi="Times New Roman" w:cs="Times New Roman"/>
          <w:sz w:val="24"/>
          <w:szCs w:val="24"/>
        </w:rPr>
        <w:t>между собой</w:t>
      </w:r>
      <w:r w:rsidR="00BD01D1" w:rsidRPr="00B71DF8">
        <w:rPr>
          <w:rFonts w:ascii="Times New Roman" w:hAnsi="Times New Roman" w:cs="Times New Roman"/>
          <w:sz w:val="24"/>
          <w:szCs w:val="24"/>
        </w:rPr>
        <w:t>,</w:t>
      </w:r>
      <w:r w:rsidR="00C176E8" w:rsidRPr="00B71DF8">
        <w:rPr>
          <w:rFonts w:ascii="Times New Roman" w:hAnsi="Times New Roman" w:cs="Times New Roman"/>
          <w:sz w:val="24"/>
          <w:szCs w:val="24"/>
        </w:rPr>
        <w:t xml:space="preserve"> </w:t>
      </w:r>
      <w:r w:rsidR="00C176E8" w:rsidRPr="00E37937">
        <w:rPr>
          <w:rFonts w:ascii="Times New Roman" w:hAnsi="Times New Roman" w:cs="Times New Roman"/>
          <w:sz w:val="24"/>
          <w:szCs w:val="24"/>
        </w:rPr>
        <w:t>сформируют крупномас</w:t>
      </w:r>
      <w:r w:rsidR="00302B97" w:rsidRPr="00E37937">
        <w:rPr>
          <w:rFonts w:ascii="Times New Roman" w:hAnsi="Times New Roman" w:cs="Times New Roman"/>
          <w:sz w:val="24"/>
          <w:szCs w:val="24"/>
        </w:rPr>
        <w:t>ш</w:t>
      </w:r>
      <w:r w:rsidR="00C176E8" w:rsidRPr="00E37937">
        <w:rPr>
          <w:rFonts w:ascii="Times New Roman" w:hAnsi="Times New Roman" w:cs="Times New Roman"/>
          <w:sz w:val="24"/>
          <w:szCs w:val="24"/>
        </w:rPr>
        <w:t>табную ПТС, охва</w:t>
      </w:r>
      <w:r w:rsidR="00302B97" w:rsidRPr="00E37937">
        <w:rPr>
          <w:rFonts w:ascii="Times New Roman" w:hAnsi="Times New Roman" w:cs="Times New Roman"/>
          <w:sz w:val="24"/>
          <w:szCs w:val="24"/>
        </w:rPr>
        <w:t>т</w:t>
      </w:r>
      <w:r w:rsidR="00C176E8" w:rsidRPr="00E37937">
        <w:rPr>
          <w:rFonts w:ascii="Times New Roman" w:hAnsi="Times New Roman" w:cs="Times New Roman"/>
          <w:sz w:val="24"/>
          <w:szCs w:val="24"/>
        </w:rPr>
        <w:t xml:space="preserve">ывающую </w:t>
      </w:r>
      <w:r w:rsidR="00302B97" w:rsidRPr="00E37937">
        <w:rPr>
          <w:rFonts w:ascii="Times New Roman" w:hAnsi="Times New Roman" w:cs="Times New Roman"/>
          <w:sz w:val="24"/>
          <w:szCs w:val="24"/>
        </w:rPr>
        <w:t xml:space="preserve">все околоземное космическое </w:t>
      </w:r>
      <w:r w:rsidR="00B51590" w:rsidRPr="00E37937">
        <w:rPr>
          <w:rFonts w:ascii="Times New Roman" w:hAnsi="Times New Roman" w:cs="Times New Roman"/>
          <w:sz w:val="24"/>
          <w:szCs w:val="24"/>
        </w:rPr>
        <w:t>пространство.</w:t>
      </w:r>
    </w:p>
    <w:p w:rsidR="00B51590" w:rsidRPr="00E37937" w:rsidRDefault="00B51590" w:rsidP="00A51492">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Увеличение количества полетов также вызовет интенсификацию взаимодействи</w:t>
      </w:r>
      <w:r w:rsidR="00A51492">
        <w:rPr>
          <w:rFonts w:ascii="Times New Roman" w:hAnsi="Times New Roman" w:cs="Times New Roman"/>
          <w:sz w:val="24"/>
          <w:szCs w:val="24"/>
        </w:rPr>
        <w:t>я</w:t>
      </w:r>
      <w:r w:rsidRPr="00E37937">
        <w:rPr>
          <w:rFonts w:ascii="Times New Roman" w:hAnsi="Times New Roman" w:cs="Times New Roman"/>
          <w:sz w:val="24"/>
          <w:szCs w:val="24"/>
        </w:rPr>
        <w:t xml:space="preserve"> земных и околоземных ПТС, в т.ч. их обмен биологическими объектами. Именно по этой причине данный процесс следует рассматривать как распространение биотехносферы на околоземное космическое пространство, формирование ее особой части – </w:t>
      </w:r>
      <w:r w:rsidRPr="00BD01D1">
        <w:rPr>
          <w:rFonts w:ascii="Times New Roman" w:hAnsi="Times New Roman" w:cs="Times New Roman"/>
          <w:b/>
          <w:i/>
          <w:iCs/>
          <w:sz w:val="24"/>
          <w:szCs w:val="24"/>
        </w:rPr>
        <w:t>экзобиотехносферы</w:t>
      </w:r>
      <w:r w:rsidRPr="00E37937">
        <w:rPr>
          <w:rFonts w:ascii="Times New Roman" w:hAnsi="Times New Roman" w:cs="Times New Roman"/>
          <w:sz w:val="24"/>
          <w:szCs w:val="24"/>
        </w:rPr>
        <w:t>.</w:t>
      </w:r>
    </w:p>
    <w:p w:rsidR="00246479" w:rsidRPr="00E37937" w:rsidRDefault="00246479" w:rsidP="00E37937">
      <w:pPr>
        <w:spacing w:after="0" w:line="360" w:lineRule="auto"/>
        <w:ind w:firstLine="709"/>
        <w:jc w:val="both"/>
        <w:rPr>
          <w:rFonts w:ascii="Times New Roman" w:hAnsi="Times New Roman" w:cs="Times New Roman"/>
          <w:sz w:val="24"/>
          <w:szCs w:val="24"/>
        </w:rPr>
      </w:pPr>
    </w:p>
    <w:p w:rsidR="00246479" w:rsidRPr="00E37937" w:rsidRDefault="00246479" w:rsidP="000B646A">
      <w:pPr>
        <w:spacing w:after="0" w:line="360" w:lineRule="auto"/>
        <w:jc w:val="both"/>
        <w:rPr>
          <w:rFonts w:ascii="Times New Roman" w:hAnsi="Times New Roman" w:cs="Times New Roman"/>
          <w:b/>
          <w:sz w:val="24"/>
          <w:szCs w:val="24"/>
        </w:rPr>
      </w:pPr>
      <w:r w:rsidRPr="00E37937">
        <w:rPr>
          <w:rFonts w:ascii="Times New Roman" w:hAnsi="Times New Roman" w:cs="Times New Roman"/>
          <w:b/>
          <w:sz w:val="24"/>
          <w:szCs w:val="24"/>
        </w:rPr>
        <w:t xml:space="preserve">Проблемы обеспечения техносферной безопасности обусловленные </w:t>
      </w:r>
      <w:r w:rsidR="00AD6B2D" w:rsidRPr="00E37937">
        <w:rPr>
          <w:rFonts w:ascii="Times New Roman" w:hAnsi="Times New Roman" w:cs="Times New Roman"/>
          <w:b/>
          <w:sz w:val="24"/>
          <w:szCs w:val="24"/>
        </w:rPr>
        <w:t>развитием</w:t>
      </w:r>
      <w:r w:rsidRPr="00E37937">
        <w:rPr>
          <w:rFonts w:ascii="Times New Roman" w:hAnsi="Times New Roman" w:cs="Times New Roman"/>
          <w:b/>
          <w:sz w:val="24"/>
          <w:szCs w:val="24"/>
        </w:rPr>
        <w:t xml:space="preserve"> микроорганизмов в околоземном космическом пространстве</w:t>
      </w:r>
    </w:p>
    <w:p w:rsidR="0082447A" w:rsidRPr="00BD01D1" w:rsidRDefault="0016658B" w:rsidP="00BD01D1">
      <w:pPr>
        <w:spacing w:after="0" w:line="360" w:lineRule="auto"/>
        <w:ind w:firstLine="709"/>
        <w:jc w:val="both"/>
        <w:rPr>
          <w:rFonts w:ascii="Times New Roman" w:eastAsia="Calibri" w:hAnsi="Times New Roman" w:cs="Times New Roman"/>
          <w:sz w:val="24"/>
          <w:szCs w:val="24"/>
        </w:rPr>
      </w:pPr>
      <w:r w:rsidRPr="00E37937">
        <w:rPr>
          <w:rFonts w:ascii="Times New Roman" w:hAnsi="Times New Roman" w:cs="Times New Roman"/>
          <w:sz w:val="24"/>
          <w:szCs w:val="24"/>
        </w:rPr>
        <w:t xml:space="preserve">Согласно определению, принятому МЧС, </w:t>
      </w:r>
      <w:r w:rsidRPr="00BD01D1">
        <w:rPr>
          <w:rFonts w:ascii="Times New Roman" w:hAnsi="Times New Roman" w:cs="Times New Roman"/>
          <w:b/>
          <w:i/>
          <w:iCs/>
          <w:sz w:val="24"/>
          <w:szCs w:val="24"/>
        </w:rPr>
        <w:t>техносферная безопасность</w:t>
      </w:r>
      <w:r w:rsidRPr="00E37937">
        <w:rPr>
          <w:rFonts w:ascii="Times New Roman" w:hAnsi="Times New Roman" w:cs="Times New Roman"/>
          <w:sz w:val="24"/>
          <w:szCs w:val="24"/>
        </w:rPr>
        <w:t xml:space="preserve"> – это свойство техносферы (т.е. совокупности технических объектов) не причинять вреда при всех условиях эксплуатации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15</w:t>
      </w:r>
      <w:r w:rsidR="00811894" w:rsidRPr="006554CB">
        <w:rPr>
          <w:rFonts w:ascii="Times New Roman" w:hAnsi="Times New Roman" w:cs="Times New Roman"/>
          <w:sz w:val="24"/>
          <w:szCs w:val="24"/>
        </w:rPr>
        <w:t>]</w:t>
      </w:r>
      <w:r w:rsidRPr="00E37937">
        <w:rPr>
          <w:rFonts w:ascii="Times New Roman" w:hAnsi="Times New Roman" w:cs="Times New Roman"/>
          <w:sz w:val="24"/>
          <w:szCs w:val="24"/>
        </w:rPr>
        <w:t xml:space="preserve">. </w:t>
      </w:r>
      <w:r w:rsidR="005406B9" w:rsidRPr="00E37937">
        <w:rPr>
          <w:rFonts w:ascii="Times New Roman" w:hAnsi="Times New Roman" w:cs="Times New Roman"/>
          <w:sz w:val="24"/>
          <w:szCs w:val="24"/>
        </w:rPr>
        <w:t>Понятие «вред» в данном случае следует трактовать в самом широком смысле, включая</w:t>
      </w:r>
      <w:r w:rsidR="00BD01D1">
        <w:rPr>
          <w:rFonts w:ascii="Times New Roman" w:hAnsi="Times New Roman" w:cs="Times New Roman"/>
          <w:sz w:val="24"/>
          <w:szCs w:val="24"/>
        </w:rPr>
        <w:t xml:space="preserve"> </w:t>
      </w:r>
      <w:r w:rsidR="005406B9" w:rsidRPr="00E37937">
        <w:rPr>
          <w:rFonts w:ascii="Times New Roman" w:hAnsi="Times New Roman" w:cs="Times New Roman"/>
          <w:sz w:val="24"/>
          <w:szCs w:val="24"/>
        </w:rPr>
        <w:t xml:space="preserve">все аспекты нанесения ущерба </w:t>
      </w:r>
      <w:r w:rsidR="0027764A" w:rsidRPr="00E37937">
        <w:rPr>
          <w:rFonts w:ascii="Times New Roman" w:hAnsi="Times New Roman" w:cs="Times New Roman"/>
          <w:sz w:val="24"/>
          <w:szCs w:val="24"/>
        </w:rPr>
        <w:t>здоровью</w:t>
      </w:r>
      <w:r w:rsidR="005406B9" w:rsidRPr="00E37937">
        <w:rPr>
          <w:rFonts w:ascii="Times New Roman" w:hAnsi="Times New Roman" w:cs="Times New Roman"/>
          <w:sz w:val="24"/>
          <w:szCs w:val="24"/>
        </w:rPr>
        <w:t xml:space="preserve"> человека, а также экол</w:t>
      </w:r>
      <w:r w:rsidR="0027764A" w:rsidRPr="00E37937">
        <w:rPr>
          <w:rFonts w:ascii="Times New Roman" w:hAnsi="Times New Roman" w:cs="Times New Roman"/>
          <w:sz w:val="24"/>
          <w:szCs w:val="24"/>
        </w:rPr>
        <w:t>о</w:t>
      </w:r>
      <w:r w:rsidR="005406B9" w:rsidRPr="00E37937">
        <w:rPr>
          <w:rFonts w:ascii="Times New Roman" w:hAnsi="Times New Roman" w:cs="Times New Roman"/>
          <w:sz w:val="24"/>
          <w:szCs w:val="24"/>
        </w:rPr>
        <w:t>гического и экономического ущербов.</w:t>
      </w:r>
      <w:r w:rsidR="0027764A" w:rsidRPr="00E37937">
        <w:rPr>
          <w:rFonts w:ascii="Times New Roman" w:hAnsi="Times New Roman" w:cs="Times New Roman"/>
          <w:sz w:val="24"/>
          <w:szCs w:val="24"/>
        </w:rPr>
        <w:t xml:space="preserve"> </w:t>
      </w:r>
      <w:r w:rsidRPr="00E37937">
        <w:rPr>
          <w:rFonts w:ascii="Times New Roman" w:hAnsi="Times New Roman" w:cs="Times New Roman"/>
          <w:sz w:val="24"/>
          <w:szCs w:val="24"/>
        </w:rPr>
        <w:t>С этой точки зрения, о</w:t>
      </w:r>
      <w:r w:rsidR="00C97A6A" w:rsidRPr="00E37937">
        <w:rPr>
          <w:rFonts w:ascii="Times New Roman" w:hAnsi="Times New Roman" w:cs="Times New Roman"/>
          <w:sz w:val="24"/>
          <w:szCs w:val="24"/>
        </w:rPr>
        <w:t>бразование экзоби</w:t>
      </w:r>
      <w:r w:rsidRPr="00E37937">
        <w:rPr>
          <w:rFonts w:ascii="Times New Roman" w:hAnsi="Times New Roman" w:cs="Times New Roman"/>
          <w:sz w:val="24"/>
          <w:szCs w:val="24"/>
        </w:rPr>
        <w:t>о</w:t>
      </w:r>
      <w:r w:rsidR="00C97A6A" w:rsidRPr="00E37937">
        <w:rPr>
          <w:rFonts w:ascii="Times New Roman" w:hAnsi="Times New Roman" w:cs="Times New Roman"/>
          <w:sz w:val="24"/>
          <w:szCs w:val="24"/>
        </w:rPr>
        <w:t xml:space="preserve">техносферы </w:t>
      </w:r>
      <w:r w:rsidRPr="00E37937">
        <w:rPr>
          <w:rFonts w:ascii="Times New Roman" w:hAnsi="Times New Roman" w:cs="Times New Roman"/>
          <w:sz w:val="24"/>
          <w:szCs w:val="24"/>
        </w:rPr>
        <w:t xml:space="preserve">на основе совокупности пилотируемых и обитаемых космических аппаратов </w:t>
      </w:r>
      <w:r w:rsidR="00C97A6A" w:rsidRPr="00E37937">
        <w:rPr>
          <w:rFonts w:ascii="Times New Roman" w:hAnsi="Times New Roman" w:cs="Times New Roman"/>
          <w:sz w:val="24"/>
          <w:szCs w:val="24"/>
        </w:rPr>
        <w:t xml:space="preserve">может сопровождаться </w:t>
      </w:r>
      <w:r w:rsidR="00C97A6A" w:rsidRPr="00BD01D1">
        <w:rPr>
          <w:rFonts w:ascii="Times New Roman" w:hAnsi="Times New Roman" w:cs="Times New Roman"/>
          <w:b/>
          <w:bCs/>
          <w:i/>
          <w:iCs/>
          <w:sz w:val="24"/>
          <w:szCs w:val="24"/>
        </w:rPr>
        <w:t>возникновением</w:t>
      </w:r>
      <w:r w:rsidR="00C97A6A" w:rsidRPr="00E37937">
        <w:rPr>
          <w:rFonts w:ascii="Times New Roman" w:hAnsi="Times New Roman" w:cs="Times New Roman"/>
          <w:sz w:val="24"/>
          <w:szCs w:val="24"/>
        </w:rPr>
        <w:t xml:space="preserve"> </w:t>
      </w:r>
      <w:r w:rsidRPr="00E37937">
        <w:rPr>
          <w:rFonts w:ascii="Times New Roman" w:hAnsi="Times New Roman" w:cs="Times New Roman"/>
          <w:sz w:val="24"/>
          <w:szCs w:val="24"/>
        </w:rPr>
        <w:t xml:space="preserve">целого комплекса </w:t>
      </w:r>
      <w:r w:rsidR="00C97A6A" w:rsidRPr="00BD01D1">
        <w:rPr>
          <w:rFonts w:ascii="Times New Roman" w:hAnsi="Times New Roman" w:cs="Times New Roman"/>
          <w:b/>
          <w:bCs/>
          <w:i/>
          <w:iCs/>
          <w:sz w:val="24"/>
          <w:szCs w:val="24"/>
        </w:rPr>
        <w:t>новых проблем в</w:t>
      </w:r>
      <w:r w:rsidR="00C97A6A" w:rsidRPr="00E37937">
        <w:rPr>
          <w:rFonts w:ascii="Times New Roman" w:hAnsi="Times New Roman" w:cs="Times New Roman"/>
          <w:sz w:val="24"/>
          <w:szCs w:val="24"/>
        </w:rPr>
        <w:t xml:space="preserve"> </w:t>
      </w:r>
      <w:r w:rsidR="00C97A6A" w:rsidRPr="00BD01D1">
        <w:rPr>
          <w:rFonts w:ascii="Times New Roman" w:hAnsi="Times New Roman" w:cs="Times New Roman"/>
          <w:b/>
          <w:bCs/>
          <w:i/>
          <w:iCs/>
          <w:sz w:val="24"/>
          <w:szCs w:val="24"/>
        </w:rPr>
        <w:t>области</w:t>
      </w:r>
      <w:r w:rsidR="00C97A6A" w:rsidRPr="00E37937">
        <w:rPr>
          <w:rFonts w:ascii="Times New Roman" w:hAnsi="Times New Roman" w:cs="Times New Roman"/>
          <w:sz w:val="24"/>
          <w:szCs w:val="24"/>
        </w:rPr>
        <w:t xml:space="preserve"> </w:t>
      </w:r>
      <w:r w:rsidR="00C97A6A" w:rsidRPr="00BD01D1">
        <w:rPr>
          <w:rFonts w:ascii="Times New Roman" w:hAnsi="Times New Roman" w:cs="Times New Roman"/>
          <w:b/>
          <w:i/>
          <w:iCs/>
          <w:sz w:val="24"/>
          <w:szCs w:val="24"/>
        </w:rPr>
        <w:t>обеспечения техносферной безопасности</w:t>
      </w:r>
      <w:r w:rsidR="00C97A6A" w:rsidRPr="00E37937">
        <w:rPr>
          <w:rFonts w:ascii="Times New Roman" w:hAnsi="Times New Roman" w:cs="Times New Roman"/>
          <w:sz w:val="24"/>
          <w:szCs w:val="24"/>
        </w:rPr>
        <w:t xml:space="preserve">. </w:t>
      </w:r>
      <w:r w:rsidR="0082447A" w:rsidRPr="00BD01D1">
        <w:rPr>
          <w:rFonts w:ascii="Times New Roman" w:eastAsia="Calibri" w:hAnsi="Times New Roman" w:cs="Times New Roman"/>
          <w:sz w:val="24"/>
          <w:szCs w:val="24"/>
        </w:rPr>
        <w:t xml:space="preserve">Количественные показатели уровня микробиологического загрязнения околоземного космического пространства всегда будут на многие порядки ниже, чем в атмосфере. Но присутствие в нем жизнеспособных микроорганизмов может создать реальные угрозы для жизни и деятельности людей. </w:t>
      </w:r>
      <w:proofErr w:type="gramStart"/>
      <w:r w:rsidR="0082447A" w:rsidRPr="00BD01D1">
        <w:rPr>
          <w:rFonts w:ascii="Times New Roman" w:eastAsia="Calibri" w:hAnsi="Times New Roman" w:cs="Times New Roman"/>
          <w:sz w:val="24"/>
          <w:szCs w:val="24"/>
        </w:rPr>
        <w:t>Рассмотрим основные из них.</w:t>
      </w:r>
      <w:proofErr w:type="gramEnd"/>
    </w:p>
    <w:p w:rsidR="00B24D18" w:rsidRDefault="00AD6B2D" w:rsidP="008A57F7">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1. </w:t>
      </w:r>
      <w:r w:rsidR="007C51D8" w:rsidRPr="00E37937">
        <w:rPr>
          <w:rFonts w:ascii="Times New Roman" w:hAnsi="Times New Roman" w:cs="Times New Roman"/>
          <w:sz w:val="24"/>
          <w:szCs w:val="24"/>
        </w:rPr>
        <w:t>Уже сейчас высказываются опасения последствий обмена биологическими объектами между космическими эк</w:t>
      </w:r>
      <w:proofErr w:type="gramStart"/>
      <w:r w:rsidR="007C51D8" w:rsidRPr="00E37937">
        <w:rPr>
          <w:rFonts w:ascii="Times New Roman" w:hAnsi="Times New Roman" w:cs="Times New Roman"/>
          <w:sz w:val="24"/>
          <w:szCs w:val="24"/>
        </w:rPr>
        <w:t>о-</w:t>
      </w:r>
      <w:proofErr w:type="gramEnd"/>
      <w:r w:rsidR="007C51D8" w:rsidRPr="00E37937">
        <w:rPr>
          <w:rFonts w:ascii="Times New Roman" w:hAnsi="Times New Roman" w:cs="Times New Roman"/>
          <w:sz w:val="24"/>
          <w:szCs w:val="24"/>
        </w:rPr>
        <w:t xml:space="preserve"> и эндоценозами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4</w:t>
      </w:r>
      <w:r w:rsidR="00811894" w:rsidRPr="006554CB">
        <w:rPr>
          <w:rFonts w:ascii="Times New Roman" w:hAnsi="Times New Roman" w:cs="Times New Roman"/>
          <w:sz w:val="24"/>
          <w:szCs w:val="24"/>
        </w:rPr>
        <w:t>]</w:t>
      </w:r>
      <w:r w:rsidR="007C51D8" w:rsidRPr="00E37937">
        <w:rPr>
          <w:rFonts w:ascii="Times New Roman" w:hAnsi="Times New Roman" w:cs="Times New Roman"/>
          <w:sz w:val="24"/>
          <w:szCs w:val="24"/>
        </w:rPr>
        <w:t xml:space="preserve">. </w:t>
      </w:r>
      <w:r w:rsidR="00811894">
        <w:rPr>
          <w:rFonts w:ascii="Times New Roman" w:hAnsi="Times New Roman" w:cs="Times New Roman"/>
          <w:sz w:val="24"/>
          <w:szCs w:val="24"/>
        </w:rPr>
        <w:t>Этому</w:t>
      </w:r>
      <w:r w:rsidR="00B24D18">
        <w:rPr>
          <w:rFonts w:ascii="Times New Roman" w:hAnsi="Times New Roman" w:cs="Times New Roman"/>
          <w:sz w:val="24"/>
          <w:szCs w:val="24"/>
        </w:rPr>
        <w:t xml:space="preserve"> будет способствовать </w:t>
      </w:r>
      <w:r w:rsidR="00B24D18">
        <w:rPr>
          <w:rFonts w:ascii="Times New Roman" w:hAnsi="Times New Roman" w:cs="Times New Roman"/>
          <w:sz w:val="24"/>
          <w:szCs w:val="24"/>
        </w:rPr>
        <w:lastRenderedPageBreak/>
        <w:t xml:space="preserve">прогнозируемое </w:t>
      </w:r>
      <w:r w:rsidR="008A57F7">
        <w:rPr>
          <w:rFonts w:ascii="Times New Roman" w:hAnsi="Times New Roman" w:cs="Times New Roman"/>
          <w:sz w:val="24"/>
          <w:szCs w:val="24"/>
        </w:rPr>
        <w:t xml:space="preserve">многократное увеличение числа выходов людей в открытый космос </w:t>
      </w:r>
      <w:r w:rsidR="00B24D18">
        <w:rPr>
          <w:rFonts w:ascii="Times New Roman" w:hAnsi="Times New Roman" w:cs="Times New Roman"/>
          <w:sz w:val="24"/>
          <w:szCs w:val="24"/>
        </w:rPr>
        <w:t>по мере развития космического туризма и частной научной деятельности.</w:t>
      </w:r>
    </w:p>
    <w:p w:rsidR="00811894" w:rsidRDefault="001914BD" w:rsidP="00376E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результатов экспериментальных исследований с</w:t>
      </w:r>
      <w:r w:rsidR="0027764A" w:rsidRPr="00E37937">
        <w:rPr>
          <w:rFonts w:ascii="Times New Roman" w:hAnsi="Times New Roman" w:cs="Times New Roman"/>
          <w:sz w:val="24"/>
          <w:szCs w:val="24"/>
        </w:rPr>
        <w:t>пециалисты допускают, что во время пребывания в космосе, подвергаясь мутаг</w:t>
      </w:r>
      <w:r>
        <w:rPr>
          <w:rFonts w:ascii="Times New Roman" w:hAnsi="Times New Roman" w:cs="Times New Roman"/>
          <w:sz w:val="24"/>
          <w:szCs w:val="24"/>
        </w:rPr>
        <w:t>енному воздействию излучений</w:t>
      </w:r>
      <w:r w:rsidR="00BD01D1">
        <w:rPr>
          <w:rFonts w:ascii="Times New Roman" w:hAnsi="Times New Roman" w:cs="Times New Roman"/>
          <w:sz w:val="24"/>
          <w:szCs w:val="24"/>
        </w:rPr>
        <w:t>,</w:t>
      </w:r>
      <w:r>
        <w:rPr>
          <w:rFonts w:ascii="Times New Roman" w:hAnsi="Times New Roman" w:cs="Times New Roman"/>
          <w:sz w:val="24"/>
          <w:szCs w:val="24"/>
        </w:rPr>
        <w:t xml:space="preserve"> микроорганизмы</w:t>
      </w:r>
      <w:r w:rsidR="0027764A" w:rsidRPr="00E37937">
        <w:rPr>
          <w:rFonts w:ascii="Times New Roman" w:hAnsi="Times New Roman" w:cs="Times New Roman"/>
          <w:sz w:val="24"/>
          <w:szCs w:val="24"/>
        </w:rPr>
        <w:t xml:space="preserve"> могут приобрести </w:t>
      </w:r>
      <w:r>
        <w:rPr>
          <w:rFonts w:ascii="Times New Roman" w:hAnsi="Times New Roman" w:cs="Times New Roman"/>
          <w:sz w:val="24"/>
          <w:szCs w:val="24"/>
        </w:rPr>
        <w:t xml:space="preserve">новые, в т.ч. </w:t>
      </w:r>
      <w:r w:rsidR="0027764A" w:rsidRPr="00E37937">
        <w:rPr>
          <w:rFonts w:ascii="Times New Roman" w:hAnsi="Times New Roman" w:cs="Times New Roman"/>
          <w:sz w:val="24"/>
          <w:szCs w:val="24"/>
        </w:rPr>
        <w:t>патогенные свойства</w:t>
      </w:r>
      <w:r>
        <w:rPr>
          <w:rFonts w:ascii="Times New Roman" w:hAnsi="Times New Roman" w:cs="Times New Roman"/>
          <w:sz w:val="24"/>
          <w:szCs w:val="24"/>
        </w:rPr>
        <w:t xml:space="preserve">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12</w:t>
      </w:r>
      <w:r w:rsidR="00811894" w:rsidRPr="006554CB">
        <w:rPr>
          <w:rFonts w:ascii="Times New Roman" w:hAnsi="Times New Roman" w:cs="Times New Roman"/>
          <w:sz w:val="24"/>
          <w:szCs w:val="24"/>
        </w:rPr>
        <w:t>]</w:t>
      </w:r>
      <w:r w:rsidR="0071638B" w:rsidRPr="00E37937">
        <w:rPr>
          <w:rFonts w:ascii="Times New Roman" w:hAnsi="Times New Roman" w:cs="Times New Roman"/>
          <w:sz w:val="24"/>
          <w:szCs w:val="24"/>
        </w:rPr>
        <w:t>.</w:t>
      </w:r>
      <w:r w:rsidR="0027764A" w:rsidRPr="00E37937">
        <w:rPr>
          <w:rFonts w:ascii="Times New Roman" w:hAnsi="Times New Roman" w:cs="Times New Roman"/>
          <w:sz w:val="24"/>
          <w:szCs w:val="24"/>
        </w:rPr>
        <w:t xml:space="preserve"> </w:t>
      </w:r>
      <w:r w:rsidR="0071638B" w:rsidRPr="00E37937">
        <w:rPr>
          <w:rFonts w:ascii="Times New Roman" w:hAnsi="Times New Roman" w:cs="Times New Roman"/>
          <w:sz w:val="24"/>
          <w:szCs w:val="24"/>
        </w:rPr>
        <w:t>Несмотря на работу устройств по стерилизации среды космических станций, некоторые формы микроорганизмов существуют в них</w:t>
      </w:r>
      <w:r w:rsidR="00BD01D1">
        <w:rPr>
          <w:rFonts w:ascii="Times New Roman" w:hAnsi="Times New Roman" w:cs="Times New Roman"/>
          <w:sz w:val="24"/>
          <w:szCs w:val="24"/>
        </w:rPr>
        <w:t xml:space="preserve"> в</w:t>
      </w:r>
      <w:r w:rsidR="0071638B" w:rsidRPr="00E37937">
        <w:rPr>
          <w:rFonts w:ascii="Times New Roman" w:hAnsi="Times New Roman" w:cs="Times New Roman"/>
          <w:sz w:val="24"/>
          <w:szCs w:val="24"/>
        </w:rPr>
        <w:t xml:space="preserve"> течени</w:t>
      </w:r>
      <w:r w:rsidR="00376E3D">
        <w:rPr>
          <w:rFonts w:ascii="Times New Roman" w:hAnsi="Times New Roman" w:cs="Times New Roman"/>
          <w:sz w:val="24"/>
          <w:szCs w:val="24"/>
        </w:rPr>
        <w:t>е</w:t>
      </w:r>
      <w:r w:rsidR="0071638B" w:rsidRPr="00E37937">
        <w:rPr>
          <w:rFonts w:ascii="Times New Roman" w:hAnsi="Times New Roman" w:cs="Times New Roman"/>
          <w:sz w:val="24"/>
          <w:szCs w:val="24"/>
        </w:rPr>
        <w:t xml:space="preserve"> длительного времени. Поэтому </w:t>
      </w:r>
      <w:proofErr w:type="gramStart"/>
      <w:r w:rsidR="0071638B" w:rsidRPr="00E37937">
        <w:rPr>
          <w:rFonts w:ascii="Times New Roman" w:hAnsi="Times New Roman" w:cs="Times New Roman"/>
          <w:sz w:val="24"/>
          <w:szCs w:val="24"/>
        </w:rPr>
        <w:t>неконтролируемое</w:t>
      </w:r>
      <w:proofErr w:type="gramEnd"/>
      <w:r w:rsidR="0071638B" w:rsidRPr="00E37937">
        <w:rPr>
          <w:rFonts w:ascii="Times New Roman" w:hAnsi="Times New Roman" w:cs="Times New Roman"/>
          <w:sz w:val="24"/>
          <w:szCs w:val="24"/>
        </w:rPr>
        <w:t xml:space="preserve"> проникновения микроорганизмов с поверхности космической станции в ее обитаемые отсеки гипотетически способно вызвать заболевания у космонавтов</w:t>
      </w:r>
      <w:r w:rsidR="00B24D18">
        <w:rPr>
          <w:rFonts w:ascii="Times New Roman" w:hAnsi="Times New Roman" w:cs="Times New Roman"/>
          <w:sz w:val="24"/>
          <w:szCs w:val="24"/>
        </w:rPr>
        <w:t xml:space="preserve"> и космических туристов</w:t>
      </w:r>
      <w:r w:rsidR="0071638B" w:rsidRPr="00E37937">
        <w:rPr>
          <w:rFonts w:ascii="Times New Roman" w:hAnsi="Times New Roman" w:cs="Times New Roman"/>
          <w:sz w:val="24"/>
          <w:szCs w:val="24"/>
        </w:rPr>
        <w:t xml:space="preserve">. </w:t>
      </w:r>
    </w:p>
    <w:p w:rsidR="0027764A" w:rsidRPr="00E37937" w:rsidRDefault="00C12604" w:rsidP="00376E3D">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2. </w:t>
      </w:r>
      <w:r w:rsidR="0071638B" w:rsidRPr="00E37937">
        <w:rPr>
          <w:rFonts w:ascii="Times New Roman" w:hAnsi="Times New Roman" w:cs="Times New Roman"/>
          <w:sz w:val="24"/>
          <w:szCs w:val="24"/>
        </w:rPr>
        <w:t>Значительно более</w:t>
      </w:r>
      <w:r w:rsidRPr="00E37937">
        <w:rPr>
          <w:rFonts w:ascii="Times New Roman" w:hAnsi="Times New Roman" w:cs="Times New Roman"/>
          <w:sz w:val="24"/>
          <w:szCs w:val="24"/>
        </w:rPr>
        <w:t xml:space="preserve"> негативные последствия может иметь «возвращение на Землю» новых патогенных штаммов микроорганизмов, возникших в СВА объектов космической техники.</w:t>
      </w:r>
      <w:r w:rsidR="0071638B" w:rsidRPr="00E37937">
        <w:rPr>
          <w:rFonts w:ascii="Times New Roman" w:hAnsi="Times New Roman" w:cs="Times New Roman"/>
          <w:sz w:val="24"/>
          <w:szCs w:val="24"/>
        </w:rPr>
        <w:t xml:space="preserve"> </w:t>
      </w:r>
      <w:r w:rsidR="00376E3D">
        <w:rPr>
          <w:rFonts w:ascii="Times New Roman" w:hAnsi="Times New Roman" w:cs="Times New Roman"/>
          <w:sz w:val="24"/>
          <w:szCs w:val="24"/>
        </w:rPr>
        <w:t>На Земле,</w:t>
      </w:r>
      <w:r w:rsidR="00376E3D" w:rsidRPr="00E37937">
        <w:rPr>
          <w:rFonts w:ascii="Times New Roman" w:hAnsi="Times New Roman" w:cs="Times New Roman"/>
          <w:sz w:val="24"/>
          <w:szCs w:val="24"/>
        </w:rPr>
        <w:t xml:space="preserve"> </w:t>
      </w:r>
      <w:r w:rsidR="00376E3D">
        <w:rPr>
          <w:rFonts w:ascii="Times New Roman" w:hAnsi="Times New Roman" w:cs="Times New Roman"/>
          <w:sz w:val="24"/>
          <w:szCs w:val="24"/>
        </w:rPr>
        <w:t>в</w:t>
      </w:r>
      <w:r w:rsidR="0071638B" w:rsidRPr="00E37937">
        <w:rPr>
          <w:rFonts w:ascii="Times New Roman" w:hAnsi="Times New Roman" w:cs="Times New Roman"/>
          <w:sz w:val="24"/>
          <w:szCs w:val="24"/>
        </w:rPr>
        <w:t xml:space="preserve"> отличи</w:t>
      </w:r>
      <w:r w:rsidR="00376E3D">
        <w:rPr>
          <w:rFonts w:ascii="Times New Roman" w:hAnsi="Times New Roman" w:cs="Times New Roman"/>
          <w:sz w:val="24"/>
          <w:szCs w:val="24"/>
        </w:rPr>
        <w:t>е</w:t>
      </w:r>
      <w:r w:rsidR="0071638B" w:rsidRPr="00E37937">
        <w:rPr>
          <w:rFonts w:ascii="Times New Roman" w:hAnsi="Times New Roman" w:cs="Times New Roman"/>
          <w:sz w:val="24"/>
          <w:szCs w:val="24"/>
        </w:rPr>
        <w:t xml:space="preserve"> </w:t>
      </w:r>
      <w:r w:rsidR="00376E3D">
        <w:rPr>
          <w:rFonts w:ascii="Times New Roman" w:hAnsi="Times New Roman" w:cs="Times New Roman"/>
          <w:sz w:val="24"/>
          <w:szCs w:val="24"/>
        </w:rPr>
        <w:t xml:space="preserve">от </w:t>
      </w:r>
      <w:r w:rsidR="0071638B" w:rsidRPr="00E37937">
        <w:rPr>
          <w:rFonts w:ascii="Times New Roman" w:hAnsi="Times New Roman" w:cs="Times New Roman"/>
          <w:sz w:val="24"/>
          <w:szCs w:val="24"/>
        </w:rPr>
        <w:t>замкнутой внутренней среды космической станц</w:t>
      </w:r>
      <w:r w:rsidR="00376E3D">
        <w:rPr>
          <w:rFonts w:ascii="Times New Roman" w:hAnsi="Times New Roman" w:cs="Times New Roman"/>
          <w:sz w:val="24"/>
          <w:szCs w:val="24"/>
        </w:rPr>
        <w:t xml:space="preserve">ии, их распространение </w:t>
      </w:r>
      <w:r w:rsidR="0071638B" w:rsidRPr="00E37937">
        <w:rPr>
          <w:rFonts w:ascii="Times New Roman" w:hAnsi="Times New Roman" w:cs="Times New Roman"/>
          <w:sz w:val="24"/>
          <w:szCs w:val="24"/>
        </w:rPr>
        <w:t>будет несравненно сложнее</w:t>
      </w:r>
      <w:r w:rsidR="00376E3D" w:rsidRPr="00376E3D">
        <w:rPr>
          <w:rFonts w:ascii="Times New Roman" w:hAnsi="Times New Roman" w:cs="Times New Roman"/>
          <w:sz w:val="24"/>
          <w:szCs w:val="24"/>
        </w:rPr>
        <w:t xml:space="preserve"> </w:t>
      </w:r>
      <w:r w:rsidR="00376E3D" w:rsidRPr="00E37937">
        <w:rPr>
          <w:rFonts w:ascii="Times New Roman" w:hAnsi="Times New Roman" w:cs="Times New Roman"/>
          <w:sz w:val="24"/>
          <w:szCs w:val="24"/>
        </w:rPr>
        <w:t>предотвратить</w:t>
      </w:r>
      <w:r w:rsidR="0071638B" w:rsidRPr="00E37937">
        <w:rPr>
          <w:rFonts w:ascii="Times New Roman" w:hAnsi="Times New Roman" w:cs="Times New Roman"/>
          <w:sz w:val="24"/>
          <w:szCs w:val="24"/>
        </w:rPr>
        <w:t>.</w:t>
      </w:r>
    </w:p>
    <w:p w:rsidR="00B422A6" w:rsidRPr="00E37937" w:rsidRDefault="0071638B" w:rsidP="00E37937">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3.</w:t>
      </w:r>
      <w:r w:rsidR="00B422A6" w:rsidRPr="00E37937">
        <w:rPr>
          <w:rFonts w:ascii="Times New Roman" w:hAnsi="Times New Roman" w:cs="Times New Roman"/>
          <w:sz w:val="24"/>
          <w:szCs w:val="24"/>
        </w:rPr>
        <w:t xml:space="preserve"> Проникающие на Землю из космоса новые штаммы микроорганизмов способны вызвать заболевания не только у человека, но и других организмов. Своевременно идентифицировать «внеземной» характер возбудителей эпизоотий и эпифитотий будет значительно сложнее, чем установить аналогичную причину заболевания людей. </w:t>
      </w:r>
    </w:p>
    <w:p w:rsidR="00C12604" w:rsidRPr="00E37937" w:rsidRDefault="00B422A6" w:rsidP="00376E3D">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4. </w:t>
      </w:r>
      <w:r w:rsidR="0081639C" w:rsidRPr="00E37937">
        <w:rPr>
          <w:rFonts w:ascii="Times New Roman" w:hAnsi="Times New Roman" w:cs="Times New Roman"/>
          <w:sz w:val="24"/>
          <w:szCs w:val="24"/>
        </w:rPr>
        <w:t xml:space="preserve">Микроорганизмы являются одной из главных причин биоповреждения материалов и биопомех при эксплуатации техники. Подобные явления уже наблюдались на космических станциях </w:t>
      </w:r>
      <w:r w:rsidR="0071638B" w:rsidRPr="00E37937">
        <w:rPr>
          <w:rFonts w:ascii="Times New Roman" w:hAnsi="Times New Roman" w:cs="Times New Roman"/>
          <w:sz w:val="24"/>
          <w:szCs w:val="24"/>
        </w:rPr>
        <w:t xml:space="preserve">«Мир» и МКС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12</w:t>
      </w:r>
      <w:r w:rsidR="00811894" w:rsidRPr="006554CB">
        <w:rPr>
          <w:rFonts w:ascii="Times New Roman" w:hAnsi="Times New Roman" w:cs="Times New Roman"/>
          <w:sz w:val="24"/>
          <w:szCs w:val="24"/>
        </w:rPr>
        <w:t>]</w:t>
      </w:r>
      <w:r w:rsidR="0081639C" w:rsidRPr="00E37937">
        <w:rPr>
          <w:rFonts w:ascii="Times New Roman" w:hAnsi="Times New Roman" w:cs="Times New Roman"/>
          <w:sz w:val="24"/>
          <w:szCs w:val="24"/>
        </w:rPr>
        <w:t>.</w:t>
      </w:r>
    </w:p>
    <w:p w:rsidR="00C12604" w:rsidRPr="00E37937" w:rsidRDefault="00B422A6" w:rsidP="00E37937">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5</w:t>
      </w:r>
      <w:r w:rsidR="0071638B" w:rsidRPr="00E37937">
        <w:rPr>
          <w:rFonts w:ascii="Times New Roman" w:hAnsi="Times New Roman" w:cs="Times New Roman"/>
          <w:sz w:val="24"/>
          <w:szCs w:val="24"/>
        </w:rPr>
        <w:t xml:space="preserve">. Доставленные </w:t>
      </w:r>
      <w:r w:rsidR="00811894">
        <w:rPr>
          <w:rFonts w:ascii="Times New Roman" w:hAnsi="Times New Roman" w:cs="Times New Roman"/>
          <w:sz w:val="24"/>
          <w:szCs w:val="24"/>
        </w:rPr>
        <w:t>на Землю из</w:t>
      </w:r>
      <w:r w:rsidR="0071638B" w:rsidRPr="00E37937">
        <w:rPr>
          <w:rFonts w:ascii="Times New Roman" w:hAnsi="Times New Roman" w:cs="Times New Roman"/>
          <w:sz w:val="24"/>
          <w:szCs w:val="24"/>
        </w:rPr>
        <w:t xml:space="preserve"> космоса мутировавшие микроорганизмы могут вызвать возникновение новых форм биоповреждений и биопомех. Например, можно представить катастрофичность последствий развития на Земле микроорганизмов способных разрушать </w:t>
      </w:r>
      <w:r w:rsidR="00811894">
        <w:rPr>
          <w:rFonts w:ascii="Times New Roman" w:hAnsi="Times New Roman" w:cs="Times New Roman"/>
          <w:sz w:val="24"/>
          <w:szCs w:val="24"/>
        </w:rPr>
        <w:t>углеводородное топливо</w:t>
      </w:r>
      <w:r w:rsidR="0071638B" w:rsidRPr="00E37937">
        <w:rPr>
          <w:rFonts w:ascii="Times New Roman" w:hAnsi="Times New Roman" w:cs="Times New Roman"/>
          <w:sz w:val="24"/>
          <w:szCs w:val="24"/>
        </w:rPr>
        <w:t>.</w:t>
      </w:r>
    </w:p>
    <w:p w:rsidR="00C12604" w:rsidRPr="00E37937" w:rsidRDefault="00C12604" w:rsidP="002B5355">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Меры, направленные на предотвращение </w:t>
      </w:r>
      <w:r w:rsidR="005D6F1E" w:rsidRPr="00E37937">
        <w:rPr>
          <w:rFonts w:ascii="Times New Roman" w:hAnsi="Times New Roman" w:cs="Times New Roman"/>
          <w:sz w:val="24"/>
          <w:szCs w:val="24"/>
        </w:rPr>
        <w:t>неконтролируемого переноса микроорганизмов космической техникой</w:t>
      </w:r>
      <w:r w:rsidRPr="00E37937">
        <w:rPr>
          <w:rFonts w:ascii="Times New Roman" w:hAnsi="Times New Roman" w:cs="Times New Roman"/>
          <w:sz w:val="24"/>
          <w:szCs w:val="24"/>
        </w:rPr>
        <w:t xml:space="preserve">, предпринимаются уже </w:t>
      </w:r>
      <w:r w:rsidR="005D6F1E" w:rsidRPr="00E37937">
        <w:rPr>
          <w:rFonts w:ascii="Times New Roman" w:hAnsi="Times New Roman" w:cs="Times New Roman"/>
          <w:sz w:val="24"/>
          <w:szCs w:val="24"/>
        </w:rPr>
        <w:t>давно</w:t>
      </w:r>
      <w:r w:rsidRPr="00E37937">
        <w:rPr>
          <w:rFonts w:ascii="Times New Roman" w:hAnsi="Times New Roman" w:cs="Times New Roman"/>
          <w:sz w:val="24"/>
          <w:szCs w:val="24"/>
        </w:rPr>
        <w:t xml:space="preserve">. </w:t>
      </w:r>
      <w:r w:rsidR="005D6F1E" w:rsidRPr="00E37937">
        <w:rPr>
          <w:rFonts w:ascii="Times New Roman" w:hAnsi="Times New Roman" w:cs="Times New Roman"/>
          <w:sz w:val="24"/>
          <w:szCs w:val="24"/>
        </w:rPr>
        <w:t>Еще в 1962 г. Комит</w:t>
      </w:r>
      <w:r w:rsidR="009B2D85">
        <w:rPr>
          <w:rFonts w:ascii="Times New Roman" w:hAnsi="Times New Roman" w:cs="Times New Roman"/>
          <w:sz w:val="24"/>
          <w:szCs w:val="24"/>
        </w:rPr>
        <w:t>ет по космическим исследованиям</w:t>
      </w:r>
      <w:r w:rsidR="005D6F1E" w:rsidRPr="00E37937">
        <w:rPr>
          <w:rFonts w:ascii="Times New Roman" w:hAnsi="Times New Roman" w:cs="Times New Roman"/>
          <w:sz w:val="24"/>
          <w:szCs w:val="24"/>
        </w:rPr>
        <w:t xml:space="preserve"> разработал концепцию планетарного карантина, ставшую основой для заключения международных соглашений. </w:t>
      </w:r>
      <w:r w:rsidRPr="00E37937">
        <w:rPr>
          <w:rFonts w:ascii="Times New Roman" w:hAnsi="Times New Roman" w:cs="Times New Roman"/>
          <w:sz w:val="24"/>
          <w:szCs w:val="24"/>
        </w:rPr>
        <w:t>Причем эта деятельность осуществляется в двух направлениях. Одновременно разрабатываются как методы стерилизации объектов, прибывающих из космоса, так и меры</w:t>
      </w:r>
      <w:r w:rsidR="00376E3D">
        <w:rPr>
          <w:rFonts w:ascii="Times New Roman" w:hAnsi="Times New Roman" w:cs="Times New Roman"/>
          <w:sz w:val="24"/>
          <w:szCs w:val="24"/>
        </w:rPr>
        <w:t>,</w:t>
      </w:r>
      <w:r w:rsidRPr="00E37937">
        <w:rPr>
          <w:rFonts w:ascii="Times New Roman" w:hAnsi="Times New Roman" w:cs="Times New Roman"/>
          <w:sz w:val="24"/>
          <w:szCs w:val="24"/>
        </w:rPr>
        <w:t xml:space="preserve"> направленные на недопущение попадания земных микроорганизмов на другие космические тела</w:t>
      </w:r>
      <w:r w:rsidR="00811894">
        <w:rPr>
          <w:rFonts w:ascii="Times New Roman" w:hAnsi="Times New Roman" w:cs="Times New Roman"/>
          <w:sz w:val="24"/>
          <w:szCs w:val="24"/>
        </w:rPr>
        <w:t>.</w:t>
      </w:r>
      <w:r w:rsidRPr="00E37937">
        <w:rPr>
          <w:rFonts w:ascii="Times New Roman" w:hAnsi="Times New Roman" w:cs="Times New Roman"/>
          <w:sz w:val="24"/>
          <w:szCs w:val="24"/>
        </w:rPr>
        <w:t xml:space="preserve"> </w:t>
      </w:r>
      <w:r w:rsidR="00376E3D">
        <w:rPr>
          <w:rFonts w:ascii="Times New Roman" w:hAnsi="Times New Roman" w:cs="Times New Roman"/>
          <w:sz w:val="24"/>
          <w:szCs w:val="24"/>
        </w:rPr>
        <w:t>Однако,</w:t>
      </w:r>
      <w:r w:rsidR="005D6F1E" w:rsidRPr="00E37937">
        <w:rPr>
          <w:rFonts w:ascii="Times New Roman" w:hAnsi="Times New Roman" w:cs="Times New Roman"/>
          <w:sz w:val="24"/>
          <w:szCs w:val="24"/>
        </w:rPr>
        <w:t xml:space="preserve"> по мнению специалистов </w:t>
      </w:r>
      <w:r w:rsidR="00811894" w:rsidRPr="006554CB">
        <w:rPr>
          <w:rFonts w:ascii="Times New Roman" w:hAnsi="Times New Roman" w:cs="Times New Roman"/>
          <w:sz w:val="24"/>
          <w:szCs w:val="24"/>
        </w:rPr>
        <w:t>[</w:t>
      </w:r>
      <w:r w:rsidR="00811894">
        <w:rPr>
          <w:rFonts w:ascii="Times New Roman" w:hAnsi="Times New Roman" w:cs="Times New Roman"/>
          <w:sz w:val="24"/>
          <w:szCs w:val="24"/>
        </w:rPr>
        <w:t>1</w:t>
      </w:r>
      <w:r w:rsidR="002B5355" w:rsidRPr="006C2A7E">
        <w:rPr>
          <w:rFonts w:ascii="Times New Roman" w:hAnsi="Times New Roman" w:cs="Times New Roman"/>
          <w:sz w:val="24"/>
          <w:szCs w:val="24"/>
        </w:rPr>
        <w:t>6</w:t>
      </w:r>
      <w:r w:rsidR="00811894" w:rsidRPr="006554CB">
        <w:rPr>
          <w:rFonts w:ascii="Times New Roman" w:hAnsi="Times New Roman" w:cs="Times New Roman"/>
          <w:sz w:val="24"/>
          <w:szCs w:val="24"/>
        </w:rPr>
        <w:t>]</w:t>
      </w:r>
      <w:r w:rsidR="00376E3D">
        <w:rPr>
          <w:rFonts w:ascii="Times New Roman" w:hAnsi="Times New Roman" w:cs="Times New Roman"/>
          <w:sz w:val="24"/>
          <w:szCs w:val="24"/>
        </w:rPr>
        <w:t>,</w:t>
      </w:r>
      <w:r w:rsidR="00811894" w:rsidRPr="00E37937">
        <w:rPr>
          <w:rFonts w:ascii="Times New Roman" w:hAnsi="Times New Roman" w:cs="Times New Roman"/>
          <w:sz w:val="24"/>
          <w:szCs w:val="24"/>
        </w:rPr>
        <w:t xml:space="preserve"> </w:t>
      </w:r>
      <w:r w:rsidR="005D6F1E" w:rsidRPr="00E37937">
        <w:rPr>
          <w:rFonts w:ascii="Times New Roman" w:hAnsi="Times New Roman" w:cs="Times New Roman"/>
          <w:sz w:val="24"/>
          <w:szCs w:val="24"/>
        </w:rPr>
        <w:t xml:space="preserve">полностью стерилизовать </w:t>
      </w:r>
      <w:r w:rsidR="005D6F1E" w:rsidRPr="00E37937">
        <w:rPr>
          <w:rFonts w:ascii="Times New Roman" w:hAnsi="Times New Roman" w:cs="Times New Roman"/>
          <w:sz w:val="24"/>
          <w:szCs w:val="24"/>
        </w:rPr>
        <w:lastRenderedPageBreak/>
        <w:t xml:space="preserve">космический корабль, невозможно. </w:t>
      </w:r>
      <w:r w:rsidR="001B4A38" w:rsidRPr="00E37937">
        <w:rPr>
          <w:rFonts w:ascii="Times New Roman" w:hAnsi="Times New Roman" w:cs="Times New Roman"/>
          <w:sz w:val="24"/>
          <w:szCs w:val="24"/>
        </w:rPr>
        <w:t>Значительное увеличение</w:t>
      </w:r>
      <w:r w:rsidRPr="00E37937">
        <w:rPr>
          <w:rFonts w:ascii="Times New Roman" w:hAnsi="Times New Roman" w:cs="Times New Roman"/>
          <w:sz w:val="24"/>
          <w:szCs w:val="24"/>
        </w:rPr>
        <w:t xml:space="preserve"> </w:t>
      </w:r>
      <w:r w:rsidR="001B4A38" w:rsidRPr="00E37937">
        <w:rPr>
          <w:rFonts w:ascii="Times New Roman" w:hAnsi="Times New Roman" w:cs="Times New Roman"/>
          <w:sz w:val="24"/>
          <w:szCs w:val="24"/>
        </w:rPr>
        <w:t>числа</w:t>
      </w:r>
      <w:r w:rsidRPr="00E37937">
        <w:rPr>
          <w:rFonts w:ascii="Times New Roman" w:hAnsi="Times New Roman" w:cs="Times New Roman"/>
          <w:sz w:val="24"/>
          <w:szCs w:val="24"/>
        </w:rPr>
        <w:t xml:space="preserve"> участников освоения космического пространства</w:t>
      </w:r>
      <w:r w:rsidR="001B4A38" w:rsidRPr="00E37937">
        <w:rPr>
          <w:rFonts w:ascii="Times New Roman" w:hAnsi="Times New Roman" w:cs="Times New Roman"/>
          <w:sz w:val="24"/>
          <w:szCs w:val="24"/>
        </w:rPr>
        <w:t>, сопровождающе</w:t>
      </w:r>
      <w:r w:rsidR="00741AF9">
        <w:rPr>
          <w:rFonts w:ascii="Times New Roman" w:hAnsi="Times New Roman" w:cs="Times New Roman"/>
          <w:sz w:val="24"/>
          <w:szCs w:val="24"/>
        </w:rPr>
        <w:t>ес</w:t>
      </w:r>
      <w:r w:rsidR="001B4A38" w:rsidRPr="00E37937">
        <w:rPr>
          <w:rFonts w:ascii="Times New Roman" w:hAnsi="Times New Roman" w:cs="Times New Roman"/>
          <w:sz w:val="24"/>
          <w:szCs w:val="24"/>
        </w:rPr>
        <w:t>я стремительным ростом количества и масштабов</w:t>
      </w:r>
      <w:r w:rsidR="00741AF9" w:rsidRPr="00741AF9">
        <w:rPr>
          <w:rFonts w:ascii="Times New Roman" w:hAnsi="Times New Roman" w:cs="Times New Roman"/>
          <w:sz w:val="24"/>
          <w:szCs w:val="24"/>
        </w:rPr>
        <w:t xml:space="preserve"> </w:t>
      </w:r>
      <w:r w:rsidR="00741AF9" w:rsidRPr="00E37937">
        <w:rPr>
          <w:rFonts w:ascii="Times New Roman" w:hAnsi="Times New Roman" w:cs="Times New Roman"/>
          <w:sz w:val="24"/>
          <w:szCs w:val="24"/>
        </w:rPr>
        <w:t xml:space="preserve">объектов </w:t>
      </w:r>
      <w:r w:rsidR="00741AF9">
        <w:rPr>
          <w:rFonts w:ascii="Times New Roman" w:hAnsi="Times New Roman" w:cs="Times New Roman"/>
          <w:sz w:val="24"/>
          <w:szCs w:val="24"/>
        </w:rPr>
        <w:t>околоземной инфраструктуры</w:t>
      </w:r>
      <w:r w:rsidR="001B4A38" w:rsidRPr="00E37937">
        <w:rPr>
          <w:rFonts w:ascii="Times New Roman" w:hAnsi="Times New Roman" w:cs="Times New Roman"/>
          <w:sz w:val="24"/>
          <w:szCs w:val="24"/>
        </w:rPr>
        <w:t xml:space="preserve">, а также расширением </w:t>
      </w:r>
      <w:r w:rsidR="00741AF9">
        <w:rPr>
          <w:rFonts w:ascii="Times New Roman" w:hAnsi="Times New Roman" w:cs="Times New Roman"/>
          <w:sz w:val="24"/>
          <w:szCs w:val="24"/>
        </w:rPr>
        <w:t xml:space="preserve">их </w:t>
      </w:r>
      <w:r w:rsidR="001B4A38" w:rsidRPr="00E37937">
        <w:rPr>
          <w:rFonts w:ascii="Times New Roman" w:hAnsi="Times New Roman" w:cs="Times New Roman"/>
          <w:sz w:val="24"/>
          <w:szCs w:val="24"/>
        </w:rPr>
        <w:t xml:space="preserve">функций, </w:t>
      </w:r>
      <w:r w:rsidRPr="00E37937">
        <w:rPr>
          <w:rFonts w:ascii="Times New Roman" w:hAnsi="Times New Roman" w:cs="Times New Roman"/>
          <w:sz w:val="24"/>
          <w:szCs w:val="24"/>
        </w:rPr>
        <w:t xml:space="preserve">внушает опасение утраты </w:t>
      </w:r>
      <w:r w:rsidR="00811894">
        <w:rPr>
          <w:rFonts w:ascii="Times New Roman" w:hAnsi="Times New Roman" w:cs="Times New Roman"/>
          <w:sz w:val="24"/>
          <w:szCs w:val="24"/>
        </w:rPr>
        <w:t xml:space="preserve">даже </w:t>
      </w:r>
      <w:r w:rsidR="005D6F1E" w:rsidRPr="00E37937">
        <w:rPr>
          <w:rFonts w:ascii="Times New Roman" w:hAnsi="Times New Roman" w:cs="Times New Roman"/>
          <w:sz w:val="24"/>
          <w:szCs w:val="24"/>
        </w:rPr>
        <w:t xml:space="preserve">существующего </w:t>
      </w:r>
      <w:r w:rsidRPr="00E37937">
        <w:rPr>
          <w:rFonts w:ascii="Times New Roman" w:hAnsi="Times New Roman" w:cs="Times New Roman"/>
          <w:sz w:val="24"/>
          <w:szCs w:val="24"/>
        </w:rPr>
        <w:t xml:space="preserve">контроля. Как показывает опыт, ряд </w:t>
      </w:r>
      <w:r w:rsidR="00376E3D" w:rsidRPr="00E37937">
        <w:rPr>
          <w:rFonts w:ascii="Times New Roman" w:hAnsi="Times New Roman" w:cs="Times New Roman"/>
          <w:sz w:val="24"/>
          <w:szCs w:val="24"/>
        </w:rPr>
        <w:t>стран,</w:t>
      </w:r>
      <w:r w:rsidRPr="00E37937">
        <w:rPr>
          <w:rFonts w:ascii="Times New Roman" w:hAnsi="Times New Roman" w:cs="Times New Roman"/>
          <w:sz w:val="24"/>
          <w:szCs w:val="24"/>
        </w:rPr>
        <w:t xml:space="preserve"> в ускоренном режиме осваивая новые технологические </w:t>
      </w:r>
      <w:r w:rsidR="00376E3D" w:rsidRPr="00E37937">
        <w:rPr>
          <w:rFonts w:ascii="Times New Roman" w:hAnsi="Times New Roman" w:cs="Times New Roman"/>
          <w:sz w:val="24"/>
          <w:szCs w:val="24"/>
        </w:rPr>
        <w:t>возможности,</w:t>
      </w:r>
      <w:r w:rsidRPr="00E37937">
        <w:rPr>
          <w:rFonts w:ascii="Times New Roman" w:hAnsi="Times New Roman" w:cs="Times New Roman"/>
          <w:sz w:val="24"/>
          <w:szCs w:val="24"/>
        </w:rPr>
        <w:t xml:space="preserve"> не уделяет должного внимания мер</w:t>
      </w:r>
      <w:r w:rsidR="00376E3D">
        <w:rPr>
          <w:rFonts w:ascii="Times New Roman" w:hAnsi="Times New Roman" w:cs="Times New Roman"/>
          <w:sz w:val="24"/>
          <w:szCs w:val="24"/>
        </w:rPr>
        <w:t>ам</w:t>
      </w:r>
      <w:r w:rsidRPr="00E37937">
        <w:rPr>
          <w:rFonts w:ascii="Times New Roman" w:hAnsi="Times New Roman" w:cs="Times New Roman"/>
          <w:sz w:val="24"/>
          <w:szCs w:val="24"/>
        </w:rPr>
        <w:t xml:space="preserve"> по обеспечению техносферной безопасности. Еще большие </w:t>
      </w:r>
      <w:r w:rsidR="00811894">
        <w:rPr>
          <w:rFonts w:ascii="Times New Roman" w:hAnsi="Times New Roman" w:cs="Times New Roman"/>
          <w:sz w:val="24"/>
          <w:szCs w:val="24"/>
        </w:rPr>
        <w:t>опасения вызывает подключение к</w:t>
      </w:r>
      <w:r w:rsidRPr="00E37937">
        <w:rPr>
          <w:rFonts w:ascii="Times New Roman" w:hAnsi="Times New Roman" w:cs="Times New Roman"/>
          <w:sz w:val="24"/>
          <w:szCs w:val="24"/>
        </w:rPr>
        <w:t xml:space="preserve"> </w:t>
      </w:r>
      <w:r w:rsidR="00811894">
        <w:rPr>
          <w:rFonts w:ascii="Times New Roman" w:hAnsi="Times New Roman" w:cs="Times New Roman"/>
          <w:sz w:val="24"/>
          <w:szCs w:val="24"/>
        </w:rPr>
        <w:t>освоению</w:t>
      </w:r>
      <w:r w:rsidR="005D6F1E" w:rsidRPr="00E37937">
        <w:rPr>
          <w:rFonts w:ascii="Times New Roman" w:hAnsi="Times New Roman" w:cs="Times New Roman"/>
          <w:sz w:val="24"/>
          <w:szCs w:val="24"/>
        </w:rPr>
        <w:t xml:space="preserve"> </w:t>
      </w:r>
      <w:r w:rsidRPr="00E37937">
        <w:rPr>
          <w:rFonts w:ascii="Times New Roman" w:hAnsi="Times New Roman" w:cs="Times New Roman"/>
          <w:sz w:val="24"/>
          <w:szCs w:val="24"/>
        </w:rPr>
        <w:t>околоземного космического пространства частных компаний</w:t>
      </w:r>
      <w:r w:rsidR="005D6F1E" w:rsidRPr="00E37937">
        <w:rPr>
          <w:rFonts w:ascii="Times New Roman" w:hAnsi="Times New Roman" w:cs="Times New Roman"/>
          <w:sz w:val="24"/>
          <w:szCs w:val="24"/>
        </w:rPr>
        <w:t>.</w:t>
      </w:r>
    </w:p>
    <w:p w:rsidR="0016658B" w:rsidRPr="00E37937" w:rsidRDefault="0016658B" w:rsidP="00E37937">
      <w:pPr>
        <w:spacing w:after="0" w:line="360" w:lineRule="auto"/>
        <w:ind w:firstLine="709"/>
        <w:jc w:val="both"/>
        <w:rPr>
          <w:rFonts w:ascii="Times New Roman" w:hAnsi="Times New Roman" w:cs="Times New Roman"/>
          <w:sz w:val="24"/>
          <w:szCs w:val="24"/>
        </w:rPr>
      </w:pPr>
    </w:p>
    <w:p w:rsidR="0016658B" w:rsidRPr="00E37937" w:rsidRDefault="0016658B" w:rsidP="000B646A">
      <w:pPr>
        <w:spacing w:after="0" w:line="360" w:lineRule="auto"/>
        <w:jc w:val="both"/>
        <w:rPr>
          <w:rFonts w:ascii="Times New Roman" w:hAnsi="Times New Roman" w:cs="Times New Roman"/>
          <w:b/>
          <w:sz w:val="24"/>
          <w:szCs w:val="24"/>
        </w:rPr>
      </w:pPr>
      <w:r w:rsidRPr="00E37937">
        <w:rPr>
          <w:rFonts w:ascii="Times New Roman" w:hAnsi="Times New Roman" w:cs="Times New Roman"/>
          <w:b/>
          <w:sz w:val="24"/>
          <w:szCs w:val="24"/>
        </w:rPr>
        <w:t>Экзобиотехносф</w:t>
      </w:r>
      <w:r w:rsidR="00BB482A">
        <w:rPr>
          <w:rFonts w:ascii="Times New Roman" w:hAnsi="Times New Roman" w:cs="Times New Roman"/>
          <w:b/>
          <w:sz w:val="24"/>
          <w:szCs w:val="24"/>
        </w:rPr>
        <w:t>ера как область адаптации и путь</w:t>
      </w:r>
      <w:r w:rsidRPr="00E37937">
        <w:rPr>
          <w:rFonts w:ascii="Times New Roman" w:hAnsi="Times New Roman" w:cs="Times New Roman"/>
          <w:b/>
          <w:sz w:val="24"/>
          <w:szCs w:val="24"/>
        </w:rPr>
        <w:t xml:space="preserve"> п</w:t>
      </w:r>
      <w:r w:rsidR="00BB482A">
        <w:rPr>
          <w:rFonts w:ascii="Times New Roman" w:hAnsi="Times New Roman" w:cs="Times New Roman"/>
          <w:b/>
          <w:sz w:val="24"/>
          <w:szCs w:val="24"/>
        </w:rPr>
        <w:t>р</w:t>
      </w:r>
      <w:r w:rsidRPr="00E37937">
        <w:rPr>
          <w:rFonts w:ascii="Times New Roman" w:hAnsi="Times New Roman" w:cs="Times New Roman"/>
          <w:b/>
          <w:sz w:val="24"/>
          <w:szCs w:val="24"/>
        </w:rPr>
        <w:t xml:space="preserve">оникновения на </w:t>
      </w:r>
      <w:r w:rsidR="00BB482A">
        <w:rPr>
          <w:rFonts w:ascii="Times New Roman" w:hAnsi="Times New Roman" w:cs="Times New Roman"/>
          <w:b/>
          <w:sz w:val="24"/>
          <w:szCs w:val="24"/>
        </w:rPr>
        <w:t>Землю инопланетных форм жизни</w:t>
      </w:r>
    </w:p>
    <w:p w:rsidR="00811894" w:rsidRDefault="0015624B" w:rsidP="00120FC2">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Рассматривая проблему развития экзобиотехносферы нельзя не остановиться на таком важном аспекте, как </w:t>
      </w:r>
      <w:r w:rsidR="00120FC2" w:rsidRPr="00B71DF8">
        <w:rPr>
          <w:rFonts w:ascii="Times New Roman" w:hAnsi="Times New Roman" w:cs="Times New Roman"/>
          <w:sz w:val="24"/>
          <w:szCs w:val="24"/>
        </w:rPr>
        <w:t>ее</w:t>
      </w:r>
      <w:r w:rsidRPr="00E37937">
        <w:rPr>
          <w:rFonts w:ascii="Times New Roman" w:hAnsi="Times New Roman" w:cs="Times New Roman"/>
          <w:sz w:val="24"/>
          <w:szCs w:val="24"/>
        </w:rPr>
        <w:t xml:space="preserve"> возможная роль в процессе проникновения на Землю инопланетных форм жизни. </w:t>
      </w:r>
      <w:r w:rsidR="00911B4B">
        <w:rPr>
          <w:rFonts w:ascii="Times New Roman" w:hAnsi="Times New Roman" w:cs="Times New Roman"/>
          <w:sz w:val="24"/>
          <w:szCs w:val="24"/>
        </w:rPr>
        <w:t>Впервые гипотеза о возможности перемещения «зачатков жизни» между различными планетами</w:t>
      </w:r>
      <w:r w:rsidR="00811894">
        <w:rPr>
          <w:rFonts w:ascii="Times New Roman" w:hAnsi="Times New Roman" w:cs="Times New Roman"/>
          <w:sz w:val="24"/>
          <w:szCs w:val="24"/>
        </w:rPr>
        <w:t xml:space="preserve">, названная </w:t>
      </w:r>
      <w:r w:rsidR="00811894" w:rsidRPr="00811894">
        <w:rPr>
          <w:rFonts w:ascii="Times New Roman" w:hAnsi="Times New Roman" w:cs="Times New Roman"/>
          <w:b/>
          <w:sz w:val="24"/>
          <w:szCs w:val="24"/>
        </w:rPr>
        <w:t>«панспермией»</w:t>
      </w:r>
      <w:r w:rsidR="00120FC2">
        <w:rPr>
          <w:rFonts w:ascii="Times New Roman" w:hAnsi="Times New Roman" w:cs="Times New Roman"/>
          <w:b/>
          <w:sz w:val="24"/>
          <w:szCs w:val="24"/>
        </w:rPr>
        <w:t>,</w:t>
      </w:r>
      <w:r w:rsidR="00911B4B">
        <w:rPr>
          <w:rFonts w:ascii="Times New Roman" w:hAnsi="Times New Roman" w:cs="Times New Roman"/>
          <w:sz w:val="24"/>
          <w:szCs w:val="24"/>
        </w:rPr>
        <w:t xml:space="preserve"> была выдвинута еще в 1865 г. немецким ученым Г.Э. Рихтером. Более детально эта идея была обоснована в</w:t>
      </w:r>
      <w:r w:rsidR="00911B4B" w:rsidRPr="00911B4B">
        <w:rPr>
          <w:rFonts w:ascii="Times New Roman" w:hAnsi="Times New Roman" w:cs="Times New Roman"/>
          <w:sz w:val="24"/>
          <w:szCs w:val="24"/>
        </w:rPr>
        <w:t xml:space="preserve"> начале ХХ века</w:t>
      </w:r>
      <w:r w:rsidR="00911B4B">
        <w:rPr>
          <w:rFonts w:ascii="Times New Roman" w:hAnsi="Times New Roman" w:cs="Times New Roman"/>
          <w:sz w:val="24"/>
          <w:szCs w:val="24"/>
        </w:rPr>
        <w:t xml:space="preserve"> известным шведским химиком </w:t>
      </w:r>
      <w:r w:rsidRPr="00911B4B">
        <w:rPr>
          <w:rFonts w:ascii="Times New Roman" w:hAnsi="Times New Roman" w:cs="Times New Roman"/>
          <w:sz w:val="24"/>
          <w:szCs w:val="24"/>
        </w:rPr>
        <w:t>Сванте Аррениусом</w:t>
      </w:r>
      <w:r w:rsidR="00911B4B">
        <w:rPr>
          <w:rFonts w:ascii="Times New Roman" w:hAnsi="Times New Roman" w:cs="Times New Roman"/>
          <w:sz w:val="24"/>
          <w:szCs w:val="24"/>
        </w:rPr>
        <w:t>.</w:t>
      </w:r>
      <w:r w:rsidRPr="00E37937">
        <w:rPr>
          <w:rFonts w:ascii="Times New Roman" w:hAnsi="Times New Roman" w:cs="Times New Roman"/>
          <w:sz w:val="24"/>
          <w:szCs w:val="24"/>
        </w:rPr>
        <w:t xml:space="preserve"> </w:t>
      </w:r>
      <w:r w:rsidR="00FE1326" w:rsidRPr="00E37937">
        <w:rPr>
          <w:rFonts w:ascii="Times New Roman" w:hAnsi="Times New Roman" w:cs="Times New Roman"/>
          <w:sz w:val="24"/>
          <w:szCs w:val="24"/>
        </w:rPr>
        <w:t xml:space="preserve">Ограниченные объемы журнальной публикации не позволяют </w:t>
      </w:r>
      <w:r w:rsidR="00BB482A">
        <w:rPr>
          <w:rFonts w:ascii="Times New Roman" w:hAnsi="Times New Roman" w:cs="Times New Roman"/>
          <w:sz w:val="24"/>
          <w:szCs w:val="24"/>
        </w:rPr>
        <w:t xml:space="preserve">детально </w:t>
      </w:r>
      <w:r w:rsidR="00FE1326" w:rsidRPr="00E37937">
        <w:rPr>
          <w:rFonts w:ascii="Times New Roman" w:hAnsi="Times New Roman" w:cs="Times New Roman"/>
          <w:sz w:val="24"/>
          <w:szCs w:val="24"/>
        </w:rPr>
        <w:t>обсудить вопрос: что собственно можно рассматривать в кач</w:t>
      </w:r>
      <w:r w:rsidR="00BB482A">
        <w:rPr>
          <w:rFonts w:ascii="Times New Roman" w:hAnsi="Times New Roman" w:cs="Times New Roman"/>
          <w:sz w:val="24"/>
          <w:szCs w:val="24"/>
        </w:rPr>
        <w:t>естве подобных «зачатков жизни»?</w:t>
      </w:r>
      <w:r w:rsidR="00FE1326" w:rsidRPr="00E37937">
        <w:rPr>
          <w:rFonts w:ascii="Times New Roman" w:hAnsi="Times New Roman" w:cs="Times New Roman"/>
          <w:sz w:val="24"/>
          <w:szCs w:val="24"/>
        </w:rPr>
        <w:t xml:space="preserve"> В статье под ними понимаются </w:t>
      </w:r>
      <w:r w:rsidR="00BB482A">
        <w:rPr>
          <w:rFonts w:ascii="Times New Roman" w:hAnsi="Times New Roman" w:cs="Times New Roman"/>
          <w:sz w:val="24"/>
          <w:szCs w:val="24"/>
        </w:rPr>
        <w:t xml:space="preserve">любые </w:t>
      </w:r>
      <w:r w:rsidR="00FE1326" w:rsidRPr="00E37937">
        <w:rPr>
          <w:rFonts w:ascii="Times New Roman" w:hAnsi="Times New Roman" w:cs="Times New Roman"/>
          <w:sz w:val="24"/>
          <w:szCs w:val="24"/>
        </w:rPr>
        <w:t xml:space="preserve">самовоспроизводящиеся системы, в основе которых лежат процессы репликации полимерных соединений углерода, прежде всего, нуклеиновых кислот. Под это определение подходят все проявления земной жизни </w:t>
      </w:r>
      <w:r w:rsidR="00120FC2">
        <w:rPr>
          <w:rFonts w:ascii="Times New Roman" w:hAnsi="Times New Roman" w:cs="Times New Roman"/>
          <w:sz w:val="24"/>
          <w:szCs w:val="24"/>
        </w:rPr>
        <w:t xml:space="preserve">– </w:t>
      </w:r>
      <w:r w:rsidR="00FE1326" w:rsidRPr="00E37937">
        <w:rPr>
          <w:rFonts w:ascii="Times New Roman" w:hAnsi="Times New Roman" w:cs="Times New Roman"/>
          <w:sz w:val="24"/>
          <w:szCs w:val="24"/>
        </w:rPr>
        <w:t xml:space="preserve">от прионов и вирусов </w:t>
      </w:r>
      <w:proofErr w:type="gramStart"/>
      <w:r w:rsidR="00FE1326" w:rsidRPr="00E37937">
        <w:rPr>
          <w:rFonts w:ascii="Times New Roman" w:hAnsi="Times New Roman" w:cs="Times New Roman"/>
          <w:sz w:val="24"/>
          <w:szCs w:val="24"/>
        </w:rPr>
        <w:t>до</w:t>
      </w:r>
      <w:proofErr w:type="gramEnd"/>
      <w:r w:rsidR="00FE1326" w:rsidRPr="00E37937">
        <w:rPr>
          <w:rFonts w:ascii="Times New Roman" w:hAnsi="Times New Roman" w:cs="Times New Roman"/>
          <w:sz w:val="24"/>
          <w:szCs w:val="24"/>
        </w:rPr>
        <w:t xml:space="preserve"> многоклеточных эукариот. </w:t>
      </w:r>
    </w:p>
    <w:p w:rsidR="003C3334" w:rsidRPr="00E37937" w:rsidRDefault="00811894" w:rsidP="00B71D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w:t>
      </w:r>
      <w:r w:rsidR="001914BD">
        <w:rPr>
          <w:rFonts w:ascii="Times New Roman" w:hAnsi="Times New Roman" w:cs="Times New Roman"/>
          <w:sz w:val="24"/>
          <w:szCs w:val="24"/>
        </w:rPr>
        <w:t>панспер</w:t>
      </w:r>
      <w:r>
        <w:rPr>
          <w:rFonts w:ascii="Times New Roman" w:hAnsi="Times New Roman" w:cs="Times New Roman"/>
          <w:sz w:val="24"/>
          <w:szCs w:val="24"/>
        </w:rPr>
        <w:t xml:space="preserve">мия остается лишь гипотезой, еще не получившей </w:t>
      </w:r>
      <w:r w:rsidRPr="00B71DF8">
        <w:rPr>
          <w:rFonts w:ascii="Times New Roman" w:hAnsi="Times New Roman" w:cs="Times New Roman"/>
          <w:sz w:val="24"/>
          <w:szCs w:val="24"/>
        </w:rPr>
        <w:t>подтверждения.</w:t>
      </w:r>
      <w:r w:rsidR="00BB482A" w:rsidRPr="00B71DF8">
        <w:rPr>
          <w:rFonts w:ascii="Times New Roman" w:hAnsi="Times New Roman" w:cs="Times New Roman"/>
          <w:sz w:val="24"/>
          <w:szCs w:val="24"/>
        </w:rPr>
        <w:t xml:space="preserve"> </w:t>
      </w:r>
      <w:r w:rsidRPr="00B71DF8">
        <w:rPr>
          <w:rFonts w:ascii="Times New Roman" w:hAnsi="Times New Roman" w:cs="Times New Roman"/>
          <w:sz w:val="24"/>
          <w:szCs w:val="24"/>
        </w:rPr>
        <w:t xml:space="preserve">Вместе с тем, </w:t>
      </w:r>
      <w:r w:rsidR="00BB482A" w:rsidRPr="00B71DF8">
        <w:rPr>
          <w:rFonts w:ascii="Times New Roman" w:hAnsi="Times New Roman" w:cs="Times New Roman"/>
          <w:sz w:val="24"/>
          <w:szCs w:val="24"/>
        </w:rPr>
        <w:t xml:space="preserve">получены результаты, косвенно </w:t>
      </w:r>
      <w:r w:rsidR="00B71DF8" w:rsidRPr="00B71DF8">
        <w:rPr>
          <w:rFonts w:ascii="Times New Roman" w:hAnsi="Times New Roman" w:cs="Times New Roman"/>
          <w:sz w:val="24"/>
          <w:szCs w:val="24"/>
        </w:rPr>
        <w:t>свидетельствующие</w:t>
      </w:r>
      <w:r w:rsidR="00120FC2" w:rsidRPr="00B71DF8">
        <w:rPr>
          <w:rFonts w:ascii="Times New Roman" w:hAnsi="Times New Roman" w:cs="Times New Roman"/>
          <w:sz w:val="24"/>
          <w:szCs w:val="24"/>
        </w:rPr>
        <w:t xml:space="preserve"> </w:t>
      </w:r>
      <w:r w:rsidR="00B71DF8" w:rsidRPr="00B71DF8">
        <w:rPr>
          <w:rFonts w:ascii="Times New Roman" w:hAnsi="Times New Roman" w:cs="Times New Roman"/>
          <w:sz w:val="24"/>
          <w:szCs w:val="24"/>
        </w:rPr>
        <w:t xml:space="preserve">о принципиальной </w:t>
      </w:r>
      <w:r w:rsidRPr="00B71DF8">
        <w:rPr>
          <w:rFonts w:ascii="Times New Roman" w:hAnsi="Times New Roman" w:cs="Times New Roman"/>
          <w:sz w:val="24"/>
          <w:szCs w:val="24"/>
        </w:rPr>
        <w:t>возможност</w:t>
      </w:r>
      <w:r w:rsidR="00B71DF8" w:rsidRPr="00B71DF8">
        <w:rPr>
          <w:rFonts w:ascii="Times New Roman" w:hAnsi="Times New Roman" w:cs="Times New Roman"/>
          <w:sz w:val="24"/>
          <w:szCs w:val="24"/>
        </w:rPr>
        <w:t>и</w:t>
      </w:r>
      <w:r w:rsidRPr="00B71DF8">
        <w:rPr>
          <w:rFonts w:ascii="Times New Roman" w:hAnsi="Times New Roman" w:cs="Times New Roman"/>
          <w:sz w:val="24"/>
          <w:szCs w:val="24"/>
        </w:rPr>
        <w:t xml:space="preserve"> </w:t>
      </w:r>
      <w:r w:rsidR="00BB482A" w:rsidRPr="00B71DF8">
        <w:rPr>
          <w:rFonts w:ascii="Times New Roman" w:hAnsi="Times New Roman" w:cs="Times New Roman"/>
          <w:sz w:val="24"/>
          <w:szCs w:val="24"/>
        </w:rPr>
        <w:t xml:space="preserve">этого явления. </w:t>
      </w:r>
      <w:r w:rsidR="00BD7B3C" w:rsidRPr="00B71DF8">
        <w:rPr>
          <w:rFonts w:ascii="Times New Roman" w:hAnsi="Times New Roman" w:cs="Times New Roman"/>
          <w:sz w:val="24"/>
          <w:szCs w:val="24"/>
        </w:rPr>
        <w:t>Так, п</w:t>
      </w:r>
      <w:r w:rsidR="006007FB" w:rsidRPr="00B71DF8">
        <w:rPr>
          <w:rFonts w:ascii="Times New Roman" w:hAnsi="Times New Roman" w:cs="Times New Roman"/>
          <w:sz w:val="24"/>
          <w:szCs w:val="24"/>
        </w:rPr>
        <w:t xml:space="preserve">ри исследовании метеоритного </w:t>
      </w:r>
      <w:r w:rsidR="006007FB" w:rsidRPr="00E37937">
        <w:rPr>
          <w:rFonts w:ascii="Times New Roman" w:hAnsi="Times New Roman" w:cs="Times New Roman"/>
          <w:sz w:val="24"/>
          <w:szCs w:val="24"/>
        </w:rPr>
        <w:t>материала получен ряд фактов, указывающих на возможное присутствие в них различных «следов» органической жизни</w:t>
      </w:r>
      <w:r>
        <w:rPr>
          <w:rFonts w:ascii="Times New Roman" w:hAnsi="Times New Roman" w:cs="Times New Roman"/>
          <w:sz w:val="24"/>
          <w:szCs w:val="24"/>
        </w:rPr>
        <w:t xml:space="preserve"> </w:t>
      </w:r>
      <w:r w:rsidRPr="006554CB">
        <w:rPr>
          <w:rFonts w:ascii="Times New Roman" w:hAnsi="Times New Roman" w:cs="Times New Roman"/>
          <w:sz w:val="24"/>
          <w:szCs w:val="24"/>
        </w:rPr>
        <w:t>[</w:t>
      </w:r>
      <w:r>
        <w:rPr>
          <w:rFonts w:ascii="Times New Roman" w:hAnsi="Times New Roman" w:cs="Times New Roman"/>
          <w:sz w:val="24"/>
          <w:szCs w:val="24"/>
        </w:rPr>
        <w:t>1</w:t>
      </w:r>
      <w:r w:rsidR="0045004B">
        <w:rPr>
          <w:rFonts w:ascii="Times New Roman" w:hAnsi="Times New Roman" w:cs="Times New Roman"/>
          <w:sz w:val="24"/>
          <w:szCs w:val="24"/>
        </w:rPr>
        <w:t>7</w:t>
      </w:r>
      <w:r w:rsidRPr="006554CB">
        <w:rPr>
          <w:rFonts w:ascii="Times New Roman" w:hAnsi="Times New Roman" w:cs="Times New Roman"/>
          <w:sz w:val="24"/>
          <w:szCs w:val="24"/>
        </w:rPr>
        <w:t>]</w:t>
      </w:r>
      <w:r w:rsidR="006007FB" w:rsidRPr="00E37937">
        <w:rPr>
          <w:rFonts w:ascii="Times New Roman" w:hAnsi="Times New Roman" w:cs="Times New Roman"/>
          <w:sz w:val="24"/>
          <w:szCs w:val="24"/>
        </w:rPr>
        <w:t>. Углубляются и расширяются представления о гипотетических механизмах панспермии. Так, для описанного выше выноса микроорганизмов за пределы земной атмосферы</w:t>
      </w:r>
      <w:r w:rsidR="005576A0">
        <w:rPr>
          <w:rFonts w:ascii="Times New Roman" w:hAnsi="Times New Roman" w:cs="Times New Roman"/>
          <w:sz w:val="24"/>
          <w:szCs w:val="24"/>
        </w:rPr>
        <w:t>,</w:t>
      </w:r>
      <w:r w:rsidR="006007FB" w:rsidRPr="00E37937">
        <w:rPr>
          <w:rFonts w:ascii="Times New Roman" w:hAnsi="Times New Roman" w:cs="Times New Roman"/>
          <w:sz w:val="24"/>
          <w:szCs w:val="24"/>
        </w:rPr>
        <w:t xml:space="preserve"> благодаря работе </w:t>
      </w:r>
      <w:r w:rsidR="008C78DB">
        <w:rPr>
          <w:rFonts w:ascii="Times New Roman" w:hAnsi="Times New Roman" w:cs="Times New Roman"/>
          <w:sz w:val="24"/>
          <w:szCs w:val="24"/>
        </w:rPr>
        <w:t>г</w:t>
      </w:r>
      <w:r w:rsidR="008C78DB" w:rsidRPr="008C78DB">
        <w:rPr>
          <w:rFonts w:ascii="Times New Roman" w:hAnsi="Times New Roman" w:cs="Times New Roman"/>
          <w:sz w:val="24"/>
          <w:szCs w:val="24"/>
        </w:rPr>
        <w:t>лобальн</w:t>
      </w:r>
      <w:r w:rsidR="008C78DB">
        <w:rPr>
          <w:rFonts w:ascii="Times New Roman" w:hAnsi="Times New Roman" w:cs="Times New Roman"/>
          <w:sz w:val="24"/>
          <w:szCs w:val="24"/>
        </w:rPr>
        <w:t>ой</w:t>
      </w:r>
      <w:r w:rsidR="008C78DB" w:rsidRPr="008C78DB">
        <w:rPr>
          <w:rFonts w:ascii="Times New Roman" w:hAnsi="Times New Roman" w:cs="Times New Roman"/>
          <w:sz w:val="24"/>
          <w:szCs w:val="24"/>
        </w:rPr>
        <w:t xml:space="preserve"> электрическ</w:t>
      </w:r>
      <w:r w:rsidR="008C78DB">
        <w:rPr>
          <w:rFonts w:ascii="Times New Roman" w:hAnsi="Times New Roman" w:cs="Times New Roman"/>
          <w:sz w:val="24"/>
          <w:szCs w:val="24"/>
        </w:rPr>
        <w:t>ой</w:t>
      </w:r>
      <w:r w:rsidR="008C78DB" w:rsidRPr="008C78DB">
        <w:rPr>
          <w:rFonts w:ascii="Times New Roman" w:hAnsi="Times New Roman" w:cs="Times New Roman"/>
          <w:sz w:val="24"/>
          <w:szCs w:val="24"/>
        </w:rPr>
        <w:t xml:space="preserve"> цеп</w:t>
      </w:r>
      <w:r w:rsidR="008C78DB">
        <w:rPr>
          <w:rFonts w:ascii="Times New Roman" w:hAnsi="Times New Roman" w:cs="Times New Roman"/>
          <w:sz w:val="24"/>
          <w:szCs w:val="24"/>
        </w:rPr>
        <w:t>и</w:t>
      </w:r>
      <w:r w:rsidR="005576A0">
        <w:rPr>
          <w:rFonts w:ascii="Times New Roman" w:hAnsi="Times New Roman" w:cs="Times New Roman"/>
          <w:sz w:val="24"/>
          <w:szCs w:val="24"/>
        </w:rPr>
        <w:t>,</w:t>
      </w:r>
      <w:r w:rsidR="006007FB" w:rsidRPr="00E37937">
        <w:rPr>
          <w:rFonts w:ascii="Times New Roman" w:hAnsi="Times New Roman" w:cs="Times New Roman"/>
          <w:sz w:val="24"/>
          <w:szCs w:val="24"/>
        </w:rPr>
        <w:t xml:space="preserve"> предложен термин </w:t>
      </w:r>
      <w:r w:rsidR="006007FB" w:rsidRPr="009B2D85">
        <w:rPr>
          <w:rFonts w:ascii="Times New Roman" w:hAnsi="Times New Roman" w:cs="Times New Roman"/>
          <w:bCs/>
          <w:sz w:val="24"/>
          <w:szCs w:val="24"/>
        </w:rPr>
        <w:t>«</w:t>
      </w:r>
      <w:r w:rsidR="006007FB" w:rsidRPr="009B2D85">
        <w:rPr>
          <w:rFonts w:ascii="Times New Roman" w:hAnsi="Times New Roman" w:cs="Times New Roman"/>
          <w:b/>
          <w:i/>
          <w:iCs/>
          <w:sz w:val="24"/>
          <w:szCs w:val="24"/>
        </w:rPr>
        <w:t>неаррениусовский механизм панспермии</w:t>
      </w:r>
      <w:r w:rsidR="006007FB" w:rsidRPr="009B2D85">
        <w:rPr>
          <w:rFonts w:ascii="Times New Roman" w:hAnsi="Times New Roman" w:cs="Times New Roman"/>
          <w:bCs/>
          <w:sz w:val="24"/>
          <w:szCs w:val="24"/>
        </w:rPr>
        <w:t>»</w:t>
      </w:r>
      <w:r w:rsidR="006007FB" w:rsidRPr="00E37937">
        <w:rPr>
          <w:rFonts w:ascii="Times New Roman" w:hAnsi="Times New Roman" w:cs="Times New Roman"/>
          <w:sz w:val="24"/>
          <w:szCs w:val="24"/>
        </w:rPr>
        <w:t xml:space="preserve"> </w:t>
      </w:r>
      <w:r w:rsidR="0045004B" w:rsidRPr="006554CB">
        <w:rPr>
          <w:rFonts w:ascii="Times New Roman" w:hAnsi="Times New Roman" w:cs="Times New Roman"/>
          <w:sz w:val="24"/>
          <w:szCs w:val="24"/>
        </w:rPr>
        <w:t>[</w:t>
      </w:r>
      <w:r w:rsidR="0045004B">
        <w:rPr>
          <w:rFonts w:ascii="Times New Roman" w:hAnsi="Times New Roman" w:cs="Times New Roman"/>
          <w:sz w:val="24"/>
          <w:szCs w:val="24"/>
        </w:rPr>
        <w:t>3</w:t>
      </w:r>
      <w:r w:rsidR="0045004B" w:rsidRPr="006554CB">
        <w:rPr>
          <w:rFonts w:ascii="Times New Roman" w:hAnsi="Times New Roman" w:cs="Times New Roman"/>
          <w:sz w:val="24"/>
          <w:szCs w:val="24"/>
        </w:rPr>
        <w:t>]</w:t>
      </w:r>
      <w:r w:rsidR="0045004B">
        <w:rPr>
          <w:rFonts w:ascii="Times New Roman" w:hAnsi="Times New Roman" w:cs="Times New Roman"/>
          <w:sz w:val="24"/>
          <w:szCs w:val="24"/>
        </w:rPr>
        <w:t>.</w:t>
      </w:r>
      <w:r w:rsidR="003C3334" w:rsidRPr="00E37937">
        <w:rPr>
          <w:rFonts w:ascii="Times New Roman" w:hAnsi="Times New Roman" w:cs="Times New Roman"/>
          <w:sz w:val="24"/>
          <w:szCs w:val="24"/>
        </w:rPr>
        <w:t xml:space="preserve"> Его отличие заключается в том, что </w:t>
      </w:r>
      <w:r w:rsidR="006007FB" w:rsidRPr="00E37937">
        <w:rPr>
          <w:rFonts w:ascii="Times New Roman" w:hAnsi="Times New Roman" w:cs="Times New Roman"/>
          <w:sz w:val="24"/>
          <w:szCs w:val="24"/>
        </w:rPr>
        <w:t>биологические объекты переносятся не в составе</w:t>
      </w:r>
      <w:r w:rsidR="003C3334" w:rsidRPr="00E37937">
        <w:rPr>
          <w:rFonts w:ascii="Times New Roman" w:hAnsi="Times New Roman" w:cs="Times New Roman"/>
          <w:sz w:val="24"/>
          <w:szCs w:val="24"/>
        </w:rPr>
        <w:t xml:space="preserve"> </w:t>
      </w:r>
      <w:r w:rsidR="006007FB" w:rsidRPr="00E37937">
        <w:rPr>
          <w:rFonts w:ascii="Times New Roman" w:hAnsi="Times New Roman" w:cs="Times New Roman"/>
          <w:sz w:val="24"/>
          <w:szCs w:val="24"/>
        </w:rPr>
        <w:t>метеоритного</w:t>
      </w:r>
      <w:r w:rsidR="003C3334" w:rsidRPr="00E37937">
        <w:rPr>
          <w:rFonts w:ascii="Times New Roman" w:hAnsi="Times New Roman" w:cs="Times New Roman"/>
          <w:sz w:val="24"/>
          <w:szCs w:val="24"/>
        </w:rPr>
        <w:t xml:space="preserve"> </w:t>
      </w:r>
      <w:r w:rsidR="006007FB" w:rsidRPr="00E37937">
        <w:rPr>
          <w:rFonts w:ascii="Times New Roman" w:hAnsi="Times New Roman" w:cs="Times New Roman"/>
          <w:sz w:val="24"/>
          <w:szCs w:val="24"/>
        </w:rPr>
        <w:t>или кометного материала</w:t>
      </w:r>
      <w:r w:rsidR="003C3334" w:rsidRPr="00E37937">
        <w:rPr>
          <w:rFonts w:ascii="Times New Roman" w:hAnsi="Times New Roman" w:cs="Times New Roman"/>
          <w:sz w:val="24"/>
          <w:szCs w:val="24"/>
        </w:rPr>
        <w:t xml:space="preserve">, </w:t>
      </w:r>
      <w:r w:rsidR="006007FB" w:rsidRPr="00E37937">
        <w:rPr>
          <w:rFonts w:ascii="Times New Roman" w:hAnsi="Times New Roman" w:cs="Times New Roman"/>
          <w:sz w:val="24"/>
          <w:szCs w:val="24"/>
        </w:rPr>
        <w:t>а</w:t>
      </w:r>
      <w:r w:rsidR="003C3334" w:rsidRPr="00E37937">
        <w:rPr>
          <w:rFonts w:ascii="Times New Roman" w:hAnsi="Times New Roman" w:cs="Times New Roman"/>
          <w:sz w:val="24"/>
          <w:szCs w:val="24"/>
        </w:rPr>
        <w:t xml:space="preserve"> </w:t>
      </w:r>
      <w:r w:rsidR="006007FB" w:rsidRPr="00E37937">
        <w:rPr>
          <w:rFonts w:ascii="Times New Roman" w:hAnsi="Times New Roman" w:cs="Times New Roman"/>
          <w:sz w:val="24"/>
          <w:szCs w:val="24"/>
        </w:rPr>
        <w:t>активно рассеиваю</w:t>
      </w:r>
      <w:r w:rsidR="003C3334" w:rsidRPr="00E37937">
        <w:rPr>
          <w:rFonts w:ascii="Times New Roman" w:hAnsi="Times New Roman" w:cs="Times New Roman"/>
          <w:sz w:val="24"/>
          <w:szCs w:val="24"/>
        </w:rPr>
        <w:t xml:space="preserve">тся из </w:t>
      </w:r>
      <w:r w:rsidR="006007FB" w:rsidRPr="00E37937">
        <w:rPr>
          <w:rFonts w:ascii="Times New Roman" w:hAnsi="Times New Roman" w:cs="Times New Roman"/>
          <w:sz w:val="24"/>
          <w:szCs w:val="24"/>
        </w:rPr>
        <w:t>атмосферы</w:t>
      </w:r>
      <w:r w:rsidR="003C3334" w:rsidRPr="00E37937">
        <w:rPr>
          <w:rFonts w:ascii="Times New Roman" w:hAnsi="Times New Roman" w:cs="Times New Roman"/>
          <w:sz w:val="24"/>
          <w:szCs w:val="24"/>
        </w:rPr>
        <w:t xml:space="preserve"> </w:t>
      </w:r>
      <w:r w:rsidR="006007FB" w:rsidRPr="00E37937">
        <w:rPr>
          <w:rFonts w:ascii="Times New Roman" w:hAnsi="Times New Roman" w:cs="Times New Roman"/>
          <w:sz w:val="24"/>
          <w:szCs w:val="24"/>
        </w:rPr>
        <w:lastRenderedPageBreak/>
        <w:t xml:space="preserve">планет </w:t>
      </w:r>
      <w:r w:rsidR="00FE1326" w:rsidRPr="00E37937">
        <w:rPr>
          <w:rFonts w:ascii="Times New Roman" w:hAnsi="Times New Roman" w:cs="Times New Roman"/>
          <w:sz w:val="24"/>
          <w:szCs w:val="24"/>
        </w:rPr>
        <w:t>под действием естественных электротоков</w:t>
      </w:r>
      <w:r w:rsidR="0045004B">
        <w:rPr>
          <w:rFonts w:ascii="Times New Roman" w:hAnsi="Times New Roman" w:cs="Times New Roman"/>
          <w:sz w:val="24"/>
          <w:szCs w:val="24"/>
        </w:rPr>
        <w:t xml:space="preserve"> и распространяются</w:t>
      </w:r>
      <w:r w:rsidR="008C78DB">
        <w:rPr>
          <w:rFonts w:ascii="Times New Roman" w:hAnsi="Times New Roman" w:cs="Times New Roman"/>
          <w:sz w:val="24"/>
          <w:szCs w:val="24"/>
        </w:rPr>
        <w:t xml:space="preserve"> в</w:t>
      </w:r>
      <w:r w:rsidR="0045004B">
        <w:rPr>
          <w:rFonts w:ascii="Times New Roman" w:hAnsi="Times New Roman" w:cs="Times New Roman"/>
          <w:sz w:val="24"/>
          <w:szCs w:val="24"/>
        </w:rPr>
        <w:t xml:space="preserve"> форме космической пыли</w:t>
      </w:r>
      <w:r w:rsidR="003C3334" w:rsidRPr="00E37937">
        <w:rPr>
          <w:rFonts w:ascii="Times New Roman" w:hAnsi="Times New Roman" w:cs="Times New Roman"/>
          <w:sz w:val="24"/>
          <w:szCs w:val="24"/>
        </w:rPr>
        <w:t>.</w:t>
      </w:r>
    </w:p>
    <w:p w:rsidR="0045004B" w:rsidRDefault="00BD7B3C" w:rsidP="00F25619">
      <w:pPr>
        <w:spacing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 xml:space="preserve">До интенсивного освоения околоземного космического пространства </w:t>
      </w:r>
      <w:r w:rsidR="0015624B" w:rsidRPr="00E37937">
        <w:rPr>
          <w:rFonts w:ascii="Times New Roman" w:hAnsi="Times New Roman" w:cs="Times New Roman"/>
          <w:sz w:val="24"/>
          <w:szCs w:val="24"/>
        </w:rPr>
        <w:t>вероятность</w:t>
      </w:r>
      <w:r w:rsidRPr="00E37937">
        <w:rPr>
          <w:rFonts w:ascii="Times New Roman" w:hAnsi="Times New Roman" w:cs="Times New Roman"/>
          <w:sz w:val="24"/>
          <w:szCs w:val="24"/>
        </w:rPr>
        <w:t xml:space="preserve"> спонтанного проникновения на Землю инопланетных организмов была низка. Даже если допустить, что в метеоритном веществе присутствовали какие-то «зачатки жизни», то на пути их проникновения на Землю существовало как минимум два труднопреодолимых барьера. Первый из них – это прохождение чрез плотные слой атмосферы в составе макроскопических объектов, в ходе которого они в большинстве </w:t>
      </w:r>
      <w:r w:rsidRPr="00F25619">
        <w:rPr>
          <w:rFonts w:ascii="Times New Roman" w:hAnsi="Times New Roman" w:cs="Times New Roman"/>
          <w:sz w:val="24"/>
          <w:szCs w:val="24"/>
        </w:rPr>
        <w:t xml:space="preserve">своем сгорают. Второй </w:t>
      </w:r>
      <w:r w:rsidR="00AB3571" w:rsidRPr="00F25619">
        <w:rPr>
          <w:rFonts w:ascii="Times New Roman" w:hAnsi="Times New Roman" w:cs="Times New Roman"/>
          <w:sz w:val="24"/>
          <w:szCs w:val="24"/>
        </w:rPr>
        <w:t xml:space="preserve">барьер, </w:t>
      </w:r>
      <w:r w:rsidR="00B71DF8" w:rsidRPr="00F25619">
        <w:rPr>
          <w:rFonts w:ascii="Times New Roman" w:hAnsi="Times New Roman" w:cs="Times New Roman"/>
          <w:sz w:val="24"/>
          <w:szCs w:val="24"/>
        </w:rPr>
        <w:t xml:space="preserve">например </w:t>
      </w:r>
      <w:r w:rsidR="00AB3571" w:rsidRPr="00F25619">
        <w:rPr>
          <w:rFonts w:ascii="Times New Roman" w:hAnsi="Times New Roman" w:cs="Times New Roman"/>
          <w:sz w:val="24"/>
          <w:szCs w:val="24"/>
        </w:rPr>
        <w:t>возникающий</w:t>
      </w:r>
      <w:r w:rsidR="00B71DF8" w:rsidRPr="00F25619">
        <w:rPr>
          <w:rFonts w:ascii="Times New Roman" w:hAnsi="Times New Roman" w:cs="Times New Roman"/>
          <w:sz w:val="24"/>
          <w:szCs w:val="24"/>
        </w:rPr>
        <w:t xml:space="preserve"> </w:t>
      </w:r>
      <w:r w:rsidR="00AB3571" w:rsidRPr="00F25619">
        <w:rPr>
          <w:rFonts w:ascii="Times New Roman" w:hAnsi="Times New Roman" w:cs="Times New Roman"/>
          <w:sz w:val="24"/>
          <w:szCs w:val="24"/>
        </w:rPr>
        <w:t>при оседании на Землю из</w:t>
      </w:r>
      <w:r w:rsidR="00AB3571" w:rsidRPr="00E37937">
        <w:rPr>
          <w:rFonts w:ascii="Times New Roman" w:hAnsi="Times New Roman" w:cs="Times New Roman"/>
          <w:sz w:val="24"/>
          <w:szCs w:val="24"/>
        </w:rPr>
        <w:t xml:space="preserve"> космоса частиц космической пыли, заключается в </w:t>
      </w:r>
      <w:r w:rsidR="002B67EE" w:rsidRPr="00E37937">
        <w:rPr>
          <w:rFonts w:ascii="Times New Roman" w:hAnsi="Times New Roman" w:cs="Times New Roman"/>
          <w:sz w:val="24"/>
          <w:szCs w:val="24"/>
        </w:rPr>
        <w:t xml:space="preserve">том, что инопланетным микроорганизмам </w:t>
      </w:r>
      <w:r w:rsidR="00AB3571" w:rsidRPr="00E37937">
        <w:rPr>
          <w:rFonts w:ascii="Times New Roman" w:hAnsi="Times New Roman" w:cs="Times New Roman"/>
          <w:sz w:val="24"/>
          <w:szCs w:val="24"/>
        </w:rPr>
        <w:t xml:space="preserve">в течение кратчайшего срока </w:t>
      </w:r>
      <w:r w:rsidR="002B67EE" w:rsidRPr="00E37937">
        <w:rPr>
          <w:rFonts w:ascii="Times New Roman" w:hAnsi="Times New Roman" w:cs="Times New Roman"/>
          <w:sz w:val="24"/>
          <w:szCs w:val="24"/>
        </w:rPr>
        <w:t xml:space="preserve">необходимо </w:t>
      </w:r>
      <w:r w:rsidR="00AB3571" w:rsidRPr="00E37937">
        <w:rPr>
          <w:rFonts w:ascii="Times New Roman" w:hAnsi="Times New Roman" w:cs="Times New Roman"/>
          <w:sz w:val="24"/>
          <w:szCs w:val="24"/>
        </w:rPr>
        <w:t>адаптироваться к новым условиям</w:t>
      </w:r>
      <w:r w:rsidR="002B67EE" w:rsidRPr="00E37937">
        <w:rPr>
          <w:rFonts w:ascii="Times New Roman" w:hAnsi="Times New Roman" w:cs="Times New Roman"/>
          <w:sz w:val="24"/>
          <w:szCs w:val="24"/>
        </w:rPr>
        <w:t xml:space="preserve"> существования</w:t>
      </w:r>
      <w:r w:rsidR="00AB3571" w:rsidRPr="00E37937">
        <w:rPr>
          <w:rFonts w:ascii="Times New Roman" w:hAnsi="Times New Roman" w:cs="Times New Roman"/>
          <w:sz w:val="24"/>
          <w:szCs w:val="24"/>
        </w:rPr>
        <w:t>.</w:t>
      </w:r>
      <w:r w:rsidR="0045004B">
        <w:rPr>
          <w:rFonts w:ascii="Times New Roman" w:hAnsi="Times New Roman" w:cs="Times New Roman"/>
          <w:sz w:val="24"/>
          <w:szCs w:val="24"/>
        </w:rPr>
        <w:t xml:space="preserve"> </w:t>
      </w:r>
    </w:p>
    <w:p w:rsidR="00702996" w:rsidRDefault="001B4A38" w:rsidP="00B71DF8">
      <w:pPr>
        <w:spacing w:after="0" w:line="360" w:lineRule="auto"/>
        <w:ind w:firstLine="709"/>
        <w:jc w:val="both"/>
        <w:rPr>
          <w:rFonts w:ascii="Times New Roman" w:hAnsi="Times New Roman" w:cs="Times New Roman"/>
          <w:sz w:val="24"/>
          <w:szCs w:val="24"/>
          <w:lang w:val="en-US"/>
        </w:rPr>
      </w:pPr>
      <w:r w:rsidRPr="00E37937">
        <w:rPr>
          <w:rFonts w:ascii="Times New Roman" w:hAnsi="Times New Roman" w:cs="Times New Roman"/>
          <w:sz w:val="24"/>
          <w:szCs w:val="24"/>
        </w:rPr>
        <w:t xml:space="preserve">Развитие </w:t>
      </w:r>
      <w:r w:rsidR="00741AF9">
        <w:rPr>
          <w:rFonts w:ascii="Times New Roman" w:hAnsi="Times New Roman" w:cs="Times New Roman"/>
          <w:sz w:val="24"/>
          <w:szCs w:val="24"/>
        </w:rPr>
        <w:t>околоземной инфраструктуры</w:t>
      </w:r>
      <w:r w:rsidRPr="00E37937">
        <w:rPr>
          <w:rFonts w:ascii="Times New Roman" w:hAnsi="Times New Roman" w:cs="Times New Roman"/>
          <w:sz w:val="24"/>
          <w:szCs w:val="24"/>
        </w:rPr>
        <w:t xml:space="preserve"> и в</w:t>
      </w:r>
      <w:r w:rsidR="0015624B" w:rsidRPr="00E37937">
        <w:rPr>
          <w:rFonts w:ascii="Times New Roman" w:hAnsi="Times New Roman" w:cs="Times New Roman"/>
          <w:sz w:val="24"/>
          <w:szCs w:val="24"/>
        </w:rPr>
        <w:t xml:space="preserve">озникновение </w:t>
      </w:r>
      <w:r w:rsidRPr="00E37937">
        <w:rPr>
          <w:rFonts w:ascii="Times New Roman" w:hAnsi="Times New Roman" w:cs="Times New Roman"/>
          <w:sz w:val="24"/>
          <w:szCs w:val="24"/>
        </w:rPr>
        <w:t xml:space="preserve">экзобиотехносферы </w:t>
      </w:r>
      <w:r w:rsidR="0015624B" w:rsidRPr="00E37937">
        <w:rPr>
          <w:rFonts w:ascii="Times New Roman" w:hAnsi="Times New Roman" w:cs="Times New Roman"/>
          <w:sz w:val="24"/>
          <w:szCs w:val="24"/>
        </w:rPr>
        <w:t>созда</w:t>
      </w:r>
      <w:r w:rsidRPr="00E37937">
        <w:rPr>
          <w:rFonts w:ascii="Times New Roman" w:hAnsi="Times New Roman" w:cs="Times New Roman"/>
          <w:sz w:val="24"/>
          <w:szCs w:val="24"/>
        </w:rPr>
        <w:t>ю</w:t>
      </w:r>
      <w:r w:rsidR="0015624B" w:rsidRPr="00E37937">
        <w:rPr>
          <w:rFonts w:ascii="Times New Roman" w:hAnsi="Times New Roman" w:cs="Times New Roman"/>
          <w:sz w:val="24"/>
          <w:szCs w:val="24"/>
        </w:rPr>
        <w:t>т принципиально новую ситуацию. Инопланетные формы жизни</w:t>
      </w:r>
      <w:r w:rsidR="008C78DB">
        <w:rPr>
          <w:rFonts w:ascii="Times New Roman" w:hAnsi="Times New Roman" w:cs="Times New Roman"/>
          <w:sz w:val="24"/>
          <w:szCs w:val="24"/>
        </w:rPr>
        <w:t>,</w:t>
      </w:r>
      <w:r w:rsidR="0015624B" w:rsidRPr="00E37937">
        <w:rPr>
          <w:rFonts w:ascii="Times New Roman" w:hAnsi="Times New Roman" w:cs="Times New Roman"/>
          <w:sz w:val="24"/>
          <w:szCs w:val="24"/>
        </w:rPr>
        <w:t xml:space="preserve"> попадая в СВА космических аппаратов</w:t>
      </w:r>
      <w:r w:rsidR="008C78DB">
        <w:rPr>
          <w:rFonts w:ascii="Times New Roman" w:hAnsi="Times New Roman" w:cs="Times New Roman"/>
          <w:sz w:val="24"/>
          <w:szCs w:val="24"/>
        </w:rPr>
        <w:t>,</w:t>
      </w:r>
      <w:r w:rsidR="0015624B" w:rsidRPr="00E37937">
        <w:rPr>
          <w:rFonts w:ascii="Times New Roman" w:hAnsi="Times New Roman" w:cs="Times New Roman"/>
          <w:sz w:val="24"/>
          <w:szCs w:val="24"/>
        </w:rPr>
        <w:t xml:space="preserve"> могут в течени</w:t>
      </w:r>
      <w:r w:rsidR="008C78DB" w:rsidRPr="00E37937">
        <w:rPr>
          <w:rFonts w:ascii="Times New Roman" w:hAnsi="Times New Roman" w:cs="Times New Roman"/>
          <w:sz w:val="24"/>
          <w:szCs w:val="24"/>
        </w:rPr>
        <w:t>е</w:t>
      </w:r>
      <w:r w:rsidR="0015624B" w:rsidRPr="00E37937">
        <w:rPr>
          <w:rFonts w:ascii="Times New Roman" w:hAnsi="Times New Roman" w:cs="Times New Roman"/>
          <w:sz w:val="24"/>
          <w:szCs w:val="24"/>
        </w:rPr>
        <w:t xml:space="preserve"> длительного времени приспосабливаться к новым условиям. Их последующее проникновение из комических экзоценозов в </w:t>
      </w:r>
      <w:r w:rsidR="0015624B" w:rsidRPr="00B71DF8">
        <w:rPr>
          <w:rFonts w:ascii="Times New Roman" w:hAnsi="Times New Roman" w:cs="Times New Roman"/>
          <w:sz w:val="24"/>
          <w:szCs w:val="24"/>
        </w:rPr>
        <w:t xml:space="preserve">космические эндоценозы </w:t>
      </w:r>
      <w:r w:rsidR="008C78DB" w:rsidRPr="00B71DF8">
        <w:rPr>
          <w:rFonts w:ascii="Times New Roman" w:hAnsi="Times New Roman" w:cs="Times New Roman"/>
          <w:sz w:val="24"/>
          <w:szCs w:val="24"/>
        </w:rPr>
        <w:t xml:space="preserve">делает </w:t>
      </w:r>
      <w:r w:rsidR="0015624B" w:rsidRPr="00B71DF8">
        <w:rPr>
          <w:rFonts w:ascii="Times New Roman" w:hAnsi="Times New Roman" w:cs="Times New Roman"/>
          <w:sz w:val="24"/>
          <w:szCs w:val="24"/>
        </w:rPr>
        <w:t>возможн</w:t>
      </w:r>
      <w:r w:rsidR="008C78DB" w:rsidRPr="00B71DF8">
        <w:rPr>
          <w:rFonts w:ascii="Times New Roman" w:hAnsi="Times New Roman" w:cs="Times New Roman"/>
          <w:sz w:val="24"/>
          <w:szCs w:val="24"/>
        </w:rPr>
        <w:t>ым</w:t>
      </w:r>
      <w:r w:rsidR="0015624B" w:rsidRPr="00B71DF8">
        <w:rPr>
          <w:rFonts w:ascii="Times New Roman" w:hAnsi="Times New Roman" w:cs="Times New Roman"/>
          <w:sz w:val="24"/>
          <w:szCs w:val="24"/>
        </w:rPr>
        <w:t xml:space="preserve"> попадани</w:t>
      </w:r>
      <w:r w:rsidR="008C78DB" w:rsidRPr="00B71DF8">
        <w:rPr>
          <w:rFonts w:ascii="Times New Roman" w:hAnsi="Times New Roman" w:cs="Times New Roman"/>
          <w:sz w:val="24"/>
          <w:szCs w:val="24"/>
        </w:rPr>
        <w:t>е</w:t>
      </w:r>
      <w:r w:rsidR="0015624B" w:rsidRPr="00B71DF8">
        <w:rPr>
          <w:rFonts w:ascii="Times New Roman" w:hAnsi="Times New Roman" w:cs="Times New Roman"/>
          <w:sz w:val="24"/>
          <w:szCs w:val="24"/>
        </w:rPr>
        <w:t xml:space="preserve"> на Землю</w:t>
      </w:r>
      <w:r w:rsidR="008C78DB" w:rsidRPr="00B71DF8">
        <w:rPr>
          <w:rFonts w:ascii="Times New Roman" w:hAnsi="Times New Roman" w:cs="Times New Roman"/>
          <w:sz w:val="24"/>
          <w:szCs w:val="24"/>
        </w:rPr>
        <w:t>,</w:t>
      </w:r>
      <w:r w:rsidR="0015624B" w:rsidRPr="00B71DF8">
        <w:rPr>
          <w:rFonts w:ascii="Times New Roman" w:hAnsi="Times New Roman" w:cs="Times New Roman"/>
          <w:sz w:val="24"/>
          <w:szCs w:val="24"/>
        </w:rPr>
        <w:t xml:space="preserve"> минуя ранее </w:t>
      </w:r>
      <w:r w:rsidR="0015624B" w:rsidRPr="00E37937">
        <w:rPr>
          <w:rFonts w:ascii="Times New Roman" w:hAnsi="Times New Roman" w:cs="Times New Roman"/>
          <w:sz w:val="24"/>
          <w:szCs w:val="24"/>
        </w:rPr>
        <w:t>непреодолимые барьеры</w:t>
      </w:r>
      <w:r w:rsidR="008C78DB">
        <w:rPr>
          <w:rFonts w:ascii="Times New Roman" w:hAnsi="Times New Roman" w:cs="Times New Roman"/>
          <w:sz w:val="24"/>
          <w:szCs w:val="24"/>
        </w:rPr>
        <w:t xml:space="preserve">, </w:t>
      </w:r>
      <w:r w:rsidR="008C78DB" w:rsidRPr="00E37937">
        <w:rPr>
          <w:rFonts w:ascii="Times New Roman" w:hAnsi="Times New Roman" w:cs="Times New Roman"/>
          <w:sz w:val="24"/>
          <w:szCs w:val="24"/>
        </w:rPr>
        <w:t>например, с потоком космических туристов</w:t>
      </w:r>
      <w:r w:rsidR="0015624B" w:rsidRPr="00E37937">
        <w:rPr>
          <w:rFonts w:ascii="Times New Roman" w:hAnsi="Times New Roman" w:cs="Times New Roman"/>
          <w:sz w:val="24"/>
          <w:szCs w:val="24"/>
        </w:rPr>
        <w:t>. В целом этот процесс можно рассматривать как од</w:t>
      </w:r>
      <w:r w:rsidRPr="00E37937">
        <w:rPr>
          <w:rFonts w:ascii="Times New Roman" w:hAnsi="Times New Roman" w:cs="Times New Roman"/>
          <w:sz w:val="24"/>
          <w:szCs w:val="24"/>
        </w:rPr>
        <w:t xml:space="preserve">ин их механизмов </w:t>
      </w:r>
      <w:r w:rsidR="0015624B" w:rsidRPr="007E1A1B">
        <w:rPr>
          <w:rFonts w:ascii="Times New Roman" w:hAnsi="Times New Roman" w:cs="Times New Roman"/>
          <w:bCs/>
          <w:sz w:val="24"/>
          <w:szCs w:val="24"/>
        </w:rPr>
        <w:t>«</w:t>
      </w:r>
      <w:r w:rsidR="0015624B" w:rsidRPr="007E1A1B">
        <w:rPr>
          <w:rFonts w:ascii="Times New Roman" w:hAnsi="Times New Roman" w:cs="Times New Roman"/>
          <w:b/>
          <w:i/>
          <w:iCs/>
          <w:sz w:val="24"/>
          <w:szCs w:val="24"/>
        </w:rPr>
        <w:t xml:space="preserve">техногенной биологической </w:t>
      </w:r>
      <w:r w:rsidR="0015624B" w:rsidRPr="00B71DF8">
        <w:rPr>
          <w:rFonts w:ascii="Times New Roman" w:hAnsi="Times New Roman" w:cs="Times New Roman"/>
          <w:b/>
          <w:i/>
          <w:iCs/>
          <w:sz w:val="24"/>
          <w:szCs w:val="24"/>
        </w:rPr>
        <w:t>инвазии</w:t>
      </w:r>
      <w:r w:rsidR="0015624B" w:rsidRPr="00B71DF8">
        <w:rPr>
          <w:rFonts w:ascii="Times New Roman" w:hAnsi="Times New Roman" w:cs="Times New Roman"/>
          <w:bCs/>
          <w:sz w:val="24"/>
          <w:szCs w:val="24"/>
        </w:rPr>
        <w:t>»</w:t>
      </w:r>
      <w:r w:rsidR="0015624B" w:rsidRPr="00B71DF8">
        <w:rPr>
          <w:rFonts w:ascii="Times New Roman" w:hAnsi="Times New Roman" w:cs="Times New Roman"/>
          <w:sz w:val="24"/>
          <w:szCs w:val="24"/>
        </w:rPr>
        <w:t xml:space="preserve"> </w:t>
      </w:r>
      <w:r w:rsidR="0045004B" w:rsidRPr="00B71DF8">
        <w:rPr>
          <w:rFonts w:ascii="Times New Roman" w:hAnsi="Times New Roman" w:cs="Times New Roman"/>
          <w:sz w:val="24"/>
          <w:szCs w:val="24"/>
        </w:rPr>
        <w:t>[18]</w:t>
      </w:r>
      <w:r w:rsidRPr="00B71DF8">
        <w:rPr>
          <w:rFonts w:ascii="Times New Roman" w:hAnsi="Times New Roman" w:cs="Times New Roman"/>
          <w:sz w:val="24"/>
          <w:szCs w:val="24"/>
        </w:rPr>
        <w:t>.</w:t>
      </w:r>
      <w:r w:rsidR="0045004B" w:rsidRPr="00B71DF8">
        <w:rPr>
          <w:rFonts w:ascii="Times New Roman" w:hAnsi="Times New Roman" w:cs="Times New Roman"/>
          <w:sz w:val="24"/>
          <w:szCs w:val="24"/>
        </w:rPr>
        <w:t xml:space="preserve"> </w:t>
      </w:r>
      <w:r w:rsidR="00702996" w:rsidRPr="00B71DF8">
        <w:rPr>
          <w:rFonts w:ascii="Times New Roman" w:hAnsi="Times New Roman" w:cs="Times New Roman"/>
          <w:sz w:val="24"/>
          <w:szCs w:val="24"/>
        </w:rPr>
        <w:t>Гипотетически обобщенн</w:t>
      </w:r>
      <w:r w:rsidR="00F66678" w:rsidRPr="00B71DF8">
        <w:rPr>
          <w:rFonts w:ascii="Times New Roman" w:hAnsi="Times New Roman" w:cs="Times New Roman"/>
          <w:sz w:val="24"/>
          <w:szCs w:val="24"/>
        </w:rPr>
        <w:t>ая</w:t>
      </w:r>
      <w:r w:rsidR="00702996" w:rsidRPr="00B71DF8">
        <w:rPr>
          <w:rFonts w:ascii="Times New Roman" w:hAnsi="Times New Roman" w:cs="Times New Roman"/>
          <w:sz w:val="24"/>
          <w:szCs w:val="24"/>
        </w:rPr>
        <w:t xml:space="preserve"> схем</w:t>
      </w:r>
      <w:r w:rsidR="00F66678" w:rsidRPr="00B71DF8">
        <w:rPr>
          <w:rFonts w:ascii="Times New Roman" w:hAnsi="Times New Roman" w:cs="Times New Roman"/>
          <w:sz w:val="24"/>
          <w:szCs w:val="24"/>
        </w:rPr>
        <w:t>а</w:t>
      </w:r>
      <w:r w:rsidR="00702996" w:rsidRPr="00B71DF8">
        <w:rPr>
          <w:rFonts w:ascii="Times New Roman" w:hAnsi="Times New Roman" w:cs="Times New Roman"/>
          <w:sz w:val="24"/>
          <w:szCs w:val="24"/>
        </w:rPr>
        <w:t xml:space="preserve"> данного процесса </w:t>
      </w:r>
      <w:r w:rsidR="001A270C" w:rsidRPr="00B71DF8">
        <w:rPr>
          <w:rFonts w:ascii="Times New Roman" w:hAnsi="Times New Roman" w:cs="Times New Roman"/>
          <w:sz w:val="24"/>
          <w:szCs w:val="24"/>
        </w:rPr>
        <w:t>представлен</w:t>
      </w:r>
      <w:r w:rsidR="00F66678" w:rsidRPr="00B71DF8">
        <w:rPr>
          <w:rFonts w:ascii="Times New Roman" w:hAnsi="Times New Roman" w:cs="Times New Roman"/>
          <w:sz w:val="24"/>
          <w:szCs w:val="24"/>
        </w:rPr>
        <w:t>а</w:t>
      </w:r>
      <w:r w:rsidR="001A270C" w:rsidRPr="00B71DF8">
        <w:rPr>
          <w:rFonts w:ascii="Times New Roman" w:hAnsi="Times New Roman" w:cs="Times New Roman"/>
          <w:sz w:val="24"/>
          <w:szCs w:val="24"/>
        </w:rPr>
        <w:t xml:space="preserve"> на </w:t>
      </w:r>
      <w:r w:rsidR="001A270C">
        <w:rPr>
          <w:rFonts w:ascii="Times New Roman" w:hAnsi="Times New Roman" w:cs="Times New Roman"/>
          <w:sz w:val="24"/>
          <w:szCs w:val="24"/>
        </w:rPr>
        <w:t>рисунке.</w:t>
      </w:r>
    </w:p>
    <w:p w:rsidR="006E11C3" w:rsidRDefault="006E11C3" w:rsidP="006E11C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Обнаружение инопланетного организма возможно на любом из этих этапов. Наибольшая вероятность идентификации космического вселенца возникает при заражении им людей внутри космических станций, которое вызывает у них острое, ранее не встречавшееся заболевание. В остальных случаях велика вероятность, что событие панспермии длительное время будет оставаться незамеченным. Так, обнаружение на объектах околоземной инфраструктуры какого-то неидентифицируемого биологического объекта не может рассматриваться как бесспорное доказательство его внеземного происхождения. Можно предположить, что это еще не описанный земной организм, претерпевший в ходе адаптации к условиям </w:t>
      </w:r>
      <w:proofErr w:type="spellStart"/>
      <w:r>
        <w:rPr>
          <w:rFonts w:ascii="Times New Roman" w:hAnsi="Times New Roman" w:cs="Times New Roman"/>
          <w:sz w:val="24"/>
          <w:szCs w:val="24"/>
        </w:rPr>
        <w:t>экзобиотехносферы</w:t>
      </w:r>
      <w:proofErr w:type="spellEnd"/>
      <w:r>
        <w:rPr>
          <w:rFonts w:ascii="Times New Roman" w:hAnsi="Times New Roman" w:cs="Times New Roman"/>
          <w:sz w:val="24"/>
          <w:szCs w:val="24"/>
        </w:rPr>
        <w:t xml:space="preserve"> существенные морфологические и физиологические изменения. </w:t>
      </w:r>
    </w:p>
    <w:p w:rsidR="006E11C3" w:rsidRPr="006E11C3" w:rsidRDefault="009C27F4" w:rsidP="00B71DF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Инвазии внеземной жизни может также способствовать ряд факторов. При заражении человека инопланетным организмом острой реакции может и не наблюдаться. Космический вселенец может не реагировать на меры по дезинфекции </w:t>
      </w:r>
      <w:r>
        <w:rPr>
          <w:rFonts w:ascii="Times New Roman" w:hAnsi="Times New Roman" w:cs="Times New Roman"/>
          <w:sz w:val="24"/>
          <w:szCs w:val="24"/>
        </w:rPr>
        <w:lastRenderedPageBreak/>
        <w:t>техники и отходов. Следует помнить, что эффективность этих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оверялась на земных биологических объектах.</w:t>
      </w:r>
    </w:p>
    <w:p w:rsidR="001A270C" w:rsidRPr="00B71DF8" w:rsidRDefault="001A270C" w:rsidP="009C27F4">
      <w:pPr>
        <w:spacing w:after="0" w:line="240" w:lineRule="auto"/>
        <w:jc w:val="both"/>
        <w:rPr>
          <w:rFonts w:ascii="Times New Roman" w:hAnsi="Times New Roman" w:cs="Times New Roman"/>
          <w:sz w:val="24"/>
          <w:szCs w:val="24"/>
        </w:rPr>
      </w:pPr>
      <w:r w:rsidRPr="001A270C">
        <w:rPr>
          <w:rFonts w:ascii="Calibri" w:eastAsia="SimSun" w:hAnsi="Calibri" w:cs="Arial"/>
          <w:noProof/>
          <w:lang w:eastAsia="ru-RU"/>
        </w:rPr>
        <w:drawing>
          <wp:inline distT="0" distB="0" distL="0" distR="0" wp14:anchorId="13A6394C" wp14:editId="6AF0C603">
            <wp:extent cx="5763126" cy="4030579"/>
            <wp:effectExtent l="3810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B71DF8">
        <w:rPr>
          <w:rFonts w:ascii="Times New Roman" w:hAnsi="Times New Roman" w:cs="Times New Roman"/>
          <w:b/>
          <w:bCs/>
          <w:sz w:val="24"/>
          <w:szCs w:val="24"/>
        </w:rPr>
        <w:t>Рисунок</w:t>
      </w:r>
      <w:r w:rsidRPr="00B71DF8">
        <w:rPr>
          <w:rFonts w:ascii="Times New Roman" w:hAnsi="Times New Roman" w:cs="Times New Roman"/>
          <w:sz w:val="24"/>
          <w:szCs w:val="24"/>
        </w:rPr>
        <w:t xml:space="preserve"> – </w:t>
      </w:r>
      <w:r w:rsidR="004776E0" w:rsidRPr="00B71DF8">
        <w:rPr>
          <w:rFonts w:ascii="Times New Roman" w:hAnsi="Times New Roman" w:cs="Times New Roman"/>
          <w:sz w:val="24"/>
          <w:szCs w:val="24"/>
        </w:rPr>
        <w:t>Гипотетическая схема техногенной биологической инвазии</w:t>
      </w:r>
      <w:r w:rsidR="00B71DF8" w:rsidRPr="00B71DF8">
        <w:rPr>
          <w:rFonts w:ascii="Times New Roman" w:hAnsi="Times New Roman" w:cs="Times New Roman"/>
          <w:sz w:val="24"/>
          <w:szCs w:val="24"/>
        </w:rPr>
        <w:t xml:space="preserve"> инопланетных биологических объектов</w:t>
      </w:r>
    </w:p>
    <w:p w:rsidR="00F906F2" w:rsidRPr="0045004B" w:rsidRDefault="00F906F2" w:rsidP="009C27F4">
      <w:pPr>
        <w:spacing w:before="120" w:after="0" w:line="360" w:lineRule="auto"/>
        <w:ind w:firstLine="709"/>
        <w:jc w:val="both"/>
        <w:rPr>
          <w:rFonts w:ascii="Times New Roman" w:hAnsi="Times New Roman" w:cs="Times New Roman"/>
          <w:sz w:val="24"/>
          <w:szCs w:val="24"/>
        </w:rPr>
      </w:pPr>
      <w:r w:rsidRPr="00E37937">
        <w:rPr>
          <w:rFonts w:ascii="Times New Roman" w:hAnsi="Times New Roman" w:cs="Times New Roman"/>
          <w:sz w:val="24"/>
          <w:szCs w:val="24"/>
        </w:rPr>
        <w:t>При обсуждении теории панспермии неоднократно высказывалось мнение, что даже в том случае</w:t>
      </w:r>
      <w:r w:rsidR="004D0E9F">
        <w:rPr>
          <w:rFonts w:ascii="Times New Roman" w:hAnsi="Times New Roman" w:cs="Times New Roman"/>
          <w:sz w:val="24"/>
          <w:szCs w:val="24"/>
        </w:rPr>
        <w:t>,</w:t>
      </w:r>
      <w:r w:rsidRPr="00E37937">
        <w:rPr>
          <w:rFonts w:ascii="Times New Roman" w:hAnsi="Times New Roman" w:cs="Times New Roman"/>
          <w:sz w:val="24"/>
          <w:szCs w:val="24"/>
        </w:rPr>
        <w:t xml:space="preserve"> если инопланетные </w:t>
      </w:r>
      <w:proofErr w:type="gramStart"/>
      <w:r w:rsidRPr="00E37937">
        <w:rPr>
          <w:rFonts w:ascii="Times New Roman" w:hAnsi="Times New Roman" w:cs="Times New Roman"/>
          <w:sz w:val="24"/>
          <w:szCs w:val="24"/>
        </w:rPr>
        <w:t>микроорганизмы</w:t>
      </w:r>
      <w:proofErr w:type="gramEnd"/>
      <w:r w:rsidRPr="00E37937">
        <w:rPr>
          <w:rFonts w:ascii="Times New Roman" w:hAnsi="Times New Roman" w:cs="Times New Roman"/>
          <w:sz w:val="24"/>
          <w:szCs w:val="24"/>
        </w:rPr>
        <w:t xml:space="preserve"> достигнут биосферы, они не смогу</w:t>
      </w:r>
      <w:r w:rsidR="004D0E9F">
        <w:rPr>
          <w:rFonts w:ascii="Times New Roman" w:hAnsi="Times New Roman" w:cs="Times New Roman"/>
          <w:sz w:val="24"/>
          <w:szCs w:val="24"/>
        </w:rPr>
        <w:t>т</w:t>
      </w:r>
      <w:r w:rsidRPr="00E37937">
        <w:rPr>
          <w:rFonts w:ascii="Times New Roman" w:hAnsi="Times New Roman" w:cs="Times New Roman"/>
          <w:sz w:val="24"/>
          <w:szCs w:val="24"/>
        </w:rPr>
        <w:t xml:space="preserve"> развиться вследствие конкуренции с более приспособленными к этим условиям земным формам. </w:t>
      </w:r>
      <w:r w:rsidR="0045004B">
        <w:rPr>
          <w:rFonts w:ascii="Times New Roman" w:hAnsi="Times New Roman" w:cs="Times New Roman"/>
          <w:sz w:val="24"/>
          <w:szCs w:val="24"/>
        </w:rPr>
        <w:t>Техногенез окружающей среды</w:t>
      </w:r>
      <w:r w:rsidRPr="00E37937">
        <w:rPr>
          <w:rFonts w:ascii="Times New Roman" w:hAnsi="Times New Roman" w:cs="Times New Roman"/>
          <w:sz w:val="24"/>
          <w:szCs w:val="24"/>
        </w:rPr>
        <w:t xml:space="preserve"> существенно изменяет данный аспект </w:t>
      </w:r>
      <w:r w:rsidRPr="00B71DF8">
        <w:rPr>
          <w:rFonts w:ascii="Times New Roman" w:hAnsi="Times New Roman" w:cs="Times New Roman"/>
          <w:sz w:val="24"/>
          <w:szCs w:val="24"/>
        </w:rPr>
        <w:t xml:space="preserve">проблемы. В ходе </w:t>
      </w:r>
      <w:r w:rsidR="004D0E9F" w:rsidRPr="00B71DF8">
        <w:rPr>
          <w:rFonts w:ascii="Times New Roman" w:hAnsi="Times New Roman" w:cs="Times New Roman"/>
          <w:sz w:val="24"/>
          <w:szCs w:val="24"/>
        </w:rPr>
        <w:t xml:space="preserve">техногенеза </w:t>
      </w:r>
      <w:r w:rsidRPr="00B71DF8">
        <w:rPr>
          <w:rFonts w:ascii="Times New Roman" w:hAnsi="Times New Roman" w:cs="Times New Roman"/>
          <w:sz w:val="24"/>
          <w:szCs w:val="24"/>
        </w:rPr>
        <w:t>появляются разнообразные искусственные субстраты,</w:t>
      </w:r>
      <w:r w:rsidR="00624E9E" w:rsidRPr="00B71DF8">
        <w:rPr>
          <w:rFonts w:ascii="Times New Roman" w:hAnsi="Times New Roman" w:cs="Times New Roman"/>
          <w:sz w:val="24"/>
          <w:szCs w:val="24"/>
        </w:rPr>
        <w:t xml:space="preserve"> </w:t>
      </w:r>
      <w:r>
        <w:rPr>
          <w:rFonts w:ascii="Times New Roman" w:hAnsi="Times New Roman" w:cs="Times New Roman"/>
          <w:sz w:val="24"/>
          <w:szCs w:val="24"/>
        </w:rPr>
        <w:t>способные стать средой для развития чужеродных организмов</w:t>
      </w:r>
      <w:r w:rsidRPr="004D0E9F">
        <w:rPr>
          <w:rFonts w:ascii="Times New Roman" w:hAnsi="Times New Roman" w:cs="Times New Roman"/>
          <w:sz w:val="24"/>
          <w:szCs w:val="24"/>
        </w:rPr>
        <w:t>. В связи</w:t>
      </w:r>
      <w:r>
        <w:rPr>
          <w:rFonts w:ascii="Times New Roman" w:hAnsi="Times New Roman" w:cs="Times New Roman"/>
          <w:sz w:val="24"/>
          <w:szCs w:val="24"/>
        </w:rPr>
        <w:t xml:space="preserve"> </w:t>
      </w:r>
      <w:r w:rsidR="004D0E9F">
        <w:rPr>
          <w:rFonts w:ascii="Times New Roman" w:hAnsi="Times New Roman" w:cs="Times New Roman"/>
          <w:sz w:val="24"/>
          <w:szCs w:val="24"/>
        </w:rPr>
        <w:t xml:space="preserve">с этим </w:t>
      </w:r>
      <w:r>
        <w:rPr>
          <w:rFonts w:ascii="Times New Roman" w:hAnsi="Times New Roman" w:cs="Times New Roman"/>
          <w:sz w:val="24"/>
          <w:szCs w:val="24"/>
        </w:rPr>
        <w:t xml:space="preserve">следует вспомнить, что адаптация представителей инопланетной жизни при их гипотетическом контакте с объектами </w:t>
      </w:r>
      <w:r w:rsidR="00741AF9">
        <w:rPr>
          <w:rFonts w:ascii="Times New Roman" w:hAnsi="Times New Roman" w:cs="Times New Roman"/>
          <w:sz w:val="24"/>
          <w:szCs w:val="24"/>
        </w:rPr>
        <w:t>околоземной инфраструктуры</w:t>
      </w:r>
      <w:r>
        <w:rPr>
          <w:rFonts w:ascii="Times New Roman" w:hAnsi="Times New Roman" w:cs="Times New Roman"/>
          <w:sz w:val="24"/>
          <w:szCs w:val="24"/>
        </w:rPr>
        <w:t xml:space="preserve"> будет проходить в сходных условиях. Наибольший интерес в этом отношении представляют </w:t>
      </w:r>
      <w:r w:rsidR="0034101A" w:rsidRPr="0034101A">
        <w:rPr>
          <w:rFonts w:ascii="Times New Roman" w:hAnsi="Times New Roman" w:cs="Times New Roman"/>
          <w:b/>
          <w:i/>
          <w:iCs/>
          <w:sz w:val="24"/>
          <w:szCs w:val="24"/>
        </w:rPr>
        <w:t>технологические среды</w:t>
      </w:r>
      <w:r w:rsidRPr="00E37937">
        <w:rPr>
          <w:rFonts w:ascii="Times New Roman" w:hAnsi="Times New Roman" w:cs="Times New Roman"/>
          <w:sz w:val="24"/>
          <w:szCs w:val="24"/>
        </w:rPr>
        <w:t xml:space="preserve"> и </w:t>
      </w:r>
      <w:r w:rsidRPr="0034101A">
        <w:rPr>
          <w:rFonts w:ascii="Times New Roman" w:hAnsi="Times New Roman" w:cs="Times New Roman"/>
          <w:b/>
          <w:i/>
          <w:iCs/>
          <w:sz w:val="24"/>
          <w:szCs w:val="24"/>
        </w:rPr>
        <w:t>техногенные образования</w:t>
      </w:r>
      <w:r w:rsidRPr="00E37937">
        <w:rPr>
          <w:rFonts w:ascii="Times New Roman" w:hAnsi="Times New Roman" w:cs="Times New Roman"/>
          <w:sz w:val="24"/>
          <w:szCs w:val="24"/>
        </w:rPr>
        <w:t xml:space="preserve">, малопригодные или полностью непригодные для </w:t>
      </w:r>
      <w:r>
        <w:rPr>
          <w:rFonts w:ascii="Times New Roman" w:hAnsi="Times New Roman" w:cs="Times New Roman"/>
          <w:sz w:val="24"/>
          <w:szCs w:val="24"/>
        </w:rPr>
        <w:t xml:space="preserve">обитания </w:t>
      </w:r>
      <w:r w:rsidRPr="00E37937">
        <w:rPr>
          <w:rFonts w:ascii="Times New Roman" w:hAnsi="Times New Roman" w:cs="Times New Roman"/>
          <w:sz w:val="24"/>
          <w:szCs w:val="24"/>
        </w:rPr>
        <w:t>земных организмов</w:t>
      </w:r>
      <w:r>
        <w:rPr>
          <w:rFonts w:ascii="Times New Roman" w:hAnsi="Times New Roman" w:cs="Times New Roman"/>
          <w:sz w:val="24"/>
          <w:szCs w:val="24"/>
        </w:rPr>
        <w:t xml:space="preserve">. </w:t>
      </w:r>
      <w:r w:rsidR="0045004B">
        <w:rPr>
          <w:rFonts w:ascii="Times New Roman" w:hAnsi="Times New Roman" w:cs="Times New Roman"/>
          <w:sz w:val="24"/>
          <w:szCs w:val="24"/>
        </w:rPr>
        <w:t>Т</w:t>
      </w:r>
      <w:r>
        <w:rPr>
          <w:rFonts w:ascii="Times New Roman" w:hAnsi="Times New Roman" w:cs="Times New Roman"/>
          <w:sz w:val="24"/>
          <w:szCs w:val="24"/>
        </w:rPr>
        <w:t>ехнологические среды</w:t>
      </w:r>
      <w:r w:rsidRPr="007A2E96">
        <w:rPr>
          <w:rFonts w:ascii="Times New Roman" w:hAnsi="Times New Roman" w:cs="Times New Roman"/>
          <w:sz w:val="24"/>
          <w:szCs w:val="24"/>
        </w:rPr>
        <w:t xml:space="preserve"> </w:t>
      </w:r>
      <w:r w:rsidR="004D0E9F">
        <w:rPr>
          <w:rFonts w:ascii="Times New Roman" w:hAnsi="Times New Roman" w:cs="Times New Roman"/>
          <w:sz w:val="24"/>
          <w:szCs w:val="24"/>
        </w:rPr>
        <w:t xml:space="preserve">– </w:t>
      </w:r>
      <w:r>
        <w:rPr>
          <w:rFonts w:ascii="Times New Roman" w:hAnsi="Times New Roman" w:cs="Times New Roman"/>
          <w:sz w:val="24"/>
          <w:szCs w:val="24"/>
        </w:rPr>
        <w:t>это</w:t>
      </w:r>
      <w:r w:rsidRPr="007A2E96">
        <w:rPr>
          <w:rFonts w:ascii="Times New Roman" w:hAnsi="Times New Roman" w:cs="Times New Roman"/>
          <w:sz w:val="24"/>
          <w:szCs w:val="24"/>
        </w:rPr>
        <w:t xml:space="preserve"> твердые, жидкие, газообразные и многофазные объекты, активно или пассивно используемые в технологическо</w:t>
      </w:r>
      <w:r w:rsidR="0045004B">
        <w:rPr>
          <w:rFonts w:ascii="Times New Roman" w:hAnsi="Times New Roman" w:cs="Times New Roman"/>
          <w:sz w:val="24"/>
          <w:szCs w:val="24"/>
        </w:rPr>
        <w:t xml:space="preserve">м процессе производства или </w:t>
      </w:r>
      <w:r w:rsidRPr="007A2E96">
        <w:rPr>
          <w:rFonts w:ascii="Times New Roman" w:hAnsi="Times New Roman" w:cs="Times New Roman"/>
          <w:sz w:val="24"/>
          <w:szCs w:val="24"/>
        </w:rPr>
        <w:t>применения продукции.</w:t>
      </w:r>
      <w:r>
        <w:rPr>
          <w:rFonts w:ascii="Times New Roman" w:hAnsi="Times New Roman" w:cs="Times New Roman"/>
          <w:sz w:val="24"/>
          <w:szCs w:val="24"/>
        </w:rPr>
        <w:t xml:space="preserve"> </w:t>
      </w:r>
      <w:r w:rsidRPr="00E37937">
        <w:rPr>
          <w:rFonts w:ascii="Times New Roman" w:hAnsi="Times New Roman" w:cs="Times New Roman"/>
          <w:sz w:val="24"/>
          <w:szCs w:val="24"/>
        </w:rPr>
        <w:t xml:space="preserve">С экологической точки зрения подобные объекты рассматриваются исключительно как </w:t>
      </w:r>
      <w:r>
        <w:rPr>
          <w:rFonts w:ascii="Times New Roman" w:hAnsi="Times New Roman" w:cs="Times New Roman"/>
          <w:sz w:val="24"/>
          <w:szCs w:val="24"/>
        </w:rPr>
        <w:t xml:space="preserve">потенциальные </w:t>
      </w:r>
      <w:r w:rsidRPr="00E37937">
        <w:rPr>
          <w:rFonts w:ascii="Times New Roman" w:hAnsi="Times New Roman" w:cs="Times New Roman"/>
          <w:sz w:val="24"/>
          <w:szCs w:val="24"/>
        </w:rPr>
        <w:t xml:space="preserve">источники негативного воздействия. Присутствие в них каких-либо организмов </w:t>
      </w:r>
      <w:r w:rsidRPr="00B71DF8">
        <w:rPr>
          <w:rFonts w:ascii="Times New Roman" w:hAnsi="Times New Roman" w:cs="Times New Roman"/>
          <w:sz w:val="24"/>
          <w:szCs w:val="24"/>
        </w:rPr>
        <w:lastRenderedPageBreak/>
        <w:t>начина</w:t>
      </w:r>
      <w:r w:rsidR="0034101A" w:rsidRPr="00B71DF8">
        <w:rPr>
          <w:rFonts w:ascii="Times New Roman" w:hAnsi="Times New Roman" w:cs="Times New Roman"/>
          <w:sz w:val="24"/>
          <w:szCs w:val="24"/>
        </w:rPr>
        <w:t>ю</w:t>
      </w:r>
      <w:r w:rsidRPr="00B71DF8">
        <w:rPr>
          <w:rFonts w:ascii="Times New Roman" w:hAnsi="Times New Roman" w:cs="Times New Roman"/>
          <w:sz w:val="24"/>
          <w:szCs w:val="24"/>
        </w:rPr>
        <w:t xml:space="preserve">т изучать только в тех случаях, когда они вызывают биопомехи, </w:t>
      </w:r>
      <w:r w:rsidRPr="00E37937">
        <w:rPr>
          <w:rFonts w:ascii="Times New Roman" w:hAnsi="Times New Roman" w:cs="Times New Roman"/>
          <w:sz w:val="24"/>
          <w:szCs w:val="24"/>
        </w:rPr>
        <w:t xml:space="preserve">препятствующие производственной деятельности. </w:t>
      </w:r>
      <w:r w:rsidRPr="00B71DF8">
        <w:rPr>
          <w:rFonts w:ascii="Times New Roman" w:hAnsi="Times New Roman" w:cs="Times New Roman"/>
          <w:sz w:val="24"/>
          <w:szCs w:val="24"/>
        </w:rPr>
        <w:t xml:space="preserve">Но и </w:t>
      </w:r>
      <w:r w:rsidR="00624E9E" w:rsidRPr="00B71DF8">
        <w:rPr>
          <w:rFonts w:ascii="Times New Roman" w:hAnsi="Times New Roman" w:cs="Times New Roman"/>
          <w:sz w:val="24"/>
          <w:szCs w:val="24"/>
        </w:rPr>
        <w:t xml:space="preserve">тогда </w:t>
      </w:r>
      <w:r w:rsidRPr="00B71DF8">
        <w:rPr>
          <w:rFonts w:ascii="Times New Roman" w:hAnsi="Times New Roman" w:cs="Times New Roman"/>
          <w:sz w:val="24"/>
          <w:szCs w:val="24"/>
        </w:rPr>
        <w:t>массовое развитие микроорганизмов описывается как возникновение «слизи», «биопленки»</w:t>
      </w:r>
      <w:r w:rsidR="009713FC" w:rsidRPr="00B71DF8">
        <w:rPr>
          <w:rFonts w:ascii="Times New Roman" w:hAnsi="Times New Roman" w:cs="Times New Roman"/>
          <w:sz w:val="24"/>
          <w:szCs w:val="24"/>
        </w:rPr>
        <w:t>, а</w:t>
      </w:r>
      <w:r w:rsidRPr="00B71DF8">
        <w:rPr>
          <w:rFonts w:ascii="Times New Roman" w:hAnsi="Times New Roman" w:cs="Times New Roman"/>
          <w:sz w:val="24"/>
          <w:szCs w:val="24"/>
        </w:rPr>
        <w:t xml:space="preserve"> главной целью </w:t>
      </w:r>
      <w:r w:rsidR="00624E9E" w:rsidRPr="00B71DF8">
        <w:rPr>
          <w:rFonts w:ascii="Times New Roman" w:hAnsi="Times New Roman" w:cs="Times New Roman"/>
          <w:sz w:val="24"/>
          <w:szCs w:val="24"/>
        </w:rPr>
        <w:t xml:space="preserve">становится </w:t>
      </w:r>
      <w:r w:rsidRPr="00B71DF8">
        <w:rPr>
          <w:rFonts w:ascii="Times New Roman" w:hAnsi="Times New Roman" w:cs="Times New Roman"/>
          <w:sz w:val="24"/>
          <w:szCs w:val="24"/>
        </w:rPr>
        <w:t xml:space="preserve">их ликвидация. Идентификация микроорганизмов </w:t>
      </w:r>
      <w:r>
        <w:rPr>
          <w:rFonts w:ascii="Times New Roman" w:hAnsi="Times New Roman" w:cs="Times New Roman"/>
          <w:sz w:val="24"/>
          <w:szCs w:val="24"/>
        </w:rPr>
        <w:t>проводится крайне редко.</w:t>
      </w:r>
      <w:r w:rsidR="0045004B">
        <w:rPr>
          <w:rFonts w:ascii="Times New Roman" w:hAnsi="Times New Roman" w:cs="Times New Roman"/>
          <w:sz w:val="24"/>
          <w:szCs w:val="24"/>
        </w:rPr>
        <w:t xml:space="preserve"> </w:t>
      </w:r>
      <w:r>
        <w:rPr>
          <w:rFonts w:ascii="Times New Roman" w:hAnsi="Times New Roman" w:cs="Times New Roman"/>
          <w:sz w:val="24"/>
          <w:szCs w:val="24"/>
        </w:rPr>
        <w:t>Недостаточное внимание уделяется и исследованию состава микроорганизмов, населяющих т</w:t>
      </w:r>
      <w:r w:rsidRPr="00702996">
        <w:rPr>
          <w:rFonts w:ascii="Times New Roman" w:hAnsi="Times New Roman" w:cs="Times New Roman"/>
          <w:sz w:val="24"/>
          <w:szCs w:val="24"/>
        </w:rPr>
        <w:t>ехногенные образования</w:t>
      </w:r>
      <w:r>
        <w:rPr>
          <w:rFonts w:ascii="Times New Roman" w:hAnsi="Times New Roman" w:cs="Times New Roman"/>
          <w:sz w:val="24"/>
          <w:szCs w:val="24"/>
        </w:rPr>
        <w:t>, представляющие собой скопления побочных</w:t>
      </w:r>
      <w:r w:rsidRPr="00702996">
        <w:rPr>
          <w:rFonts w:ascii="Times New Roman" w:hAnsi="Times New Roman" w:cs="Times New Roman"/>
          <w:sz w:val="24"/>
          <w:szCs w:val="24"/>
        </w:rPr>
        <w:t xml:space="preserve"> продуктом технической деятельности. Их примерами могут служить хвостохранилища, формирующиеся вблизи горнодобывающих и </w:t>
      </w:r>
      <w:r w:rsidR="0052746C" w:rsidRPr="00702996">
        <w:rPr>
          <w:rFonts w:ascii="Times New Roman" w:hAnsi="Times New Roman" w:cs="Times New Roman"/>
          <w:sz w:val="24"/>
          <w:szCs w:val="24"/>
        </w:rPr>
        <w:t>горно-обогатительных</w:t>
      </w:r>
      <w:r w:rsidRPr="00702996">
        <w:rPr>
          <w:rFonts w:ascii="Times New Roman" w:hAnsi="Times New Roman" w:cs="Times New Roman"/>
          <w:sz w:val="24"/>
          <w:szCs w:val="24"/>
        </w:rPr>
        <w:t xml:space="preserve"> предприятий, свалки строительных и иных отходов, ок</w:t>
      </w:r>
      <w:r w:rsidR="0045004B">
        <w:rPr>
          <w:rFonts w:ascii="Times New Roman" w:hAnsi="Times New Roman" w:cs="Times New Roman"/>
          <w:sz w:val="24"/>
          <w:szCs w:val="24"/>
        </w:rPr>
        <w:t xml:space="preserve">аймляющие крупные города и т.п. </w:t>
      </w:r>
      <w:r w:rsidR="0045004B" w:rsidRPr="0045004B">
        <w:rPr>
          <w:rFonts w:ascii="Times New Roman" w:hAnsi="Times New Roman" w:cs="Times New Roman"/>
          <w:sz w:val="24"/>
          <w:szCs w:val="24"/>
        </w:rPr>
        <w:t>[</w:t>
      </w:r>
      <w:r w:rsidR="0045004B">
        <w:rPr>
          <w:rFonts w:ascii="Times New Roman" w:hAnsi="Times New Roman" w:cs="Times New Roman"/>
          <w:sz w:val="24"/>
          <w:szCs w:val="24"/>
        </w:rPr>
        <w:t>1</w:t>
      </w:r>
      <w:r w:rsidR="0045004B" w:rsidRPr="0045004B">
        <w:rPr>
          <w:rFonts w:ascii="Times New Roman" w:hAnsi="Times New Roman" w:cs="Times New Roman"/>
          <w:sz w:val="24"/>
          <w:szCs w:val="24"/>
        </w:rPr>
        <w:t>]</w:t>
      </w:r>
      <w:r w:rsidR="0045004B">
        <w:rPr>
          <w:rFonts w:ascii="Times New Roman" w:hAnsi="Times New Roman" w:cs="Times New Roman"/>
          <w:sz w:val="24"/>
          <w:szCs w:val="24"/>
        </w:rPr>
        <w:t>.</w:t>
      </w:r>
    </w:p>
    <w:p w:rsidR="00CB259E" w:rsidRDefault="00CB259E" w:rsidP="00F906F2">
      <w:pPr>
        <w:spacing w:after="0" w:line="360" w:lineRule="auto"/>
        <w:ind w:firstLine="709"/>
        <w:jc w:val="both"/>
        <w:rPr>
          <w:rFonts w:ascii="Times New Roman" w:hAnsi="Times New Roman" w:cs="Times New Roman"/>
          <w:sz w:val="24"/>
          <w:szCs w:val="24"/>
        </w:rPr>
      </w:pPr>
    </w:p>
    <w:p w:rsidR="008F5BB7" w:rsidRPr="00F906F2" w:rsidRDefault="008F5BB7" w:rsidP="008F5B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Заключение</w:t>
      </w:r>
    </w:p>
    <w:p w:rsidR="008F5BB7" w:rsidRPr="004A3BFA" w:rsidRDefault="008F5BB7" w:rsidP="008F5BB7">
      <w:pPr>
        <w:pStyle w:val="aa"/>
        <w:numPr>
          <w:ilvl w:val="0"/>
          <w:numId w:val="9"/>
        </w:numPr>
        <w:spacing w:after="0" w:line="360" w:lineRule="auto"/>
        <w:ind w:left="0" w:firstLine="0"/>
        <w:jc w:val="both"/>
        <w:rPr>
          <w:rFonts w:ascii="Times New Roman" w:hAnsi="Times New Roman" w:cs="Times New Roman"/>
          <w:sz w:val="24"/>
          <w:szCs w:val="24"/>
        </w:rPr>
      </w:pPr>
      <w:r w:rsidRPr="004A3BFA">
        <w:rPr>
          <w:rFonts w:ascii="Times New Roman" w:hAnsi="Times New Roman" w:cs="Times New Roman"/>
          <w:sz w:val="24"/>
          <w:szCs w:val="24"/>
        </w:rPr>
        <w:t>Наблюдающиеся тенденции освоения околоземного космического пространства позволяют рассматривать его как стремительно формирующуюся новую часть</w:t>
      </w:r>
      <w:r w:rsidRPr="004A3BFA">
        <w:rPr>
          <w:rFonts w:ascii="Times New Roman" w:hAnsi="Times New Roman" w:cs="Times New Roman"/>
          <w:color w:val="FF0000"/>
          <w:sz w:val="24"/>
          <w:szCs w:val="24"/>
        </w:rPr>
        <w:t xml:space="preserve"> </w:t>
      </w:r>
      <w:r w:rsidRPr="004A3BFA">
        <w:rPr>
          <w:rFonts w:ascii="Times New Roman" w:hAnsi="Times New Roman" w:cs="Times New Roman"/>
          <w:sz w:val="24"/>
          <w:szCs w:val="24"/>
        </w:rPr>
        <w:t>биотехносферы – экзобиотехносферу. Ее элементами являются природно-технические системы, образующиеся на базе космических аппаратов, которые обладают собственной воздушной атмосферой, пригодной для сохранения в жизнеспособном состояния различных биологических объектов. Благодаря техноспермии, сопутствующей эксплуатации орбитальных станций, возникает микробиологическое загрязнение околоземного космического пространства, способствующее развитию космических экз</w:t>
      </w:r>
      <w:proofErr w:type="gramStart"/>
      <w:r w:rsidRPr="004A3BFA">
        <w:rPr>
          <w:rFonts w:ascii="Times New Roman" w:hAnsi="Times New Roman" w:cs="Times New Roman"/>
          <w:sz w:val="24"/>
          <w:szCs w:val="24"/>
        </w:rPr>
        <w:t>о-</w:t>
      </w:r>
      <w:proofErr w:type="gramEnd"/>
      <w:r w:rsidRPr="004A3BFA">
        <w:rPr>
          <w:rFonts w:ascii="Times New Roman" w:hAnsi="Times New Roman" w:cs="Times New Roman"/>
          <w:sz w:val="24"/>
          <w:szCs w:val="24"/>
        </w:rPr>
        <w:t xml:space="preserve"> и эндоценозов. </w:t>
      </w:r>
    </w:p>
    <w:p w:rsidR="008F5BB7" w:rsidRPr="004A3BFA" w:rsidRDefault="008F5BB7" w:rsidP="008F5BB7">
      <w:pPr>
        <w:pStyle w:val="aa"/>
        <w:numPr>
          <w:ilvl w:val="0"/>
          <w:numId w:val="9"/>
        </w:numPr>
        <w:spacing w:after="0" w:line="360" w:lineRule="auto"/>
        <w:ind w:left="0" w:firstLine="709"/>
        <w:jc w:val="both"/>
        <w:rPr>
          <w:rFonts w:ascii="Times New Roman" w:hAnsi="Times New Roman" w:cs="Times New Roman"/>
          <w:sz w:val="24"/>
          <w:szCs w:val="24"/>
        </w:rPr>
      </w:pPr>
      <w:r w:rsidRPr="004A3BFA">
        <w:rPr>
          <w:rFonts w:ascii="Times New Roman" w:hAnsi="Times New Roman" w:cs="Times New Roman"/>
          <w:sz w:val="24"/>
          <w:szCs w:val="24"/>
        </w:rPr>
        <w:t>Неконтролируемое развитие экзобиотехносферы при формировании околоземной инфраструктуры, благодаря которой возникают условия для техногенных биологических инвазий из околоземного космического пространства, создает комплекс новых проблем в области техносферной безопасности, включая возникновение новых инфекционных заболеваний, а также новых биологических агентов, вызывающих биоповреждения и биопомехи.</w:t>
      </w:r>
    </w:p>
    <w:p w:rsidR="008F5BB7" w:rsidRPr="00046003" w:rsidRDefault="008F5BB7" w:rsidP="008F5BB7">
      <w:pPr>
        <w:pStyle w:val="aa"/>
        <w:numPr>
          <w:ilvl w:val="0"/>
          <w:numId w:val="9"/>
        </w:numPr>
        <w:spacing w:after="0" w:line="360" w:lineRule="auto"/>
        <w:ind w:left="0" w:firstLine="709"/>
        <w:jc w:val="both"/>
        <w:rPr>
          <w:rFonts w:ascii="Times New Roman" w:hAnsi="Times New Roman" w:cs="Times New Roman"/>
          <w:sz w:val="24"/>
          <w:szCs w:val="24"/>
        </w:rPr>
      </w:pPr>
      <w:r w:rsidRPr="004A3BFA">
        <w:rPr>
          <w:rFonts w:ascii="Times New Roman" w:hAnsi="Times New Roman" w:cs="Times New Roman"/>
          <w:sz w:val="24"/>
          <w:szCs w:val="24"/>
        </w:rPr>
        <w:t>Возникновение экзобиотехносферы гипотетически создает принципиально</w:t>
      </w:r>
      <w:r w:rsidRPr="00046003">
        <w:rPr>
          <w:rFonts w:ascii="Times New Roman" w:hAnsi="Times New Roman" w:cs="Times New Roman"/>
          <w:sz w:val="24"/>
          <w:szCs w:val="24"/>
        </w:rPr>
        <w:t xml:space="preserve"> новые условия панспермии. Однако фиксация события панспермии как научного факта невозможна без проведения комплекса специальных исследований, способных ретроспективно установить путь инвазии космического вселенца и доказать его инопланетное происхождение. Это предполагает формирования междисциплинарного комплекса исследований, </w:t>
      </w:r>
      <w:r w:rsidRPr="00EB0BAB">
        <w:rPr>
          <w:rFonts w:ascii="Times New Roman" w:hAnsi="Times New Roman" w:cs="Times New Roman"/>
          <w:sz w:val="24"/>
          <w:szCs w:val="24"/>
        </w:rPr>
        <w:t>включающего</w:t>
      </w:r>
      <w:r>
        <w:rPr>
          <w:rFonts w:ascii="Times New Roman" w:hAnsi="Times New Roman" w:cs="Times New Roman"/>
          <w:color w:val="FF0000"/>
          <w:sz w:val="24"/>
          <w:szCs w:val="24"/>
        </w:rPr>
        <w:t>:</w:t>
      </w:r>
    </w:p>
    <w:p w:rsidR="008F5BB7" w:rsidRPr="007B6F68" w:rsidRDefault="008F5BB7" w:rsidP="008F5BB7">
      <w:pPr>
        <w:pStyle w:val="aa"/>
        <w:numPr>
          <w:ilvl w:val="0"/>
          <w:numId w:val="3"/>
        </w:numPr>
        <w:spacing w:after="0" w:line="360" w:lineRule="auto"/>
        <w:ind w:left="0" w:firstLine="0"/>
        <w:jc w:val="both"/>
        <w:rPr>
          <w:rFonts w:ascii="Times New Roman" w:hAnsi="Times New Roman" w:cs="Times New Roman"/>
          <w:sz w:val="24"/>
          <w:szCs w:val="24"/>
        </w:rPr>
      </w:pPr>
      <w:r w:rsidRPr="007B6F68">
        <w:rPr>
          <w:rFonts w:ascii="Times New Roman" w:hAnsi="Times New Roman" w:cs="Times New Roman"/>
          <w:sz w:val="24"/>
          <w:szCs w:val="24"/>
        </w:rPr>
        <w:t>сравнительное изучение состава космических экз</w:t>
      </w:r>
      <w:proofErr w:type="gramStart"/>
      <w:r w:rsidRPr="007B6F68">
        <w:rPr>
          <w:rFonts w:ascii="Times New Roman" w:hAnsi="Times New Roman" w:cs="Times New Roman"/>
          <w:sz w:val="24"/>
          <w:szCs w:val="24"/>
        </w:rPr>
        <w:t>о-</w:t>
      </w:r>
      <w:proofErr w:type="gramEnd"/>
      <w:r w:rsidRPr="007B6F68">
        <w:rPr>
          <w:rFonts w:ascii="Times New Roman" w:hAnsi="Times New Roman" w:cs="Times New Roman"/>
          <w:sz w:val="24"/>
          <w:szCs w:val="24"/>
        </w:rPr>
        <w:t xml:space="preserve"> и эндоценозов;</w:t>
      </w:r>
    </w:p>
    <w:p w:rsidR="008F5BB7" w:rsidRPr="007B6F68" w:rsidRDefault="008F5BB7" w:rsidP="008F5BB7">
      <w:pPr>
        <w:pStyle w:val="aa"/>
        <w:numPr>
          <w:ilvl w:val="0"/>
          <w:numId w:val="3"/>
        </w:numPr>
        <w:spacing w:after="0" w:line="360" w:lineRule="auto"/>
        <w:ind w:left="0" w:firstLine="0"/>
        <w:jc w:val="both"/>
        <w:rPr>
          <w:rFonts w:ascii="Times New Roman" w:hAnsi="Times New Roman" w:cs="Times New Roman"/>
          <w:sz w:val="24"/>
          <w:szCs w:val="24"/>
        </w:rPr>
      </w:pPr>
      <w:r w:rsidRPr="007B6F68">
        <w:rPr>
          <w:rFonts w:ascii="Times New Roman" w:hAnsi="Times New Roman" w:cs="Times New Roman"/>
          <w:sz w:val="24"/>
          <w:szCs w:val="24"/>
        </w:rPr>
        <w:lastRenderedPageBreak/>
        <w:t xml:space="preserve">скоординированные международные медицинские исследования людей, побывавших на космических станциях (особое </w:t>
      </w:r>
      <w:r w:rsidRPr="00BE5117">
        <w:rPr>
          <w:rFonts w:ascii="Times New Roman" w:hAnsi="Times New Roman" w:cs="Times New Roman"/>
          <w:sz w:val="24"/>
          <w:szCs w:val="24"/>
        </w:rPr>
        <w:t>внимание</w:t>
      </w:r>
      <w:r w:rsidRPr="00EB0BAB">
        <w:rPr>
          <w:rFonts w:ascii="Times New Roman" w:hAnsi="Times New Roman" w:cs="Times New Roman"/>
          <w:sz w:val="24"/>
          <w:szCs w:val="24"/>
        </w:rPr>
        <w:t xml:space="preserve"> </w:t>
      </w:r>
      <w:r w:rsidRPr="007B6F68">
        <w:rPr>
          <w:rFonts w:ascii="Times New Roman" w:hAnsi="Times New Roman" w:cs="Times New Roman"/>
          <w:sz w:val="24"/>
          <w:szCs w:val="24"/>
        </w:rPr>
        <w:t>необходимо уделять работ</w:t>
      </w:r>
      <w:r w:rsidRPr="009C27F4">
        <w:rPr>
          <w:rFonts w:ascii="Times New Roman" w:hAnsi="Times New Roman" w:cs="Times New Roman"/>
          <w:sz w:val="24"/>
          <w:szCs w:val="24"/>
        </w:rPr>
        <w:t>е</w:t>
      </w:r>
      <w:r w:rsidRPr="007B6F68">
        <w:rPr>
          <w:rFonts w:ascii="Times New Roman" w:hAnsi="Times New Roman" w:cs="Times New Roman"/>
          <w:sz w:val="24"/>
          <w:szCs w:val="24"/>
        </w:rPr>
        <w:t xml:space="preserve"> в этой сфере частных компаний, осуществляющих туристическую деятельность);</w:t>
      </w:r>
    </w:p>
    <w:p w:rsidR="008F5BB7" w:rsidRPr="007B6F68" w:rsidRDefault="008F5BB7" w:rsidP="008F5BB7">
      <w:pPr>
        <w:pStyle w:val="aa"/>
        <w:numPr>
          <w:ilvl w:val="0"/>
          <w:numId w:val="3"/>
        </w:numPr>
        <w:spacing w:after="0" w:line="360" w:lineRule="auto"/>
        <w:ind w:left="0" w:firstLine="0"/>
        <w:jc w:val="both"/>
        <w:rPr>
          <w:rFonts w:ascii="Times New Roman" w:hAnsi="Times New Roman" w:cs="Times New Roman"/>
          <w:sz w:val="24"/>
          <w:szCs w:val="24"/>
        </w:rPr>
      </w:pPr>
      <w:r w:rsidRPr="007B6F68">
        <w:rPr>
          <w:rFonts w:ascii="Times New Roman" w:hAnsi="Times New Roman" w:cs="Times New Roman"/>
          <w:sz w:val="24"/>
          <w:szCs w:val="24"/>
        </w:rPr>
        <w:t>специальное изучение результативности методов стерилизации различных грузов, прибывающих на Землю из космоса;</w:t>
      </w:r>
    </w:p>
    <w:p w:rsidR="008F5BB7" w:rsidRPr="007B6F68" w:rsidRDefault="008F5BB7" w:rsidP="008F5BB7">
      <w:pPr>
        <w:pStyle w:val="aa"/>
        <w:numPr>
          <w:ilvl w:val="0"/>
          <w:numId w:val="3"/>
        </w:numPr>
        <w:spacing w:after="0" w:line="360" w:lineRule="auto"/>
        <w:ind w:left="0" w:firstLine="0"/>
        <w:jc w:val="both"/>
        <w:rPr>
          <w:rFonts w:ascii="Times New Roman" w:hAnsi="Times New Roman" w:cs="Times New Roman"/>
          <w:sz w:val="24"/>
          <w:szCs w:val="24"/>
        </w:rPr>
      </w:pPr>
      <w:r w:rsidRPr="004A3BFA">
        <w:rPr>
          <w:rFonts w:ascii="Times New Roman" w:hAnsi="Times New Roman" w:cs="Times New Roman"/>
          <w:sz w:val="24"/>
          <w:szCs w:val="24"/>
        </w:rPr>
        <w:t xml:space="preserve">идентификацию возбудителей новых заболеваний человека, животных и растений </w:t>
      </w:r>
      <w:r w:rsidRPr="007B6F68">
        <w:rPr>
          <w:rFonts w:ascii="Times New Roman" w:hAnsi="Times New Roman" w:cs="Times New Roman"/>
          <w:sz w:val="24"/>
          <w:szCs w:val="24"/>
        </w:rPr>
        <w:t>с учетом результатов исследований космических экз</w:t>
      </w:r>
      <w:proofErr w:type="gramStart"/>
      <w:r w:rsidRPr="007B6F68">
        <w:rPr>
          <w:rFonts w:ascii="Times New Roman" w:hAnsi="Times New Roman" w:cs="Times New Roman"/>
          <w:sz w:val="24"/>
          <w:szCs w:val="24"/>
        </w:rPr>
        <w:t>о-</w:t>
      </w:r>
      <w:proofErr w:type="gramEnd"/>
      <w:r w:rsidRPr="007B6F68">
        <w:rPr>
          <w:rFonts w:ascii="Times New Roman" w:hAnsi="Times New Roman" w:cs="Times New Roman"/>
          <w:sz w:val="24"/>
          <w:szCs w:val="24"/>
        </w:rPr>
        <w:t xml:space="preserve"> и эндоценозов;</w:t>
      </w:r>
    </w:p>
    <w:p w:rsidR="008F5BB7" w:rsidRPr="007B6F68" w:rsidRDefault="008F5BB7" w:rsidP="008F5BB7">
      <w:pPr>
        <w:pStyle w:val="aa"/>
        <w:numPr>
          <w:ilvl w:val="0"/>
          <w:numId w:val="3"/>
        </w:numPr>
        <w:spacing w:after="0" w:line="360" w:lineRule="auto"/>
        <w:ind w:left="0" w:firstLine="0"/>
        <w:jc w:val="both"/>
        <w:rPr>
          <w:rFonts w:ascii="Times New Roman" w:hAnsi="Times New Roman" w:cs="Times New Roman"/>
          <w:sz w:val="24"/>
          <w:szCs w:val="24"/>
        </w:rPr>
      </w:pPr>
      <w:r w:rsidRPr="007B6F68">
        <w:rPr>
          <w:rFonts w:ascii="Times New Roman" w:hAnsi="Times New Roman" w:cs="Times New Roman"/>
          <w:sz w:val="24"/>
          <w:szCs w:val="24"/>
        </w:rPr>
        <w:t>анализ</w:t>
      </w:r>
      <w:r>
        <w:rPr>
          <w:rFonts w:ascii="Times New Roman" w:hAnsi="Times New Roman" w:cs="Times New Roman"/>
          <w:sz w:val="24"/>
          <w:szCs w:val="24"/>
        </w:rPr>
        <w:t>,</w:t>
      </w:r>
      <w:r w:rsidRPr="007B6F68">
        <w:rPr>
          <w:rFonts w:ascii="Times New Roman" w:hAnsi="Times New Roman" w:cs="Times New Roman"/>
          <w:sz w:val="24"/>
          <w:szCs w:val="24"/>
        </w:rPr>
        <w:t xml:space="preserve"> </w:t>
      </w:r>
      <w:r w:rsidRPr="009655C4">
        <w:rPr>
          <w:rFonts w:ascii="Times New Roman" w:hAnsi="Times New Roman" w:cs="Times New Roman"/>
          <w:sz w:val="24"/>
          <w:szCs w:val="24"/>
        </w:rPr>
        <w:t>с учетом этой же информации</w:t>
      </w:r>
      <w:r>
        <w:rPr>
          <w:rFonts w:ascii="Times New Roman" w:hAnsi="Times New Roman" w:cs="Times New Roman"/>
          <w:sz w:val="24"/>
          <w:szCs w:val="24"/>
        </w:rPr>
        <w:t>,</w:t>
      </w:r>
      <w:r w:rsidRPr="007B6F68">
        <w:rPr>
          <w:rFonts w:ascii="Times New Roman" w:hAnsi="Times New Roman" w:cs="Times New Roman"/>
          <w:sz w:val="24"/>
          <w:szCs w:val="24"/>
        </w:rPr>
        <w:t xml:space="preserve"> новых видов биоповреждений и биопомех, а также результатов микробиологических исследований технологических сред и техногенных образований.</w:t>
      </w:r>
    </w:p>
    <w:p w:rsidR="00E55ABB" w:rsidRPr="00F94595" w:rsidRDefault="00E55ABB" w:rsidP="00D606E4">
      <w:pPr>
        <w:spacing w:after="0" w:line="240" w:lineRule="auto"/>
        <w:contextualSpacing/>
        <w:rPr>
          <w:rFonts w:ascii="Times New Roman" w:eastAsia="SimSun" w:hAnsi="Times New Roman" w:cs="Times New Roman"/>
          <w:b/>
          <w:sz w:val="24"/>
          <w:szCs w:val="24"/>
          <w:lang w:eastAsia="zh-CN" w:bidi="ar-EG"/>
        </w:rPr>
      </w:pPr>
    </w:p>
    <w:p w:rsidR="00D606E4" w:rsidRPr="00D606E4" w:rsidRDefault="00D606E4" w:rsidP="00D606E4">
      <w:pPr>
        <w:spacing w:after="0" w:line="240" w:lineRule="auto"/>
        <w:contextualSpacing/>
        <w:rPr>
          <w:rFonts w:ascii="Times New Roman" w:eastAsia="SimSun" w:hAnsi="Times New Roman" w:cs="Times New Roman"/>
          <w:b/>
          <w:sz w:val="24"/>
          <w:szCs w:val="24"/>
          <w:lang w:eastAsia="zh-CN" w:bidi="ar-EG"/>
        </w:rPr>
      </w:pPr>
      <w:r w:rsidRPr="00D606E4">
        <w:rPr>
          <w:rFonts w:ascii="Times New Roman" w:eastAsia="SimSun" w:hAnsi="Times New Roman" w:cs="Times New Roman"/>
          <w:b/>
          <w:sz w:val="24"/>
          <w:szCs w:val="24"/>
          <w:lang w:eastAsia="zh-CN" w:bidi="ar-EG"/>
        </w:rPr>
        <w:t>Литература</w:t>
      </w:r>
    </w:p>
    <w:p w:rsidR="00D606E4" w:rsidRPr="00D606E4" w:rsidRDefault="00D606E4" w:rsidP="00E55ABB">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 </w:t>
      </w:r>
      <w:r w:rsidRPr="0028251A">
        <w:rPr>
          <w:rFonts w:ascii="Times New Roman" w:eastAsia="SimSun" w:hAnsi="Times New Roman" w:cs="Times New Roman"/>
          <w:i/>
          <w:iCs/>
          <w:lang w:eastAsia="zh-CN" w:bidi="ar-EG"/>
        </w:rPr>
        <w:t>Суздалева А.Л., Горюнова С.В.</w:t>
      </w:r>
      <w:r w:rsidRPr="00D606E4">
        <w:rPr>
          <w:rFonts w:ascii="Times New Roman" w:eastAsia="SimSun" w:hAnsi="Times New Roman" w:cs="Times New Roman"/>
          <w:lang w:eastAsia="zh-CN" w:bidi="ar-EG"/>
        </w:rPr>
        <w:t xml:space="preserve"> Биотехносфера: экология и безопасность жизнедеятельности. М.: </w:t>
      </w:r>
      <w:r w:rsidR="00E55ABB">
        <w:rPr>
          <w:rFonts w:ascii="Times New Roman" w:eastAsia="SimSun" w:hAnsi="Times New Roman" w:cs="Times New Roman"/>
          <w:lang w:eastAsia="zh-CN" w:bidi="ar-EG"/>
        </w:rPr>
        <w:t xml:space="preserve">Изд-во </w:t>
      </w:r>
      <w:proofErr w:type="gramStart"/>
      <w:r w:rsidR="00E55ABB">
        <w:rPr>
          <w:rFonts w:ascii="Times New Roman" w:eastAsia="SimSun" w:hAnsi="Times New Roman" w:cs="Times New Roman"/>
          <w:lang w:val="en-US" w:eastAsia="zh-CN" w:bidi="ar-EG"/>
        </w:rPr>
        <w:t>M</w:t>
      </w:r>
      <w:proofErr w:type="gramEnd"/>
      <w:r w:rsidR="00E55ABB">
        <w:rPr>
          <w:rFonts w:ascii="Times New Roman" w:eastAsia="SimSun" w:hAnsi="Times New Roman" w:cs="Times New Roman"/>
          <w:lang w:eastAsia="zh-CN" w:bidi="ar-EG"/>
        </w:rPr>
        <w:t xml:space="preserve">ГПУ, </w:t>
      </w:r>
      <w:r w:rsidRPr="00D606E4">
        <w:rPr>
          <w:rFonts w:ascii="Times New Roman" w:eastAsia="SimSun" w:hAnsi="Times New Roman" w:cs="Times New Roman"/>
          <w:lang w:eastAsia="zh-CN" w:bidi="ar-EG"/>
        </w:rPr>
        <w:t xml:space="preserve">2017 </w:t>
      </w:r>
      <w:r w:rsidR="00E55ABB">
        <w:rPr>
          <w:rFonts w:ascii="Times New Roman" w:eastAsia="SimSun" w:hAnsi="Times New Roman" w:cs="Times New Roman"/>
          <w:lang w:eastAsia="zh-CN" w:bidi="ar-EG"/>
        </w:rPr>
        <w:t>– 200 с.</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2. </w:t>
      </w:r>
      <w:r w:rsidRPr="0028251A">
        <w:rPr>
          <w:rFonts w:ascii="Times New Roman" w:eastAsia="SimSun" w:hAnsi="Times New Roman" w:cs="Times New Roman"/>
          <w:i/>
          <w:iCs/>
          <w:lang w:eastAsia="zh-CN" w:bidi="ar-EG"/>
        </w:rPr>
        <w:t>Суздалева А.Л.</w:t>
      </w:r>
      <w:r w:rsidRPr="00D606E4">
        <w:rPr>
          <w:rFonts w:ascii="Times New Roman" w:eastAsia="SimSun" w:hAnsi="Times New Roman" w:cs="Times New Roman"/>
          <w:lang w:eastAsia="zh-CN" w:bidi="ar-EG"/>
        </w:rPr>
        <w:t xml:space="preserve"> Создание управляемых природно-технических систем. М.: ИД ЭНЕРГИЯ, 2016. – 160 с.</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3. </w:t>
      </w:r>
      <w:proofErr w:type="spellStart"/>
      <w:r w:rsidRPr="0028251A">
        <w:rPr>
          <w:rFonts w:ascii="Times New Roman" w:eastAsia="SimSun" w:hAnsi="Times New Roman" w:cs="Times New Roman"/>
          <w:i/>
          <w:iCs/>
          <w:lang w:eastAsia="zh-CN" w:bidi="ar-EG"/>
        </w:rPr>
        <w:t>Сыроешкин</w:t>
      </w:r>
      <w:proofErr w:type="spellEnd"/>
      <w:r w:rsidRPr="0028251A">
        <w:rPr>
          <w:rFonts w:ascii="Times New Roman" w:eastAsia="SimSun" w:hAnsi="Times New Roman" w:cs="Times New Roman"/>
          <w:i/>
          <w:iCs/>
          <w:lang w:eastAsia="zh-CN" w:bidi="ar-EG"/>
        </w:rPr>
        <w:t xml:space="preserve"> А.В., Гребенникова Т.В., Лапшин В.Б., Южаков А.Г., Садыкова Г.В., Цыганков О.С., </w:t>
      </w:r>
      <w:proofErr w:type="spellStart"/>
      <w:r w:rsidRPr="0028251A">
        <w:rPr>
          <w:rFonts w:ascii="Times New Roman" w:eastAsia="SimSun" w:hAnsi="Times New Roman" w:cs="Times New Roman"/>
          <w:i/>
          <w:iCs/>
          <w:lang w:eastAsia="zh-CN" w:bidi="ar-EG"/>
        </w:rPr>
        <w:t>Шубралова</w:t>
      </w:r>
      <w:proofErr w:type="spellEnd"/>
      <w:r w:rsidRPr="0028251A">
        <w:rPr>
          <w:rFonts w:ascii="Times New Roman" w:eastAsia="SimSun" w:hAnsi="Times New Roman" w:cs="Times New Roman"/>
          <w:i/>
          <w:iCs/>
          <w:lang w:eastAsia="zh-CN" w:bidi="ar-EG"/>
        </w:rPr>
        <w:t xml:space="preserve"> Е.В., Шувалов В.А., Морозова М.А., </w:t>
      </w:r>
      <w:proofErr w:type="spellStart"/>
      <w:r w:rsidRPr="0028251A">
        <w:rPr>
          <w:rFonts w:ascii="Times New Roman" w:eastAsia="SimSun" w:hAnsi="Times New Roman" w:cs="Times New Roman"/>
          <w:i/>
          <w:iCs/>
          <w:lang w:eastAsia="zh-CN" w:bidi="ar-EG"/>
        </w:rPr>
        <w:t>Чичаева</w:t>
      </w:r>
      <w:proofErr w:type="spellEnd"/>
      <w:r w:rsidRPr="0028251A">
        <w:rPr>
          <w:rFonts w:ascii="Times New Roman" w:eastAsia="SimSun" w:hAnsi="Times New Roman" w:cs="Times New Roman"/>
          <w:i/>
          <w:iCs/>
          <w:lang w:eastAsia="zh-CN" w:bidi="ar-EG"/>
        </w:rPr>
        <w:t xml:space="preserve"> М.А., Головко А.В.</w:t>
      </w:r>
      <w:r w:rsidRPr="00D606E4">
        <w:rPr>
          <w:rFonts w:ascii="Times New Roman" w:eastAsia="SimSun" w:hAnsi="Times New Roman" w:cs="Times New Roman"/>
          <w:lang w:eastAsia="zh-CN" w:bidi="ar-EG"/>
        </w:rPr>
        <w:t xml:space="preserve"> Бактерии мирового океана и суши земли в космической пыли на международной космической станции: панспермия или ионосферный «лифт»? // Гелиогеофизические исследования. 2013. Вып. 5. С.124-132.</w:t>
      </w:r>
    </w:p>
    <w:p w:rsidR="00D606E4" w:rsidRPr="00D606E4" w:rsidRDefault="00D606E4" w:rsidP="009655C4">
      <w:pPr>
        <w:spacing w:after="0" w:line="240" w:lineRule="auto"/>
        <w:contextualSpacing/>
        <w:jc w:val="both"/>
        <w:rPr>
          <w:rFonts w:ascii="Times New Roman" w:eastAsia="SimSun" w:hAnsi="Times New Roman" w:cs="Times New Roman"/>
          <w:lang w:val="en-US" w:eastAsia="zh-CN" w:bidi="ar-EG"/>
        </w:rPr>
      </w:pPr>
      <w:r w:rsidRPr="00D606E4">
        <w:rPr>
          <w:rFonts w:ascii="Times New Roman" w:eastAsia="SimSun" w:hAnsi="Times New Roman" w:cs="Times New Roman"/>
          <w:lang w:eastAsia="zh-CN" w:bidi="ar-EG"/>
        </w:rPr>
        <w:t xml:space="preserve">4. </w:t>
      </w:r>
      <w:r w:rsidRPr="0028251A">
        <w:rPr>
          <w:rFonts w:ascii="Times New Roman" w:eastAsia="SimSun" w:hAnsi="Times New Roman" w:cs="Times New Roman"/>
          <w:i/>
          <w:iCs/>
          <w:lang w:eastAsia="zh-CN" w:bidi="ar-EG"/>
        </w:rPr>
        <w:t xml:space="preserve">Цыганков О.С., Гребенникова Т.В., Дешевая Е.А., Лапшин В.Б., Морозова М.А., Новикова Н.Д., Поликарпов Н.А., </w:t>
      </w:r>
      <w:proofErr w:type="spellStart"/>
      <w:r w:rsidRPr="0028251A">
        <w:rPr>
          <w:rFonts w:ascii="Times New Roman" w:eastAsia="SimSun" w:hAnsi="Times New Roman" w:cs="Times New Roman"/>
          <w:i/>
          <w:iCs/>
          <w:lang w:eastAsia="zh-CN" w:bidi="ar-EG"/>
        </w:rPr>
        <w:t>Сыроешкин</w:t>
      </w:r>
      <w:proofErr w:type="spellEnd"/>
      <w:r w:rsidRPr="0028251A">
        <w:rPr>
          <w:rFonts w:ascii="Times New Roman" w:eastAsia="SimSun" w:hAnsi="Times New Roman" w:cs="Times New Roman"/>
          <w:i/>
          <w:iCs/>
          <w:lang w:eastAsia="zh-CN" w:bidi="ar-EG"/>
        </w:rPr>
        <w:t xml:space="preserve"> А.В., </w:t>
      </w:r>
      <w:proofErr w:type="spellStart"/>
      <w:r w:rsidRPr="0028251A">
        <w:rPr>
          <w:rFonts w:ascii="Times New Roman" w:eastAsia="SimSun" w:hAnsi="Times New Roman" w:cs="Times New Roman"/>
          <w:i/>
          <w:iCs/>
          <w:lang w:eastAsia="zh-CN" w:bidi="ar-EG"/>
        </w:rPr>
        <w:t>Шубралова</w:t>
      </w:r>
      <w:proofErr w:type="spellEnd"/>
      <w:r w:rsidRPr="0028251A">
        <w:rPr>
          <w:rFonts w:ascii="Times New Roman" w:eastAsia="SimSun" w:hAnsi="Times New Roman" w:cs="Times New Roman"/>
          <w:i/>
          <w:iCs/>
          <w:lang w:eastAsia="zh-CN" w:bidi="ar-EG"/>
        </w:rPr>
        <w:t xml:space="preserve"> Е.В., Шувалов В.А.</w:t>
      </w:r>
      <w:r w:rsidRPr="00D606E4">
        <w:rPr>
          <w:rFonts w:ascii="Times New Roman" w:eastAsia="SimSun" w:hAnsi="Times New Roman" w:cs="Times New Roman"/>
          <w:lang w:eastAsia="zh-CN" w:bidi="ar-EG"/>
        </w:rPr>
        <w:t xml:space="preserve"> Исследования мелкодисперсной среды на внешней поверхности международной космической станции в эксперименте «ТЕСТ»: обнаружены жизнеспособные микробиологические объекты // Космическая техника и технологии. </w:t>
      </w:r>
      <w:r w:rsidRPr="00D606E4">
        <w:rPr>
          <w:rFonts w:ascii="Times New Roman" w:eastAsia="SimSun" w:hAnsi="Times New Roman" w:cs="Times New Roman"/>
          <w:lang w:val="en-US" w:eastAsia="zh-CN" w:bidi="ar-EG"/>
        </w:rPr>
        <w:t xml:space="preserve">2015. № 1(8). </w:t>
      </w:r>
      <w:r w:rsidRPr="00D606E4">
        <w:rPr>
          <w:rFonts w:ascii="Times New Roman" w:eastAsia="SimSun" w:hAnsi="Times New Roman" w:cs="Times New Roman"/>
          <w:lang w:eastAsia="zh-CN" w:bidi="ar-EG"/>
        </w:rPr>
        <w:t>С</w:t>
      </w:r>
      <w:r w:rsidRPr="00D606E4">
        <w:rPr>
          <w:rFonts w:ascii="Times New Roman" w:eastAsia="SimSun" w:hAnsi="Times New Roman" w:cs="Times New Roman"/>
          <w:lang w:val="en-US" w:eastAsia="zh-CN" w:bidi="ar-EG"/>
        </w:rPr>
        <w:t>.31-41.</w:t>
      </w:r>
    </w:p>
    <w:p w:rsidR="00D606E4" w:rsidRPr="00D606E4" w:rsidRDefault="00D606E4" w:rsidP="0028251A">
      <w:pPr>
        <w:spacing w:after="0" w:line="240" w:lineRule="auto"/>
        <w:contextualSpacing/>
        <w:jc w:val="both"/>
        <w:rPr>
          <w:rFonts w:ascii="Times New Roman" w:eastAsia="SimSun" w:hAnsi="Times New Roman" w:cs="Times New Roman"/>
          <w:lang w:val="en-US" w:eastAsia="zh-CN" w:bidi="ar-EG"/>
        </w:rPr>
      </w:pPr>
      <w:r w:rsidRPr="00D606E4">
        <w:rPr>
          <w:rFonts w:ascii="Times New Roman" w:eastAsia="SimSun" w:hAnsi="Times New Roman" w:cs="Times New Roman"/>
          <w:lang w:val="en-US" w:eastAsia="zh-CN" w:bidi="ar-EG"/>
        </w:rPr>
        <w:t xml:space="preserve">5. </w:t>
      </w:r>
      <w:r w:rsidRPr="002D7392">
        <w:rPr>
          <w:rFonts w:ascii="Times New Roman" w:eastAsia="SimSun" w:hAnsi="Times New Roman" w:cs="Times New Roman"/>
          <w:i/>
          <w:iCs/>
          <w:lang w:val="en-US" w:eastAsia="zh-CN" w:bidi="ar-EG"/>
        </w:rPr>
        <w:t xml:space="preserve">Holton J.R., Haynes P.H., Douglass A.R., Rood R., </w:t>
      </w:r>
      <w:proofErr w:type="spellStart"/>
      <w:r w:rsidRPr="002D7392">
        <w:rPr>
          <w:rFonts w:ascii="Times New Roman" w:eastAsia="SimSun" w:hAnsi="Times New Roman" w:cs="Times New Roman"/>
          <w:i/>
          <w:iCs/>
          <w:lang w:val="en-US" w:eastAsia="zh-CN" w:bidi="ar-EG"/>
        </w:rPr>
        <w:t>Pfister</w:t>
      </w:r>
      <w:proofErr w:type="spellEnd"/>
      <w:r w:rsidRPr="002D7392">
        <w:rPr>
          <w:rFonts w:ascii="Times New Roman" w:eastAsia="SimSun" w:hAnsi="Times New Roman" w:cs="Times New Roman"/>
          <w:i/>
          <w:iCs/>
          <w:lang w:val="en-US" w:eastAsia="zh-CN" w:bidi="ar-EG"/>
        </w:rPr>
        <w:t xml:space="preserve"> L.</w:t>
      </w:r>
      <w:r w:rsidRPr="00D606E4">
        <w:rPr>
          <w:rFonts w:ascii="Times New Roman" w:eastAsia="SimSun" w:hAnsi="Times New Roman" w:cs="Times New Roman"/>
          <w:lang w:val="en-US" w:eastAsia="zh-CN" w:bidi="ar-EG"/>
        </w:rPr>
        <w:t xml:space="preserve"> Stratosphere-troposphere exchange // Rev. </w:t>
      </w:r>
      <w:proofErr w:type="spellStart"/>
      <w:r w:rsidRPr="00D606E4">
        <w:rPr>
          <w:rFonts w:ascii="Times New Roman" w:eastAsia="SimSun" w:hAnsi="Times New Roman" w:cs="Times New Roman"/>
          <w:lang w:val="en-US" w:eastAsia="zh-CN" w:bidi="ar-EG"/>
        </w:rPr>
        <w:t>Geophys</w:t>
      </w:r>
      <w:proofErr w:type="spellEnd"/>
      <w:r w:rsidRPr="00D606E4">
        <w:rPr>
          <w:rFonts w:ascii="Times New Roman" w:eastAsia="SimSun" w:hAnsi="Times New Roman" w:cs="Times New Roman"/>
          <w:lang w:val="en-US" w:eastAsia="zh-CN" w:bidi="ar-EG"/>
        </w:rPr>
        <w:t xml:space="preserve">. 1995. V. 33. </w:t>
      </w:r>
      <w:r w:rsidR="0028251A" w:rsidRPr="006C2A7E">
        <w:rPr>
          <w:rFonts w:ascii="Times New Roman" w:eastAsia="SimSun" w:hAnsi="Times New Roman" w:cs="Times New Roman"/>
          <w:lang w:val="en-US" w:eastAsia="zh-CN" w:bidi="ar-EG"/>
        </w:rPr>
        <w:t>№</w:t>
      </w:r>
      <w:r w:rsidRPr="00D606E4">
        <w:rPr>
          <w:rFonts w:ascii="Times New Roman" w:eastAsia="SimSun" w:hAnsi="Times New Roman" w:cs="Times New Roman"/>
          <w:lang w:val="en-US" w:eastAsia="zh-CN" w:bidi="ar-EG"/>
        </w:rPr>
        <w:t xml:space="preserve"> 4. P. 403-439.</w:t>
      </w:r>
    </w:p>
    <w:p w:rsidR="00D606E4" w:rsidRPr="00D606E4" w:rsidRDefault="00D606E4" w:rsidP="002D7392">
      <w:pPr>
        <w:spacing w:after="0" w:line="240" w:lineRule="auto"/>
        <w:contextualSpacing/>
        <w:jc w:val="both"/>
        <w:rPr>
          <w:rFonts w:ascii="Times New Roman" w:eastAsia="SimSun" w:hAnsi="Times New Roman" w:cs="Times New Roman"/>
          <w:lang w:val="en-US" w:eastAsia="zh-CN" w:bidi="ar-EG"/>
        </w:rPr>
      </w:pPr>
      <w:r w:rsidRPr="00D606E4">
        <w:rPr>
          <w:rFonts w:ascii="Times New Roman" w:eastAsia="SimSun" w:hAnsi="Times New Roman" w:cs="Times New Roman"/>
          <w:lang w:val="en-US" w:eastAsia="zh-CN" w:bidi="ar-EG"/>
        </w:rPr>
        <w:t xml:space="preserve">6. </w:t>
      </w:r>
      <w:proofErr w:type="spellStart"/>
      <w:r w:rsidRPr="002D7392">
        <w:rPr>
          <w:rFonts w:ascii="Times New Roman" w:eastAsia="SimSun" w:hAnsi="Times New Roman" w:cs="Times New Roman"/>
          <w:i/>
          <w:iCs/>
          <w:lang w:val="en-US" w:eastAsia="zh-CN" w:bidi="ar-EG"/>
        </w:rPr>
        <w:t>Imshenetsky</w:t>
      </w:r>
      <w:proofErr w:type="spellEnd"/>
      <w:r w:rsidRPr="002D7392">
        <w:rPr>
          <w:rFonts w:ascii="Times New Roman" w:eastAsia="SimSun" w:hAnsi="Times New Roman" w:cs="Times New Roman"/>
          <w:i/>
          <w:iCs/>
          <w:lang w:val="en-US" w:eastAsia="zh-CN" w:bidi="ar-EG"/>
        </w:rPr>
        <w:t xml:space="preserve"> A.A., Lysenko S.V., </w:t>
      </w:r>
      <w:proofErr w:type="spellStart"/>
      <w:r w:rsidRPr="002D7392">
        <w:rPr>
          <w:rFonts w:ascii="Times New Roman" w:eastAsia="SimSun" w:hAnsi="Times New Roman" w:cs="Times New Roman"/>
          <w:i/>
          <w:iCs/>
          <w:lang w:val="en-US" w:eastAsia="zh-CN" w:bidi="ar-EG"/>
        </w:rPr>
        <w:t>Kazakov</w:t>
      </w:r>
      <w:proofErr w:type="spellEnd"/>
      <w:r w:rsidRPr="002D7392">
        <w:rPr>
          <w:rFonts w:ascii="Times New Roman" w:eastAsia="SimSun" w:hAnsi="Times New Roman" w:cs="Times New Roman"/>
          <w:i/>
          <w:iCs/>
          <w:lang w:val="en-US" w:eastAsia="zh-CN" w:bidi="ar-EG"/>
        </w:rPr>
        <w:t xml:space="preserve"> G.A., </w:t>
      </w:r>
      <w:proofErr w:type="spellStart"/>
      <w:r w:rsidRPr="002D7392">
        <w:rPr>
          <w:rFonts w:ascii="Times New Roman" w:eastAsia="SimSun" w:hAnsi="Times New Roman" w:cs="Times New Roman"/>
          <w:i/>
          <w:iCs/>
          <w:lang w:val="en-US" w:eastAsia="zh-CN" w:bidi="ar-EG"/>
        </w:rPr>
        <w:t>Ramkova</w:t>
      </w:r>
      <w:proofErr w:type="spellEnd"/>
      <w:r w:rsidRPr="002D7392">
        <w:rPr>
          <w:rFonts w:ascii="Times New Roman" w:eastAsia="SimSun" w:hAnsi="Times New Roman" w:cs="Times New Roman"/>
          <w:i/>
          <w:iCs/>
          <w:lang w:val="en-US" w:eastAsia="zh-CN" w:bidi="ar-EG"/>
        </w:rPr>
        <w:t xml:space="preserve"> N.V.</w:t>
      </w:r>
      <w:r w:rsidRPr="00D606E4">
        <w:rPr>
          <w:rFonts w:ascii="Times New Roman" w:eastAsia="SimSun" w:hAnsi="Times New Roman" w:cs="Times New Roman"/>
          <w:lang w:val="en-US" w:eastAsia="zh-CN" w:bidi="ar-EG"/>
        </w:rPr>
        <w:t xml:space="preserve"> On microorganisms of the stratosphere // Life Sci. Space Res. 1976. V. 14. P. 359-362.</w:t>
      </w:r>
    </w:p>
    <w:p w:rsidR="00D606E4" w:rsidRPr="00D606E4" w:rsidRDefault="00D606E4" w:rsidP="0028251A">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val="en-US" w:eastAsia="zh-CN" w:bidi="ar-EG"/>
        </w:rPr>
        <w:t xml:space="preserve">7. </w:t>
      </w:r>
      <w:r w:rsidRPr="002D7392">
        <w:rPr>
          <w:rFonts w:ascii="Times New Roman" w:eastAsia="SimSun" w:hAnsi="Times New Roman" w:cs="Times New Roman"/>
          <w:i/>
          <w:iCs/>
          <w:lang w:val="en-US" w:eastAsia="zh-CN" w:bidi="ar-EG"/>
        </w:rPr>
        <w:t xml:space="preserve">Wainwright M., </w:t>
      </w:r>
      <w:proofErr w:type="spellStart"/>
      <w:r w:rsidRPr="002D7392">
        <w:rPr>
          <w:rFonts w:ascii="Times New Roman" w:eastAsia="SimSun" w:hAnsi="Times New Roman" w:cs="Times New Roman"/>
          <w:i/>
          <w:iCs/>
          <w:lang w:val="en-US" w:eastAsia="zh-CN" w:bidi="ar-EG"/>
        </w:rPr>
        <w:t>Wickramasinghe</w:t>
      </w:r>
      <w:proofErr w:type="spellEnd"/>
      <w:r w:rsidRPr="002D7392">
        <w:rPr>
          <w:rFonts w:ascii="Times New Roman" w:eastAsia="SimSun" w:hAnsi="Times New Roman" w:cs="Times New Roman"/>
          <w:i/>
          <w:iCs/>
          <w:lang w:val="en-US" w:eastAsia="zh-CN" w:bidi="ar-EG"/>
        </w:rPr>
        <w:t xml:space="preserve"> N.C., </w:t>
      </w:r>
      <w:proofErr w:type="spellStart"/>
      <w:r w:rsidRPr="002D7392">
        <w:rPr>
          <w:rFonts w:ascii="Times New Roman" w:eastAsia="SimSun" w:hAnsi="Times New Roman" w:cs="Times New Roman"/>
          <w:i/>
          <w:iCs/>
          <w:lang w:val="en-US" w:eastAsia="zh-CN" w:bidi="ar-EG"/>
        </w:rPr>
        <w:t>Narlikar</w:t>
      </w:r>
      <w:proofErr w:type="spellEnd"/>
      <w:r w:rsidRPr="002D7392">
        <w:rPr>
          <w:rFonts w:ascii="Times New Roman" w:eastAsia="SimSun" w:hAnsi="Times New Roman" w:cs="Times New Roman"/>
          <w:i/>
          <w:iCs/>
          <w:lang w:val="en-US" w:eastAsia="zh-CN" w:bidi="ar-EG"/>
        </w:rPr>
        <w:t xml:space="preserve"> J.V., </w:t>
      </w:r>
      <w:proofErr w:type="spellStart"/>
      <w:r w:rsidRPr="002D7392">
        <w:rPr>
          <w:rFonts w:ascii="Times New Roman" w:eastAsia="SimSun" w:hAnsi="Times New Roman" w:cs="Times New Roman"/>
          <w:i/>
          <w:iCs/>
          <w:lang w:val="en-US" w:eastAsia="zh-CN" w:bidi="ar-EG"/>
        </w:rPr>
        <w:t>Rajaratnam</w:t>
      </w:r>
      <w:proofErr w:type="spellEnd"/>
      <w:r w:rsidRPr="002D7392">
        <w:rPr>
          <w:rFonts w:ascii="Times New Roman" w:eastAsia="SimSun" w:hAnsi="Times New Roman" w:cs="Times New Roman"/>
          <w:i/>
          <w:iCs/>
          <w:lang w:val="en-US" w:eastAsia="zh-CN" w:bidi="ar-EG"/>
        </w:rPr>
        <w:t xml:space="preserve"> P.</w:t>
      </w:r>
      <w:r w:rsidRPr="00D606E4">
        <w:rPr>
          <w:rFonts w:ascii="Times New Roman" w:eastAsia="SimSun" w:hAnsi="Times New Roman" w:cs="Times New Roman"/>
          <w:lang w:val="en-US" w:eastAsia="zh-CN" w:bidi="ar-EG"/>
        </w:rPr>
        <w:t xml:space="preserve"> Microorganisms cultured from stratospheric air samples obtained at 41 km. // FEMS </w:t>
      </w:r>
      <w:proofErr w:type="spellStart"/>
      <w:r w:rsidRPr="00D606E4">
        <w:rPr>
          <w:rFonts w:ascii="Times New Roman" w:eastAsia="SimSun" w:hAnsi="Times New Roman" w:cs="Times New Roman"/>
          <w:lang w:val="en-US" w:eastAsia="zh-CN" w:bidi="ar-EG"/>
        </w:rPr>
        <w:t>Microbiol</w:t>
      </w:r>
      <w:proofErr w:type="spellEnd"/>
      <w:r w:rsidRPr="00D606E4">
        <w:rPr>
          <w:rFonts w:ascii="Times New Roman" w:eastAsia="SimSun" w:hAnsi="Times New Roman" w:cs="Times New Roman"/>
          <w:lang w:val="en-US" w:eastAsia="zh-CN" w:bidi="ar-EG"/>
        </w:rPr>
        <w:t xml:space="preserve">. </w:t>
      </w:r>
      <w:proofErr w:type="spellStart"/>
      <w:r w:rsidRPr="00D606E4">
        <w:rPr>
          <w:rFonts w:ascii="Times New Roman" w:eastAsia="SimSun" w:hAnsi="Times New Roman" w:cs="Times New Roman"/>
          <w:lang w:eastAsia="zh-CN" w:bidi="ar-EG"/>
        </w:rPr>
        <w:t>Lett</w:t>
      </w:r>
      <w:proofErr w:type="spellEnd"/>
      <w:r w:rsidRPr="00D606E4">
        <w:rPr>
          <w:rFonts w:ascii="Times New Roman" w:eastAsia="SimSun" w:hAnsi="Times New Roman" w:cs="Times New Roman"/>
          <w:lang w:eastAsia="zh-CN" w:bidi="ar-EG"/>
        </w:rPr>
        <w:t xml:space="preserve">. 2003. V. 218. </w:t>
      </w:r>
      <w:r w:rsidR="0028251A">
        <w:rPr>
          <w:rFonts w:ascii="Times New Roman" w:eastAsia="SimSun" w:hAnsi="Times New Roman" w:cs="Times New Roman"/>
          <w:lang w:eastAsia="zh-CN" w:bidi="ar-EG"/>
        </w:rPr>
        <w:t>№</w:t>
      </w:r>
      <w:r w:rsidRPr="00D606E4">
        <w:rPr>
          <w:rFonts w:ascii="Times New Roman" w:eastAsia="SimSun" w:hAnsi="Times New Roman" w:cs="Times New Roman"/>
          <w:lang w:eastAsia="zh-CN" w:bidi="ar-EG"/>
        </w:rPr>
        <w:t xml:space="preserve"> 1. P. 161-165.</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8. </w:t>
      </w:r>
      <w:r w:rsidRPr="002D7392">
        <w:rPr>
          <w:rFonts w:ascii="Times New Roman" w:eastAsia="SimSun" w:hAnsi="Times New Roman" w:cs="Times New Roman"/>
          <w:i/>
          <w:iCs/>
          <w:lang w:eastAsia="zh-CN" w:bidi="ar-EG"/>
        </w:rPr>
        <w:t xml:space="preserve">Баранов В.М., Новикова Н.Д., Поликарпов Н.А., Сычев В.Н., </w:t>
      </w:r>
      <w:proofErr w:type="spellStart"/>
      <w:r w:rsidRPr="002D7392">
        <w:rPr>
          <w:rFonts w:ascii="Times New Roman" w:eastAsia="SimSun" w:hAnsi="Times New Roman" w:cs="Times New Roman"/>
          <w:i/>
          <w:iCs/>
          <w:lang w:eastAsia="zh-CN" w:bidi="ar-EG"/>
        </w:rPr>
        <w:t>Левинских</w:t>
      </w:r>
      <w:proofErr w:type="spellEnd"/>
      <w:r w:rsidRPr="002D7392">
        <w:rPr>
          <w:rFonts w:ascii="Times New Roman" w:eastAsia="SimSun" w:hAnsi="Times New Roman" w:cs="Times New Roman"/>
          <w:i/>
          <w:iCs/>
          <w:lang w:eastAsia="zh-CN" w:bidi="ar-EG"/>
        </w:rPr>
        <w:t xml:space="preserve"> М.А., Алексеев В.Р., </w:t>
      </w:r>
      <w:proofErr w:type="spellStart"/>
      <w:r w:rsidRPr="002D7392">
        <w:rPr>
          <w:rFonts w:ascii="Times New Roman" w:eastAsia="SimSun" w:hAnsi="Times New Roman" w:cs="Times New Roman"/>
          <w:i/>
          <w:iCs/>
          <w:lang w:eastAsia="zh-CN" w:bidi="ar-EG"/>
        </w:rPr>
        <w:t>Окуда</w:t>
      </w:r>
      <w:proofErr w:type="spellEnd"/>
      <w:r w:rsidRPr="002D7392">
        <w:rPr>
          <w:rFonts w:ascii="Times New Roman" w:eastAsia="SimSun" w:hAnsi="Times New Roman" w:cs="Times New Roman"/>
          <w:i/>
          <w:iCs/>
          <w:lang w:eastAsia="zh-CN" w:bidi="ar-EG"/>
        </w:rPr>
        <w:t xml:space="preserve"> Т., </w:t>
      </w:r>
      <w:proofErr w:type="spellStart"/>
      <w:r w:rsidRPr="002D7392">
        <w:rPr>
          <w:rFonts w:ascii="Times New Roman" w:eastAsia="SimSun" w:hAnsi="Times New Roman" w:cs="Times New Roman"/>
          <w:i/>
          <w:iCs/>
          <w:lang w:eastAsia="zh-CN" w:bidi="ar-EG"/>
        </w:rPr>
        <w:t>Сугимото</w:t>
      </w:r>
      <w:proofErr w:type="spellEnd"/>
      <w:r w:rsidRPr="002D7392">
        <w:rPr>
          <w:rFonts w:ascii="Times New Roman" w:eastAsia="SimSun" w:hAnsi="Times New Roman" w:cs="Times New Roman"/>
          <w:i/>
          <w:iCs/>
          <w:lang w:eastAsia="zh-CN" w:bidi="ar-EG"/>
        </w:rPr>
        <w:t xml:space="preserve"> М., Гусев О.А., Григорьев А.И.</w:t>
      </w:r>
      <w:r w:rsidRPr="00D606E4">
        <w:rPr>
          <w:rFonts w:ascii="Times New Roman" w:eastAsia="SimSun" w:hAnsi="Times New Roman" w:cs="Times New Roman"/>
          <w:lang w:eastAsia="zh-CN" w:bidi="ar-EG"/>
        </w:rPr>
        <w:t xml:space="preserve"> Эксперимент «</w:t>
      </w:r>
      <w:proofErr w:type="spellStart"/>
      <w:r w:rsidRPr="00D606E4">
        <w:rPr>
          <w:rFonts w:ascii="Times New Roman" w:eastAsia="SimSun" w:hAnsi="Times New Roman" w:cs="Times New Roman"/>
          <w:lang w:eastAsia="zh-CN" w:bidi="ar-EG"/>
        </w:rPr>
        <w:t>Биориск</w:t>
      </w:r>
      <w:proofErr w:type="spellEnd"/>
      <w:r w:rsidRPr="00D606E4">
        <w:rPr>
          <w:rFonts w:ascii="Times New Roman" w:eastAsia="SimSun" w:hAnsi="Times New Roman" w:cs="Times New Roman"/>
          <w:lang w:eastAsia="zh-CN" w:bidi="ar-EG"/>
        </w:rPr>
        <w:t>»: 13-месячная экспозиция покоящихся форм организмов на внешней стороне российского сегмента Международной космической станции (предварительные результаты) // Доклады академии наук. 2009. Т. 426. №5. С.706-709.</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9. </w:t>
      </w:r>
      <w:r w:rsidRPr="002D7392">
        <w:rPr>
          <w:rFonts w:ascii="Times New Roman" w:eastAsia="SimSun" w:hAnsi="Times New Roman" w:cs="Times New Roman"/>
          <w:i/>
          <w:iCs/>
          <w:lang w:eastAsia="zh-CN" w:bidi="ar-EG"/>
        </w:rPr>
        <w:t xml:space="preserve">Новикова Н.Д., Поликарпов Н.А., Дешевая Е.А., </w:t>
      </w:r>
      <w:proofErr w:type="spellStart"/>
      <w:r w:rsidRPr="002D7392">
        <w:rPr>
          <w:rFonts w:ascii="Times New Roman" w:eastAsia="SimSun" w:hAnsi="Times New Roman" w:cs="Times New Roman"/>
          <w:i/>
          <w:iCs/>
          <w:lang w:eastAsia="zh-CN" w:bidi="ar-EG"/>
        </w:rPr>
        <w:t>Свистунова</w:t>
      </w:r>
      <w:proofErr w:type="spellEnd"/>
      <w:r w:rsidRPr="002D7392">
        <w:rPr>
          <w:rFonts w:ascii="Times New Roman" w:eastAsia="SimSun" w:hAnsi="Times New Roman" w:cs="Times New Roman"/>
          <w:i/>
          <w:iCs/>
          <w:lang w:eastAsia="zh-CN" w:bidi="ar-EG"/>
        </w:rPr>
        <w:t xml:space="preserve"> Ю.В., Григорьев А.И.</w:t>
      </w:r>
      <w:r w:rsidRPr="00D606E4">
        <w:rPr>
          <w:rFonts w:ascii="Times New Roman" w:eastAsia="SimSun" w:hAnsi="Times New Roman" w:cs="Times New Roman"/>
          <w:lang w:eastAsia="zh-CN" w:bidi="ar-EG"/>
        </w:rPr>
        <w:t xml:space="preserve"> Результаты исследований в эксперименте по длительному экспонированию микроорганизмов в условиях открытого космоса // Авиационная и экологическая медицина. 2007. Т 41. №2. С. 14-20.</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10. </w:t>
      </w:r>
      <w:r w:rsidRPr="002D7392">
        <w:rPr>
          <w:rFonts w:ascii="Times New Roman" w:eastAsia="SimSun" w:hAnsi="Times New Roman" w:cs="Times New Roman"/>
          <w:i/>
          <w:iCs/>
          <w:lang w:eastAsia="zh-CN" w:bidi="ar-EG"/>
        </w:rPr>
        <w:t>Анисимов С.В.</w:t>
      </w:r>
      <w:r w:rsidRPr="00D606E4">
        <w:rPr>
          <w:rFonts w:ascii="Times New Roman" w:eastAsia="SimSun" w:hAnsi="Times New Roman" w:cs="Times New Roman"/>
          <w:lang w:eastAsia="zh-CN" w:bidi="ar-EG"/>
        </w:rPr>
        <w:t xml:space="preserve"> Глобальная электрическая цепь геосферных оболочек // Глобальная электрическая цепь. Материалы Всероссийской конференции – Ярославль: Геофизическая обсерватория «Борок», 2013. С. 6-7.</w:t>
      </w:r>
    </w:p>
    <w:p w:rsidR="00D606E4" w:rsidRPr="00D606E4" w:rsidRDefault="00D606E4" w:rsidP="00E55ABB">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11. </w:t>
      </w:r>
      <w:r w:rsidRPr="002D7392">
        <w:rPr>
          <w:rFonts w:ascii="Times New Roman" w:eastAsia="SimSun" w:hAnsi="Times New Roman" w:cs="Times New Roman"/>
          <w:i/>
          <w:iCs/>
          <w:lang w:eastAsia="zh-CN" w:bidi="ar-EG"/>
        </w:rPr>
        <w:t>Трифонов К.И., Девисилов В.А.</w:t>
      </w:r>
      <w:r w:rsidRPr="00D606E4">
        <w:rPr>
          <w:rFonts w:ascii="Times New Roman" w:eastAsia="SimSun" w:hAnsi="Times New Roman" w:cs="Times New Roman"/>
          <w:lang w:eastAsia="zh-CN" w:bidi="ar-EG"/>
        </w:rPr>
        <w:t xml:space="preserve"> Физико-химические процессы в техносфере. М.: Форум, Инфра-М, 2010</w:t>
      </w:r>
      <w:r w:rsidR="00E55ABB">
        <w:rPr>
          <w:rFonts w:ascii="Times New Roman" w:eastAsia="SimSun" w:hAnsi="Times New Roman" w:cs="Times New Roman"/>
          <w:lang w:eastAsia="zh-CN" w:bidi="ar-EG"/>
        </w:rPr>
        <w:t xml:space="preserve">. – </w:t>
      </w:r>
      <w:r w:rsidRPr="00D606E4">
        <w:rPr>
          <w:rFonts w:ascii="Times New Roman" w:eastAsia="SimSun" w:hAnsi="Times New Roman" w:cs="Times New Roman"/>
          <w:lang w:eastAsia="zh-CN" w:bidi="ar-EG"/>
        </w:rPr>
        <w:t xml:space="preserve"> 240 с.</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12. </w:t>
      </w:r>
      <w:r w:rsidRPr="002D7392">
        <w:rPr>
          <w:rFonts w:ascii="Times New Roman" w:eastAsia="SimSun" w:hAnsi="Times New Roman" w:cs="Times New Roman"/>
          <w:i/>
          <w:iCs/>
          <w:lang w:eastAsia="zh-CN" w:bidi="ar-EG"/>
        </w:rPr>
        <w:t>Новикова Н.Д.</w:t>
      </w:r>
      <w:r w:rsidRPr="00D606E4">
        <w:rPr>
          <w:rFonts w:ascii="Times New Roman" w:eastAsia="SimSun" w:hAnsi="Times New Roman" w:cs="Times New Roman"/>
          <w:lang w:eastAsia="zh-CN" w:bidi="ar-EG"/>
        </w:rPr>
        <w:t xml:space="preserve"> Микробиологическая безопасность космических полетов. 7 фактов об адаптации микроорганизмов к космической среде [Электронный ресурс] // FAQ. 25 июня 2013. </w:t>
      </w:r>
      <w:r w:rsidRPr="00D606E4">
        <w:rPr>
          <w:rFonts w:ascii="Times New Roman" w:eastAsia="SimSun" w:hAnsi="Times New Roman" w:cs="Times New Roman"/>
          <w:lang w:val="en-US" w:eastAsia="zh-CN" w:bidi="ar-EG"/>
        </w:rPr>
        <w:t>URL</w:t>
      </w:r>
      <w:r w:rsidRPr="00D606E4">
        <w:rPr>
          <w:rFonts w:ascii="Times New Roman" w:eastAsia="SimSun" w:hAnsi="Times New Roman" w:cs="Times New Roman"/>
          <w:lang w:eastAsia="zh-CN" w:bidi="ar-EG"/>
        </w:rPr>
        <w:t xml:space="preserve">: </w:t>
      </w:r>
      <w:hyperlink r:id="rId15" w:history="1">
        <w:r w:rsidRPr="00D606E4">
          <w:rPr>
            <w:rFonts w:ascii="Times New Roman" w:eastAsia="SimSun" w:hAnsi="Times New Roman" w:cs="Times New Roman"/>
            <w:color w:val="0000FF"/>
            <w:u w:val="single"/>
            <w:lang w:val="en-US" w:eastAsia="zh-CN" w:bidi="ar-EG"/>
          </w:rPr>
          <w:t>https</w:t>
        </w:r>
        <w:r w:rsidRPr="00D606E4">
          <w:rPr>
            <w:rFonts w:ascii="Times New Roman" w:eastAsia="SimSun" w:hAnsi="Times New Roman" w:cs="Times New Roman"/>
            <w:color w:val="0000FF"/>
            <w:u w:val="single"/>
            <w:lang w:eastAsia="zh-CN" w:bidi="ar-EG"/>
          </w:rPr>
          <w:t>://</w:t>
        </w:r>
        <w:proofErr w:type="spellStart"/>
        <w:r w:rsidRPr="00D606E4">
          <w:rPr>
            <w:rFonts w:ascii="Times New Roman" w:eastAsia="SimSun" w:hAnsi="Times New Roman" w:cs="Times New Roman"/>
            <w:color w:val="0000FF"/>
            <w:u w:val="single"/>
            <w:lang w:val="en-US" w:eastAsia="zh-CN" w:bidi="ar-EG"/>
          </w:rPr>
          <w:t>postnauka</w:t>
        </w:r>
        <w:proofErr w:type="spellEnd"/>
        <w:r w:rsidRPr="00D606E4">
          <w:rPr>
            <w:rFonts w:ascii="Times New Roman" w:eastAsia="SimSun" w:hAnsi="Times New Roman" w:cs="Times New Roman"/>
            <w:color w:val="0000FF"/>
            <w:u w:val="single"/>
            <w:lang w:eastAsia="zh-CN" w:bidi="ar-EG"/>
          </w:rPr>
          <w:t>.</w:t>
        </w:r>
        <w:r w:rsidRPr="00D606E4">
          <w:rPr>
            <w:rFonts w:ascii="Times New Roman" w:eastAsia="SimSun" w:hAnsi="Times New Roman" w:cs="Times New Roman"/>
            <w:color w:val="0000FF"/>
            <w:u w:val="single"/>
            <w:lang w:val="en-US" w:eastAsia="zh-CN" w:bidi="ar-EG"/>
          </w:rPr>
          <w:t>ru</w:t>
        </w:r>
        <w:r w:rsidRPr="00D606E4">
          <w:rPr>
            <w:rFonts w:ascii="Times New Roman" w:eastAsia="SimSun" w:hAnsi="Times New Roman" w:cs="Times New Roman"/>
            <w:color w:val="0000FF"/>
            <w:u w:val="single"/>
            <w:lang w:eastAsia="zh-CN" w:bidi="ar-EG"/>
          </w:rPr>
          <w:t>/</w:t>
        </w:r>
        <w:proofErr w:type="spellStart"/>
        <w:r w:rsidRPr="00D606E4">
          <w:rPr>
            <w:rFonts w:ascii="Times New Roman" w:eastAsia="SimSun" w:hAnsi="Times New Roman" w:cs="Times New Roman"/>
            <w:color w:val="0000FF"/>
            <w:u w:val="single"/>
            <w:lang w:val="en-US" w:eastAsia="zh-CN" w:bidi="ar-EG"/>
          </w:rPr>
          <w:t>faq</w:t>
        </w:r>
        <w:proofErr w:type="spellEnd"/>
        <w:r w:rsidRPr="00D606E4">
          <w:rPr>
            <w:rFonts w:ascii="Times New Roman" w:eastAsia="SimSun" w:hAnsi="Times New Roman" w:cs="Times New Roman"/>
            <w:color w:val="0000FF"/>
            <w:u w:val="single"/>
            <w:lang w:eastAsia="zh-CN" w:bidi="ar-EG"/>
          </w:rPr>
          <w:t>/13770</w:t>
        </w:r>
      </w:hyperlink>
      <w:r w:rsidRPr="00D606E4">
        <w:rPr>
          <w:rFonts w:ascii="Times New Roman" w:eastAsia="SimSun" w:hAnsi="Times New Roman" w:cs="Times New Roman"/>
          <w:lang w:eastAsia="zh-CN" w:bidi="ar-EG"/>
        </w:rPr>
        <w:t xml:space="preserve"> (дата обращения 30.01.2017).</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lastRenderedPageBreak/>
        <w:t xml:space="preserve">13. Оценки и рекомендации по итогам слушания Экспертного совета «Перспективы пилотируемой космонавтики России». [Электронный ресурс] / М.: Экспертный совет председателя коллегии военно-промышленной комиссии, 2015. 19 с.  </w:t>
      </w:r>
      <w:r w:rsidRPr="00D606E4">
        <w:rPr>
          <w:rFonts w:ascii="Times New Roman" w:eastAsia="SimSun" w:hAnsi="Times New Roman" w:cs="Times New Roman"/>
          <w:lang w:val="en-US" w:eastAsia="zh-CN" w:bidi="ar-EG"/>
        </w:rPr>
        <w:t>URL</w:t>
      </w:r>
      <w:r w:rsidRPr="00D606E4">
        <w:rPr>
          <w:rFonts w:ascii="Times New Roman" w:eastAsia="SimSun" w:hAnsi="Times New Roman" w:cs="Times New Roman"/>
          <w:lang w:eastAsia="zh-CN" w:bidi="ar-EG"/>
        </w:rPr>
        <w:t xml:space="preserve">: </w:t>
      </w:r>
      <w:hyperlink r:id="rId16" w:history="1">
        <w:r w:rsidRPr="00D606E4">
          <w:rPr>
            <w:rFonts w:ascii="Times New Roman" w:eastAsia="SimSun" w:hAnsi="Times New Roman" w:cs="Times New Roman"/>
            <w:color w:val="0000FF"/>
            <w:u w:val="single"/>
            <w:lang w:eastAsia="zh-CN" w:bidi="ar-EG"/>
          </w:rPr>
          <w:t>http://mosspaceclub.ru</w:t>
        </w:r>
      </w:hyperlink>
      <w:r w:rsidRPr="00D606E4">
        <w:rPr>
          <w:rFonts w:ascii="Times New Roman" w:eastAsia="SimSun" w:hAnsi="Times New Roman" w:cs="Times New Roman"/>
          <w:lang w:eastAsia="zh-CN" w:bidi="ar-EG"/>
        </w:rPr>
        <w:t xml:space="preserve"> (дата обращения 30.01.2017).</w:t>
      </w:r>
    </w:p>
    <w:p w:rsidR="00D606E4" w:rsidRPr="00D606E4" w:rsidRDefault="00D606E4" w:rsidP="00E55ABB">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14. </w:t>
      </w:r>
      <w:r w:rsidRPr="002D7392">
        <w:rPr>
          <w:rFonts w:ascii="Times New Roman" w:eastAsia="SimSun" w:hAnsi="Times New Roman" w:cs="Times New Roman"/>
          <w:i/>
          <w:iCs/>
          <w:lang w:eastAsia="zh-CN" w:bidi="ar-EG"/>
        </w:rPr>
        <w:t>Пилюгина А.В.</w:t>
      </w:r>
      <w:r w:rsidRPr="00D606E4">
        <w:rPr>
          <w:rFonts w:ascii="Times New Roman" w:eastAsia="SimSun" w:hAnsi="Times New Roman" w:cs="Times New Roman"/>
          <w:lang w:eastAsia="zh-CN" w:bidi="ar-EG"/>
        </w:rPr>
        <w:t xml:space="preserve"> Модели финансирования частных компаний космической отрасли [Электронный ресурс] // Инженерный вестник. 2014. №11. С. 1037-1044. </w:t>
      </w:r>
      <w:r w:rsidRPr="00D606E4">
        <w:rPr>
          <w:rFonts w:ascii="Times New Roman" w:eastAsia="SimSun" w:hAnsi="Times New Roman" w:cs="Times New Roman"/>
          <w:lang w:val="en-US" w:eastAsia="zh-CN" w:bidi="ar-EG"/>
        </w:rPr>
        <w:t>URL</w:t>
      </w:r>
      <w:r w:rsidRPr="00D606E4">
        <w:rPr>
          <w:rFonts w:ascii="Times New Roman" w:eastAsia="SimSun" w:hAnsi="Times New Roman" w:cs="Times New Roman"/>
          <w:lang w:eastAsia="zh-CN" w:bidi="ar-EG"/>
        </w:rPr>
        <w:t xml:space="preserve">: </w:t>
      </w:r>
      <w:hyperlink r:id="rId17" w:history="1">
        <w:r w:rsidRPr="00D606E4">
          <w:rPr>
            <w:rFonts w:ascii="Times New Roman" w:eastAsia="SimSun" w:hAnsi="Times New Roman" w:cs="Times New Roman"/>
            <w:color w:val="0000FF"/>
            <w:u w:val="single"/>
            <w:lang w:eastAsia="zh-CN" w:bidi="ar-EG"/>
          </w:rPr>
          <w:t>http://engbul.bmstu.ru/doc/751824.html</w:t>
        </w:r>
      </w:hyperlink>
      <w:r w:rsidRPr="00D606E4">
        <w:rPr>
          <w:rFonts w:ascii="Times New Roman" w:eastAsia="SimSun" w:hAnsi="Times New Roman" w:cs="Times New Roman"/>
          <w:lang w:eastAsia="zh-CN" w:bidi="ar-EG"/>
        </w:rPr>
        <w:t xml:space="preserve"> (дата обращения 30.01.2017).</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15. </w:t>
      </w:r>
      <w:r w:rsidRPr="002D7392">
        <w:rPr>
          <w:rFonts w:ascii="Times New Roman" w:eastAsia="SimSun" w:hAnsi="Times New Roman" w:cs="Times New Roman"/>
          <w:i/>
          <w:iCs/>
          <w:lang w:eastAsia="zh-CN" w:bidi="ar-EG"/>
        </w:rPr>
        <w:t>Ефремов С.В.</w:t>
      </w:r>
      <w:r w:rsidRPr="00D606E4">
        <w:rPr>
          <w:rFonts w:ascii="Times New Roman" w:eastAsia="SimSun" w:hAnsi="Times New Roman" w:cs="Times New Roman"/>
          <w:lang w:eastAsia="zh-CN" w:bidi="ar-EG"/>
        </w:rPr>
        <w:t xml:space="preserve"> Управление техносферной безопасностью. Краткий курс. СПб</w:t>
      </w:r>
      <w:proofErr w:type="gramStart"/>
      <w:r w:rsidRPr="00D606E4">
        <w:rPr>
          <w:rFonts w:ascii="Times New Roman" w:eastAsia="SimSun" w:hAnsi="Times New Roman" w:cs="Times New Roman"/>
          <w:lang w:eastAsia="zh-CN" w:bidi="ar-EG"/>
        </w:rPr>
        <w:t xml:space="preserve">.: </w:t>
      </w:r>
      <w:proofErr w:type="gramEnd"/>
      <w:r w:rsidRPr="00D606E4">
        <w:rPr>
          <w:rFonts w:ascii="Times New Roman" w:eastAsia="SimSun" w:hAnsi="Times New Roman" w:cs="Times New Roman"/>
          <w:lang w:eastAsia="zh-CN" w:bidi="ar-EG"/>
        </w:rPr>
        <w:t>Санкт-</w:t>
      </w:r>
      <w:proofErr w:type="spellStart"/>
      <w:r w:rsidRPr="00D606E4">
        <w:rPr>
          <w:rFonts w:ascii="Times New Roman" w:eastAsia="SimSun" w:hAnsi="Times New Roman" w:cs="Times New Roman"/>
          <w:lang w:eastAsia="zh-CN" w:bidi="ar-EG"/>
        </w:rPr>
        <w:t>Петербургск</w:t>
      </w:r>
      <w:proofErr w:type="spellEnd"/>
      <w:r w:rsidRPr="00D606E4">
        <w:rPr>
          <w:rFonts w:ascii="Times New Roman" w:eastAsia="SimSun" w:hAnsi="Times New Roman" w:cs="Times New Roman"/>
          <w:lang w:eastAsia="zh-CN" w:bidi="ar-EG"/>
        </w:rPr>
        <w:t xml:space="preserve">. </w:t>
      </w:r>
      <w:proofErr w:type="spellStart"/>
      <w:r w:rsidRPr="00D606E4">
        <w:rPr>
          <w:rFonts w:ascii="Times New Roman" w:eastAsia="SimSun" w:hAnsi="Times New Roman" w:cs="Times New Roman"/>
          <w:lang w:eastAsia="zh-CN" w:bidi="ar-EG"/>
        </w:rPr>
        <w:t>политех</w:t>
      </w:r>
      <w:proofErr w:type="spellEnd"/>
      <w:r w:rsidRPr="00D606E4">
        <w:rPr>
          <w:rFonts w:ascii="Times New Roman" w:eastAsia="SimSun" w:hAnsi="Times New Roman" w:cs="Times New Roman"/>
          <w:lang w:eastAsia="zh-CN" w:bidi="ar-EG"/>
        </w:rPr>
        <w:t>. ун-т, 2013. 46 с.</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16. </w:t>
      </w:r>
      <w:r w:rsidRPr="002D7392">
        <w:rPr>
          <w:rFonts w:ascii="Times New Roman" w:eastAsia="SimSun" w:hAnsi="Times New Roman" w:cs="Times New Roman"/>
          <w:i/>
          <w:iCs/>
          <w:lang w:eastAsia="zh-CN" w:bidi="ar-EG"/>
        </w:rPr>
        <w:t>Новикова Н.Д.</w:t>
      </w:r>
      <w:r w:rsidRPr="00D606E4">
        <w:rPr>
          <w:rFonts w:ascii="Times New Roman" w:eastAsia="SimSun" w:hAnsi="Times New Roman" w:cs="Times New Roman"/>
          <w:lang w:eastAsia="zh-CN" w:bidi="ar-EG"/>
        </w:rPr>
        <w:t xml:space="preserve"> Планетарный карантин. 7 фактов о возможности заражения других планет земными формами жизни [Электронный ресурс] // FAQ. 18 марта 2013. </w:t>
      </w:r>
      <w:r w:rsidRPr="00D606E4">
        <w:rPr>
          <w:rFonts w:ascii="Times New Roman" w:eastAsia="SimSun" w:hAnsi="Times New Roman" w:cs="Times New Roman"/>
          <w:lang w:val="en-US" w:eastAsia="zh-CN" w:bidi="ar-EG"/>
        </w:rPr>
        <w:t>URL</w:t>
      </w:r>
      <w:r w:rsidRPr="00D606E4">
        <w:rPr>
          <w:rFonts w:ascii="Times New Roman" w:eastAsia="SimSun" w:hAnsi="Times New Roman" w:cs="Times New Roman"/>
          <w:lang w:eastAsia="zh-CN" w:bidi="ar-EG"/>
        </w:rPr>
        <w:t xml:space="preserve">: </w:t>
      </w:r>
      <w:hyperlink r:id="rId18" w:history="1">
        <w:r w:rsidRPr="00D606E4">
          <w:rPr>
            <w:rFonts w:ascii="Times New Roman" w:eastAsia="SimSun" w:hAnsi="Times New Roman" w:cs="Times New Roman"/>
            <w:color w:val="0000FF"/>
            <w:u w:val="single"/>
            <w:lang w:val="en-US" w:eastAsia="zh-CN" w:bidi="ar-EG"/>
          </w:rPr>
          <w:t>https</w:t>
        </w:r>
        <w:r w:rsidRPr="00D606E4">
          <w:rPr>
            <w:rFonts w:ascii="Times New Roman" w:eastAsia="SimSun" w:hAnsi="Times New Roman" w:cs="Times New Roman"/>
            <w:color w:val="0000FF"/>
            <w:u w:val="single"/>
            <w:lang w:eastAsia="zh-CN" w:bidi="ar-EG"/>
          </w:rPr>
          <w:t>://</w:t>
        </w:r>
        <w:proofErr w:type="spellStart"/>
        <w:r w:rsidRPr="00D606E4">
          <w:rPr>
            <w:rFonts w:ascii="Times New Roman" w:eastAsia="SimSun" w:hAnsi="Times New Roman" w:cs="Times New Roman"/>
            <w:color w:val="0000FF"/>
            <w:u w:val="single"/>
            <w:lang w:val="en-US" w:eastAsia="zh-CN" w:bidi="ar-EG"/>
          </w:rPr>
          <w:t>postnauka</w:t>
        </w:r>
        <w:proofErr w:type="spellEnd"/>
        <w:r w:rsidRPr="00D606E4">
          <w:rPr>
            <w:rFonts w:ascii="Times New Roman" w:eastAsia="SimSun" w:hAnsi="Times New Roman" w:cs="Times New Roman"/>
            <w:color w:val="0000FF"/>
            <w:u w:val="single"/>
            <w:lang w:eastAsia="zh-CN" w:bidi="ar-EG"/>
          </w:rPr>
          <w:t>.</w:t>
        </w:r>
        <w:r w:rsidRPr="00D606E4">
          <w:rPr>
            <w:rFonts w:ascii="Times New Roman" w:eastAsia="SimSun" w:hAnsi="Times New Roman" w:cs="Times New Roman"/>
            <w:color w:val="0000FF"/>
            <w:u w:val="single"/>
            <w:lang w:val="en-US" w:eastAsia="zh-CN" w:bidi="ar-EG"/>
          </w:rPr>
          <w:t>ru</w:t>
        </w:r>
        <w:r w:rsidRPr="00D606E4">
          <w:rPr>
            <w:rFonts w:ascii="Times New Roman" w:eastAsia="SimSun" w:hAnsi="Times New Roman" w:cs="Times New Roman"/>
            <w:color w:val="0000FF"/>
            <w:u w:val="single"/>
            <w:lang w:eastAsia="zh-CN" w:bidi="ar-EG"/>
          </w:rPr>
          <w:t>/</w:t>
        </w:r>
        <w:proofErr w:type="spellStart"/>
        <w:r w:rsidRPr="00D606E4">
          <w:rPr>
            <w:rFonts w:ascii="Times New Roman" w:eastAsia="SimSun" w:hAnsi="Times New Roman" w:cs="Times New Roman"/>
            <w:color w:val="0000FF"/>
            <w:u w:val="single"/>
            <w:lang w:val="en-US" w:eastAsia="zh-CN" w:bidi="ar-EG"/>
          </w:rPr>
          <w:t>faq</w:t>
        </w:r>
        <w:proofErr w:type="spellEnd"/>
        <w:r w:rsidRPr="00D606E4">
          <w:rPr>
            <w:rFonts w:ascii="Times New Roman" w:eastAsia="SimSun" w:hAnsi="Times New Roman" w:cs="Times New Roman"/>
            <w:color w:val="0000FF"/>
            <w:u w:val="single"/>
            <w:lang w:eastAsia="zh-CN" w:bidi="ar-EG"/>
          </w:rPr>
          <w:t>/10523#</w:t>
        </w:r>
      </w:hyperlink>
      <w:r w:rsidRPr="00D606E4">
        <w:rPr>
          <w:rFonts w:ascii="Times New Roman" w:eastAsia="SimSun" w:hAnsi="Times New Roman" w:cs="Times New Roman"/>
          <w:lang w:eastAsia="zh-CN" w:bidi="ar-EG"/>
        </w:rPr>
        <w:t xml:space="preserve"> (дата обращения 30.01.2017). </w:t>
      </w:r>
    </w:p>
    <w:p w:rsidR="00D606E4" w:rsidRPr="00D606E4"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17. </w:t>
      </w:r>
      <w:r w:rsidRPr="002D7392">
        <w:rPr>
          <w:rFonts w:ascii="Times New Roman" w:eastAsia="SimSun" w:hAnsi="Times New Roman" w:cs="Times New Roman"/>
          <w:i/>
          <w:iCs/>
          <w:lang w:eastAsia="zh-CN" w:bidi="ar-EG"/>
        </w:rPr>
        <w:t>Розанов А.Ю.</w:t>
      </w:r>
      <w:r w:rsidRPr="00D606E4">
        <w:rPr>
          <w:rFonts w:ascii="Times New Roman" w:eastAsia="SimSun" w:hAnsi="Times New Roman" w:cs="Times New Roman"/>
          <w:lang w:eastAsia="zh-CN" w:bidi="ar-EG"/>
        </w:rPr>
        <w:t xml:space="preserve"> </w:t>
      </w:r>
      <w:proofErr w:type="spellStart"/>
      <w:r w:rsidRPr="00D606E4">
        <w:rPr>
          <w:rFonts w:ascii="Times New Roman" w:eastAsia="SimSun" w:hAnsi="Times New Roman" w:cs="Times New Roman"/>
          <w:lang w:eastAsia="zh-CN" w:bidi="ar-EG"/>
        </w:rPr>
        <w:t>Цианобактерии</w:t>
      </w:r>
      <w:proofErr w:type="spellEnd"/>
      <w:r w:rsidRPr="00D606E4">
        <w:rPr>
          <w:rFonts w:ascii="Times New Roman" w:eastAsia="SimSun" w:hAnsi="Times New Roman" w:cs="Times New Roman"/>
          <w:lang w:eastAsia="zh-CN" w:bidi="ar-EG"/>
        </w:rPr>
        <w:t xml:space="preserve"> и, возможно, низшие грибы в метеоритах // </w:t>
      </w:r>
      <w:proofErr w:type="spellStart"/>
      <w:r w:rsidRPr="00D606E4">
        <w:rPr>
          <w:rFonts w:ascii="Times New Roman" w:eastAsia="SimSun" w:hAnsi="Times New Roman" w:cs="Times New Roman"/>
          <w:lang w:eastAsia="zh-CN" w:bidi="ar-EG"/>
        </w:rPr>
        <w:t>Соросовский</w:t>
      </w:r>
      <w:proofErr w:type="spellEnd"/>
      <w:r w:rsidRPr="00D606E4">
        <w:rPr>
          <w:rFonts w:ascii="Times New Roman" w:eastAsia="SimSun" w:hAnsi="Times New Roman" w:cs="Times New Roman"/>
          <w:lang w:eastAsia="zh-CN" w:bidi="ar-EG"/>
        </w:rPr>
        <w:t xml:space="preserve"> общеобразовательный журнал. 1996. №11. С. 61-65.</w:t>
      </w:r>
    </w:p>
    <w:p w:rsidR="00D606E4" w:rsidRPr="00F94595" w:rsidRDefault="00D606E4" w:rsidP="009655C4">
      <w:pPr>
        <w:spacing w:after="0" w:line="240" w:lineRule="auto"/>
        <w:contextualSpacing/>
        <w:jc w:val="both"/>
        <w:rPr>
          <w:rFonts w:ascii="Times New Roman" w:eastAsia="SimSun" w:hAnsi="Times New Roman" w:cs="Times New Roman"/>
          <w:lang w:eastAsia="zh-CN" w:bidi="ar-EG"/>
        </w:rPr>
      </w:pPr>
      <w:r w:rsidRPr="00D606E4">
        <w:rPr>
          <w:rFonts w:ascii="Times New Roman" w:eastAsia="SimSun" w:hAnsi="Times New Roman" w:cs="Times New Roman"/>
          <w:lang w:eastAsia="zh-CN" w:bidi="ar-EG"/>
        </w:rPr>
        <w:t xml:space="preserve">18. </w:t>
      </w:r>
      <w:r w:rsidRPr="002D7392">
        <w:rPr>
          <w:rFonts w:ascii="Times New Roman" w:eastAsia="SimSun" w:hAnsi="Times New Roman" w:cs="Times New Roman"/>
          <w:i/>
          <w:iCs/>
          <w:lang w:eastAsia="zh-CN" w:bidi="ar-EG"/>
        </w:rPr>
        <w:t>Суздалева А.Л., Безносов В.Н., Горюнова С.В.</w:t>
      </w:r>
      <w:r w:rsidRPr="00D606E4">
        <w:rPr>
          <w:rFonts w:ascii="Times New Roman" w:eastAsia="SimSun" w:hAnsi="Times New Roman" w:cs="Times New Roman"/>
          <w:lang w:eastAsia="zh-CN" w:bidi="ar-EG"/>
        </w:rPr>
        <w:t xml:space="preserve"> Биологические инвазии в природно-технических системах // Вестник Российского университета дружбы народов. Серия экология и безопасность жизнедеятельности. 2015. </w:t>
      </w:r>
      <w:r w:rsidRPr="00F94595">
        <w:rPr>
          <w:rFonts w:ascii="Times New Roman" w:eastAsia="SimSun" w:hAnsi="Times New Roman" w:cs="Times New Roman"/>
          <w:lang w:eastAsia="zh-CN" w:bidi="ar-EG"/>
        </w:rPr>
        <w:t xml:space="preserve">№ 3. </w:t>
      </w:r>
      <w:r w:rsidRPr="00D606E4">
        <w:rPr>
          <w:rFonts w:ascii="Times New Roman" w:eastAsia="SimSun" w:hAnsi="Times New Roman" w:cs="Times New Roman"/>
          <w:lang w:eastAsia="zh-CN" w:bidi="ar-EG"/>
        </w:rPr>
        <w:t>С</w:t>
      </w:r>
      <w:r w:rsidRPr="00F94595">
        <w:rPr>
          <w:rFonts w:ascii="Times New Roman" w:eastAsia="SimSun" w:hAnsi="Times New Roman" w:cs="Times New Roman"/>
          <w:lang w:eastAsia="zh-CN" w:bidi="ar-EG"/>
        </w:rPr>
        <w:t>. 67-78.</w:t>
      </w:r>
    </w:p>
    <w:p w:rsidR="00D606E4" w:rsidRPr="00F94595" w:rsidRDefault="00D606E4" w:rsidP="00D606E4">
      <w:pPr>
        <w:spacing w:after="0" w:line="240" w:lineRule="auto"/>
        <w:contextualSpacing/>
        <w:jc w:val="both"/>
        <w:rPr>
          <w:rFonts w:ascii="Times New Roman" w:eastAsia="SimSun" w:hAnsi="Times New Roman" w:cs="Times New Roman"/>
          <w:b/>
          <w:bCs/>
          <w:sz w:val="24"/>
          <w:szCs w:val="24"/>
          <w:lang w:eastAsia="zh-CN" w:bidi="ar-EG"/>
        </w:rPr>
      </w:pPr>
    </w:p>
    <w:p w:rsidR="00D606E4" w:rsidRPr="00F94595" w:rsidRDefault="00D606E4" w:rsidP="00D606E4">
      <w:pPr>
        <w:spacing w:after="0" w:line="240" w:lineRule="auto"/>
        <w:contextualSpacing/>
        <w:jc w:val="both"/>
        <w:rPr>
          <w:rFonts w:ascii="Times New Roman" w:eastAsia="SimSun" w:hAnsi="Times New Roman" w:cs="Times New Roman"/>
          <w:b/>
          <w:bCs/>
          <w:sz w:val="24"/>
          <w:szCs w:val="24"/>
          <w:lang w:eastAsia="zh-CN" w:bidi="ar-EG"/>
        </w:rPr>
      </w:pPr>
      <w:r w:rsidRPr="00D606E4">
        <w:rPr>
          <w:rFonts w:ascii="Times New Roman" w:eastAsia="SimSun" w:hAnsi="Times New Roman" w:cs="Times New Roman"/>
          <w:b/>
          <w:bCs/>
          <w:sz w:val="24"/>
          <w:szCs w:val="24"/>
          <w:lang w:val="en-US" w:eastAsia="zh-CN" w:bidi="ar-EG"/>
        </w:rPr>
        <w:t>References</w:t>
      </w:r>
    </w:p>
    <w:p w:rsidR="00D606E4" w:rsidRPr="00986781" w:rsidRDefault="00D606E4" w:rsidP="00E55ABB">
      <w:pPr>
        <w:spacing w:after="0" w:line="240" w:lineRule="auto"/>
        <w:contextualSpacing/>
        <w:jc w:val="both"/>
        <w:rPr>
          <w:rFonts w:ascii="Times New Roman" w:eastAsia="SimSun" w:hAnsi="Times New Roman" w:cs="Times New Roman"/>
          <w:lang w:val="en-US" w:eastAsia="zh-CN" w:bidi="ar-EG"/>
        </w:rPr>
      </w:pPr>
      <w:r w:rsidRPr="00F94595">
        <w:rPr>
          <w:rFonts w:ascii="Times New Roman" w:eastAsia="SimSun" w:hAnsi="Times New Roman" w:cs="Times New Roman"/>
          <w:lang w:eastAsia="zh-CN" w:bidi="ar-EG"/>
        </w:rPr>
        <w:t xml:space="preserve">1. </w:t>
      </w:r>
      <w:r w:rsidRPr="00D606E4">
        <w:rPr>
          <w:rFonts w:ascii="Times New Roman" w:eastAsia="Calibri" w:hAnsi="Times New Roman" w:cs="Times New Roman"/>
          <w:i/>
          <w:iCs/>
          <w:lang w:val="en-US"/>
        </w:rPr>
        <w:t>Suzdaleva</w:t>
      </w:r>
      <w:r w:rsidRPr="00F94595">
        <w:rPr>
          <w:rFonts w:ascii="Times New Roman" w:eastAsia="Calibri" w:hAnsi="Times New Roman" w:cs="Times New Roman"/>
          <w:i/>
          <w:iCs/>
        </w:rPr>
        <w:t xml:space="preserve"> </w:t>
      </w:r>
      <w:r w:rsidRPr="00D606E4">
        <w:rPr>
          <w:rFonts w:ascii="Times New Roman" w:eastAsia="Calibri" w:hAnsi="Times New Roman" w:cs="Times New Roman"/>
          <w:i/>
          <w:iCs/>
          <w:lang w:val="en-US"/>
        </w:rPr>
        <w:t>A</w:t>
      </w:r>
      <w:r w:rsidRPr="00F94595">
        <w:rPr>
          <w:rFonts w:ascii="Times New Roman" w:eastAsia="Calibri" w:hAnsi="Times New Roman" w:cs="Times New Roman"/>
          <w:i/>
          <w:iCs/>
        </w:rPr>
        <w:t>.</w:t>
      </w:r>
      <w:r w:rsidRPr="00D606E4">
        <w:rPr>
          <w:rFonts w:ascii="Times New Roman" w:eastAsia="Calibri" w:hAnsi="Times New Roman" w:cs="Times New Roman"/>
          <w:i/>
          <w:iCs/>
          <w:lang w:val="en-US"/>
        </w:rPr>
        <w:t>L</w:t>
      </w:r>
      <w:r w:rsidRPr="00F94595">
        <w:rPr>
          <w:rFonts w:ascii="Times New Roman" w:eastAsia="Calibri" w:hAnsi="Times New Roman" w:cs="Times New Roman"/>
          <w:i/>
          <w:iCs/>
        </w:rPr>
        <w:t xml:space="preserve">., </w:t>
      </w:r>
      <w:r w:rsidRPr="00D606E4">
        <w:rPr>
          <w:rFonts w:ascii="Times New Roman" w:eastAsia="Calibri" w:hAnsi="Times New Roman" w:cs="Times New Roman"/>
          <w:i/>
          <w:iCs/>
          <w:lang w:val="en-US"/>
        </w:rPr>
        <w:t>Goryunova</w:t>
      </w:r>
      <w:r w:rsidRPr="00F94595">
        <w:rPr>
          <w:rFonts w:ascii="Times New Roman" w:eastAsia="Calibri" w:hAnsi="Times New Roman" w:cs="Times New Roman"/>
          <w:i/>
          <w:iCs/>
        </w:rPr>
        <w:t xml:space="preserve"> </w:t>
      </w:r>
      <w:r w:rsidRPr="00D606E4">
        <w:rPr>
          <w:rFonts w:ascii="Times New Roman" w:eastAsia="Calibri" w:hAnsi="Times New Roman" w:cs="Times New Roman"/>
          <w:i/>
          <w:iCs/>
          <w:lang w:val="en-US"/>
        </w:rPr>
        <w:t>S</w:t>
      </w:r>
      <w:r w:rsidRPr="00F94595">
        <w:rPr>
          <w:rFonts w:ascii="Times New Roman" w:eastAsia="Calibri" w:hAnsi="Times New Roman" w:cs="Times New Roman"/>
          <w:i/>
          <w:iCs/>
        </w:rPr>
        <w:t>.</w:t>
      </w:r>
      <w:r w:rsidRPr="00D606E4">
        <w:rPr>
          <w:rFonts w:ascii="Times New Roman" w:eastAsia="Calibri" w:hAnsi="Times New Roman" w:cs="Times New Roman"/>
          <w:i/>
          <w:iCs/>
          <w:lang w:val="en-US"/>
        </w:rPr>
        <w:t>V</w:t>
      </w:r>
      <w:r w:rsidRPr="00F94595">
        <w:rPr>
          <w:rFonts w:ascii="Times New Roman" w:eastAsia="Calibri" w:hAnsi="Times New Roman" w:cs="Times New Roman"/>
          <w:i/>
          <w:iCs/>
        </w:rPr>
        <w:t xml:space="preserve">. </w:t>
      </w:r>
      <w:r w:rsidRPr="00D606E4">
        <w:rPr>
          <w:rFonts w:ascii="Times New Roman" w:eastAsia="SimSun" w:hAnsi="Times New Roman" w:cs="Times New Roman"/>
          <w:lang w:val="en-US" w:eastAsia="zh-CN" w:bidi="ar-EG"/>
        </w:rPr>
        <w:t>Biotechnosphere</w:t>
      </w:r>
      <w:r w:rsidRPr="00F94595">
        <w:rPr>
          <w:rFonts w:ascii="Times New Roman" w:eastAsia="SimSun" w:hAnsi="Times New Roman" w:cs="Times New Roman"/>
          <w:lang w:eastAsia="zh-CN" w:bidi="ar-EG"/>
        </w:rPr>
        <w:t xml:space="preserve">: </w:t>
      </w:r>
      <w:r w:rsidRPr="00D606E4">
        <w:rPr>
          <w:rFonts w:ascii="Times New Roman" w:eastAsia="SimSun" w:hAnsi="Times New Roman" w:cs="Times New Roman"/>
          <w:lang w:val="en-US" w:eastAsia="zh-CN" w:bidi="ar-EG"/>
        </w:rPr>
        <w:t>ecology</w:t>
      </w:r>
      <w:r w:rsidRPr="00F94595">
        <w:rPr>
          <w:rFonts w:ascii="Times New Roman" w:eastAsia="SimSun" w:hAnsi="Times New Roman" w:cs="Times New Roman"/>
          <w:lang w:eastAsia="zh-CN" w:bidi="ar-EG"/>
        </w:rPr>
        <w:t xml:space="preserve"> </w:t>
      </w:r>
      <w:r w:rsidRPr="00D606E4">
        <w:rPr>
          <w:rFonts w:ascii="Times New Roman" w:eastAsia="SimSun" w:hAnsi="Times New Roman" w:cs="Times New Roman"/>
          <w:lang w:val="en-US" w:eastAsia="zh-CN" w:bidi="ar-EG"/>
        </w:rPr>
        <w:t>and</w:t>
      </w:r>
      <w:r w:rsidRPr="00F94595">
        <w:rPr>
          <w:rFonts w:ascii="Times New Roman" w:eastAsia="SimSun" w:hAnsi="Times New Roman" w:cs="Times New Roman"/>
          <w:lang w:eastAsia="zh-CN" w:bidi="ar-EG"/>
        </w:rPr>
        <w:t xml:space="preserve"> </w:t>
      </w:r>
      <w:r w:rsidRPr="00D606E4">
        <w:rPr>
          <w:rFonts w:ascii="Times New Roman" w:eastAsia="SimSun" w:hAnsi="Times New Roman" w:cs="Times New Roman"/>
          <w:lang w:val="en-US" w:eastAsia="zh-CN" w:bidi="ar-EG"/>
        </w:rPr>
        <w:t>life</w:t>
      </w:r>
      <w:r w:rsidRPr="00F94595">
        <w:rPr>
          <w:rFonts w:ascii="Times New Roman" w:eastAsia="SimSun" w:hAnsi="Times New Roman" w:cs="Times New Roman"/>
          <w:lang w:eastAsia="zh-CN" w:bidi="ar-EG"/>
        </w:rPr>
        <w:t xml:space="preserve"> </w:t>
      </w:r>
      <w:r w:rsidRPr="00D606E4">
        <w:rPr>
          <w:rFonts w:ascii="Times New Roman" w:eastAsia="SimSun" w:hAnsi="Times New Roman" w:cs="Times New Roman"/>
          <w:lang w:val="en-US" w:eastAsia="zh-CN" w:bidi="ar-EG"/>
        </w:rPr>
        <w:t>safety</w:t>
      </w:r>
      <w:r w:rsidRPr="00F94595">
        <w:rPr>
          <w:rFonts w:ascii="Times New Roman" w:eastAsia="SimSun" w:hAnsi="Times New Roman" w:cs="Times New Roman"/>
          <w:lang w:eastAsia="zh-CN" w:bidi="ar-EG"/>
        </w:rPr>
        <w:t xml:space="preserve">. </w:t>
      </w:r>
      <w:r w:rsidRPr="00D606E4">
        <w:rPr>
          <w:rFonts w:ascii="Times New Roman" w:eastAsia="SimSun" w:hAnsi="Times New Roman" w:cs="Times New Roman"/>
          <w:lang w:val="en-US" w:eastAsia="zh-CN" w:bidi="ar-EG"/>
        </w:rPr>
        <w:t>Moscow</w:t>
      </w:r>
      <w:r w:rsidR="00E55ABB">
        <w:rPr>
          <w:rFonts w:ascii="Times New Roman" w:eastAsia="SimSun" w:hAnsi="Times New Roman" w:cs="Times New Roman"/>
          <w:lang w:val="en-US" w:eastAsia="zh-CN" w:bidi="ar-EG"/>
        </w:rPr>
        <w:t>: MSPU,</w:t>
      </w:r>
      <w:r w:rsidRPr="00D606E4">
        <w:rPr>
          <w:rFonts w:ascii="Times New Roman" w:eastAsia="SimSun" w:hAnsi="Times New Roman" w:cs="Times New Roman"/>
          <w:lang w:val="en-US" w:eastAsia="zh-CN" w:bidi="ar-EG"/>
        </w:rPr>
        <w:t xml:space="preserve"> 2017</w:t>
      </w:r>
      <w:r w:rsidR="00E55ABB" w:rsidRPr="00E55ABB">
        <w:rPr>
          <w:rFonts w:ascii="Times New Roman" w:eastAsia="SimSun" w:hAnsi="Times New Roman" w:cs="Times New Roman"/>
          <w:lang w:val="en-US" w:eastAsia="zh-CN" w:bidi="ar-EG"/>
        </w:rPr>
        <w:t xml:space="preserve">. </w:t>
      </w:r>
      <w:r w:rsidR="00E55ABB">
        <w:rPr>
          <w:rFonts w:ascii="Times New Roman" w:eastAsia="SimSun" w:hAnsi="Times New Roman" w:cs="Times New Roman"/>
          <w:lang w:val="en-US" w:eastAsia="zh-CN" w:bidi="ar-EG"/>
        </w:rPr>
        <w:t xml:space="preserve">– </w:t>
      </w:r>
      <w:r w:rsidR="00E55ABB" w:rsidRPr="00986781">
        <w:rPr>
          <w:rFonts w:ascii="Times New Roman" w:eastAsia="SimSun" w:hAnsi="Times New Roman" w:cs="Times New Roman"/>
          <w:lang w:val="en-US" w:eastAsia="zh-CN" w:bidi="ar-EG"/>
        </w:rPr>
        <w:t>200 p.</w:t>
      </w:r>
      <w:r w:rsidRPr="00986781">
        <w:rPr>
          <w:rFonts w:ascii="Times New Roman" w:eastAsia="SimSun" w:hAnsi="Times New Roman" w:cs="Times New Roman"/>
          <w:lang w:val="en-US" w:eastAsia="zh-CN" w:bidi="ar-EG"/>
        </w:rPr>
        <w:t xml:space="preserve"> (in Russian).</w:t>
      </w:r>
    </w:p>
    <w:p w:rsidR="00D606E4" w:rsidRPr="00986781" w:rsidRDefault="00D606E4" w:rsidP="00E55ABB">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2. </w:t>
      </w:r>
      <w:r w:rsidRPr="00986781">
        <w:rPr>
          <w:rFonts w:ascii="Times New Roman" w:eastAsia="Calibri" w:hAnsi="Times New Roman" w:cs="Times New Roman"/>
          <w:i/>
          <w:iCs/>
          <w:lang w:val="en-US"/>
        </w:rPr>
        <w:t>Suzdaleva A.L.</w:t>
      </w:r>
      <w:r w:rsidRPr="00986781">
        <w:rPr>
          <w:rFonts w:ascii="Times New Roman" w:eastAsia="SimSun" w:hAnsi="Times New Roman" w:cs="Times New Roman"/>
          <w:lang w:val="en-US" w:eastAsia="zh-CN" w:bidi="ar-EG"/>
        </w:rPr>
        <w:t xml:space="preserve"> Creation of managed natural-technical systems. Moscow</w:t>
      </w:r>
      <w:r w:rsidRPr="00986781">
        <w:rPr>
          <w:rFonts w:ascii="Times New Roman" w:eastAsia="SimSun" w:hAnsi="Times New Roman" w:cs="Times New Roman"/>
          <w:b/>
          <w:bCs/>
          <w:lang w:val="en-US" w:eastAsia="zh-CN" w:bidi="ar-EG"/>
        </w:rPr>
        <w:t xml:space="preserve">: </w:t>
      </w:r>
      <w:r w:rsidRPr="00986781">
        <w:rPr>
          <w:rFonts w:ascii="Times New Roman" w:eastAsia="SimSun" w:hAnsi="Times New Roman" w:cs="Times New Roman"/>
          <w:lang w:val="en-US" w:eastAsia="zh-CN" w:bidi="ar-EG"/>
        </w:rPr>
        <w:t>ID ENERGIYA</w:t>
      </w:r>
      <w:r w:rsidR="00E55ABB" w:rsidRPr="00986781">
        <w:rPr>
          <w:rFonts w:ascii="Times New Roman" w:eastAsia="SimSun" w:hAnsi="Times New Roman" w:cs="Times New Roman"/>
          <w:lang w:val="en-US" w:eastAsia="zh-CN" w:bidi="ar-EG"/>
        </w:rPr>
        <w:t>,</w:t>
      </w:r>
      <w:r w:rsidRPr="00986781">
        <w:rPr>
          <w:rFonts w:ascii="Times New Roman" w:eastAsia="SimSun" w:hAnsi="Times New Roman" w:cs="Times New Roman"/>
          <w:lang w:val="en-US" w:eastAsia="zh-CN" w:bidi="ar-EG"/>
        </w:rPr>
        <w:t xml:space="preserve"> 2016. </w:t>
      </w:r>
      <w:r w:rsidR="00E55ABB" w:rsidRPr="00986781">
        <w:rPr>
          <w:rFonts w:ascii="Times New Roman" w:eastAsia="SimSun" w:hAnsi="Times New Roman" w:cs="Times New Roman"/>
          <w:lang w:val="en-US" w:eastAsia="zh-CN" w:bidi="ar-EG"/>
        </w:rPr>
        <w:t>–</w:t>
      </w:r>
      <w:r w:rsidRPr="00986781">
        <w:rPr>
          <w:rFonts w:ascii="Times New Roman" w:eastAsia="SimSun" w:hAnsi="Times New Roman" w:cs="Times New Roman"/>
          <w:lang w:val="en-US" w:eastAsia="zh-CN" w:bidi="ar-EG"/>
        </w:rPr>
        <w:t>160 p. (in Russian).</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3. </w:t>
      </w:r>
      <w:proofErr w:type="spellStart"/>
      <w:r w:rsidRPr="00986781">
        <w:rPr>
          <w:rFonts w:ascii="Times New Roman" w:eastAsia="SimSun" w:hAnsi="Times New Roman" w:cs="Times New Roman"/>
          <w:i/>
          <w:iCs/>
          <w:lang w:val="en-US" w:eastAsia="zh-CN" w:bidi="ar-EG"/>
        </w:rPr>
        <w:t>Syroeshkin</w:t>
      </w:r>
      <w:proofErr w:type="spellEnd"/>
      <w:r w:rsidRPr="00986781">
        <w:rPr>
          <w:rFonts w:ascii="Times New Roman" w:eastAsia="SimSun" w:hAnsi="Times New Roman" w:cs="Times New Roman"/>
          <w:i/>
          <w:iCs/>
          <w:lang w:val="en-US" w:eastAsia="zh-CN" w:bidi="ar-EG"/>
        </w:rPr>
        <w:t xml:space="preserve"> A.V., </w:t>
      </w:r>
      <w:proofErr w:type="spellStart"/>
      <w:r w:rsidRPr="00986781">
        <w:rPr>
          <w:rFonts w:ascii="Times New Roman" w:eastAsia="SimSun" w:hAnsi="Times New Roman" w:cs="Times New Roman"/>
          <w:i/>
          <w:iCs/>
          <w:lang w:val="en-US" w:eastAsia="zh-CN" w:bidi="ar-EG"/>
        </w:rPr>
        <w:t>Grebennikova</w:t>
      </w:r>
      <w:proofErr w:type="spellEnd"/>
      <w:r w:rsidRPr="00986781">
        <w:rPr>
          <w:rFonts w:ascii="Times New Roman" w:eastAsia="SimSun" w:hAnsi="Times New Roman" w:cs="Times New Roman"/>
          <w:i/>
          <w:iCs/>
          <w:lang w:val="en-US" w:eastAsia="zh-CN" w:bidi="ar-EG"/>
        </w:rPr>
        <w:t xml:space="preserve"> T.V., </w:t>
      </w:r>
      <w:proofErr w:type="spellStart"/>
      <w:r w:rsidRPr="00986781">
        <w:rPr>
          <w:rFonts w:ascii="Times New Roman" w:eastAsia="SimSun" w:hAnsi="Times New Roman" w:cs="Times New Roman"/>
          <w:i/>
          <w:iCs/>
          <w:lang w:val="en-US" w:eastAsia="zh-CN" w:bidi="ar-EG"/>
        </w:rPr>
        <w:t>Lapshin</w:t>
      </w:r>
      <w:proofErr w:type="spellEnd"/>
      <w:r w:rsidRPr="00986781">
        <w:rPr>
          <w:rFonts w:ascii="Times New Roman" w:eastAsia="SimSun" w:hAnsi="Times New Roman" w:cs="Times New Roman"/>
          <w:i/>
          <w:iCs/>
          <w:lang w:val="en-US" w:eastAsia="zh-CN" w:bidi="ar-EG"/>
        </w:rPr>
        <w:t xml:space="preserve"> V.B., </w:t>
      </w:r>
      <w:proofErr w:type="spellStart"/>
      <w:r w:rsidRPr="00986781">
        <w:rPr>
          <w:rFonts w:ascii="Times New Roman" w:eastAsia="SimSun" w:hAnsi="Times New Roman" w:cs="Times New Roman"/>
          <w:i/>
          <w:iCs/>
          <w:lang w:val="en-US" w:eastAsia="zh-CN" w:bidi="ar-EG"/>
        </w:rPr>
        <w:t>Yuzhakov</w:t>
      </w:r>
      <w:proofErr w:type="spellEnd"/>
      <w:r w:rsidRPr="00986781">
        <w:rPr>
          <w:rFonts w:ascii="Times New Roman" w:eastAsia="SimSun" w:hAnsi="Times New Roman" w:cs="Times New Roman"/>
          <w:i/>
          <w:iCs/>
          <w:lang w:val="en-US" w:eastAsia="zh-CN" w:bidi="ar-EG"/>
        </w:rPr>
        <w:t xml:space="preserve"> A.G., </w:t>
      </w:r>
      <w:proofErr w:type="spellStart"/>
      <w:r w:rsidRPr="00986781">
        <w:rPr>
          <w:rFonts w:ascii="Times New Roman" w:eastAsia="SimSun" w:hAnsi="Times New Roman" w:cs="Times New Roman"/>
          <w:i/>
          <w:iCs/>
          <w:lang w:val="en-US" w:eastAsia="zh-CN" w:bidi="ar-EG"/>
        </w:rPr>
        <w:t>Sadykova</w:t>
      </w:r>
      <w:proofErr w:type="spellEnd"/>
      <w:r w:rsidRPr="00986781">
        <w:rPr>
          <w:rFonts w:ascii="Times New Roman" w:eastAsia="SimSun" w:hAnsi="Times New Roman" w:cs="Times New Roman"/>
          <w:i/>
          <w:iCs/>
          <w:lang w:val="en-US" w:eastAsia="zh-CN" w:bidi="ar-EG"/>
        </w:rPr>
        <w:t xml:space="preserve"> G.V., </w:t>
      </w:r>
      <w:proofErr w:type="spellStart"/>
      <w:r w:rsidRPr="00986781">
        <w:rPr>
          <w:rFonts w:ascii="Times New Roman" w:eastAsia="SimSun" w:hAnsi="Times New Roman" w:cs="Times New Roman"/>
          <w:i/>
          <w:iCs/>
          <w:lang w:val="en-US" w:eastAsia="zh-CN" w:bidi="ar-EG"/>
        </w:rPr>
        <w:t>Tsygankov</w:t>
      </w:r>
      <w:proofErr w:type="spellEnd"/>
      <w:r w:rsidRPr="00986781">
        <w:rPr>
          <w:rFonts w:ascii="Times New Roman" w:eastAsia="SimSun" w:hAnsi="Times New Roman" w:cs="Times New Roman"/>
          <w:i/>
          <w:iCs/>
          <w:lang w:val="en-US" w:eastAsia="zh-CN" w:bidi="ar-EG"/>
        </w:rPr>
        <w:t xml:space="preserve"> O.S., </w:t>
      </w:r>
      <w:proofErr w:type="spellStart"/>
      <w:r w:rsidRPr="00986781">
        <w:rPr>
          <w:rFonts w:ascii="Times New Roman" w:eastAsia="SimSun" w:hAnsi="Times New Roman" w:cs="Times New Roman"/>
          <w:i/>
          <w:iCs/>
          <w:lang w:val="en-US" w:eastAsia="zh-CN" w:bidi="ar-EG"/>
        </w:rPr>
        <w:t>Shubralova</w:t>
      </w:r>
      <w:proofErr w:type="spellEnd"/>
      <w:r w:rsidRPr="00986781">
        <w:rPr>
          <w:rFonts w:ascii="Times New Roman" w:eastAsia="SimSun" w:hAnsi="Times New Roman" w:cs="Times New Roman"/>
          <w:i/>
          <w:iCs/>
          <w:lang w:val="en-US" w:eastAsia="zh-CN" w:bidi="ar-EG"/>
        </w:rPr>
        <w:t xml:space="preserve"> E.V., </w:t>
      </w:r>
      <w:proofErr w:type="spellStart"/>
      <w:r w:rsidRPr="00986781">
        <w:rPr>
          <w:rFonts w:ascii="Times New Roman" w:eastAsia="SimSun" w:hAnsi="Times New Roman" w:cs="Times New Roman"/>
          <w:i/>
          <w:iCs/>
          <w:lang w:val="en-US" w:eastAsia="zh-CN" w:bidi="ar-EG"/>
        </w:rPr>
        <w:t>Shuvalov</w:t>
      </w:r>
      <w:proofErr w:type="spellEnd"/>
      <w:r w:rsidRPr="00986781">
        <w:rPr>
          <w:rFonts w:ascii="Times New Roman" w:eastAsia="SimSun" w:hAnsi="Times New Roman" w:cs="Times New Roman"/>
          <w:i/>
          <w:iCs/>
          <w:lang w:val="en-US" w:eastAsia="zh-CN" w:bidi="ar-EG"/>
        </w:rPr>
        <w:t xml:space="preserve"> V.A., </w:t>
      </w:r>
      <w:proofErr w:type="spellStart"/>
      <w:r w:rsidRPr="00986781">
        <w:rPr>
          <w:rFonts w:ascii="Times New Roman" w:eastAsia="SimSun" w:hAnsi="Times New Roman" w:cs="Times New Roman"/>
          <w:i/>
          <w:iCs/>
          <w:lang w:val="en-US" w:eastAsia="zh-CN" w:bidi="ar-EG"/>
        </w:rPr>
        <w:t>Morozova</w:t>
      </w:r>
      <w:proofErr w:type="spellEnd"/>
      <w:r w:rsidRPr="00986781">
        <w:rPr>
          <w:rFonts w:ascii="Times New Roman" w:eastAsia="SimSun" w:hAnsi="Times New Roman" w:cs="Times New Roman"/>
          <w:i/>
          <w:iCs/>
          <w:lang w:val="en-US" w:eastAsia="zh-CN" w:bidi="ar-EG"/>
        </w:rPr>
        <w:t xml:space="preserve"> M.A., </w:t>
      </w:r>
      <w:proofErr w:type="spellStart"/>
      <w:r w:rsidRPr="00986781">
        <w:rPr>
          <w:rFonts w:ascii="Times New Roman" w:eastAsia="SimSun" w:hAnsi="Times New Roman" w:cs="Times New Roman"/>
          <w:i/>
          <w:iCs/>
          <w:lang w:val="en-US" w:eastAsia="zh-CN" w:bidi="ar-EG"/>
        </w:rPr>
        <w:t>Chichaeva</w:t>
      </w:r>
      <w:proofErr w:type="spellEnd"/>
      <w:r w:rsidRPr="00986781">
        <w:rPr>
          <w:rFonts w:ascii="Times New Roman" w:eastAsia="SimSun" w:hAnsi="Times New Roman" w:cs="Times New Roman"/>
          <w:i/>
          <w:iCs/>
          <w:lang w:val="en-US" w:eastAsia="zh-CN" w:bidi="ar-EG"/>
        </w:rPr>
        <w:t xml:space="preserve"> M.A., </w:t>
      </w:r>
      <w:proofErr w:type="spellStart"/>
      <w:r w:rsidRPr="00986781">
        <w:rPr>
          <w:rFonts w:ascii="Times New Roman" w:eastAsia="SimSun" w:hAnsi="Times New Roman" w:cs="Times New Roman"/>
          <w:i/>
          <w:iCs/>
          <w:lang w:val="en-US" w:eastAsia="zh-CN" w:bidi="ar-EG"/>
        </w:rPr>
        <w:t>Golovko</w:t>
      </w:r>
      <w:proofErr w:type="spellEnd"/>
      <w:r w:rsidRPr="00986781">
        <w:rPr>
          <w:rFonts w:ascii="Times New Roman" w:eastAsia="SimSun" w:hAnsi="Times New Roman" w:cs="Times New Roman"/>
          <w:i/>
          <w:iCs/>
          <w:lang w:val="en-US" w:eastAsia="zh-CN" w:bidi="ar-EG"/>
        </w:rPr>
        <w:t xml:space="preserve"> A.V.</w:t>
      </w:r>
      <w:r w:rsidRPr="00986781">
        <w:rPr>
          <w:rFonts w:ascii="Times New Roman" w:eastAsia="SimSun" w:hAnsi="Times New Roman" w:cs="Times New Roman"/>
          <w:b/>
          <w:bCs/>
          <w:i/>
          <w:iCs/>
          <w:lang w:val="en-US" w:eastAsia="zh-CN" w:bidi="ar-EG"/>
        </w:rPr>
        <w:t xml:space="preserve"> </w:t>
      </w:r>
      <w:r w:rsidRPr="00986781">
        <w:rPr>
          <w:rFonts w:ascii="Times New Roman" w:eastAsia="SimSun" w:hAnsi="Times New Roman" w:cs="Times New Roman"/>
          <w:lang w:val="en-US" w:eastAsia="zh-CN" w:bidi="ar-EG"/>
        </w:rPr>
        <w:t xml:space="preserve">Bacteria of the oceans and the earth's land in cosmic dust at the International Space Station: </w:t>
      </w:r>
      <w:proofErr w:type="spellStart"/>
      <w:r w:rsidRPr="00986781">
        <w:rPr>
          <w:rFonts w:ascii="Times New Roman" w:eastAsia="SimSun" w:hAnsi="Times New Roman" w:cs="Times New Roman"/>
          <w:lang w:val="en-US" w:eastAsia="zh-CN" w:bidi="ar-EG"/>
        </w:rPr>
        <w:t>panspermia</w:t>
      </w:r>
      <w:proofErr w:type="spellEnd"/>
      <w:r w:rsidRPr="00986781">
        <w:rPr>
          <w:rFonts w:ascii="Times New Roman" w:eastAsia="SimSun" w:hAnsi="Times New Roman" w:cs="Times New Roman"/>
          <w:lang w:val="en-US" w:eastAsia="zh-CN" w:bidi="ar-EG"/>
        </w:rPr>
        <w:t xml:space="preserve"> or </w:t>
      </w:r>
      <w:proofErr w:type="spellStart"/>
      <w:r w:rsidRPr="00986781">
        <w:rPr>
          <w:rFonts w:ascii="Times New Roman" w:eastAsia="SimSun" w:hAnsi="Times New Roman" w:cs="Times New Roman"/>
          <w:lang w:val="en-US" w:eastAsia="zh-CN" w:bidi="ar-EG"/>
        </w:rPr>
        <w:t>ionospheric</w:t>
      </w:r>
      <w:proofErr w:type="spellEnd"/>
      <w:r w:rsidRPr="00986781">
        <w:rPr>
          <w:rFonts w:ascii="Times New Roman" w:eastAsia="SimSun" w:hAnsi="Times New Roman" w:cs="Times New Roman"/>
          <w:lang w:val="en-US" w:eastAsia="zh-CN" w:bidi="ar-EG"/>
        </w:rPr>
        <w:t xml:space="preserve"> "lift"? // </w:t>
      </w:r>
      <w:proofErr w:type="spellStart"/>
      <w:r w:rsidRPr="00986781">
        <w:rPr>
          <w:rFonts w:ascii="Times New Roman" w:eastAsia="SimSun" w:hAnsi="Times New Roman" w:cs="Times New Roman"/>
          <w:lang w:val="en-US" w:eastAsia="zh-CN" w:bidi="ar-EG"/>
        </w:rPr>
        <w:t>Heliogeophysical</w:t>
      </w:r>
      <w:proofErr w:type="spellEnd"/>
      <w:r w:rsidRPr="00986781">
        <w:rPr>
          <w:rFonts w:ascii="Times New Roman" w:eastAsia="SimSun" w:hAnsi="Times New Roman" w:cs="Times New Roman"/>
          <w:lang w:val="en-US" w:eastAsia="zh-CN" w:bidi="ar-EG"/>
        </w:rPr>
        <w:t xml:space="preserve"> Research. 2013. V. 5. </w:t>
      </w:r>
      <w:proofErr w:type="gramStart"/>
      <w:r w:rsidRPr="00986781">
        <w:rPr>
          <w:rFonts w:ascii="Times New Roman" w:eastAsia="SimSun" w:hAnsi="Times New Roman" w:cs="Times New Roman"/>
          <w:lang w:val="en-US" w:eastAsia="zh-CN" w:bidi="ar-EG"/>
        </w:rPr>
        <w:t>P.124-132 (in Russian).</w:t>
      </w:r>
      <w:proofErr w:type="gramEnd"/>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4. </w:t>
      </w:r>
      <w:proofErr w:type="spellStart"/>
      <w:r w:rsidRPr="00986781">
        <w:rPr>
          <w:rFonts w:ascii="Times New Roman" w:eastAsia="SimSun" w:hAnsi="Times New Roman" w:cs="Times New Roman"/>
          <w:i/>
          <w:iCs/>
          <w:lang w:val="en-US" w:eastAsia="zh-CN" w:bidi="ar-EG"/>
        </w:rPr>
        <w:t>Tsygankov</w:t>
      </w:r>
      <w:proofErr w:type="spellEnd"/>
      <w:r w:rsidRPr="00986781">
        <w:rPr>
          <w:rFonts w:ascii="Times New Roman" w:eastAsia="SimSun" w:hAnsi="Times New Roman" w:cs="Times New Roman"/>
          <w:i/>
          <w:iCs/>
          <w:lang w:val="en-US" w:eastAsia="zh-CN" w:bidi="ar-EG"/>
        </w:rPr>
        <w:t xml:space="preserve"> O.S., </w:t>
      </w:r>
      <w:proofErr w:type="spellStart"/>
      <w:r w:rsidRPr="00986781">
        <w:rPr>
          <w:rFonts w:ascii="Times New Roman" w:eastAsia="SimSun" w:hAnsi="Times New Roman" w:cs="Times New Roman"/>
          <w:i/>
          <w:iCs/>
          <w:lang w:val="en-US" w:eastAsia="zh-CN" w:bidi="ar-EG"/>
        </w:rPr>
        <w:t>Grebennikova</w:t>
      </w:r>
      <w:proofErr w:type="spellEnd"/>
      <w:r w:rsidRPr="00986781">
        <w:rPr>
          <w:rFonts w:ascii="Times New Roman" w:eastAsia="SimSun" w:hAnsi="Times New Roman" w:cs="Times New Roman"/>
          <w:i/>
          <w:iCs/>
          <w:lang w:val="en-US" w:eastAsia="zh-CN" w:bidi="ar-EG"/>
        </w:rPr>
        <w:t xml:space="preserve"> T.V., </w:t>
      </w:r>
      <w:proofErr w:type="spellStart"/>
      <w:r w:rsidRPr="00986781">
        <w:rPr>
          <w:rFonts w:ascii="Times New Roman" w:eastAsia="SimSun" w:hAnsi="Times New Roman" w:cs="Times New Roman"/>
          <w:i/>
          <w:iCs/>
          <w:lang w:val="en-US" w:eastAsia="zh-CN" w:bidi="ar-EG"/>
        </w:rPr>
        <w:t>Deshevaya</w:t>
      </w:r>
      <w:proofErr w:type="spellEnd"/>
      <w:r w:rsidRPr="00986781">
        <w:rPr>
          <w:rFonts w:ascii="Times New Roman" w:eastAsia="SimSun" w:hAnsi="Times New Roman" w:cs="Times New Roman"/>
          <w:i/>
          <w:iCs/>
          <w:lang w:val="en-US" w:eastAsia="zh-CN" w:bidi="ar-EG"/>
        </w:rPr>
        <w:t xml:space="preserve"> E.A., </w:t>
      </w:r>
      <w:proofErr w:type="spellStart"/>
      <w:r w:rsidRPr="00986781">
        <w:rPr>
          <w:rFonts w:ascii="Times New Roman" w:eastAsia="SimSun" w:hAnsi="Times New Roman" w:cs="Times New Roman"/>
          <w:i/>
          <w:iCs/>
          <w:lang w:val="en-US" w:eastAsia="zh-CN" w:bidi="ar-EG"/>
        </w:rPr>
        <w:t>Lapshin</w:t>
      </w:r>
      <w:proofErr w:type="spellEnd"/>
      <w:r w:rsidRPr="00986781">
        <w:rPr>
          <w:rFonts w:ascii="Times New Roman" w:eastAsia="SimSun" w:hAnsi="Times New Roman" w:cs="Times New Roman"/>
          <w:i/>
          <w:iCs/>
          <w:lang w:val="en-US" w:eastAsia="zh-CN" w:bidi="ar-EG"/>
        </w:rPr>
        <w:t xml:space="preserve"> V.B., </w:t>
      </w:r>
      <w:proofErr w:type="spellStart"/>
      <w:r w:rsidRPr="00986781">
        <w:rPr>
          <w:rFonts w:ascii="Times New Roman" w:eastAsia="SimSun" w:hAnsi="Times New Roman" w:cs="Times New Roman"/>
          <w:i/>
          <w:iCs/>
          <w:lang w:val="en-US" w:eastAsia="zh-CN" w:bidi="ar-EG"/>
        </w:rPr>
        <w:t>Morozova</w:t>
      </w:r>
      <w:proofErr w:type="spellEnd"/>
      <w:r w:rsidRPr="00986781">
        <w:rPr>
          <w:rFonts w:ascii="Times New Roman" w:eastAsia="SimSun" w:hAnsi="Times New Roman" w:cs="Times New Roman"/>
          <w:i/>
          <w:iCs/>
          <w:lang w:val="en-US" w:eastAsia="zh-CN" w:bidi="ar-EG"/>
        </w:rPr>
        <w:t xml:space="preserve"> M.A., </w:t>
      </w:r>
      <w:proofErr w:type="spellStart"/>
      <w:r w:rsidRPr="00986781">
        <w:rPr>
          <w:rFonts w:ascii="Times New Roman" w:eastAsia="SimSun" w:hAnsi="Times New Roman" w:cs="Times New Roman"/>
          <w:i/>
          <w:iCs/>
          <w:lang w:val="en-US" w:eastAsia="zh-CN" w:bidi="ar-EG"/>
        </w:rPr>
        <w:t>Novikova</w:t>
      </w:r>
      <w:proofErr w:type="spellEnd"/>
      <w:r w:rsidRPr="00986781">
        <w:rPr>
          <w:rFonts w:ascii="Times New Roman" w:eastAsia="SimSun" w:hAnsi="Times New Roman" w:cs="Times New Roman"/>
          <w:i/>
          <w:iCs/>
          <w:lang w:val="en-US" w:eastAsia="zh-CN" w:bidi="ar-EG"/>
        </w:rPr>
        <w:t xml:space="preserve"> N.D., </w:t>
      </w:r>
      <w:proofErr w:type="spellStart"/>
      <w:r w:rsidRPr="00986781">
        <w:rPr>
          <w:rFonts w:ascii="Times New Roman" w:eastAsia="SimSun" w:hAnsi="Times New Roman" w:cs="Times New Roman"/>
          <w:i/>
          <w:iCs/>
          <w:lang w:val="en-US" w:eastAsia="zh-CN" w:bidi="ar-EG"/>
        </w:rPr>
        <w:t>Polikarpov</w:t>
      </w:r>
      <w:proofErr w:type="spellEnd"/>
      <w:r w:rsidRPr="00986781">
        <w:rPr>
          <w:rFonts w:ascii="Times New Roman" w:eastAsia="SimSun" w:hAnsi="Times New Roman" w:cs="Times New Roman"/>
          <w:i/>
          <w:iCs/>
          <w:lang w:val="en-US" w:eastAsia="zh-CN" w:bidi="ar-EG"/>
        </w:rPr>
        <w:t xml:space="preserve"> N.A., </w:t>
      </w:r>
      <w:proofErr w:type="spellStart"/>
      <w:r w:rsidRPr="00986781">
        <w:rPr>
          <w:rFonts w:ascii="Times New Roman" w:eastAsia="SimSun" w:hAnsi="Times New Roman" w:cs="Times New Roman"/>
          <w:i/>
          <w:iCs/>
          <w:lang w:val="en-US" w:eastAsia="zh-CN" w:bidi="ar-EG"/>
        </w:rPr>
        <w:t>Syroeshkin</w:t>
      </w:r>
      <w:proofErr w:type="spellEnd"/>
      <w:r w:rsidRPr="00986781">
        <w:rPr>
          <w:rFonts w:ascii="Times New Roman" w:eastAsia="SimSun" w:hAnsi="Times New Roman" w:cs="Times New Roman"/>
          <w:i/>
          <w:iCs/>
          <w:lang w:val="en-US" w:eastAsia="zh-CN" w:bidi="ar-EG"/>
        </w:rPr>
        <w:t xml:space="preserve"> A.V., </w:t>
      </w:r>
      <w:proofErr w:type="spellStart"/>
      <w:r w:rsidRPr="00986781">
        <w:rPr>
          <w:rFonts w:ascii="Times New Roman" w:eastAsia="SimSun" w:hAnsi="Times New Roman" w:cs="Times New Roman"/>
          <w:i/>
          <w:iCs/>
          <w:lang w:val="en-US" w:eastAsia="zh-CN" w:bidi="ar-EG"/>
        </w:rPr>
        <w:t>Shubralova</w:t>
      </w:r>
      <w:proofErr w:type="spellEnd"/>
      <w:r w:rsidRPr="00986781">
        <w:rPr>
          <w:rFonts w:ascii="Times New Roman" w:eastAsia="SimSun" w:hAnsi="Times New Roman" w:cs="Times New Roman"/>
          <w:i/>
          <w:iCs/>
          <w:lang w:val="en-US" w:eastAsia="zh-CN" w:bidi="ar-EG"/>
        </w:rPr>
        <w:t xml:space="preserve"> E.V., </w:t>
      </w:r>
      <w:proofErr w:type="spellStart"/>
      <w:r w:rsidRPr="00986781">
        <w:rPr>
          <w:rFonts w:ascii="Times New Roman" w:eastAsia="SimSun" w:hAnsi="Times New Roman" w:cs="Times New Roman"/>
          <w:i/>
          <w:iCs/>
          <w:lang w:val="en-US" w:eastAsia="zh-CN" w:bidi="ar-EG"/>
        </w:rPr>
        <w:t>Shuvalov</w:t>
      </w:r>
      <w:proofErr w:type="spellEnd"/>
      <w:r w:rsidRPr="00986781">
        <w:rPr>
          <w:rFonts w:ascii="Times New Roman" w:eastAsia="SimSun" w:hAnsi="Times New Roman" w:cs="Times New Roman"/>
          <w:i/>
          <w:iCs/>
          <w:lang w:val="en-US" w:eastAsia="zh-CN" w:bidi="ar-EG"/>
        </w:rPr>
        <w:t xml:space="preserve"> V.A.</w:t>
      </w:r>
      <w:r w:rsidRPr="00986781">
        <w:rPr>
          <w:rFonts w:ascii="Times New Roman" w:eastAsia="SimSun" w:hAnsi="Times New Roman" w:cs="Times New Roman"/>
          <w:lang w:val="en-US" w:eastAsia="zh-CN" w:bidi="ar-EG"/>
        </w:rPr>
        <w:t xml:space="preserve"> Study of the environment finely dispersed on the outer surface of the international space station and detection of microbiological objects in space experiment «TEST» // Space engineering and technology. 2015. № 1(8). </w:t>
      </w:r>
      <w:proofErr w:type="gramStart"/>
      <w:r w:rsidRPr="00986781">
        <w:rPr>
          <w:rFonts w:ascii="Times New Roman" w:eastAsia="SimSun" w:hAnsi="Times New Roman" w:cs="Times New Roman"/>
          <w:lang w:val="en-US" w:eastAsia="zh-CN" w:bidi="ar-EG"/>
        </w:rPr>
        <w:t>P.31-41 (in Russian).</w:t>
      </w:r>
      <w:proofErr w:type="gramEnd"/>
    </w:p>
    <w:p w:rsidR="00D606E4" w:rsidRPr="00986781" w:rsidRDefault="00D606E4" w:rsidP="0028251A">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5. </w:t>
      </w:r>
      <w:r w:rsidRPr="00986781">
        <w:rPr>
          <w:rFonts w:ascii="Times New Roman" w:eastAsia="Calibri" w:hAnsi="Times New Roman" w:cs="Times New Roman"/>
          <w:i/>
          <w:iCs/>
          <w:lang w:val="en-US"/>
        </w:rPr>
        <w:t xml:space="preserve">Holton J.R., Haynes P.H., Douglass A.R., Rood R., </w:t>
      </w:r>
      <w:proofErr w:type="spellStart"/>
      <w:r w:rsidRPr="00986781">
        <w:rPr>
          <w:rFonts w:ascii="Times New Roman" w:eastAsia="Calibri" w:hAnsi="Times New Roman" w:cs="Times New Roman"/>
          <w:i/>
          <w:iCs/>
          <w:lang w:val="en-US"/>
        </w:rPr>
        <w:t>Pfister</w:t>
      </w:r>
      <w:proofErr w:type="spellEnd"/>
      <w:r w:rsidRPr="00986781">
        <w:rPr>
          <w:rFonts w:ascii="Times New Roman" w:eastAsia="Calibri" w:hAnsi="Times New Roman" w:cs="Times New Roman"/>
          <w:i/>
          <w:iCs/>
          <w:lang w:val="en-US"/>
        </w:rPr>
        <w:t xml:space="preserve"> L</w:t>
      </w:r>
      <w:r w:rsidRPr="00986781">
        <w:rPr>
          <w:rFonts w:ascii="Times New Roman" w:eastAsia="SimSun" w:hAnsi="Times New Roman" w:cs="Times New Roman"/>
          <w:lang w:val="en-US" w:eastAsia="zh-CN" w:bidi="ar-EG"/>
        </w:rPr>
        <w:t xml:space="preserve">. Stratosphere-troposphere exchange // Rev. </w:t>
      </w:r>
      <w:proofErr w:type="spellStart"/>
      <w:r w:rsidRPr="00986781">
        <w:rPr>
          <w:rFonts w:ascii="Times New Roman" w:eastAsia="SimSun" w:hAnsi="Times New Roman" w:cs="Times New Roman"/>
          <w:lang w:val="en-US" w:eastAsia="zh-CN" w:bidi="ar-EG"/>
        </w:rPr>
        <w:t>Geophys</w:t>
      </w:r>
      <w:proofErr w:type="spellEnd"/>
      <w:r w:rsidRPr="00986781">
        <w:rPr>
          <w:rFonts w:ascii="Times New Roman" w:eastAsia="SimSun" w:hAnsi="Times New Roman" w:cs="Times New Roman"/>
          <w:lang w:val="en-US" w:eastAsia="zh-CN" w:bidi="ar-EG"/>
        </w:rPr>
        <w:t xml:space="preserve">. 1995. V. 33. </w:t>
      </w:r>
      <w:r w:rsidR="0028251A" w:rsidRPr="00986781">
        <w:rPr>
          <w:rFonts w:ascii="Times New Roman" w:eastAsia="SimSun" w:hAnsi="Times New Roman" w:cs="Times New Roman"/>
          <w:lang w:val="en-US" w:eastAsia="zh-CN" w:bidi="ar-EG"/>
        </w:rPr>
        <w:t>№</w:t>
      </w:r>
      <w:r w:rsidRPr="00986781">
        <w:rPr>
          <w:rFonts w:ascii="Times New Roman" w:eastAsia="SimSun" w:hAnsi="Times New Roman" w:cs="Times New Roman"/>
          <w:lang w:val="en-US" w:eastAsia="zh-CN" w:bidi="ar-EG"/>
        </w:rPr>
        <w:t xml:space="preserve"> 4. P. 403-439.</w:t>
      </w:r>
    </w:p>
    <w:p w:rsidR="00D606E4" w:rsidRPr="00986781" w:rsidRDefault="00D606E4" w:rsidP="002D7392">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6. </w:t>
      </w:r>
      <w:proofErr w:type="spellStart"/>
      <w:r w:rsidRPr="00986781">
        <w:rPr>
          <w:rFonts w:ascii="Times New Roman" w:eastAsia="Calibri" w:hAnsi="Times New Roman" w:cs="Times New Roman"/>
          <w:i/>
          <w:iCs/>
          <w:lang w:val="en-US"/>
        </w:rPr>
        <w:t>Imshenetsky</w:t>
      </w:r>
      <w:proofErr w:type="spellEnd"/>
      <w:r w:rsidRPr="00986781">
        <w:rPr>
          <w:rFonts w:ascii="Times New Roman" w:eastAsia="Calibri" w:hAnsi="Times New Roman" w:cs="Times New Roman"/>
          <w:i/>
          <w:iCs/>
          <w:lang w:val="en-US"/>
        </w:rPr>
        <w:t xml:space="preserve"> A.A., Lysenko S.V., </w:t>
      </w:r>
      <w:proofErr w:type="spellStart"/>
      <w:r w:rsidRPr="00986781">
        <w:rPr>
          <w:rFonts w:ascii="Times New Roman" w:eastAsia="Calibri" w:hAnsi="Times New Roman" w:cs="Times New Roman"/>
          <w:i/>
          <w:iCs/>
          <w:lang w:val="en-US"/>
        </w:rPr>
        <w:t>Kazakov</w:t>
      </w:r>
      <w:proofErr w:type="spellEnd"/>
      <w:r w:rsidRPr="00986781">
        <w:rPr>
          <w:rFonts w:ascii="Times New Roman" w:eastAsia="Calibri" w:hAnsi="Times New Roman" w:cs="Times New Roman"/>
          <w:i/>
          <w:iCs/>
          <w:lang w:val="en-US"/>
        </w:rPr>
        <w:t xml:space="preserve"> G.A., </w:t>
      </w:r>
      <w:proofErr w:type="spellStart"/>
      <w:r w:rsidRPr="00986781">
        <w:rPr>
          <w:rFonts w:ascii="Times New Roman" w:eastAsia="Calibri" w:hAnsi="Times New Roman" w:cs="Times New Roman"/>
          <w:i/>
          <w:iCs/>
          <w:lang w:val="en-US"/>
        </w:rPr>
        <w:t>Ramkova</w:t>
      </w:r>
      <w:proofErr w:type="spellEnd"/>
      <w:r w:rsidRPr="00986781">
        <w:rPr>
          <w:rFonts w:ascii="Times New Roman" w:eastAsia="Calibri" w:hAnsi="Times New Roman" w:cs="Times New Roman"/>
          <w:i/>
          <w:iCs/>
          <w:lang w:val="en-US"/>
        </w:rPr>
        <w:t xml:space="preserve"> N.V</w:t>
      </w:r>
      <w:r w:rsidRPr="00986781">
        <w:rPr>
          <w:rFonts w:ascii="Times New Roman" w:eastAsia="SimSun" w:hAnsi="Times New Roman" w:cs="Times New Roman"/>
          <w:lang w:val="en-US" w:eastAsia="zh-CN" w:bidi="ar-EG"/>
        </w:rPr>
        <w:t>. On microorganisms of the stratosphere // Life Sci. Space Res. 1976. V. 14. P. 359-362.</w:t>
      </w:r>
    </w:p>
    <w:p w:rsidR="00D606E4" w:rsidRPr="00986781" w:rsidRDefault="00D606E4" w:rsidP="0028251A">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7. </w:t>
      </w:r>
      <w:r w:rsidRPr="00986781">
        <w:rPr>
          <w:rFonts w:ascii="Times New Roman" w:eastAsia="Calibri" w:hAnsi="Times New Roman" w:cs="Times New Roman"/>
          <w:i/>
          <w:iCs/>
          <w:lang w:val="en-US"/>
        </w:rPr>
        <w:t xml:space="preserve">Wainwright M., </w:t>
      </w:r>
      <w:proofErr w:type="spellStart"/>
      <w:r w:rsidRPr="00986781">
        <w:rPr>
          <w:rFonts w:ascii="Times New Roman" w:eastAsia="Calibri" w:hAnsi="Times New Roman" w:cs="Times New Roman"/>
          <w:i/>
          <w:iCs/>
          <w:lang w:val="en-US"/>
        </w:rPr>
        <w:t>Wickramasinghe</w:t>
      </w:r>
      <w:proofErr w:type="spellEnd"/>
      <w:r w:rsidRPr="00986781">
        <w:rPr>
          <w:rFonts w:ascii="Times New Roman" w:eastAsia="Calibri" w:hAnsi="Times New Roman" w:cs="Times New Roman"/>
          <w:i/>
          <w:iCs/>
          <w:lang w:val="en-US"/>
        </w:rPr>
        <w:t xml:space="preserve"> N.C., </w:t>
      </w:r>
      <w:proofErr w:type="spellStart"/>
      <w:r w:rsidRPr="00986781">
        <w:rPr>
          <w:rFonts w:ascii="Times New Roman" w:eastAsia="Calibri" w:hAnsi="Times New Roman" w:cs="Times New Roman"/>
          <w:i/>
          <w:iCs/>
          <w:lang w:val="en-US"/>
        </w:rPr>
        <w:t>Narlikar</w:t>
      </w:r>
      <w:proofErr w:type="spellEnd"/>
      <w:r w:rsidRPr="00986781">
        <w:rPr>
          <w:rFonts w:ascii="Times New Roman" w:eastAsia="Calibri" w:hAnsi="Times New Roman" w:cs="Times New Roman"/>
          <w:i/>
          <w:iCs/>
          <w:lang w:val="en-US"/>
        </w:rPr>
        <w:t xml:space="preserve"> J.V., </w:t>
      </w:r>
      <w:proofErr w:type="spellStart"/>
      <w:r w:rsidRPr="00986781">
        <w:rPr>
          <w:rFonts w:ascii="Times New Roman" w:eastAsia="Calibri" w:hAnsi="Times New Roman" w:cs="Times New Roman"/>
          <w:i/>
          <w:iCs/>
          <w:lang w:val="en-US"/>
        </w:rPr>
        <w:t>Rajaratnam</w:t>
      </w:r>
      <w:proofErr w:type="spellEnd"/>
      <w:r w:rsidRPr="00986781">
        <w:rPr>
          <w:rFonts w:ascii="Times New Roman" w:eastAsia="Calibri" w:hAnsi="Times New Roman" w:cs="Times New Roman"/>
          <w:i/>
          <w:iCs/>
          <w:lang w:val="en-US"/>
        </w:rPr>
        <w:t xml:space="preserve"> P.</w:t>
      </w:r>
      <w:r w:rsidRPr="00986781">
        <w:rPr>
          <w:rFonts w:ascii="Times New Roman" w:eastAsia="SimSun" w:hAnsi="Times New Roman" w:cs="Times New Roman"/>
          <w:lang w:val="en-US" w:eastAsia="zh-CN" w:bidi="ar-EG"/>
        </w:rPr>
        <w:t xml:space="preserve"> Microorganisms cultured from stratospheric air samples obtained at 41 km. // FEMS </w:t>
      </w:r>
      <w:proofErr w:type="spellStart"/>
      <w:r w:rsidRPr="00986781">
        <w:rPr>
          <w:rFonts w:ascii="Times New Roman" w:eastAsia="SimSun" w:hAnsi="Times New Roman" w:cs="Times New Roman"/>
          <w:lang w:val="en-US" w:eastAsia="zh-CN" w:bidi="ar-EG"/>
        </w:rPr>
        <w:t>Microbiol</w:t>
      </w:r>
      <w:proofErr w:type="spellEnd"/>
      <w:r w:rsidRPr="00986781">
        <w:rPr>
          <w:rFonts w:ascii="Times New Roman" w:eastAsia="SimSun" w:hAnsi="Times New Roman" w:cs="Times New Roman"/>
          <w:lang w:val="en-US" w:eastAsia="zh-CN" w:bidi="ar-EG"/>
        </w:rPr>
        <w:t xml:space="preserve">. </w:t>
      </w:r>
      <w:proofErr w:type="spellStart"/>
      <w:proofErr w:type="gramStart"/>
      <w:r w:rsidRPr="00986781">
        <w:rPr>
          <w:rFonts w:ascii="Times New Roman" w:eastAsia="SimSun" w:hAnsi="Times New Roman" w:cs="Times New Roman"/>
          <w:lang w:val="en-US" w:eastAsia="zh-CN" w:bidi="ar-EG"/>
        </w:rPr>
        <w:t>Lett</w:t>
      </w:r>
      <w:proofErr w:type="spellEnd"/>
      <w:r w:rsidRPr="00986781">
        <w:rPr>
          <w:rFonts w:ascii="Times New Roman" w:eastAsia="SimSun" w:hAnsi="Times New Roman" w:cs="Times New Roman"/>
          <w:lang w:val="en-US" w:eastAsia="zh-CN" w:bidi="ar-EG"/>
        </w:rPr>
        <w:t>.</w:t>
      </w:r>
      <w:proofErr w:type="gramEnd"/>
      <w:r w:rsidRPr="00986781">
        <w:rPr>
          <w:rFonts w:ascii="Times New Roman" w:eastAsia="SimSun" w:hAnsi="Times New Roman" w:cs="Times New Roman"/>
          <w:lang w:val="en-US" w:eastAsia="zh-CN" w:bidi="ar-EG"/>
        </w:rPr>
        <w:t xml:space="preserve"> 2003. V. 218. </w:t>
      </w:r>
      <w:r w:rsidR="0028251A" w:rsidRPr="00986781">
        <w:rPr>
          <w:rFonts w:ascii="Times New Roman" w:eastAsia="SimSun" w:hAnsi="Times New Roman" w:cs="Times New Roman"/>
          <w:lang w:val="en-US" w:eastAsia="zh-CN" w:bidi="ar-EG"/>
        </w:rPr>
        <w:t>№</w:t>
      </w:r>
      <w:r w:rsidRPr="00986781">
        <w:rPr>
          <w:rFonts w:ascii="Times New Roman" w:eastAsia="SimSun" w:hAnsi="Times New Roman" w:cs="Times New Roman"/>
          <w:lang w:val="en-US" w:eastAsia="zh-CN" w:bidi="ar-EG"/>
        </w:rPr>
        <w:t xml:space="preserve"> 1. P. 161-165.</w:t>
      </w:r>
    </w:p>
    <w:p w:rsidR="00D606E4" w:rsidRPr="00986781" w:rsidRDefault="00D606E4" w:rsidP="0028251A">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8. </w:t>
      </w:r>
      <w:r w:rsidRPr="00986781">
        <w:rPr>
          <w:rFonts w:ascii="Times New Roman" w:eastAsia="SimSun" w:hAnsi="Times New Roman" w:cs="Times New Roman"/>
          <w:i/>
          <w:iCs/>
          <w:lang w:val="en-US" w:eastAsia="zh-CN" w:bidi="ar-EG"/>
        </w:rPr>
        <w:t xml:space="preserve">Baranov V.M., </w:t>
      </w:r>
      <w:proofErr w:type="spellStart"/>
      <w:r w:rsidRPr="00986781">
        <w:rPr>
          <w:rFonts w:ascii="Times New Roman" w:eastAsia="SimSun" w:hAnsi="Times New Roman" w:cs="Times New Roman"/>
          <w:i/>
          <w:iCs/>
          <w:lang w:val="en-US" w:eastAsia="zh-CN" w:bidi="ar-EG"/>
        </w:rPr>
        <w:t>Novikova</w:t>
      </w:r>
      <w:proofErr w:type="spellEnd"/>
      <w:r w:rsidRPr="00986781">
        <w:rPr>
          <w:rFonts w:ascii="Times New Roman" w:eastAsia="SimSun" w:hAnsi="Times New Roman" w:cs="Times New Roman"/>
          <w:i/>
          <w:iCs/>
          <w:lang w:val="en-US" w:eastAsia="zh-CN" w:bidi="ar-EG"/>
        </w:rPr>
        <w:t xml:space="preserve"> N.D., </w:t>
      </w:r>
      <w:proofErr w:type="spellStart"/>
      <w:r w:rsidRPr="00986781">
        <w:rPr>
          <w:rFonts w:ascii="Times New Roman" w:eastAsia="SimSun" w:hAnsi="Times New Roman" w:cs="Times New Roman"/>
          <w:i/>
          <w:iCs/>
          <w:lang w:val="en-US" w:eastAsia="zh-CN" w:bidi="ar-EG"/>
        </w:rPr>
        <w:t>Polikarpov</w:t>
      </w:r>
      <w:proofErr w:type="spellEnd"/>
      <w:r w:rsidRPr="00986781">
        <w:rPr>
          <w:rFonts w:ascii="Times New Roman" w:eastAsia="SimSun" w:hAnsi="Times New Roman" w:cs="Times New Roman"/>
          <w:i/>
          <w:iCs/>
          <w:lang w:val="en-US" w:eastAsia="zh-CN" w:bidi="ar-EG"/>
        </w:rPr>
        <w:t xml:space="preserve"> N.A., </w:t>
      </w:r>
      <w:proofErr w:type="spellStart"/>
      <w:r w:rsidRPr="00986781">
        <w:rPr>
          <w:rFonts w:ascii="Times New Roman" w:eastAsia="SimSun" w:hAnsi="Times New Roman" w:cs="Times New Roman"/>
          <w:i/>
          <w:iCs/>
          <w:lang w:val="en-US" w:eastAsia="zh-CN" w:bidi="ar-EG"/>
        </w:rPr>
        <w:t>Sychev</w:t>
      </w:r>
      <w:proofErr w:type="spellEnd"/>
      <w:r w:rsidRPr="00986781">
        <w:rPr>
          <w:rFonts w:ascii="Times New Roman" w:eastAsia="SimSun" w:hAnsi="Times New Roman" w:cs="Times New Roman"/>
          <w:i/>
          <w:iCs/>
          <w:lang w:val="en-US" w:eastAsia="zh-CN" w:bidi="ar-EG"/>
        </w:rPr>
        <w:t xml:space="preserve"> V.N., </w:t>
      </w:r>
      <w:proofErr w:type="spellStart"/>
      <w:r w:rsidRPr="00986781">
        <w:rPr>
          <w:rFonts w:ascii="Times New Roman" w:eastAsia="SimSun" w:hAnsi="Times New Roman" w:cs="Times New Roman"/>
          <w:i/>
          <w:iCs/>
          <w:lang w:val="en-US" w:eastAsia="zh-CN" w:bidi="ar-EG"/>
        </w:rPr>
        <w:t>Levinskikh</w:t>
      </w:r>
      <w:proofErr w:type="spellEnd"/>
      <w:r w:rsidRPr="00986781">
        <w:rPr>
          <w:rFonts w:ascii="Times New Roman" w:eastAsia="SimSun" w:hAnsi="Times New Roman" w:cs="Times New Roman"/>
          <w:i/>
          <w:iCs/>
          <w:lang w:val="en-US" w:eastAsia="zh-CN" w:bidi="ar-EG"/>
        </w:rPr>
        <w:t xml:space="preserve"> M.A., </w:t>
      </w:r>
      <w:proofErr w:type="spellStart"/>
      <w:r w:rsidRPr="00986781">
        <w:rPr>
          <w:rFonts w:ascii="Times New Roman" w:eastAsia="SimSun" w:hAnsi="Times New Roman" w:cs="Times New Roman"/>
          <w:i/>
          <w:iCs/>
          <w:lang w:val="en-US" w:eastAsia="zh-CN" w:bidi="ar-EG"/>
        </w:rPr>
        <w:t>Grigor'Ev</w:t>
      </w:r>
      <w:proofErr w:type="spellEnd"/>
      <w:r w:rsidRPr="00986781">
        <w:rPr>
          <w:rFonts w:ascii="Times New Roman" w:eastAsia="SimSun" w:hAnsi="Times New Roman" w:cs="Times New Roman"/>
          <w:i/>
          <w:iCs/>
          <w:lang w:val="en-US" w:eastAsia="zh-CN" w:bidi="ar-EG"/>
        </w:rPr>
        <w:t xml:space="preserve"> A.I., Alekseev V.R., Okuda T., </w:t>
      </w:r>
      <w:proofErr w:type="spellStart"/>
      <w:r w:rsidRPr="00986781">
        <w:rPr>
          <w:rFonts w:ascii="Times New Roman" w:eastAsia="SimSun" w:hAnsi="Times New Roman" w:cs="Times New Roman"/>
          <w:i/>
          <w:iCs/>
          <w:lang w:val="en-US" w:eastAsia="zh-CN" w:bidi="ar-EG"/>
        </w:rPr>
        <w:t>Gusev</w:t>
      </w:r>
      <w:proofErr w:type="spellEnd"/>
      <w:r w:rsidRPr="00986781">
        <w:rPr>
          <w:rFonts w:ascii="Times New Roman" w:eastAsia="SimSun" w:hAnsi="Times New Roman" w:cs="Times New Roman"/>
          <w:i/>
          <w:iCs/>
          <w:lang w:val="en-US" w:eastAsia="zh-CN" w:bidi="ar-EG"/>
        </w:rPr>
        <w:t xml:space="preserve"> O.A., Sugimoto M. </w:t>
      </w:r>
      <w:hyperlink r:id="rId19" w:history="1">
        <w:r w:rsidRPr="00986781">
          <w:rPr>
            <w:rFonts w:ascii="Times New Roman" w:eastAsia="SimSun" w:hAnsi="Times New Roman" w:cs="Times New Roman"/>
            <w:lang w:val="en-US" w:eastAsia="zh-CN" w:bidi="ar-EG"/>
          </w:rPr>
          <w:t xml:space="preserve">The </w:t>
        </w:r>
        <w:proofErr w:type="spellStart"/>
        <w:r w:rsidRPr="00986781">
          <w:rPr>
            <w:rFonts w:ascii="Times New Roman" w:eastAsia="SimSun" w:hAnsi="Times New Roman" w:cs="Times New Roman"/>
            <w:lang w:val="en-US" w:eastAsia="zh-CN" w:bidi="ar-EG"/>
          </w:rPr>
          <w:t>biorisk</w:t>
        </w:r>
        <w:proofErr w:type="spellEnd"/>
        <w:r w:rsidRPr="00986781">
          <w:rPr>
            <w:rFonts w:ascii="Times New Roman" w:eastAsia="SimSun" w:hAnsi="Times New Roman" w:cs="Times New Roman"/>
            <w:lang w:val="en-US" w:eastAsia="zh-CN" w:bidi="ar-EG"/>
          </w:rPr>
          <w:t xml:space="preserve"> experiment: 13-month exposure of resting forms of organism on the outer side of the </w:t>
        </w:r>
        <w:proofErr w:type="spellStart"/>
        <w:r w:rsidRPr="00986781">
          <w:rPr>
            <w:rFonts w:ascii="Times New Roman" w:eastAsia="SimSun" w:hAnsi="Times New Roman" w:cs="Times New Roman"/>
            <w:lang w:val="en-US" w:eastAsia="zh-CN" w:bidi="ar-EG"/>
          </w:rPr>
          <w:t>russian</w:t>
        </w:r>
        <w:proofErr w:type="spellEnd"/>
        <w:r w:rsidRPr="00986781">
          <w:rPr>
            <w:rFonts w:ascii="Times New Roman" w:eastAsia="SimSun" w:hAnsi="Times New Roman" w:cs="Times New Roman"/>
            <w:lang w:val="en-US" w:eastAsia="zh-CN" w:bidi="ar-EG"/>
          </w:rPr>
          <w:t xml:space="preserve"> segment of the international space station: Preliminary results</w:t>
        </w:r>
      </w:hyperlink>
      <w:r w:rsidRPr="00986781">
        <w:rPr>
          <w:rFonts w:ascii="Times New Roman" w:eastAsia="SimSun" w:hAnsi="Times New Roman" w:cs="Times New Roman"/>
          <w:lang w:val="en-US" w:eastAsia="zh-CN" w:bidi="ar-EG"/>
        </w:rPr>
        <w:t xml:space="preserve"> // </w:t>
      </w:r>
      <w:hyperlink r:id="rId20" w:history="1">
        <w:proofErr w:type="spellStart"/>
        <w:r w:rsidRPr="00986781">
          <w:rPr>
            <w:rFonts w:ascii="Times New Roman" w:eastAsia="SimSun" w:hAnsi="Times New Roman" w:cs="Times New Roman"/>
            <w:lang w:val="en-US" w:eastAsia="zh-CN" w:bidi="ar-EG"/>
          </w:rPr>
          <w:t>Doklady</w:t>
        </w:r>
        <w:proofErr w:type="spellEnd"/>
        <w:r w:rsidRPr="00986781">
          <w:rPr>
            <w:rFonts w:ascii="Times New Roman" w:eastAsia="SimSun" w:hAnsi="Times New Roman" w:cs="Times New Roman"/>
            <w:lang w:val="en-US" w:eastAsia="zh-CN" w:bidi="ar-EG"/>
          </w:rPr>
          <w:t xml:space="preserve"> Biological Sciences</w:t>
        </w:r>
      </w:hyperlink>
      <w:r w:rsidRPr="00986781">
        <w:rPr>
          <w:rFonts w:ascii="Times New Roman" w:eastAsia="SimSun" w:hAnsi="Times New Roman" w:cs="Times New Roman"/>
          <w:lang w:val="en-US" w:eastAsia="zh-CN" w:bidi="ar-EG"/>
        </w:rPr>
        <w:t xml:space="preserve">. 2009. V. 426. </w:t>
      </w:r>
      <w:hyperlink r:id="rId21" w:history="1">
        <w:proofErr w:type="gramStart"/>
        <w:r w:rsidR="0028251A" w:rsidRPr="00986781">
          <w:rPr>
            <w:rFonts w:ascii="Times New Roman" w:eastAsia="SimSun" w:hAnsi="Times New Roman" w:cs="Times New Roman"/>
            <w:lang w:val="en-US" w:eastAsia="zh-CN" w:bidi="ar-EG"/>
          </w:rPr>
          <w:t>№</w:t>
        </w:r>
        <w:r w:rsidRPr="00986781">
          <w:rPr>
            <w:rFonts w:ascii="Times New Roman" w:eastAsia="SimSun" w:hAnsi="Times New Roman" w:cs="Times New Roman"/>
            <w:lang w:val="en-US" w:eastAsia="zh-CN" w:bidi="ar-EG"/>
          </w:rPr>
          <w:t xml:space="preserve"> 1</w:t>
        </w:r>
      </w:hyperlink>
      <w:r w:rsidRPr="00986781">
        <w:rPr>
          <w:rFonts w:ascii="Times New Roman" w:eastAsia="SimSun" w:hAnsi="Times New Roman" w:cs="Times New Roman"/>
          <w:lang w:val="en-US" w:eastAsia="zh-CN" w:bidi="ar-EG"/>
        </w:rPr>
        <w:t>.</w:t>
      </w:r>
      <w:proofErr w:type="gramEnd"/>
      <w:r w:rsidRPr="00986781">
        <w:rPr>
          <w:rFonts w:ascii="Times New Roman" w:eastAsia="SimSun" w:hAnsi="Times New Roman" w:cs="Times New Roman"/>
          <w:lang w:val="en-US" w:eastAsia="zh-CN" w:bidi="ar-EG"/>
        </w:rPr>
        <w:t xml:space="preserve"> P. 267-270.</w:t>
      </w:r>
    </w:p>
    <w:p w:rsidR="00D606E4" w:rsidRPr="00986781" w:rsidRDefault="00D606E4" w:rsidP="00E55ABB">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9. </w:t>
      </w:r>
      <w:proofErr w:type="spellStart"/>
      <w:r w:rsidRPr="00986781">
        <w:rPr>
          <w:rFonts w:ascii="Times New Roman" w:eastAsia="SimSun" w:hAnsi="Times New Roman" w:cs="Times New Roman"/>
          <w:i/>
          <w:iCs/>
          <w:lang w:val="en-US" w:eastAsia="zh-CN" w:bidi="ar-EG"/>
        </w:rPr>
        <w:t>Novikova</w:t>
      </w:r>
      <w:proofErr w:type="spellEnd"/>
      <w:r w:rsidRPr="00986781">
        <w:rPr>
          <w:rFonts w:ascii="Times New Roman" w:eastAsia="SimSun" w:hAnsi="Times New Roman" w:cs="Times New Roman"/>
          <w:i/>
          <w:iCs/>
          <w:lang w:val="en-US" w:eastAsia="zh-CN" w:bidi="ar-EG"/>
        </w:rPr>
        <w:t xml:space="preserve"> N.D., </w:t>
      </w:r>
      <w:proofErr w:type="spellStart"/>
      <w:r w:rsidRPr="00986781">
        <w:rPr>
          <w:rFonts w:ascii="Times New Roman" w:eastAsia="SimSun" w:hAnsi="Times New Roman" w:cs="Times New Roman"/>
          <w:i/>
          <w:iCs/>
          <w:lang w:val="en-US" w:eastAsia="zh-CN" w:bidi="ar-EG"/>
        </w:rPr>
        <w:t>Polikarpov</w:t>
      </w:r>
      <w:proofErr w:type="spellEnd"/>
      <w:r w:rsidRPr="00986781">
        <w:rPr>
          <w:rFonts w:ascii="Times New Roman" w:eastAsia="SimSun" w:hAnsi="Times New Roman" w:cs="Times New Roman"/>
          <w:i/>
          <w:iCs/>
          <w:lang w:val="en-US" w:eastAsia="zh-CN" w:bidi="ar-EG"/>
        </w:rPr>
        <w:t xml:space="preserve"> N.A., </w:t>
      </w:r>
      <w:proofErr w:type="spellStart"/>
      <w:r w:rsidRPr="00986781">
        <w:rPr>
          <w:rFonts w:ascii="Times New Roman" w:eastAsia="SimSun" w:hAnsi="Times New Roman" w:cs="Times New Roman"/>
          <w:i/>
          <w:iCs/>
          <w:lang w:val="en-US" w:eastAsia="zh-CN" w:bidi="ar-EG"/>
        </w:rPr>
        <w:t>Deshevaya</w:t>
      </w:r>
      <w:proofErr w:type="spellEnd"/>
      <w:r w:rsidRPr="00986781">
        <w:rPr>
          <w:rFonts w:ascii="Times New Roman" w:eastAsia="SimSun" w:hAnsi="Times New Roman" w:cs="Times New Roman"/>
          <w:i/>
          <w:iCs/>
          <w:lang w:val="en-US" w:eastAsia="zh-CN" w:bidi="ar-EG"/>
        </w:rPr>
        <w:t xml:space="preserve"> E.A., </w:t>
      </w:r>
      <w:proofErr w:type="spellStart"/>
      <w:r w:rsidRPr="00986781">
        <w:rPr>
          <w:rFonts w:ascii="Times New Roman" w:eastAsia="SimSun" w:hAnsi="Times New Roman" w:cs="Times New Roman"/>
          <w:i/>
          <w:iCs/>
          <w:lang w:val="en-US" w:eastAsia="zh-CN" w:bidi="ar-EG"/>
        </w:rPr>
        <w:t>Svistunova</w:t>
      </w:r>
      <w:proofErr w:type="spellEnd"/>
      <w:r w:rsidRPr="00986781">
        <w:rPr>
          <w:rFonts w:ascii="Times New Roman" w:eastAsia="SimSun" w:hAnsi="Times New Roman" w:cs="Times New Roman"/>
          <w:i/>
          <w:iCs/>
          <w:lang w:val="en-US" w:eastAsia="zh-CN" w:bidi="ar-EG"/>
        </w:rPr>
        <w:t xml:space="preserve"> </w:t>
      </w:r>
      <w:proofErr w:type="spellStart"/>
      <w:r w:rsidRPr="00986781">
        <w:rPr>
          <w:rFonts w:ascii="Times New Roman" w:eastAsia="SimSun" w:hAnsi="Times New Roman" w:cs="Times New Roman"/>
          <w:i/>
          <w:iCs/>
          <w:lang w:val="en-US" w:eastAsia="zh-CN" w:bidi="ar-EG"/>
        </w:rPr>
        <w:t>Yu.V</w:t>
      </w:r>
      <w:proofErr w:type="spellEnd"/>
      <w:r w:rsidRPr="00986781">
        <w:rPr>
          <w:rFonts w:ascii="Times New Roman" w:eastAsia="SimSun" w:hAnsi="Times New Roman" w:cs="Times New Roman"/>
          <w:i/>
          <w:iCs/>
          <w:lang w:val="en-US" w:eastAsia="zh-CN" w:bidi="ar-EG"/>
        </w:rPr>
        <w:t xml:space="preserve">., </w:t>
      </w:r>
      <w:proofErr w:type="spellStart"/>
      <w:r w:rsidRPr="00986781">
        <w:rPr>
          <w:rFonts w:ascii="Times New Roman" w:eastAsia="SimSun" w:hAnsi="Times New Roman" w:cs="Times New Roman"/>
          <w:i/>
          <w:iCs/>
          <w:lang w:val="en-US" w:eastAsia="zh-CN" w:bidi="ar-EG"/>
        </w:rPr>
        <w:t>Grigoriev</w:t>
      </w:r>
      <w:proofErr w:type="spellEnd"/>
      <w:r w:rsidRPr="00986781">
        <w:rPr>
          <w:rFonts w:ascii="Times New Roman" w:eastAsia="SimSun" w:hAnsi="Times New Roman" w:cs="Times New Roman"/>
          <w:i/>
          <w:iCs/>
          <w:lang w:val="en-US" w:eastAsia="zh-CN" w:bidi="ar-EG"/>
        </w:rPr>
        <w:t xml:space="preserve"> A.I.</w:t>
      </w:r>
      <w:r w:rsidRPr="00986781">
        <w:rPr>
          <w:rFonts w:ascii="Times New Roman" w:eastAsia="SimSun" w:hAnsi="Times New Roman" w:cs="Times New Roman"/>
          <w:lang w:val="en-US" w:eastAsia="zh-CN" w:bidi="ar-EG"/>
        </w:rPr>
        <w:t xml:space="preserve"> Results of the </w:t>
      </w:r>
      <w:r w:rsidR="00E44D83" w:rsidRPr="00986781">
        <w:rPr>
          <w:rFonts w:ascii="Times New Roman" w:eastAsia="SimSun" w:hAnsi="Times New Roman" w:cs="Times New Roman"/>
          <w:lang w:val="en-US" w:eastAsia="zh-CN" w:bidi="ar-EG"/>
        </w:rPr>
        <w:t>experiment</w:t>
      </w:r>
      <w:r w:rsidRPr="00986781">
        <w:rPr>
          <w:rFonts w:ascii="Times New Roman" w:eastAsia="SimSun" w:hAnsi="Times New Roman" w:cs="Times New Roman"/>
          <w:lang w:val="en-US" w:eastAsia="zh-CN" w:bidi="ar-EG"/>
        </w:rPr>
        <w:t xml:space="preserve"> with extended exposure of microorganisms in open space // </w:t>
      </w:r>
      <w:proofErr w:type="spellStart"/>
      <w:r w:rsidRPr="00986781">
        <w:rPr>
          <w:rFonts w:ascii="Times New Roman" w:eastAsia="SimSun" w:hAnsi="Times New Roman" w:cs="Times New Roman"/>
          <w:lang w:val="en-US" w:eastAsia="zh-CN" w:bidi="ar-EG"/>
        </w:rPr>
        <w:t>Aviakosmicheskaya</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i</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ekologicheskaya</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meditsina</w:t>
      </w:r>
      <w:proofErr w:type="spellEnd"/>
      <w:r w:rsidRPr="00986781">
        <w:rPr>
          <w:rFonts w:ascii="Times New Roman" w:eastAsia="SimSun" w:hAnsi="Times New Roman" w:cs="Times New Roman"/>
          <w:lang w:val="en-US" w:eastAsia="zh-CN" w:bidi="ar-EG"/>
        </w:rPr>
        <w:t>. 2007. V 41. №</w:t>
      </w:r>
      <w:r w:rsidR="00E55ABB" w:rsidRPr="00986781">
        <w:rPr>
          <w:rFonts w:ascii="Times New Roman" w:eastAsia="SimSun" w:hAnsi="Times New Roman" w:cs="Times New Roman"/>
          <w:lang w:val="en-US" w:eastAsia="zh-CN" w:bidi="ar-EG"/>
        </w:rPr>
        <w:t xml:space="preserve"> 2</w:t>
      </w:r>
      <w:r w:rsidRPr="00986781">
        <w:rPr>
          <w:rFonts w:ascii="Times New Roman" w:eastAsia="SimSun" w:hAnsi="Times New Roman" w:cs="Times New Roman"/>
          <w:lang w:val="en-US" w:eastAsia="zh-CN" w:bidi="ar-EG"/>
        </w:rPr>
        <w:t>. P. 14-20.</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10. </w:t>
      </w:r>
      <w:proofErr w:type="spellStart"/>
      <w:r w:rsidRPr="00986781">
        <w:rPr>
          <w:rFonts w:ascii="Times New Roman" w:eastAsia="SimSun" w:hAnsi="Times New Roman" w:cs="Times New Roman"/>
          <w:i/>
          <w:iCs/>
          <w:lang w:val="en-US" w:eastAsia="zh-CN" w:bidi="ar-EG"/>
        </w:rPr>
        <w:t>Anisimov</w:t>
      </w:r>
      <w:proofErr w:type="spellEnd"/>
      <w:r w:rsidRPr="00986781">
        <w:rPr>
          <w:rFonts w:ascii="Times New Roman" w:eastAsia="SimSun" w:hAnsi="Times New Roman" w:cs="Times New Roman"/>
          <w:i/>
          <w:iCs/>
          <w:lang w:val="en-US" w:eastAsia="zh-CN" w:bidi="ar-EG"/>
        </w:rPr>
        <w:t xml:space="preserve"> S.V. Global electric circuit of </w:t>
      </w:r>
      <w:proofErr w:type="spellStart"/>
      <w:r w:rsidRPr="00986781">
        <w:rPr>
          <w:rFonts w:ascii="Times New Roman" w:eastAsia="SimSun" w:hAnsi="Times New Roman" w:cs="Times New Roman"/>
          <w:i/>
          <w:iCs/>
          <w:lang w:val="en-US" w:eastAsia="zh-CN" w:bidi="ar-EG"/>
        </w:rPr>
        <w:t>geospheric</w:t>
      </w:r>
      <w:proofErr w:type="spellEnd"/>
      <w:r w:rsidRPr="00986781">
        <w:rPr>
          <w:rFonts w:ascii="Times New Roman" w:eastAsia="SimSun" w:hAnsi="Times New Roman" w:cs="Times New Roman"/>
          <w:i/>
          <w:iCs/>
          <w:lang w:val="en-US" w:eastAsia="zh-CN" w:bidi="ar-EG"/>
        </w:rPr>
        <w:t xml:space="preserve"> shells </w:t>
      </w:r>
      <w:r w:rsidRPr="00986781">
        <w:rPr>
          <w:rFonts w:ascii="Times New Roman" w:eastAsia="SimSun" w:hAnsi="Times New Roman" w:cs="Times New Roman"/>
          <w:lang w:val="en-US" w:eastAsia="zh-CN" w:bidi="ar-EG"/>
        </w:rPr>
        <w:t xml:space="preserve">// Global Electric Circuit. Materials of All-Russia Conference– Yaroslavl: </w:t>
      </w:r>
      <w:proofErr w:type="spellStart"/>
      <w:r w:rsidRPr="00986781">
        <w:rPr>
          <w:rFonts w:ascii="Times New Roman" w:eastAsia="SimSun" w:hAnsi="Times New Roman" w:cs="Times New Roman"/>
          <w:lang w:val="en-US" w:eastAsia="zh-CN" w:bidi="ar-EG"/>
        </w:rPr>
        <w:t>Borok</w:t>
      </w:r>
      <w:proofErr w:type="spellEnd"/>
      <w:r w:rsidRPr="00986781">
        <w:rPr>
          <w:rFonts w:ascii="Times New Roman" w:eastAsia="SimSun" w:hAnsi="Times New Roman" w:cs="Times New Roman"/>
          <w:lang w:val="en-US" w:eastAsia="zh-CN" w:bidi="ar-EG"/>
        </w:rPr>
        <w:t xml:space="preserve"> Geophysical Observatory, 2013. </w:t>
      </w:r>
      <w:proofErr w:type="gramStart"/>
      <w:r w:rsidRPr="00986781">
        <w:rPr>
          <w:rFonts w:ascii="Times New Roman" w:eastAsia="SimSun" w:hAnsi="Times New Roman" w:cs="Times New Roman"/>
          <w:lang w:val="en-US" w:eastAsia="zh-CN" w:bidi="ar-EG"/>
        </w:rPr>
        <w:t>P. 6-7 (in Russian).</w:t>
      </w:r>
      <w:proofErr w:type="gramEnd"/>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11. </w:t>
      </w:r>
      <w:proofErr w:type="spellStart"/>
      <w:r w:rsidRPr="00986781">
        <w:rPr>
          <w:rFonts w:ascii="Times New Roman" w:eastAsia="SimSun" w:hAnsi="Times New Roman" w:cs="Times New Roman"/>
          <w:i/>
          <w:iCs/>
          <w:lang w:val="en-US" w:eastAsia="zh-CN" w:bidi="ar-EG"/>
        </w:rPr>
        <w:t>Trifonov</w:t>
      </w:r>
      <w:proofErr w:type="spellEnd"/>
      <w:r w:rsidRPr="00986781">
        <w:rPr>
          <w:rFonts w:ascii="Times New Roman" w:eastAsia="SimSun" w:hAnsi="Times New Roman" w:cs="Times New Roman"/>
          <w:i/>
          <w:iCs/>
          <w:lang w:val="en-US" w:eastAsia="zh-CN" w:bidi="ar-EG"/>
        </w:rPr>
        <w:t xml:space="preserve"> K.I., </w:t>
      </w:r>
      <w:proofErr w:type="spellStart"/>
      <w:r w:rsidRPr="00986781">
        <w:rPr>
          <w:rFonts w:ascii="Times New Roman" w:eastAsia="SimSun" w:hAnsi="Times New Roman" w:cs="Times New Roman"/>
          <w:i/>
          <w:iCs/>
          <w:lang w:val="en-US" w:eastAsia="zh-CN" w:bidi="ar-EG"/>
        </w:rPr>
        <w:t>Devisilov</w:t>
      </w:r>
      <w:proofErr w:type="spellEnd"/>
      <w:r w:rsidRPr="00986781">
        <w:rPr>
          <w:rFonts w:ascii="Times New Roman" w:eastAsia="SimSun" w:hAnsi="Times New Roman" w:cs="Times New Roman"/>
          <w:i/>
          <w:iCs/>
          <w:lang w:val="en-US" w:eastAsia="zh-CN" w:bidi="ar-EG"/>
        </w:rPr>
        <w:t xml:space="preserve"> V.A.</w:t>
      </w:r>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Fiziko-himicheskie</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processy</w:t>
      </w:r>
      <w:proofErr w:type="spellEnd"/>
      <w:r w:rsidRPr="00986781">
        <w:rPr>
          <w:rFonts w:ascii="Times New Roman" w:eastAsia="SimSun" w:hAnsi="Times New Roman" w:cs="Times New Roman"/>
          <w:lang w:val="en-US" w:eastAsia="zh-CN" w:bidi="ar-EG"/>
        </w:rPr>
        <w:t xml:space="preserve"> v </w:t>
      </w:r>
      <w:proofErr w:type="spellStart"/>
      <w:r w:rsidRPr="00986781">
        <w:rPr>
          <w:rFonts w:ascii="Times New Roman" w:eastAsia="SimSun" w:hAnsi="Times New Roman" w:cs="Times New Roman"/>
          <w:lang w:val="en-US" w:eastAsia="zh-CN" w:bidi="ar-EG"/>
        </w:rPr>
        <w:t>tekhnosfer</w:t>
      </w:r>
      <w:r w:rsidR="00E55ABB" w:rsidRPr="00986781">
        <w:rPr>
          <w:rFonts w:ascii="Times New Roman" w:eastAsia="SimSun" w:hAnsi="Times New Roman" w:cs="Times New Roman"/>
          <w:lang w:val="en-US" w:eastAsia="zh-CN" w:bidi="ar-EG"/>
        </w:rPr>
        <w:t>e</w:t>
      </w:r>
      <w:proofErr w:type="spellEnd"/>
      <w:r w:rsidR="00E55ABB" w:rsidRPr="00986781">
        <w:rPr>
          <w:rFonts w:ascii="Times New Roman" w:eastAsia="SimSun" w:hAnsi="Times New Roman" w:cs="Times New Roman"/>
          <w:lang w:val="en-US" w:eastAsia="zh-CN" w:bidi="ar-EG"/>
        </w:rPr>
        <w:t>. Moscow: Forum, Infra-M, 2010. –</w:t>
      </w:r>
      <w:r w:rsidRPr="00986781">
        <w:rPr>
          <w:rFonts w:ascii="Times New Roman" w:eastAsia="SimSun" w:hAnsi="Times New Roman" w:cs="Times New Roman"/>
          <w:lang w:val="en-US" w:eastAsia="zh-CN" w:bidi="ar-EG"/>
        </w:rPr>
        <w:t xml:space="preserve"> 240 p. (in Russian).</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12. </w:t>
      </w:r>
      <w:proofErr w:type="spellStart"/>
      <w:r w:rsidRPr="00986781">
        <w:rPr>
          <w:rFonts w:ascii="Times New Roman" w:eastAsia="SimSun" w:hAnsi="Times New Roman" w:cs="Times New Roman"/>
          <w:i/>
          <w:iCs/>
          <w:lang w:val="en-US" w:eastAsia="zh-CN" w:bidi="ar-EG"/>
        </w:rPr>
        <w:t>Novikova</w:t>
      </w:r>
      <w:proofErr w:type="spellEnd"/>
      <w:r w:rsidRPr="00986781">
        <w:rPr>
          <w:rFonts w:ascii="Times New Roman" w:eastAsia="SimSun" w:hAnsi="Times New Roman" w:cs="Times New Roman"/>
          <w:i/>
          <w:iCs/>
          <w:lang w:val="en-US" w:eastAsia="zh-CN" w:bidi="ar-EG"/>
        </w:rPr>
        <w:t xml:space="preserve"> N.D.</w:t>
      </w:r>
      <w:r w:rsidRPr="00986781">
        <w:rPr>
          <w:rFonts w:ascii="Times New Roman" w:eastAsia="SimSun" w:hAnsi="Times New Roman" w:cs="Times New Roman"/>
          <w:lang w:val="en-US" w:eastAsia="zh-CN" w:bidi="ar-EG"/>
        </w:rPr>
        <w:t xml:space="preserve"> Microbiological safety of space flights. 7 facts about microbial adaptation to the space environment // FAQ. June 25, 2013. URL: </w:t>
      </w:r>
      <w:hyperlink r:id="rId22" w:history="1">
        <w:r w:rsidRPr="00986781">
          <w:rPr>
            <w:rFonts w:ascii="Times New Roman" w:eastAsia="SimSun" w:hAnsi="Times New Roman" w:cs="Times New Roman"/>
            <w:color w:val="0000FF"/>
            <w:u w:val="single"/>
            <w:lang w:val="en-US" w:eastAsia="zh-CN" w:bidi="ar-EG"/>
          </w:rPr>
          <w:t>https://postnauka.ru/faq/13770</w:t>
        </w:r>
      </w:hyperlink>
      <w:r w:rsidRPr="00986781">
        <w:rPr>
          <w:rFonts w:ascii="Times New Roman" w:eastAsia="SimSun" w:hAnsi="Times New Roman" w:cs="Times New Roman"/>
          <w:lang w:val="en-US" w:eastAsia="zh-CN" w:bidi="ar-EG"/>
        </w:rPr>
        <w:t xml:space="preserve"> (in Russian).</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13. The estimates and recommendations of the hearing of the Expert Council «Prospects of the Russian manned space flight». </w:t>
      </w:r>
      <w:proofErr w:type="gramStart"/>
      <w:r w:rsidRPr="00986781">
        <w:rPr>
          <w:rFonts w:ascii="Times New Roman" w:eastAsia="SimSun" w:hAnsi="Times New Roman" w:cs="Times New Roman"/>
          <w:lang w:val="en-US" w:eastAsia="zh-CN" w:bidi="ar-EG"/>
        </w:rPr>
        <w:t>Moscow, 2015.</w:t>
      </w:r>
      <w:proofErr w:type="gramEnd"/>
      <w:r w:rsidRPr="00986781">
        <w:rPr>
          <w:rFonts w:ascii="Times New Roman" w:eastAsia="SimSun" w:hAnsi="Times New Roman" w:cs="Times New Roman"/>
          <w:lang w:val="en-US" w:eastAsia="zh-CN" w:bidi="ar-EG"/>
        </w:rPr>
        <w:t xml:space="preserve"> 19 p. URL: </w:t>
      </w:r>
      <w:hyperlink r:id="rId23" w:history="1">
        <w:r w:rsidRPr="00986781">
          <w:rPr>
            <w:rFonts w:ascii="Times New Roman" w:eastAsia="SimSun" w:hAnsi="Times New Roman" w:cs="Times New Roman"/>
            <w:color w:val="0000FF"/>
            <w:u w:val="single"/>
            <w:lang w:val="en-US" w:eastAsia="zh-CN" w:bidi="ar-EG"/>
          </w:rPr>
          <w:t>http://mosspaceclub.ru</w:t>
        </w:r>
      </w:hyperlink>
      <w:r w:rsidRPr="00986781">
        <w:rPr>
          <w:rFonts w:ascii="Times New Roman" w:eastAsia="SimSun" w:hAnsi="Times New Roman" w:cs="Times New Roman"/>
          <w:lang w:val="en-US" w:eastAsia="zh-CN" w:bidi="ar-EG"/>
        </w:rPr>
        <w:t xml:space="preserve"> (in Russian).</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14. </w:t>
      </w:r>
      <w:proofErr w:type="spellStart"/>
      <w:r w:rsidRPr="00986781">
        <w:rPr>
          <w:rFonts w:ascii="Times New Roman" w:eastAsia="SimSun" w:hAnsi="Times New Roman" w:cs="Times New Roman"/>
          <w:i/>
          <w:iCs/>
          <w:lang w:val="en-US" w:eastAsia="zh-CN" w:bidi="ar-EG"/>
        </w:rPr>
        <w:t>Pilugina</w:t>
      </w:r>
      <w:proofErr w:type="spellEnd"/>
      <w:r w:rsidRPr="00986781">
        <w:rPr>
          <w:rFonts w:ascii="Times New Roman" w:eastAsia="SimSun" w:hAnsi="Times New Roman" w:cs="Times New Roman"/>
          <w:i/>
          <w:iCs/>
          <w:lang w:val="en-US" w:eastAsia="zh-CN" w:bidi="ar-EG"/>
        </w:rPr>
        <w:t xml:space="preserve"> A.V.</w:t>
      </w:r>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Modeli</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finansirovaniya</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chastnyh</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kompanij</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kosmicheskoj</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otrasli</w:t>
      </w:r>
      <w:proofErr w:type="spellEnd"/>
      <w:r w:rsidRPr="00986781">
        <w:rPr>
          <w:rFonts w:ascii="Times New Roman" w:eastAsia="SimSun" w:hAnsi="Times New Roman" w:cs="Times New Roman"/>
          <w:lang w:val="en-US" w:eastAsia="zh-CN" w:bidi="ar-EG"/>
        </w:rPr>
        <w:t xml:space="preserve"> // Engineering bulletin. 2014. №11. P. 1037-1044.  URL: </w:t>
      </w:r>
      <w:hyperlink r:id="rId24" w:history="1">
        <w:r w:rsidRPr="00986781">
          <w:rPr>
            <w:rFonts w:ascii="Times New Roman" w:eastAsia="SimSun" w:hAnsi="Times New Roman" w:cs="Times New Roman"/>
            <w:color w:val="0000FF"/>
            <w:u w:val="single"/>
            <w:lang w:val="en-US" w:eastAsia="zh-CN" w:bidi="ar-EG"/>
          </w:rPr>
          <w:t>http://engbul.bmstu.ru/doc/751824.html</w:t>
        </w:r>
      </w:hyperlink>
      <w:r w:rsidRPr="00986781">
        <w:rPr>
          <w:rFonts w:ascii="Times New Roman" w:eastAsia="SimSun" w:hAnsi="Times New Roman" w:cs="Times New Roman"/>
          <w:lang w:val="en-US" w:eastAsia="zh-CN" w:bidi="ar-EG"/>
        </w:rPr>
        <w:t xml:space="preserve"> (in Russian).</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proofErr w:type="gramStart"/>
      <w:r w:rsidRPr="00986781">
        <w:rPr>
          <w:rFonts w:ascii="Times New Roman" w:eastAsia="SimSun" w:hAnsi="Times New Roman" w:cs="Times New Roman"/>
          <w:lang w:val="en-US" w:eastAsia="zh-CN" w:bidi="ar-EG"/>
        </w:rPr>
        <w:lastRenderedPageBreak/>
        <w:t xml:space="preserve">15. </w:t>
      </w:r>
      <w:proofErr w:type="spellStart"/>
      <w:r w:rsidRPr="00986781">
        <w:rPr>
          <w:rFonts w:ascii="Times New Roman" w:eastAsia="SimSun" w:hAnsi="Times New Roman" w:cs="Times New Roman"/>
          <w:i/>
          <w:iCs/>
          <w:lang w:val="en-US" w:eastAsia="zh-CN" w:bidi="ar-EG"/>
        </w:rPr>
        <w:t>Efremov</w:t>
      </w:r>
      <w:proofErr w:type="spellEnd"/>
      <w:r w:rsidRPr="00986781">
        <w:rPr>
          <w:rFonts w:ascii="Times New Roman" w:eastAsia="SimSun" w:hAnsi="Times New Roman" w:cs="Times New Roman"/>
          <w:i/>
          <w:iCs/>
          <w:lang w:val="en-US" w:eastAsia="zh-CN" w:bidi="ar-EG"/>
        </w:rPr>
        <w:t xml:space="preserve"> S.V.</w:t>
      </w:r>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Upravlenie</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tehnosfernoj</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bezopasnostyu</w:t>
      </w:r>
      <w:proofErr w:type="spellEnd"/>
      <w:r w:rsidRPr="00986781">
        <w:rPr>
          <w:rFonts w:ascii="Times New Roman" w:eastAsia="SimSun" w:hAnsi="Times New Roman" w:cs="Times New Roman"/>
          <w:lang w:val="en-US" w:eastAsia="zh-CN" w:bidi="ar-EG"/>
        </w:rPr>
        <w:t>.</w:t>
      </w:r>
      <w:proofErr w:type="gramEnd"/>
      <w:r w:rsidRPr="00986781">
        <w:rPr>
          <w:rFonts w:ascii="Times New Roman" w:eastAsia="SimSun" w:hAnsi="Times New Roman" w:cs="Times New Roman"/>
          <w:lang w:val="en-US" w:eastAsia="zh-CN" w:bidi="ar-EG"/>
        </w:rPr>
        <w:t xml:space="preserve"> Saint-Petersburg: Saint-Petersburg </w:t>
      </w:r>
      <w:proofErr w:type="spellStart"/>
      <w:r w:rsidRPr="00986781">
        <w:rPr>
          <w:rFonts w:ascii="Times New Roman" w:eastAsia="SimSun" w:hAnsi="Times New Roman" w:cs="Times New Roman"/>
          <w:lang w:val="en-US" w:eastAsia="zh-CN" w:bidi="ar-EG"/>
        </w:rPr>
        <w:t>polytechnical</w:t>
      </w:r>
      <w:proofErr w:type="spellEnd"/>
      <w:r w:rsidRPr="00986781">
        <w:rPr>
          <w:rFonts w:ascii="Times New Roman" w:eastAsia="SimSun" w:hAnsi="Times New Roman" w:cs="Times New Roman"/>
          <w:lang w:val="en-US" w:eastAsia="zh-CN" w:bidi="ar-EG"/>
        </w:rPr>
        <w:t xml:space="preserve"> university, 2013. 46 p. (in Russian)</w:t>
      </w:r>
      <w:r w:rsidRPr="00986781">
        <w:rPr>
          <w:rFonts w:ascii="Times New Roman" w:eastAsia="SimSun" w:hAnsi="Times New Roman" w:cs="Times New Roman"/>
          <w:lang w:val="en-US" w:eastAsia="zh-CN"/>
        </w:rPr>
        <w:t xml:space="preserve"> </w:t>
      </w:r>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16. </w:t>
      </w:r>
      <w:proofErr w:type="spellStart"/>
      <w:r w:rsidRPr="00986781">
        <w:rPr>
          <w:rFonts w:ascii="Times New Roman" w:eastAsia="SimSun" w:hAnsi="Times New Roman" w:cs="Times New Roman"/>
          <w:i/>
          <w:iCs/>
          <w:lang w:val="en-US" w:eastAsia="zh-CN" w:bidi="ar-EG"/>
        </w:rPr>
        <w:t>Novikova</w:t>
      </w:r>
      <w:proofErr w:type="spellEnd"/>
      <w:r w:rsidRPr="00986781">
        <w:rPr>
          <w:rFonts w:ascii="Times New Roman" w:eastAsia="SimSun" w:hAnsi="Times New Roman" w:cs="Times New Roman"/>
          <w:i/>
          <w:iCs/>
          <w:lang w:val="en-US" w:eastAsia="zh-CN" w:bidi="ar-EG"/>
        </w:rPr>
        <w:t xml:space="preserve"> N.D.</w:t>
      </w:r>
      <w:r w:rsidRPr="00986781">
        <w:rPr>
          <w:rFonts w:ascii="Times New Roman" w:eastAsia="SimSun" w:hAnsi="Times New Roman" w:cs="Times New Roman"/>
          <w:lang w:val="en-US" w:eastAsia="zh-CN" w:bidi="ar-EG"/>
        </w:rPr>
        <w:t xml:space="preserve"> Planetary quarantine. 7 facts about the possibility of contamination of other planets terrestrial life forms // FAQ. March 18, 2013. </w:t>
      </w:r>
      <w:proofErr w:type="gramStart"/>
      <w:r w:rsidRPr="00986781">
        <w:rPr>
          <w:rFonts w:ascii="Times New Roman" w:eastAsia="SimSun" w:hAnsi="Times New Roman" w:cs="Times New Roman"/>
          <w:lang w:val="en-US" w:eastAsia="zh-CN" w:bidi="ar-EG"/>
        </w:rPr>
        <w:t xml:space="preserve">URL: </w:t>
      </w:r>
      <w:hyperlink r:id="rId25" w:history="1">
        <w:r w:rsidRPr="00986781">
          <w:rPr>
            <w:rFonts w:ascii="Times New Roman" w:eastAsia="SimSun" w:hAnsi="Times New Roman" w:cs="Times New Roman"/>
            <w:color w:val="0000FF"/>
            <w:u w:val="single"/>
            <w:lang w:val="en-US" w:eastAsia="zh-CN" w:bidi="ar-EG"/>
          </w:rPr>
          <w:t>https://postnauka.ru/faq/10523</w:t>
        </w:r>
      </w:hyperlink>
      <w:r w:rsidRPr="00986781">
        <w:rPr>
          <w:rFonts w:ascii="Times New Roman" w:eastAsia="SimSun" w:hAnsi="Times New Roman" w:cs="Times New Roman"/>
          <w:lang w:val="en-US" w:eastAsia="zh-CN" w:bidi="ar-EG"/>
        </w:rPr>
        <w:t>) (in Russian).</w:t>
      </w:r>
      <w:proofErr w:type="gramEnd"/>
    </w:p>
    <w:p w:rsidR="00D606E4" w:rsidRPr="00986781"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 xml:space="preserve">17. </w:t>
      </w:r>
      <w:proofErr w:type="spellStart"/>
      <w:r w:rsidRPr="00986781">
        <w:rPr>
          <w:rFonts w:ascii="Times New Roman" w:eastAsia="SimSun" w:hAnsi="Times New Roman" w:cs="Times New Roman"/>
          <w:i/>
          <w:iCs/>
          <w:lang w:val="en-US" w:eastAsia="zh-CN" w:bidi="ar-EG"/>
        </w:rPr>
        <w:t>Rozanov</w:t>
      </w:r>
      <w:proofErr w:type="spellEnd"/>
      <w:r w:rsidRPr="00986781">
        <w:rPr>
          <w:rFonts w:ascii="Times New Roman" w:eastAsia="SimSun" w:hAnsi="Times New Roman" w:cs="Times New Roman"/>
          <w:i/>
          <w:iCs/>
          <w:lang w:val="en-US" w:eastAsia="zh-CN" w:bidi="ar-EG"/>
        </w:rPr>
        <w:t xml:space="preserve"> </w:t>
      </w:r>
      <w:proofErr w:type="spellStart"/>
      <w:r w:rsidRPr="00986781">
        <w:rPr>
          <w:rFonts w:ascii="Times New Roman" w:eastAsia="SimSun" w:hAnsi="Times New Roman" w:cs="Times New Roman"/>
          <w:i/>
          <w:iCs/>
          <w:lang w:val="en-US" w:eastAsia="zh-CN" w:bidi="ar-EG"/>
        </w:rPr>
        <w:t>A.Yu</w:t>
      </w:r>
      <w:proofErr w:type="spellEnd"/>
      <w:r w:rsidRPr="00986781">
        <w:rPr>
          <w:rFonts w:ascii="Times New Roman" w:eastAsia="SimSun" w:hAnsi="Times New Roman" w:cs="Times New Roman"/>
          <w:i/>
          <w:iCs/>
          <w:lang w:val="en-US" w:eastAsia="zh-CN" w:bidi="ar-EG"/>
        </w:rPr>
        <w:t>.</w:t>
      </w:r>
      <w:r w:rsidRPr="00986781">
        <w:rPr>
          <w:rFonts w:ascii="Times New Roman" w:eastAsia="SimSun" w:hAnsi="Times New Roman" w:cs="Times New Roman"/>
          <w:lang w:val="en-US" w:eastAsia="zh-CN" w:bidi="ar-EG"/>
        </w:rPr>
        <w:t xml:space="preserve"> Cyanobacteria and fungi in the meteorites //</w:t>
      </w:r>
      <w:r w:rsidRPr="00986781">
        <w:rPr>
          <w:rFonts w:ascii="Times New Roman" w:eastAsia="SimSun" w:hAnsi="Times New Roman" w:cs="Times New Roman"/>
          <w:i/>
          <w:iCs/>
          <w:lang w:val="en-US" w:eastAsia="zh-CN" w:bidi="ar-EG"/>
        </w:rPr>
        <w:t xml:space="preserve"> </w:t>
      </w:r>
      <w:proofErr w:type="spellStart"/>
      <w:r w:rsidRPr="00986781">
        <w:rPr>
          <w:rFonts w:ascii="Times New Roman" w:eastAsia="SimSun" w:hAnsi="Times New Roman" w:cs="Times New Roman"/>
          <w:lang w:val="en-US" w:eastAsia="zh-CN" w:bidi="ar-EG"/>
        </w:rPr>
        <w:t>Sorosovskiy</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obrazovatel`nyy</w:t>
      </w:r>
      <w:proofErr w:type="spellEnd"/>
      <w:r w:rsidRPr="00986781">
        <w:rPr>
          <w:rFonts w:ascii="Times New Roman" w:eastAsia="SimSun" w:hAnsi="Times New Roman" w:cs="Times New Roman"/>
          <w:lang w:val="en-US" w:eastAsia="zh-CN" w:bidi="ar-EG"/>
        </w:rPr>
        <w:t xml:space="preserve"> </w:t>
      </w:r>
      <w:proofErr w:type="spellStart"/>
      <w:r w:rsidRPr="00986781">
        <w:rPr>
          <w:rFonts w:ascii="Times New Roman" w:eastAsia="SimSun" w:hAnsi="Times New Roman" w:cs="Times New Roman"/>
          <w:lang w:val="en-US" w:eastAsia="zh-CN" w:bidi="ar-EG"/>
        </w:rPr>
        <w:t>zhurnall</w:t>
      </w:r>
      <w:proofErr w:type="spellEnd"/>
      <w:r w:rsidRPr="00986781">
        <w:rPr>
          <w:rFonts w:ascii="Times New Roman" w:eastAsia="SimSun" w:hAnsi="Times New Roman" w:cs="Times New Roman"/>
          <w:lang w:val="en-US" w:eastAsia="zh-CN" w:bidi="ar-EG"/>
        </w:rPr>
        <w:t xml:space="preserve"> 1996. </w:t>
      </w:r>
      <w:proofErr w:type="gramStart"/>
      <w:r w:rsidRPr="00986781">
        <w:rPr>
          <w:rFonts w:ascii="Times New Roman" w:eastAsia="SimSun" w:hAnsi="Times New Roman" w:cs="Times New Roman"/>
          <w:lang w:val="en-US" w:eastAsia="zh-CN" w:bidi="ar-EG"/>
        </w:rPr>
        <w:t>№ 11.</w:t>
      </w:r>
      <w:proofErr w:type="gramEnd"/>
      <w:r w:rsidRPr="00986781">
        <w:rPr>
          <w:rFonts w:ascii="Times New Roman" w:eastAsia="SimSun" w:hAnsi="Times New Roman" w:cs="Times New Roman"/>
          <w:lang w:val="en-US" w:eastAsia="zh-CN" w:bidi="ar-EG"/>
        </w:rPr>
        <w:t xml:space="preserve"> </w:t>
      </w:r>
      <w:proofErr w:type="gramStart"/>
      <w:r w:rsidRPr="00986781">
        <w:rPr>
          <w:rFonts w:ascii="Times New Roman" w:eastAsia="SimSun" w:hAnsi="Times New Roman" w:cs="Times New Roman"/>
          <w:lang w:val="en-US" w:eastAsia="zh-CN" w:bidi="ar-EG"/>
        </w:rPr>
        <w:t>P. 61-65 (in Russian).</w:t>
      </w:r>
      <w:proofErr w:type="gramEnd"/>
      <w:r w:rsidRPr="00986781">
        <w:rPr>
          <w:rFonts w:ascii="Times New Roman" w:eastAsia="SimSun" w:hAnsi="Times New Roman" w:cs="Times New Roman"/>
          <w:lang w:val="en-US" w:eastAsia="zh-CN" w:bidi="ar-EG"/>
        </w:rPr>
        <w:t xml:space="preserve"> </w:t>
      </w:r>
    </w:p>
    <w:p w:rsidR="00D606E4" w:rsidRPr="00D606E4" w:rsidRDefault="00D606E4" w:rsidP="00D606E4">
      <w:pPr>
        <w:spacing w:after="0" w:line="240" w:lineRule="auto"/>
        <w:contextualSpacing/>
        <w:jc w:val="both"/>
        <w:rPr>
          <w:rFonts w:ascii="Times New Roman" w:eastAsia="SimSun" w:hAnsi="Times New Roman" w:cs="Times New Roman"/>
          <w:lang w:val="en-US" w:eastAsia="zh-CN" w:bidi="ar-EG"/>
        </w:rPr>
      </w:pPr>
      <w:r w:rsidRPr="00986781">
        <w:rPr>
          <w:rFonts w:ascii="Times New Roman" w:eastAsia="SimSun" w:hAnsi="Times New Roman" w:cs="Times New Roman"/>
          <w:lang w:val="en-US" w:eastAsia="zh-CN" w:bidi="ar-EG"/>
        </w:rPr>
        <w:t>18.</w:t>
      </w:r>
      <w:r w:rsidRPr="00986781">
        <w:rPr>
          <w:rFonts w:ascii="Times New Roman" w:eastAsia="SimSun" w:hAnsi="Times New Roman" w:cs="Times New Roman"/>
          <w:lang w:val="en-US" w:eastAsia="zh-CN"/>
        </w:rPr>
        <w:t xml:space="preserve"> </w:t>
      </w:r>
      <w:r w:rsidRPr="00986781">
        <w:rPr>
          <w:rFonts w:ascii="Times New Roman" w:eastAsia="SimSun" w:hAnsi="Times New Roman" w:cs="Times New Roman"/>
          <w:i/>
          <w:iCs/>
          <w:lang w:val="en-US" w:eastAsia="zh-CN" w:bidi="ar-EG"/>
        </w:rPr>
        <w:t>Suzdaleva A.L., Beznosov V.N., Goryunova S.V.</w:t>
      </w:r>
      <w:r w:rsidRPr="00986781">
        <w:rPr>
          <w:rFonts w:ascii="Times New Roman" w:eastAsia="SimSun" w:hAnsi="Times New Roman" w:cs="Times New Roman"/>
          <w:lang w:val="en-US" w:eastAsia="zh-CN" w:bidi="ar-EG"/>
        </w:rPr>
        <w:t xml:space="preserve"> Biological invasion in natural-technical systems // Scientific journal Bulletin of Peoples' Friendship University. </w:t>
      </w:r>
      <w:proofErr w:type="gramStart"/>
      <w:r w:rsidRPr="00986781">
        <w:rPr>
          <w:rFonts w:ascii="Times New Roman" w:eastAsia="SimSun" w:hAnsi="Times New Roman" w:cs="Times New Roman"/>
          <w:lang w:val="en-US" w:eastAsia="zh-CN" w:bidi="ar-EG"/>
        </w:rPr>
        <w:t>Series Ecology and life safety 2015.</w:t>
      </w:r>
      <w:proofErr w:type="gramEnd"/>
      <w:r w:rsidRPr="00986781">
        <w:rPr>
          <w:rFonts w:ascii="Times New Roman" w:eastAsia="SimSun" w:hAnsi="Times New Roman" w:cs="Times New Roman"/>
          <w:lang w:val="en-US" w:eastAsia="zh-CN" w:bidi="ar-EG"/>
        </w:rPr>
        <w:t xml:space="preserve"> </w:t>
      </w:r>
      <w:proofErr w:type="gramStart"/>
      <w:r w:rsidRPr="00986781">
        <w:rPr>
          <w:rFonts w:ascii="Times New Roman" w:eastAsia="SimSun" w:hAnsi="Times New Roman" w:cs="Times New Roman"/>
          <w:lang w:val="en-US" w:eastAsia="zh-CN" w:bidi="ar-EG"/>
        </w:rPr>
        <w:t>№ 3.</w:t>
      </w:r>
      <w:proofErr w:type="gramEnd"/>
      <w:r w:rsidRPr="00986781">
        <w:rPr>
          <w:rFonts w:ascii="Times New Roman" w:eastAsia="SimSun" w:hAnsi="Times New Roman" w:cs="Times New Roman"/>
          <w:lang w:val="en-US" w:eastAsia="zh-CN" w:bidi="ar-EG"/>
        </w:rPr>
        <w:t xml:space="preserve"> </w:t>
      </w:r>
      <w:proofErr w:type="gramStart"/>
      <w:r w:rsidRPr="00986781">
        <w:rPr>
          <w:rFonts w:ascii="Times New Roman" w:eastAsia="SimSun" w:hAnsi="Times New Roman" w:cs="Times New Roman"/>
          <w:lang w:val="en-US" w:eastAsia="zh-CN" w:bidi="ar-EG"/>
        </w:rPr>
        <w:t>P. 34-39</w:t>
      </w:r>
      <w:r w:rsidRPr="00986781">
        <w:rPr>
          <w:rFonts w:ascii="Times New Roman" w:eastAsia="SimSun" w:hAnsi="Times New Roman" w:cs="Times New Roman"/>
          <w:lang w:val="en-US" w:eastAsia="zh-CN"/>
        </w:rPr>
        <w:t xml:space="preserve"> </w:t>
      </w:r>
      <w:r w:rsidRPr="00986781">
        <w:rPr>
          <w:rFonts w:ascii="Times New Roman" w:eastAsia="SimSun" w:hAnsi="Times New Roman" w:cs="Times New Roman"/>
          <w:lang w:val="en-US" w:eastAsia="zh-CN" w:bidi="ar-EG"/>
        </w:rPr>
        <w:t>(in Russian).</w:t>
      </w:r>
      <w:proofErr w:type="gramEnd"/>
    </w:p>
    <w:p w:rsidR="001F380C" w:rsidRPr="00D606E4" w:rsidRDefault="001F380C">
      <w:pPr>
        <w:rPr>
          <w:rFonts w:ascii="Times New Roman" w:hAnsi="Times New Roman" w:cs="Times New Roman"/>
          <w:sz w:val="24"/>
          <w:szCs w:val="24"/>
          <w:lang w:val="en-US"/>
        </w:rPr>
      </w:pPr>
    </w:p>
    <w:sectPr w:rsidR="001F380C" w:rsidRPr="00D606E4" w:rsidSect="00E37937">
      <w:footerReference w:type="default" r:id="rId2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1F" w:rsidRDefault="000C301F" w:rsidP="00035E6F">
      <w:pPr>
        <w:spacing w:after="0" w:line="240" w:lineRule="auto"/>
      </w:pPr>
      <w:r>
        <w:separator/>
      </w:r>
    </w:p>
  </w:endnote>
  <w:endnote w:type="continuationSeparator" w:id="0">
    <w:p w:rsidR="000C301F" w:rsidRDefault="000C301F" w:rsidP="0003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803318"/>
      <w:docPartObj>
        <w:docPartGallery w:val="Page Numbers (Bottom of Page)"/>
        <w:docPartUnique/>
      </w:docPartObj>
    </w:sdtPr>
    <w:sdtEndPr/>
    <w:sdtContent>
      <w:p w:rsidR="00D606E4" w:rsidRDefault="00D606E4">
        <w:pPr>
          <w:pStyle w:val="a8"/>
          <w:jc w:val="right"/>
        </w:pPr>
        <w:r>
          <w:fldChar w:fldCharType="begin"/>
        </w:r>
        <w:r>
          <w:instrText>PAGE   \* MERGEFORMAT</w:instrText>
        </w:r>
        <w:r>
          <w:fldChar w:fldCharType="separate"/>
        </w:r>
        <w:r w:rsidR="00612461">
          <w:rPr>
            <w:noProof/>
          </w:rPr>
          <w:t>3</w:t>
        </w:r>
        <w:r>
          <w:fldChar w:fldCharType="end"/>
        </w:r>
      </w:p>
    </w:sdtContent>
  </w:sdt>
  <w:p w:rsidR="00D606E4" w:rsidRDefault="00D606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1F" w:rsidRDefault="000C301F" w:rsidP="00035E6F">
      <w:pPr>
        <w:spacing w:after="0" w:line="240" w:lineRule="auto"/>
      </w:pPr>
      <w:r>
        <w:separator/>
      </w:r>
    </w:p>
  </w:footnote>
  <w:footnote w:type="continuationSeparator" w:id="0">
    <w:p w:rsidR="000C301F" w:rsidRDefault="000C301F" w:rsidP="00035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318"/>
    <w:multiLevelType w:val="hybridMultilevel"/>
    <w:tmpl w:val="4956FE52"/>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A36EF9"/>
    <w:multiLevelType w:val="hybridMultilevel"/>
    <w:tmpl w:val="29748DBC"/>
    <w:lvl w:ilvl="0" w:tplc="98C6640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58D70AB"/>
    <w:multiLevelType w:val="hybridMultilevel"/>
    <w:tmpl w:val="438CAB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075135"/>
    <w:multiLevelType w:val="hybridMultilevel"/>
    <w:tmpl w:val="9D5C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4F0C86"/>
    <w:multiLevelType w:val="hybridMultilevel"/>
    <w:tmpl w:val="6F2420A6"/>
    <w:lvl w:ilvl="0" w:tplc="F528895E">
      <w:start w:val="1"/>
      <w:numFmt w:val="decimal"/>
      <w:lvlText w:val="%1."/>
      <w:lvlJc w:val="left"/>
      <w:pPr>
        <w:ind w:left="1594" w:hanging="8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4883D4F"/>
    <w:multiLevelType w:val="hybridMultilevel"/>
    <w:tmpl w:val="AEE28D98"/>
    <w:lvl w:ilvl="0" w:tplc="536E152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E833B9"/>
    <w:multiLevelType w:val="hybridMultilevel"/>
    <w:tmpl w:val="DE7E1A96"/>
    <w:lvl w:ilvl="0" w:tplc="98C6640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DC027C"/>
    <w:multiLevelType w:val="hybridMultilevel"/>
    <w:tmpl w:val="EE6C25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88144C3"/>
    <w:multiLevelType w:val="hybridMultilevel"/>
    <w:tmpl w:val="6F2420A6"/>
    <w:lvl w:ilvl="0" w:tplc="F528895E">
      <w:start w:val="1"/>
      <w:numFmt w:val="decimal"/>
      <w:lvlText w:val="%1."/>
      <w:lvlJc w:val="left"/>
      <w:pPr>
        <w:ind w:left="1594" w:hanging="8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0"/>
  </w:num>
  <w:num w:numId="5">
    <w:abstractNumId w:val="3"/>
  </w:num>
  <w:num w:numId="6">
    <w:abstractNumId w:val="7"/>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03"/>
    <w:rsid w:val="0001328D"/>
    <w:rsid w:val="000256EB"/>
    <w:rsid w:val="00026F5E"/>
    <w:rsid w:val="00035E6F"/>
    <w:rsid w:val="00046003"/>
    <w:rsid w:val="0005032A"/>
    <w:rsid w:val="00055EFD"/>
    <w:rsid w:val="00062C8F"/>
    <w:rsid w:val="00070B34"/>
    <w:rsid w:val="00071A5E"/>
    <w:rsid w:val="00074FA8"/>
    <w:rsid w:val="00075855"/>
    <w:rsid w:val="00075D81"/>
    <w:rsid w:val="000843DE"/>
    <w:rsid w:val="000846C0"/>
    <w:rsid w:val="000A4FF0"/>
    <w:rsid w:val="000B3B3C"/>
    <w:rsid w:val="000B56E5"/>
    <w:rsid w:val="000B646A"/>
    <w:rsid w:val="000C1203"/>
    <w:rsid w:val="000C301F"/>
    <w:rsid w:val="000D0A9A"/>
    <w:rsid w:val="000D2864"/>
    <w:rsid w:val="000D313E"/>
    <w:rsid w:val="000D482F"/>
    <w:rsid w:val="000E3228"/>
    <w:rsid w:val="000E5922"/>
    <w:rsid w:val="0010189C"/>
    <w:rsid w:val="00111B87"/>
    <w:rsid w:val="00117B68"/>
    <w:rsid w:val="00120FC2"/>
    <w:rsid w:val="00121FA5"/>
    <w:rsid w:val="00131D19"/>
    <w:rsid w:val="00136350"/>
    <w:rsid w:val="00140C8E"/>
    <w:rsid w:val="0015624B"/>
    <w:rsid w:val="001602FE"/>
    <w:rsid w:val="0016658B"/>
    <w:rsid w:val="001724A9"/>
    <w:rsid w:val="00185DA2"/>
    <w:rsid w:val="001914BD"/>
    <w:rsid w:val="00191844"/>
    <w:rsid w:val="001A270C"/>
    <w:rsid w:val="001B24BD"/>
    <w:rsid w:val="001B4A38"/>
    <w:rsid w:val="001B5BE6"/>
    <w:rsid w:val="001C0504"/>
    <w:rsid w:val="001D1E8A"/>
    <w:rsid w:val="001F380C"/>
    <w:rsid w:val="001F41FB"/>
    <w:rsid w:val="002044DA"/>
    <w:rsid w:val="002072AC"/>
    <w:rsid w:val="00210021"/>
    <w:rsid w:val="002128A0"/>
    <w:rsid w:val="00214A52"/>
    <w:rsid w:val="00215558"/>
    <w:rsid w:val="00231D3F"/>
    <w:rsid w:val="0024356B"/>
    <w:rsid w:val="00246479"/>
    <w:rsid w:val="002501E7"/>
    <w:rsid w:val="00261BE5"/>
    <w:rsid w:val="00264F9A"/>
    <w:rsid w:val="0027764A"/>
    <w:rsid w:val="0028251A"/>
    <w:rsid w:val="0028559F"/>
    <w:rsid w:val="002A2F61"/>
    <w:rsid w:val="002A40F3"/>
    <w:rsid w:val="002A4108"/>
    <w:rsid w:val="002B5355"/>
    <w:rsid w:val="002B55AB"/>
    <w:rsid w:val="002B67EE"/>
    <w:rsid w:val="002D1AF9"/>
    <w:rsid w:val="002D2244"/>
    <w:rsid w:val="002D7392"/>
    <w:rsid w:val="00301909"/>
    <w:rsid w:val="00302B97"/>
    <w:rsid w:val="00314A57"/>
    <w:rsid w:val="00330014"/>
    <w:rsid w:val="0034101A"/>
    <w:rsid w:val="00342D4E"/>
    <w:rsid w:val="00343E24"/>
    <w:rsid w:val="00351861"/>
    <w:rsid w:val="00355AA2"/>
    <w:rsid w:val="00376E3D"/>
    <w:rsid w:val="003802FA"/>
    <w:rsid w:val="003853AE"/>
    <w:rsid w:val="003857C7"/>
    <w:rsid w:val="00395FAF"/>
    <w:rsid w:val="003C191A"/>
    <w:rsid w:val="003C3334"/>
    <w:rsid w:val="003E07B7"/>
    <w:rsid w:val="003E740C"/>
    <w:rsid w:val="003F7DF4"/>
    <w:rsid w:val="00405823"/>
    <w:rsid w:val="00426389"/>
    <w:rsid w:val="00426AC7"/>
    <w:rsid w:val="00437659"/>
    <w:rsid w:val="004461A3"/>
    <w:rsid w:val="004467DD"/>
    <w:rsid w:val="0045004B"/>
    <w:rsid w:val="0046088C"/>
    <w:rsid w:val="004776E0"/>
    <w:rsid w:val="004849DD"/>
    <w:rsid w:val="00484BE8"/>
    <w:rsid w:val="004869C8"/>
    <w:rsid w:val="00487F84"/>
    <w:rsid w:val="004A047A"/>
    <w:rsid w:val="004A0B7B"/>
    <w:rsid w:val="004A3BFA"/>
    <w:rsid w:val="004B5248"/>
    <w:rsid w:val="004D0E9F"/>
    <w:rsid w:val="004D2A06"/>
    <w:rsid w:val="004D4B70"/>
    <w:rsid w:val="004E38F2"/>
    <w:rsid w:val="00500B13"/>
    <w:rsid w:val="00503EDB"/>
    <w:rsid w:val="005133A3"/>
    <w:rsid w:val="0052511F"/>
    <w:rsid w:val="0052746C"/>
    <w:rsid w:val="00533D85"/>
    <w:rsid w:val="005406B9"/>
    <w:rsid w:val="00545726"/>
    <w:rsid w:val="0055277B"/>
    <w:rsid w:val="005576A0"/>
    <w:rsid w:val="005919D3"/>
    <w:rsid w:val="00594B82"/>
    <w:rsid w:val="005A5103"/>
    <w:rsid w:val="005A5818"/>
    <w:rsid w:val="005B1CC7"/>
    <w:rsid w:val="005C4CEF"/>
    <w:rsid w:val="005C520D"/>
    <w:rsid w:val="005C59F6"/>
    <w:rsid w:val="005D68B9"/>
    <w:rsid w:val="005D6F1E"/>
    <w:rsid w:val="005E3E2B"/>
    <w:rsid w:val="005E7A7B"/>
    <w:rsid w:val="006007FB"/>
    <w:rsid w:val="00612461"/>
    <w:rsid w:val="0061293A"/>
    <w:rsid w:val="006179DC"/>
    <w:rsid w:val="00624E9E"/>
    <w:rsid w:val="00627309"/>
    <w:rsid w:val="006277E4"/>
    <w:rsid w:val="006304B9"/>
    <w:rsid w:val="0063626A"/>
    <w:rsid w:val="006554CB"/>
    <w:rsid w:val="00663668"/>
    <w:rsid w:val="00673719"/>
    <w:rsid w:val="006915E7"/>
    <w:rsid w:val="0069349C"/>
    <w:rsid w:val="00693659"/>
    <w:rsid w:val="006B1F22"/>
    <w:rsid w:val="006B7EA9"/>
    <w:rsid w:val="006C2A7E"/>
    <w:rsid w:val="006C68C1"/>
    <w:rsid w:val="006D3C33"/>
    <w:rsid w:val="006D4C04"/>
    <w:rsid w:val="006E11C3"/>
    <w:rsid w:val="006E41B4"/>
    <w:rsid w:val="006E6D39"/>
    <w:rsid w:val="006F0D07"/>
    <w:rsid w:val="006F3D45"/>
    <w:rsid w:val="00702996"/>
    <w:rsid w:val="00704631"/>
    <w:rsid w:val="00706923"/>
    <w:rsid w:val="00707809"/>
    <w:rsid w:val="0071638B"/>
    <w:rsid w:val="00731045"/>
    <w:rsid w:val="00731B1B"/>
    <w:rsid w:val="00735112"/>
    <w:rsid w:val="00736E73"/>
    <w:rsid w:val="00741AF9"/>
    <w:rsid w:val="00747EEB"/>
    <w:rsid w:val="007653CE"/>
    <w:rsid w:val="00770AA6"/>
    <w:rsid w:val="007756FB"/>
    <w:rsid w:val="00796155"/>
    <w:rsid w:val="007A2E96"/>
    <w:rsid w:val="007B6F68"/>
    <w:rsid w:val="007C51D8"/>
    <w:rsid w:val="007C76DC"/>
    <w:rsid w:val="007C7E52"/>
    <w:rsid w:val="007D6EA2"/>
    <w:rsid w:val="007E0EB7"/>
    <w:rsid w:val="007E1A1B"/>
    <w:rsid w:val="007F1E93"/>
    <w:rsid w:val="00811894"/>
    <w:rsid w:val="00811D4B"/>
    <w:rsid w:val="0081639C"/>
    <w:rsid w:val="00817800"/>
    <w:rsid w:val="0082447A"/>
    <w:rsid w:val="0085398D"/>
    <w:rsid w:val="00853A6C"/>
    <w:rsid w:val="00887499"/>
    <w:rsid w:val="008A57F7"/>
    <w:rsid w:val="008B1FB8"/>
    <w:rsid w:val="008B2500"/>
    <w:rsid w:val="008B2BE8"/>
    <w:rsid w:val="008B4506"/>
    <w:rsid w:val="008C78DB"/>
    <w:rsid w:val="008D1963"/>
    <w:rsid w:val="008D3E37"/>
    <w:rsid w:val="008D3F14"/>
    <w:rsid w:val="008D6A2A"/>
    <w:rsid w:val="008E3F80"/>
    <w:rsid w:val="008F0B92"/>
    <w:rsid w:val="008F5BB7"/>
    <w:rsid w:val="00901AC8"/>
    <w:rsid w:val="00911B4B"/>
    <w:rsid w:val="00926FED"/>
    <w:rsid w:val="00934D67"/>
    <w:rsid w:val="00956495"/>
    <w:rsid w:val="00964B70"/>
    <w:rsid w:val="009655C4"/>
    <w:rsid w:val="009713FC"/>
    <w:rsid w:val="0098167C"/>
    <w:rsid w:val="00986781"/>
    <w:rsid w:val="009923DD"/>
    <w:rsid w:val="009B2D85"/>
    <w:rsid w:val="009B5EEC"/>
    <w:rsid w:val="009C2416"/>
    <w:rsid w:val="009C27F4"/>
    <w:rsid w:val="009F1D46"/>
    <w:rsid w:val="00A1293C"/>
    <w:rsid w:val="00A319AA"/>
    <w:rsid w:val="00A349B0"/>
    <w:rsid w:val="00A51492"/>
    <w:rsid w:val="00A64568"/>
    <w:rsid w:val="00A64EFF"/>
    <w:rsid w:val="00A65BFA"/>
    <w:rsid w:val="00A71621"/>
    <w:rsid w:val="00A83F75"/>
    <w:rsid w:val="00A95181"/>
    <w:rsid w:val="00A971C7"/>
    <w:rsid w:val="00AB3571"/>
    <w:rsid w:val="00AB5CFF"/>
    <w:rsid w:val="00AD0B7A"/>
    <w:rsid w:val="00AD11C4"/>
    <w:rsid w:val="00AD6B2D"/>
    <w:rsid w:val="00AF26AF"/>
    <w:rsid w:val="00B03438"/>
    <w:rsid w:val="00B10D29"/>
    <w:rsid w:val="00B11CB6"/>
    <w:rsid w:val="00B207CD"/>
    <w:rsid w:val="00B24D18"/>
    <w:rsid w:val="00B422A6"/>
    <w:rsid w:val="00B51590"/>
    <w:rsid w:val="00B51832"/>
    <w:rsid w:val="00B71DF8"/>
    <w:rsid w:val="00B74EC0"/>
    <w:rsid w:val="00B83DB8"/>
    <w:rsid w:val="00B87A47"/>
    <w:rsid w:val="00B90DC9"/>
    <w:rsid w:val="00B9660C"/>
    <w:rsid w:val="00BA2017"/>
    <w:rsid w:val="00BB482A"/>
    <w:rsid w:val="00BC2243"/>
    <w:rsid w:val="00BC74A6"/>
    <w:rsid w:val="00BD01D1"/>
    <w:rsid w:val="00BD4197"/>
    <w:rsid w:val="00BD4B58"/>
    <w:rsid w:val="00BD7B3C"/>
    <w:rsid w:val="00BE5117"/>
    <w:rsid w:val="00BE553B"/>
    <w:rsid w:val="00BF0B9F"/>
    <w:rsid w:val="00BF2EEF"/>
    <w:rsid w:val="00C02D74"/>
    <w:rsid w:val="00C108E2"/>
    <w:rsid w:val="00C12604"/>
    <w:rsid w:val="00C13161"/>
    <w:rsid w:val="00C14B60"/>
    <w:rsid w:val="00C176E8"/>
    <w:rsid w:val="00C23152"/>
    <w:rsid w:val="00C30562"/>
    <w:rsid w:val="00C40765"/>
    <w:rsid w:val="00C54A50"/>
    <w:rsid w:val="00C54FAF"/>
    <w:rsid w:val="00C91911"/>
    <w:rsid w:val="00C96C07"/>
    <w:rsid w:val="00C97A6A"/>
    <w:rsid w:val="00CB15BA"/>
    <w:rsid w:val="00CB259E"/>
    <w:rsid w:val="00CB4A17"/>
    <w:rsid w:val="00CB4A66"/>
    <w:rsid w:val="00CE13B2"/>
    <w:rsid w:val="00CE3AB0"/>
    <w:rsid w:val="00CF07D8"/>
    <w:rsid w:val="00CF2BB3"/>
    <w:rsid w:val="00D01131"/>
    <w:rsid w:val="00D12984"/>
    <w:rsid w:val="00D23012"/>
    <w:rsid w:val="00D319C7"/>
    <w:rsid w:val="00D33D60"/>
    <w:rsid w:val="00D33F2B"/>
    <w:rsid w:val="00D3600D"/>
    <w:rsid w:val="00D36B05"/>
    <w:rsid w:val="00D46957"/>
    <w:rsid w:val="00D5491A"/>
    <w:rsid w:val="00D606E4"/>
    <w:rsid w:val="00D71652"/>
    <w:rsid w:val="00D739B2"/>
    <w:rsid w:val="00D77A36"/>
    <w:rsid w:val="00D85A52"/>
    <w:rsid w:val="00DA185C"/>
    <w:rsid w:val="00DD7C17"/>
    <w:rsid w:val="00DF60F4"/>
    <w:rsid w:val="00E0399D"/>
    <w:rsid w:val="00E31174"/>
    <w:rsid w:val="00E36B87"/>
    <w:rsid w:val="00E373D9"/>
    <w:rsid w:val="00E37937"/>
    <w:rsid w:val="00E44D83"/>
    <w:rsid w:val="00E55ABB"/>
    <w:rsid w:val="00E612B4"/>
    <w:rsid w:val="00E6523D"/>
    <w:rsid w:val="00E665DA"/>
    <w:rsid w:val="00E838CC"/>
    <w:rsid w:val="00E871B0"/>
    <w:rsid w:val="00EB0BAB"/>
    <w:rsid w:val="00ED1385"/>
    <w:rsid w:val="00F04FD5"/>
    <w:rsid w:val="00F127F3"/>
    <w:rsid w:val="00F165B9"/>
    <w:rsid w:val="00F22170"/>
    <w:rsid w:val="00F25619"/>
    <w:rsid w:val="00F25802"/>
    <w:rsid w:val="00F6023D"/>
    <w:rsid w:val="00F66678"/>
    <w:rsid w:val="00F66772"/>
    <w:rsid w:val="00F906F2"/>
    <w:rsid w:val="00F94595"/>
    <w:rsid w:val="00F960A5"/>
    <w:rsid w:val="00F97157"/>
    <w:rsid w:val="00FA2A11"/>
    <w:rsid w:val="00FA3D01"/>
    <w:rsid w:val="00FA7328"/>
    <w:rsid w:val="00FC13EE"/>
    <w:rsid w:val="00FE132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5E6F"/>
    <w:pPr>
      <w:spacing w:after="0" w:line="240" w:lineRule="auto"/>
    </w:pPr>
    <w:rPr>
      <w:sz w:val="20"/>
      <w:szCs w:val="20"/>
    </w:rPr>
  </w:style>
  <w:style w:type="character" w:customStyle="1" w:styleId="a4">
    <w:name w:val="Текст сноски Знак"/>
    <w:basedOn w:val="a0"/>
    <w:link w:val="a3"/>
    <w:uiPriority w:val="99"/>
    <w:semiHidden/>
    <w:rsid w:val="00035E6F"/>
    <w:rPr>
      <w:sz w:val="20"/>
      <w:szCs w:val="20"/>
    </w:rPr>
  </w:style>
  <w:style w:type="character" w:styleId="a5">
    <w:name w:val="footnote reference"/>
    <w:basedOn w:val="a0"/>
    <w:uiPriority w:val="99"/>
    <w:semiHidden/>
    <w:unhideWhenUsed/>
    <w:rsid w:val="00035E6F"/>
    <w:rPr>
      <w:vertAlign w:val="superscript"/>
    </w:rPr>
  </w:style>
  <w:style w:type="paragraph" w:styleId="a6">
    <w:name w:val="header"/>
    <w:basedOn w:val="a"/>
    <w:link w:val="a7"/>
    <w:uiPriority w:val="99"/>
    <w:unhideWhenUsed/>
    <w:rsid w:val="00C96C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6C07"/>
  </w:style>
  <w:style w:type="paragraph" w:styleId="a8">
    <w:name w:val="footer"/>
    <w:basedOn w:val="a"/>
    <w:link w:val="a9"/>
    <w:uiPriority w:val="99"/>
    <w:unhideWhenUsed/>
    <w:rsid w:val="00C96C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6C07"/>
  </w:style>
  <w:style w:type="paragraph" w:styleId="aa">
    <w:name w:val="List Paragraph"/>
    <w:basedOn w:val="a"/>
    <w:uiPriority w:val="34"/>
    <w:qFormat/>
    <w:rsid w:val="0016658B"/>
    <w:pPr>
      <w:ind w:left="720"/>
      <w:contextualSpacing/>
    </w:pPr>
  </w:style>
  <w:style w:type="character" w:styleId="ab">
    <w:name w:val="Hyperlink"/>
    <w:basedOn w:val="a0"/>
    <w:uiPriority w:val="99"/>
    <w:unhideWhenUsed/>
    <w:rsid w:val="00C23152"/>
    <w:rPr>
      <w:color w:val="0000FF"/>
      <w:u w:val="single"/>
    </w:rPr>
  </w:style>
  <w:style w:type="paragraph" w:styleId="ac">
    <w:name w:val="Balloon Text"/>
    <w:basedOn w:val="a"/>
    <w:link w:val="ad"/>
    <w:uiPriority w:val="99"/>
    <w:semiHidden/>
    <w:unhideWhenUsed/>
    <w:rsid w:val="004461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61A3"/>
    <w:rPr>
      <w:rFonts w:ascii="Tahoma" w:hAnsi="Tahoma" w:cs="Tahoma"/>
      <w:sz w:val="16"/>
      <w:szCs w:val="16"/>
    </w:rPr>
  </w:style>
  <w:style w:type="paragraph" w:customStyle="1" w:styleId="ae">
    <w:name w:val=" Знак Знак Знак Знак Знак"/>
    <w:basedOn w:val="a"/>
    <w:rsid w:val="00986781"/>
    <w:pPr>
      <w:spacing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5E6F"/>
    <w:pPr>
      <w:spacing w:after="0" w:line="240" w:lineRule="auto"/>
    </w:pPr>
    <w:rPr>
      <w:sz w:val="20"/>
      <w:szCs w:val="20"/>
    </w:rPr>
  </w:style>
  <w:style w:type="character" w:customStyle="1" w:styleId="a4">
    <w:name w:val="Текст сноски Знак"/>
    <w:basedOn w:val="a0"/>
    <w:link w:val="a3"/>
    <w:uiPriority w:val="99"/>
    <w:semiHidden/>
    <w:rsid w:val="00035E6F"/>
    <w:rPr>
      <w:sz w:val="20"/>
      <w:szCs w:val="20"/>
    </w:rPr>
  </w:style>
  <w:style w:type="character" w:styleId="a5">
    <w:name w:val="footnote reference"/>
    <w:basedOn w:val="a0"/>
    <w:uiPriority w:val="99"/>
    <w:semiHidden/>
    <w:unhideWhenUsed/>
    <w:rsid w:val="00035E6F"/>
    <w:rPr>
      <w:vertAlign w:val="superscript"/>
    </w:rPr>
  </w:style>
  <w:style w:type="paragraph" w:styleId="a6">
    <w:name w:val="header"/>
    <w:basedOn w:val="a"/>
    <w:link w:val="a7"/>
    <w:uiPriority w:val="99"/>
    <w:unhideWhenUsed/>
    <w:rsid w:val="00C96C0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6C07"/>
  </w:style>
  <w:style w:type="paragraph" w:styleId="a8">
    <w:name w:val="footer"/>
    <w:basedOn w:val="a"/>
    <w:link w:val="a9"/>
    <w:uiPriority w:val="99"/>
    <w:unhideWhenUsed/>
    <w:rsid w:val="00C96C0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6C07"/>
  </w:style>
  <w:style w:type="paragraph" w:styleId="aa">
    <w:name w:val="List Paragraph"/>
    <w:basedOn w:val="a"/>
    <w:uiPriority w:val="34"/>
    <w:qFormat/>
    <w:rsid w:val="0016658B"/>
    <w:pPr>
      <w:ind w:left="720"/>
      <w:contextualSpacing/>
    </w:pPr>
  </w:style>
  <w:style w:type="character" w:styleId="ab">
    <w:name w:val="Hyperlink"/>
    <w:basedOn w:val="a0"/>
    <w:uiPriority w:val="99"/>
    <w:unhideWhenUsed/>
    <w:rsid w:val="00C23152"/>
    <w:rPr>
      <w:color w:val="0000FF"/>
      <w:u w:val="single"/>
    </w:rPr>
  </w:style>
  <w:style w:type="paragraph" w:styleId="ac">
    <w:name w:val="Balloon Text"/>
    <w:basedOn w:val="a"/>
    <w:link w:val="ad"/>
    <w:uiPriority w:val="99"/>
    <w:semiHidden/>
    <w:unhideWhenUsed/>
    <w:rsid w:val="004461A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461A3"/>
    <w:rPr>
      <w:rFonts w:ascii="Tahoma" w:hAnsi="Tahoma" w:cs="Tahoma"/>
      <w:sz w:val="16"/>
      <w:szCs w:val="16"/>
    </w:rPr>
  </w:style>
  <w:style w:type="paragraph" w:customStyle="1" w:styleId="ae">
    <w:name w:val=" Знак Знак Знак Знак Знак"/>
    <w:basedOn w:val="a"/>
    <w:rsid w:val="00986781"/>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94098">
      <w:bodyDiv w:val="1"/>
      <w:marLeft w:val="0"/>
      <w:marRight w:val="0"/>
      <w:marTop w:val="0"/>
      <w:marBottom w:val="0"/>
      <w:divBdr>
        <w:top w:val="none" w:sz="0" w:space="0" w:color="auto"/>
        <w:left w:val="none" w:sz="0" w:space="0" w:color="auto"/>
        <w:bottom w:val="none" w:sz="0" w:space="0" w:color="auto"/>
        <w:right w:val="none" w:sz="0" w:space="0" w:color="auto"/>
      </w:divBdr>
    </w:div>
    <w:div w:id="20683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postnauka.ru/faq/105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library.ru/contents.asp?issueid=637107&amp;selid=13604746"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engbul.bmstu.ru/doc/751824.html" TargetMode="External"/><Relationship Id="rId25" Type="http://schemas.openxmlformats.org/officeDocument/2006/relationships/hyperlink" Target="https://postnauka.ru/faq/10523" TargetMode="External"/><Relationship Id="rId2" Type="http://schemas.openxmlformats.org/officeDocument/2006/relationships/numbering" Target="numbering.xml"/><Relationship Id="rId16" Type="http://schemas.openxmlformats.org/officeDocument/2006/relationships/hyperlink" Target="http://mosspaceclub.ru/" TargetMode="External"/><Relationship Id="rId20" Type="http://schemas.openxmlformats.org/officeDocument/2006/relationships/hyperlink" Target="http://elibrary.ru/contents.asp?issueid=6371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engbul.bmstu.ru/doc/751824.html" TargetMode="External"/><Relationship Id="rId5" Type="http://schemas.openxmlformats.org/officeDocument/2006/relationships/settings" Target="settings.xml"/><Relationship Id="rId15" Type="http://schemas.openxmlformats.org/officeDocument/2006/relationships/hyperlink" Target="https://postnauka.ru/faq/13770" TargetMode="External"/><Relationship Id="rId23" Type="http://schemas.openxmlformats.org/officeDocument/2006/relationships/hyperlink" Target="http://mosspaceclub.ru/" TargetMode="Externa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elibrary.ru/item.asp?id=13604746" TargetMode="External"/><Relationship Id="rId4" Type="http://schemas.microsoft.com/office/2007/relationships/stylesWithEffects" Target="stylesWithEffects.xml"/><Relationship Id="rId9" Type="http://schemas.openxmlformats.org/officeDocument/2006/relationships/hyperlink" Target="http://www.ntsyst.ru" TargetMode="External"/><Relationship Id="rId14" Type="http://schemas.microsoft.com/office/2007/relationships/diagramDrawing" Target="diagrams/drawing1.xml"/><Relationship Id="rId22" Type="http://schemas.openxmlformats.org/officeDocument/2006/relationships/hyperlink" Target="https://postnauka.ru/faq/13770"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4DBA25-20DD-4600-8EEE-0A833FB92107}" type="doc">
      <dgm:prSet loTypeId="urn:microsoft.com/office/officeart/2005/8/layout/vList5" loCatId="list" qsTypeId="urn:microsoft.com/office/officeart/2005/8/quickstyle/simple1" qsCatId="simple" csTypeId="urn:microsoft.com/office/officeart/2005/8/colors/accent4_1" csCatId="accent4" phldr="1"/>
      <dgm:spPr/>
      <dgm:t>
        <a:bodyPr/>
        <a:lstStyle/>
        <a:p>
          <a:endParaRPr lang="ru-RU"/>
        </a:p>
      </dgm:t>
    </dgm:pt>
    <dgm:pt modelId="{1467124C-E639-4179-BB14-7DC6123AE4F6}">
      <dgm:prSet phldrT="[Текст]" custT="1"/>
      <dgm:spPr>
        <a:xfrm>
          <a:off x="0" y="15940"/>
          <a:ext cx="434299" cy="1031378"/>
        </a:xfrm>
        <a:solidFill>
          <a:sysClr val="window" lastClr="FFFFFF">
            <a:hueOff val="0"/>
            <a:satOff val="0"/>
            <a:lumOff val="0"/>
            <a:alphaOff val="0"/>
          </a:sysClr>
        </a:solidFill>
        <a:ln w="25400" cap="flat" cmpd="sng" algn="ctr">
          <a:solidFill>
            <a:srgbClr val="FF0000"/>
          </a:solidFill>
          <a:prstDash val="solid"/>
        </a:ln>
        <a:effectLst/>
      </dgm:spPr>
      <dgm:t>
        <a:bodyPr/>
        <a:lstStyle/>
        <a:p>
          <a:pPr algn="l" rtl="0"/>
          <a:r>
            <a:rPr lang="en-US" sz="1400">
              <a:solidFill>
                <a:sysClr val="windowText" lastClr="000000">
                  <a:hueOff val="0"/>
                  <a:satOff val="0"/>
                  <a:lumOff val="0"/>
                  <a:alphaOff val="0"/>
                </a:sysClr>
              </a:solidFill>
              <a:latin typeface="Arial" pitchFamily="34" charset="0"/>
              <a:ea typeface="+mn-ea"/>
              <a:cs typeface="Arial" pitchFamily="34" charset="0"/>
            </a:rPr>
            <a:t>1</a:t>
          </a:r>
          <a:endParaRPr lang="ru-RU" sz="1400">
            <a:solidFill>
              <a:sysClr val="windowText" lastClr="000000">
                <a:hueOff val="0"/>
                <a:satOff val="0"/>
                <a:lumOff val="0"/>
                <a:alphaOff val="0"/>
              </a:sysClr>
            </a:solidFill>
            <a:latin typeface="Arial" pitchFamily="34" charset="0"/>
            <a:ea typeface="+mn-ea"/>
            <a:cs typeface="Arial" pitchFamily="34" charset="0"/>
          </a:endParaRPr>
        </a:p>
      </dgm:t>
    </dgm:pt>
    <dgm:pt modelId="{F9AF1D11-89B7-42EF-98B8-AEEE3056555E}" type="parTrans" cxnId="{EFEF0850-D130-4B08-8B91-23E0605D3C7B}">
      <dgm:prSet/>
      <dgm:spPr/>
      <dgm:t>
        <a:bodyPr/>
        <a:lstStyle/>
        <a:p>
          <a:endParaRPr lang="ru-RU"/>
        </a:p>
      </dgm:t>
    </dgm:pt>
    <dgm:pt modelId="{8FBBBF7C-A93C-4D85-868D-4EA71AEC75FC}" type="sibTrans" cxnId="{EFEF0850-D130-4B08-8B91-23E0605D3C7B}">
      <dgm:prSet/>
      <dgm:spPr/>
      <dgm:t>
        <a:bodyPr/>
        <a:lstStyle/>
        <a:p>
          <a:endParaRPr lang="ru-RU"/>
        </a:p>
      </dgm:t>
    </dgm:pt>
    <dgm:pt modelId="{08371037-D747-436A-8890-1B1666779E3E}">
      <dgm:prSet phldrT="[Текст]" custT="1"/>
      <dgm:spPr>
        <a:xfrm rot="5400000">
          <a:off x="2547798" y="-2007599"/>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a:lnSpc>
              <a:spcPct val="100000"/>
            </a:lnSpc>
            <a:spcBef>
              <a:spcPct val="0"/>
            </a:spcBef>
            <a:spcAft>
              <a:spcPts val="0"/>
            </a:spcAf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Попадание инопланетного организма в СВА космического аппарата, эксплуатируюемого на орбите Земли</a:t>
          </a:r>
        </a:p>
      </dgm:t>
    </dgm:pt>
    <dgm:pt modelId="{9DD7F8CB-7F77-4CA6-A463-B8E6414E38F8}" type="parTrans" cxnId="{1F80A73F-2747-4EEE-8847-21DDC706A14E}">
      <dgm:prSet/>
      <dgm:spPr/>
      <dgm:t>
        <a:bodyPr/>
        <a:lstStyle/>
        <a:p>
          <a:endParaRPr lang="ru-RU"/>
        </a:p>
      </dgm:t>
    </dgm:pt>
    <dgm:pt modelId="{EB78ED50-26A8-426D-9AED-10F1B3878C5C}" type="sibTrans" cxnId="{1F80A73F-2747-4EEE-8847-21DDC706A14E}">
      <dgm:prSet/>
      <dgm:spPr/>
      <dgm:t>
        <a:bodyPr/>
        <a:lstStyle/>
        <a:p>
          <a:endParaRPr lang="ru-RU"/>
        </a:p>
      </dgm:t>
    </dgm:pt>
    <dgm:pt modelId="{0E8E1C9B-85D6-476D-B8A4-1784C06D9FDF}">
      <dgm:prSet phldrT="[Текст]" custT="1"/>
      <dgm:spPr>
        <a:xfrm rot="5400000">
          <a:off x="2547798" y="-2007599"/>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a:lnSpc>
              <a:spcPct val="100000"/>
            </a:lnSpc>
            <a:spcBef>
              <a:spcPts val="0"/>
            </a:spcBef>
            <a:spcAft>
              <a:spcPts val="0"/>
            </a:spcAf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Адаптация инопланетного организма к существованию в космическом экзоценозе, его приспособление к использованию техногенных продуктов  в качестве источника питания</a:t>
          </a:r>
        </a:p>
      </dgm:t>
    </dgm:pt>
    <dgm:pt modelId="{910E11E5-C9EF-4753-9F6A-34BF897A0BFD}" type="parTrans" cxnId="{7CDE4041-F9AD-4107-B1C0-F016022530E6}">
      <dgm:prSet/>
      <dgm:spPr/>
      <dgm:t>
        <a:bodyPr/>
        <a:lstStyle/>
        <a:p>
          <a:endParaRPr lang="ru-RU"/>
        </a:p>
      </dgm:t>
    </dgm:pt>
    <dgm:pt modelId="{719D2107-9A40-4828-8699-7CAA4A572E43}" type="sibTrans" cxnId="{7CDE4041-F9AD-4107-B1C0-F016022530E6}">
      <dgm:prSet/>
      <dgm:spPr/>
      <dgm:t>
        <a:bodyPr/>
        <a:lstStyle/>
        <a:p>
          <a:endParaRPr lang="ru-RU"/>
        </a:p>
      </dgm:t>
    </dgm:pt>
    <dgm:pt modelId="{7FF63C98-B353-4AC1-8B7E-F85C3BB19F80}">
      <dgm:prSet phldrT="[Текст]" custT="1"/>
      <dgm:spPr>
        <a:xfrm>
          <a:off x="0" y="1098887"/>
          <a:ext cx="434299" cy="1031378"/>
        </a:xfrm>
        <a:solidFill>
          <a:sysClr val="window" lastClr="FFFFFF">
            <a:hueOff val="0"/>
            <a:satOff val="0"/>
            <a:lumOff val="0"/>
            <a:alphaOff val="0"/>
          </a:sysClr>
        </a:solidFill>
        <a:ln w="25400" cap="flat" cmpd="sng" algn="ctr">
          <a:solidFill>
            <a:srgbClr val="FF0000"/>
          </a:solidFill>
          <a:prstDash val="solid"/>
        </a:ln>
        <a:effectLst/>
      </dgm:spPr>
      <dgm:t>
        <a:bodyPr/>
        <a:lstStyle/>
        <a:p>
          <a:pPr algn="l"/>
          <a:r>
            <a:rPr lang="en-US" sz="1400">
              <a:solidFill>
                <a:sysClr val="windowText" lastClr="000000">
                  <a:hueOff val="0"/>
                  <a:satOff val="0"/>
                  <a:lumOff val="0"/>
                  <a:alphaOff val="0"/>
                </a:sysClr>
              </a:solidFill>
              <a:latin typeface="Arial" pitchFamily="34" charset="0"/>
              <a:ea typeface="+mn-ea"/>
              <a:cs typeface="Arial" pitchFamily="34" charset="0"/>
            </a:rPr>
            <a:t>2</a:t>
          </a:r>
          <a:endParaRPr lang="ru-RU" sz="1400">
            <a:solidFill>
              <a:sysClr val="windowText" lastClr="000000">
                <a:hueOff val="0"/>
                <a:satOff val="0"/>
                <a:lumOff val="0"/>
                <a:alphaOff val="0"/>
              </a:sysClr>
            </a:solidFill>
            <a:latin typeface="Arial" pitchFamily="34" charset="0"/>
            <a:ea typeface="+mn-ea"/>
            <a:cs typeface="Arial" pitchFamily="34" charset="0"/>
          </a:endParaRPr>
        </a:p>
      </dgm:t>
    </dgm:pt>
    <dgm:pt modelId="{6BB70911-6DFD-4036-96C1-131321027C55}" type="parTrans" cxnId="{7B3EF743-F870-4492-A60E-1144B89EFC42}">
      <dgm:prSet/>
      <dgm:spPr/>
      <dgm:t>
        <a:bodyPr/>
        <a:lstStyle/>
        <a:p>
          <a:endParaRPr lang="ru-RU"/>
        </a:p>
      </dgm:t>
    </dgm:pt>
    <dgm:pt modelId="{4C551D20-5787-4CEF-871D-A8867381302E}" type="sibTrans" cxnId="{7B3EF743-F870-4492-A60E-1144B89EFC42}">
      <dgm:prSet/>
      <dgm:spPr/>
      <dgm:t>
        <a:bodyPr/>
        <a:lstStyle/>
        <a:p>
          <a:endParaRPr lang="ru-RU"/>
        </a:p>
      </dgm:t>
    </dgm:pt>
    <dgm:pt modelId="{5E074E11-A713-4315-BFCD-6362F9199D6E}">
      <dgm:prSet phldrT="[Текст]" custT="1"/>
      <dgm:spPr>
        <a:xfrm rot="5400000">
          <a:off x="2548996" y="-924652"/>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a:lnSpc>
              <a:spcPct val="100000"/>
            </a:lnSpc>
            <a:spcBef>
              <a:spcPct val="0"/>
            </a:spcBef>
            <a:spcAft>
              <a:spcPts val="0"/>
            </a:spcAf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Проникновение вселенца в эндоценоз космического аппарата; распространение вселенца в экзоценозах других объектов околоземной инфраструктуры, благодаря техногенной диссипации и при стыковках объектов космической техники</a:t>
          </a:r>
        </a:p>
      </dgm:t>
    </dgm:pt>
    <dgm:pt modelId="{6538EF36-21A3-4A4C-8569-B4BC898DAA55}" type="parTrans" cxnId="{2640C463-F146-411A-A828-52724B79D4AD}">
      <dgm:prSet/>
      <dgm:spPr/>
      <dgm:t>
        <a:bodyPr/>
        <a:lstStyle/>
        <a:p>
          <a:endParaRPr lang="ru-RU"/>
        </a:p>
      </dgm:t>
    </dgm:pt>
    <dgm:pt modelId="{A5AC62E0-40F5-493C-B997-32A301798072}" type="sibTrans" cxnId="{2640C463-F146-411A-A828-52724B79D4AD}">
      <dgm:prSet/>
      <dgm:spPr/>
      <dgm:t>
        <a:bodyPr/>
        <a:lstStyle/>
        <a:p>
          <a:endParaRPr lang="ru-RU"/>
        </a:p>
      </dgm:t>
    </dgm:pt>
    <dgm:pt modelId="{CBA6AED8-8174-4153-8DBC-B73690EEF35D}">
      <dgm:prSet custT="1"/>
      <dgm:spPr>
        <a:xfrm rot="5400000">
          <a:off x="2548996" y="-924652"/>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a:lnSpc>
              <a:spcPct val="100000"/>
            </a:lnSpc>
            <a:spcBef>
              <a:spcPts val="0"/>
            </a:spcBef>
            <a:spcAft>
              <a:spcPts val="0"/>
            </a:spcAf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Адаптация вселенца в космическом эндоценозе: использование для своего развития органических и неорганических субстратов, в т.ч. человеческого организма, продуктов его жизнедеятельности</a:t>
          </a:r>
          <a:r>
            <a:rPr lang="en-US" sz="1150">
              <a:solidFill>
                <a:sysClr val="windowText" lastClr="000000">
                  <a:hueOff val="0"/>
                  <a:satOff val="0"/>
                  <a:lumOff val="0"/>
                  <a:alphaOff val="0"/>
                </a:sysClr>
              </a:solidFill>
              <a:latin typeface="Times New Roman" pitchFamily="18" charset="0"/>
              <a:ea typeface="+mn-ea"/>
              <a:cs typeface="Times New Roman" pitchFamily="18" charset="0"/>
            </a:rPr>
            <a:t> </a:t>
          </a:r>
          <a:r>
            <a:rPr lang="ru-RU" sz="1150">
              <a:solidFill>
                <a:sysClr val="windowText" lastClr="000000">
                  <a:hueOff val="0"/>
                  <a:satOff val="0"/>
                  <a:lumOff val="0"/>
                  <a:alphaOff val="0"/>
                </a:sysClr>
              </a:solidFill>
              <a:latin typeface="Times New Roman" pitchFamily="18" charset="0"/>
              <a:ea typeface="+mn-ea"/>
              <a:cs typeface="Times New Roman" pitchFamily="18" charset="0"/>
            </a:rPr>
            <a:t>и технологических отходов</a:t>
          </a:r>
        </a:p>
      </dgm:t>
    </dgm:pt>
    <dgm:pt modelId="{ECCA7E2F-31CF-4BDB-8939-1168EA757939}" type="parTrans" cxnId="{4E079260-FF8E-427E-9379-6806D24C30E4}">
      <dgm:prSet/>
      <dgm:spPr/>
      <dgm:t>
        <a:bodyPr/>
        <a:lstStyle/>
        <a:p>
          <a:endParaRPr lang="ru-RU"/>
        </a:p>
      </dgm:t>
    </dgm:pt>
    <dgm:pt modelId="{FD607249-14DC-43E9-BF16-989483CA73AD}" type="sibTrans" cxnId="{4E079260-FF8E-427E-9379-6806D24C30E4}">
      <dgm:prSet/>
      <dgm:spPr/>
      <dgm:t>
        <a:bodyPr/>
        <a:lstStyle/>
        <a:p>
          <a:endParaRPr lang="ru-RU"/>
        </a:p>
      </dgm:t>
    </dgm:pt>
    <dgm:pt modelId="{17B08820-BC78-4A0D-9919-59ECF26243B4}">
      <dgm:prSet phldrT="[Текст]" custT="1"/>
      <dgm:spPr>
        <a:xfrm>
          <a:off x="0" y="2169021"/>
          <a:ext cx="434299" cy="1031378"/>
        </a:xfrm>
        <a:solidFill>
          <a:sysClr val="window" lastClr="FFFFFF">
            <a:hueOff val="0"/>
            <a:satOff val="0"/>
            <a:lumOff val="0"/>
            <a:alphaOff val="0"/>
          </a:sysClr>
        </a:solidFill>
        <a:ln w="25400" cap="flat" cmpd="sng" algn="ctr">
          <a:solidFill>
            <a:srgbClr val="FF0000"/>
          </a:solidFill>
          <a:prstDash val="solid"/>
        </a:ln>
        <a:effectLst/>
      </dgm:spPr>
      <dgm:t>
        <a:bodyPr/>
        <a:lstStyle/>
        <a:p>
          <a:pPr algn="l"/>
          <a:r>
            <a:rPr lang="en-US" sz="1400">
              <a:solidFill>
                <a:sysClr val="windowText" lastClr="000000">
                  <a:hueOff val="0"/>
                  <a:satOff val="0"/>
                  <a:lumOff val="0"/>
                  <a:alphaOff val="0"/>
                </a:sysClr>
              </a:solidFill>
              <a:latin typeface="Arial" pitchFamily="34" charset="0"/>
              <a:ea typeface="+mn-ea"/>
              <a:cs typeface="Arial" pitchFamily="34" charset="0"/>
            </a:rPr>
            <a:t>3</a:t>
          </a:r>
          <a:endParaRPr lang="ru-RU" sz="1400">
            <a:solidFill>
              <a:sysClr val="windowText" lastClr="000000">
                <a:hueOff val="0"/>
                <a:satOff val="0"/>
                <a:lumOff val="0"/>
                <a:alphaOff val="0"/>
              </a:sysClr>
            </a:solidFill>
            <a:latin typeface="Arial" pitchFamily="34" charset="0"/>
            <a:ea typeface="+mn-ea"/>
            <a:cs typeface="Arial" pitchFamily="34" charset="0"/>
          </a:endParaRPr>
        </a:p>
      </dgm:t>
    </dgm:pt>
    <dgm:pt modelId="{C4697289-CCF1-49AF-8C77-9E63CDBCF2FD}" type="parTrans" cxnId="{6261E8A1-1499-4F08-BEFC-D6A895B13BA0}">
      <dgm:prSet/>
      <dgm:spPr/>
      <dgm:t>
        <a:bodyPr/>
        <a:lstStyle/>
        <a:p>
          <a:endParaRPr lang="ru-RU"/>
        </a:p>
      </dgm:t>
    </dgm:pt>
    <dgm:pt modelId="{FFFAECE8-2BB8-4FD8-9BC8-1F0C6610ACA8}" type="sibTrans" cxnId="{6261E8A1-1499-4F08-BEFC-D6A895B13BA0}">
      <dgm:prSet/>
      <dgm:spPr/>
      <dgm:t>
        <a:bodyPr/>
        <a:lstStyle/>
        <a:p>
          <a:endParaRPr lang="ru-RU"/>
        </a:p>
      </dgm:t>
    </dgm:pt>
    <dgm:pt modelId="{3FA2CC65-6FC5-485C-B1FF-DFF1D59323A5}">
      <dgm:prSet custT="1"/>
      <dgm:spPr>
        <a:xfrm rot="5400000">
          <a:off x="2548996" y="158295"/>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defTabSz="36000">
            <a:lnSpc>
              <a:spcPct val="100000"/>
            </a:lnSpc>
            <a:spcBef>
              <a:spcPts val="0"/>
            </a:spcBef>
            <a:spcAft>
              <a:spcPts val="0"/>
            </a:spcAft>
            <a:tabLst>
              <a:tab pos="36000" algn="l"/>
            </a:tabLs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Адаптация вселенца к земным условиям, т.е. освоение инопланетным организмом сред, пригодных для его развития</a:t>
          </a:r>
        </a:p>
      </dgm:t>
    </dgm:pt>
    <dgm:pt modelId="{B0021314-2061-453B-A616-1ED3D4B51E18}" type="parTrans" cxnId="{B7CC828E-D13E-4D6D-BB86-43985FB39626}">
      <dgm:prSet/>
      <dgm:spPr/>
      <dgm:t>
        <a:bodyPr/>
        <a:lstStyle/>
        <a:p>
          <a:endParaRPr lang="ru-RU"/>
        </a:p>
      </dgm:t>
    </dgm:pt>
    <dgm:pt modelId="{624D8D3B-DC3C-4118-9C68-0297D64A4FE4}" type="sibTrans" cxnId="{B7CC828E-D13E-4D6D-BB86-43985FB39626}">
      <dgm:prSet/>
      <dgm:spPr/>
      <dgm:t>
        <a:bodyPr/>
        <a:lstStyle/>
        <a:p>
          <a:endParaRPr lang="ru-RU"/>
        </a:p>
      </dgm:t>
    </dgm:pt>
    <dgm:pt modelId="{DB9217CC-D18B-471A-9378-68F58D161762}">
      <dgm:prSet custT="1"/>
      <dgm:spPr>
        <a:xfrm rot="5400000">
          <a:off x="2548996" y="158295"/>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defTabSz="36000">
            <a:lnSpc>
              <a:spcPct val="100000"/>
            </a:lnSpc>
            <a:spcBef>
              <a:spcPts val="0"/>
            </a:spcBef>
            <a:spcAft>
              <a:spcPts val="0"/>
            </a:spcAft>
            <a:tabLst>
              <a:tab pos="36000" algn="l"/>
            </a:tabLs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Распространение космического вселенца на Земле в различных ПТС и естественных экосистемах в ходе дальнейшей адаптации к земным условиям</a:t>
          </a:r>
        </a:p>
      </dgm:t>
    </dgm:pt>
    <dgm:pt modelId="{CEF6746D-7195-409E-BD82-F84EBBC007B0}" type="parTrans" cxnId="{B2A308B1-C895-418B-A4F4-6DC04596D5BC}">
      <dgm:prSet/>
      <dgm:spPr/>
      <dgm:t>
        <a:bodyPr/>
        <a:lstStyle/>
        <a:p>
          <a:endParaRPr lang="ru-RU"/>
        </a:p>
      </dgm:t>
    </dgm:pt>
    <dgm:pt modelId="{3C7C97BD-1FAC-47DF-9267-8736125579B0}" type="sibTrans" cxnId="{B2A308B1-C895-418B-A4F4-6DC04596D5BC}">
      <dgm:prSet/>
      <dgm:spPr/>
      <dgm:t>
        <a:bodyPr/>
        <a:lstStyle/>
        <a:p>
          <a:endParaRPr lang="ru-RU"/>
        </a:p>
      </dgm:t>
    </dgm:pt>
    <dgm:pt modelId="{B9779DC1-B4F0-4AAF-8638-C6470A389EC1}">
      <dgm:prSet custT="1"/>
      <dgm:spPr>
        <a:xfrm rot="5400000">
          <a:off x="2548996" y="158295"/>
          <a:ext cx="825103" cy="5049704"/>
        </a:xfrm>
        <a:solidFill>
          <a:sysClr val="window" lastClr="FFFFFF">
            <a:alpha val="90000"/>
            <a:tint val="40000"/>
            <a:hueOff val="0"/>
            <a:satOff val="0"/>
            <a:lumOff val="0"/>
            <a:alphaOff val="0"/>
          </a:sysClr>
        </a:solidFill>
        <a:ln w="25400" cap="flat" cmpd="sng" algn="ctr">
          <a:solidFill>
            <a:srgbClr val="FF0000">
              <a:alpha val="90000"/>
            </a:srgbClr>
          </a:solidFill>
          <a:prstDash val="solid"/>
        </a:ln>
        <a:effectLst/>
      </dgm:spPr>
      <dgm:t>
        <a:bodyPr/>
        <a:lstStyle/>
        <a:p>
          <a:pPr marL="0" indent="0" algn="just" defTabSz="36000">
            <a:lnSpc>
              <a:spcPct val="100000"/>
            </a:lnSpc>
            <a:spcBef>
              <a:spcPts val="0"/>
            </a:spcBef>
            <a:spcAft>
              <a:spcPts val="0"/>
            </a:spcAft>
            <a:tabLst>
              <a:tab pos="36000" algn="l"/>
            </a:tabLst>
          </a:pPr>
          <a:r>
            <a:rPr lang="ru-RU" sz="1150">
              <a:solidFill>
                <a:sysClr val="windowText" lastClr="000000">
                  <a:hueOff val="0"/>
                  <a:satOff val="0"/>
                  <a:lumOff val="0"/>
                  <a:alphaOff val="0"/>
                </a:sysClr>
              </a:solidFill>
              <a:latin typeface="Times New Roman" pitchFamily="18" charset="0"/>
              <a:ea typeface="+mn-ea"/>
              <a:cs typeface="Times New Roman" pitchFamily="18" charset="0"/>
            </a:rPr>
            <a:t>Проникновение инопланетного организма на Землю при перевозке людей и грузов (собственно, техногенная биологическая инвазия)</a:t>
          </a:r>
        </a:p>
      </dgm:t>
    </dgm:pt>
    <dgm:pt modelId="{3CB6CF54-99CF-4F3B-8D0D-DF83997DFAE5}" type="parTrans" cxnId="{33C83528-7C42-467F-8C77-B9197E5134D5}">
      <dgm:prSet/>
      <dgm:spPr/>
      <dgm:t>
        <a:bodyPr/>
        <a:lstStyle/>
        <a:p>
          <a:endParaRPr lang="ru-RU"/>
        </a:p>
      </dgm:t>
    </dgm:pt>
    <dgm:pt modelId="{C47EB48C-D531-4949-91A6-19CF00802DC8}" type="sibTrans" cxnId="{33C83528-7C42-467F-8C77-B9197E5134D5}">
      <dgm:prSet/>
      <dgm:spPr/>
      <dgm:t>
        <a:bodyPr/>
        <a:lstStyle/>
        <a:p>
          <a:endParaRPr lang="ru-RU"/>
        </a:p>
      </dgm:t>
    </dgm:pt>
    <dgm:pt modelId="{BAAAD161-4B34-4B6E-B603-7811B9325D64}" type="pres">
      <dgm:prSet presAssocID="{F04DBA25-20DD-4600-8EEE-0A833FB92107}" presName="Name0" presStyleCnt="0">
        <dgm:presLayoutVars>
          <dgm:dir/>
          <dgm:animLvl val="lvl"/>
          <dgm:resizeHandles val="exact"/>
        </dgm:presLayoutVars>
      </dgm:prSet>
      <dgm:spPr/>
      <dgm:t>
        <a:bodyPr/>
        <a:lstStyle/>
        <a:p>
          <a:endParaRPr lang="ru-RU"/>
        </a:p>
      </dgm:t>
    </dgm:pt>
    <dgm:pt modelId="{C163C668-A323-4A79-9022-C90E86184026}" type="pres">
      <dgm:prSet presAssocID="{1467124C-E639-4179-BB14-7DC6123AE4F6}" presName="linNode" presStyleCnt="0"/>
      <dgm:spPr/>
      <dgm:t>
        <a:bodyPr/>
        <a:lstStyle/>
        <a:p>
          <a:endParaRPr lang="ru-RU"/>
        </a:p>
      </dgm:t>
    </dgm:pt>
    <dgm:pt modelId="{FA666A75-F5CD-4110-8287-0B5F86B873C3}" type="pres">
      <dgm:prSet presAssocID="{1467124C-E639-4179-BB14-7DC6123AE4F6}" presName="parentText" presStyleLbl="node1" presStyleIdx="0" presStyleCnt="3" custScaleX="32775" custScaleY="82645" custLinFactNeighborX="-51" custLinFactNeighborY="4854">
        <dgm:presLayoutVars>
          <dgm:chMax val="1"/>
          <dgm:bulletEnabled val="1"/>
        </dgm:presLayoutVars>
      </dgm:prSet>
      <dgm:spPr>
        <a:prstGeom prst="chevron">
          <a:avLst/>
        </a:prstGeom>
      </dgm:spPr>
      <dgm:t>
        <a:bodyPr/>
        <a:lstStyle/>
        <a:p>
          <a:endParaRPr lang="ru-RU"/>
        </a:p>
      </dgm:t>
    </dgm:pt>
    <dgm:pt modelId="{1569431C-5F39-4D83-80A2-C8EAB7EEFBFD}" type="pres">
      <dgm:prSet presAssocID="{1467124C-E639-4179-BB14-7DC6123AE4F6}" presName="descendantText" presStyleLbl="alignAccFollowNode1" presStyleIdx="0" presStyleCnt="3" custScaleX="214359" custLinFactNeighborY="-1025">
        <dgm:presLayoutVars>
          <dgm:bulletEnabled val="1"/>
        </dgm:presLayoutVars>
      </dgm:prSet>
      <dgm:spPr>
        <a:prstGeom prst="round2SameRect">
          <a:avLst/>
        </a:prstGeom>
      </dgm:spPr>
      <dgm:t>
        <a:bodyPr/>
        <a:lstStyle/>
        <a:p>
          <a:endParaRPr lang="ru-RU"/>
        </a:p>
      </dgm:t>
    </dgm:pt>
    <dgm:pt modelId="{D482D8E7-421E-47FD-A566-A088FCED3AC5}" type="pres">
      <dgm:prSet presAssocID="{8FBBBF7C-A93C-4D85-868D-4EA71AEC75FC}" presName="sp" presStyleCnt="0"/>
      <dgm:spPr/>
      <dgm:t>
        <a:bodyPr/>
        <a:lstStyle/>
        <a:p>
          <a:endParaRPr lang="ru-RU"/>
        </a:p>
      </dgm:t>
    </dgm:pt>
    <dgm:pt modelId="{F4BE884E-95ED-4F29-B5BD-742D60356A97}" type="pres">
      <dgm:prSet presAssocID="{7FF63C98-B353-4AC1-8B7E-F85C3BB19F80}" presName="linNode" presStyleCnt="0"/>
      <dgm:spPr/>
      <dgm:t>
        <a:bodyPr/>
        <a:lstStyle/>
        <a:p>
          <a:endParaRPr lang="ru-RU"/>
        </a:p>
      </dgm:t>
    </dgm:pt>
    <dgm:pt modelId="{5D233AC0-EF65-40E9-B5AB-4BB0C46B7846}" type="pres">
      <dgm:prSet presAssocID="{7FF63C98-B353-4AC1-8B7E-F85C3BB19F80}" presName="parentText" presStyleLbl="node1" presStyleIdx="1" presStyleCnt="3" custScaleX="32775" custScaleY="82645" custLinFactNeighborX="-51" custLinFactNeighborY="-1763">
        <dgm:presLayoutVars>
          <dgm:chMax val="1"/>
          <dgm:bulletEnabled val="1"/>
        </dgm:presLayoutVars>
      </dgm:prSet>
      <dgm:spPr>
        <a:prstGeom prst="chevron">
          <a:avLst/>
        </a:prstGeom>
      </dgm:spPr>
      <dgm:t>
        <a:bodyPr/>
        <a:lstStyle/>
        <a:p>
          <a:endParaRPr lang="ru-RU"/>
        </a:p>
      </dgm:t>
    </dgm:pt>
    <dgm:pt modelId="{0E1861F0-4B9C-40AD-AD1D-52D78CCD6BD1}" type="pres">
      <dgm:prSet presAssocID="{7FF63C98-B353-4AC1-8B7E-F85C3BB19F80}" presName="descendantText" presStyleLbl="alignAccFollowNode1" presStyleIdx="1" presStyleCnt="3" custScaleX="214359" custScaleY="115571" custLinFactNeighborX="90" custLinFactNeighborY="-3034">
        <dgm:presLayoutVars>
          <dgm:bulletEnabled val="1"/>
        </dgm:presLayoutVars>
      </dgm:prSet>
      <dgm:spPr>
        <a:prstGeom prst="round2SameRect">
          <a:avLst/>
        </a:prstGeom>
      </dgm:spPr>
      <dgm:t>
        <a:bodyPr/>
        <a:lstStyle/>
        <a:p>
          <a:endParaRPr lang="ru-RU"/>
        </a:p>
      </dgm:t>
    </dgm:pt>
    <dgm:pt modelId="{0299319F-B50F-46CF-B53D-6DFC8FA51F2D}" type="pres">
      <dgm:prSet presAssocID="{4C551D20-5787-4CEF-871D-A8867381302E}" presName="sp" presStyleCnt="0"/>
      <dgm:spPr/>
      <dgm:t>
        <a:bodyPr/>
        <a:lstStyle/>
        <a:p>
          <a:endParaRPr lang="ru-RU"/>
        </a:p>
      </dgm:t>
    </dgm:pt>
    <dgm:pt modelId="{DFBFF4F5-E94E-4880-8987-BF65766FE794}" type="pres">
      <dgm:prSet presAssocID="{17B08820-BC78-4A0D-9919-59ECF26243B4}" presName="linNode" presStyleCnt="0"/>
      <dgm:spPr/>
      <dgm:t>
        <a:bodyPr/>
        <a:lstStyle/>
        <a:p>
          <a:endParaRPr lang="ru-RU"/>
        </a:p>
      </dgm:t>
    </dgm:pt>
    <dgm:pt modelId="{4C595541-0664-494C-9B48-41A17D570FE1}" type="pres">
      <dgm:prSet presAssocID="{17B08820-BC78-4A0D-9919-59ECF26243B4}" presName="parentText" presStyleLbl="node1" presStyleIdx="2" presStyleCnt="3" custScaleX="32775" custLinFactNeighborX="-51" custLinFactNeighborY="-8017">
        <dgm:presLayoutVars>
          <dgm:chMax val="1"/>
          <dgm:bulletEnabled val="1"/>
        </dgm:presLayoutVars>
      </dgm:prSet>
      <dgm:spPr>
        <a:prstGeom prst="chevron">
          <a:avLst/>
        </a:prstGeom>
      </dgm:spPr>
      <dgm:t>
        <a:bodyPr/>
        <a:lstStyle/>
        <a:p>
          <a:endParaRPr lang="ru-RU"/>
        </a:p>
      </dgm:t>
    </dgm:pt>
    <dgm:pt modelId="{57CE4E11-0196-41FA-9946-A3E2FAF3175B}" type="pres">
      <dgm:prSet presAssocID="{17B08820-BC78-4A0D-9919-59ECF26243B4}" presName="descendantText" presStyleLbl="alignAccFollowNode1" presStyleIdx="2" presStyleCnt="3" custScaleX="214359" custScaleY="118430" custLinFactNeighborX="90" custLinFactNeighborY="-7290">
        <dgm:presLayoutVars>
          <dgm:bulletEnabled val="1"/>
        </dgm:presLayoutVars>
      </dgm:prSet>
      <dgm:spPr>
        <a:prstGeom prst="round2SameRect">
          <a:avLst/>
        </a:prstGeom>
      </dgm:spPr>
      <dgm:t>
        <a:bodyPr/>
        <a:lstStyle/>
        <a:p>
          <a:endParaRPr lang="ru-RU"/>
        </a:p>
      </dgm:t>
    </dgm:pt>
  </dgm:ptLst>
  <dgm:cxnLst>
    <dgm:cxn modelId="{2640C463-F146-411A-A828-52724B79D4AD}" srcId="{7FF63C98-B353-4AC1-8B7E-F85C3BB19F80}" destId="{5E074E11-A713-4315-BFCD-6362F9199D6E}" srcOrd="0" destOrd="0" parTransId="{6538EF36-21A3-4A4C-8569-B4BC898DAA55}" sibTransId="{A5AC62E0-40F5-493C-B997-32A301798072}"/>
    <dgm:cxn modelId="{632667A2-36F6-46C2-AE5C-657DF002DF73}" type="presOf" srcId="{CBA6AED8-8174-4153-8DBC-B73690EEF35D}" destId="{0E1861F0-4B9C-40AD-AD1D-52D78CCD6BD1}" srcOrd="0" destOrd="1" presId="urn:microsoft.com/office/officeart/2005/8/layout/vList5"/>
    <dgm:cxn modelId="{7CDE4041-F9AD-4107-B1C0-F016022530E6}" srcId="{1467124C-E639-4179-BB14-7DC6123AE4F6}" destId="{0E8E1C9B-85D6-476D-B8A4-1784C06D9FDF}" srcOrd="1" destOrd="0" parTransId="{910E11E5-C9EF-4753-9F6A-34BF897A0BFD}" sibTransId="{719D2107-9A40-4828-8699-7CAA4A572E43}"/>
    <dgm:cxn modelId="{B7CC828E-D13E-4D6D-BB86-43985FB39626}" srcId="{17B08820-BC78-4A0D-9919-59ECF26243B4}" destId="{3FA2CC65-6FC5-485C-B1FF-DFF1D59323A5}" srcOrd="1" destOrd="0" parTransId="{B0021314-2061-453B-A616-1ED3D4B51E18}" sibTransId="{624D8D3B-DC3C-4118-9C68-0297D64A4FE4}"/>
    <dgm:cxn modelId="{2DB65DAB-2036-44BB-9A5E-61F2BF38D5D9}" type="presOf" srcId="{17B08820-BC78-4A0D-9919-59ECF26243B4}" destId="{4C595541-0664-494C-9B48-41A17D570FE1}" srcOrd="0" destOrd="0" presId="urn:microsoft.com/office/officeart/2005/8/layout/vList5"/>
    <dgm:cxn modelId="{EFEF0850-D130-4B08-8B91-23E0605D3C7B}" srcId="{F04DBA25-20DD-4600-8EEE-0A833FB92107}" destId="{1467124C-E639-4179-BB14-7DC6123AE4F6}" srcOrd="0" destOrd="0" parTransId="{F9AF1D11-89B7-42EF-98B8-AEEE3056555E}" sibTransId="{8FBBBF7C-A93C-4D85-868D-4EA71AEC75FC}"/>
    <dgm:cxn modelId="{E0DC5819-2105-4675-B639-36C50ED9CB51}" type="presOf" srcId="{F04DBA25-20DD-4600-8EEE-0A833FB92107}" destId="{BAAAD161-4B34-4B6E-B603-7811B9325D64}" srcOrd="0" destOrd="0" presId="urn:microsoft.com/office/officeart/2005/8/layout/vList5"/>
    <dgm:cxn modelId="{ED0D965E-B0E8-4D99-97CF-093C7587480A}" type="presOf" srcId="{5E074E11-A713-4315-BFCD-6362F9199D6E}" destId="{0E1861F0-4B9C-40AD-AD1D-52D78CCD6BD1}" srcOrd="0" destOrd="0" presId="urn:microsoft.com/office/officeart/2005/8/layout/vList5"/>
    <dgm:cxn modelId="{0F50218C-8114-4837-9D8C-8AF642BAE9B3}" type="presOf" srcId="{1467124C-E639-4179-BB14-7DC6123AE4F6}" destId="{FA666A75-F5CD-4110-8287-0B5F86B873C3}" srcOrd="0" destOrd="0" presId="urn:microsoft.com/office/officeart/2005/8/layout/vList5"/>
    <dgm:cxn modelId="{75DD5CA6-B78E-4D78-9B43-775723B0D565}" type="presOf" srcId="{DB9217CC-D18B-471A-9378-68F58D161762}" destId="{57CE4E11-0196-41FA-9946-A3E2FAF3175B}" srcOrd="0" destOrd="2" presId="urn:microsoft.com/office/officeart/2005/8/layout/vList5"/>
    <dgm:cxn modelId="{A7519CE3-E201-4959-BE97-568332071DD4}" type="presOf" srcId="{0E8E1C9B-85D6-476D-B8A4-1784C06D9FDF}" destId="{1569431C-5F39-4D83-80A2-C8EAB7EEFBFD}" srcOrd="0" destOrd="1" presId="urn:microsoft.com/office/officeart/2005/8/layout/vList5"/>
    <dgm:cxn modelId="{0BB5984C-A4AA-4D69-95EA-679C80E7050F}" type="presOf" srcId="{B9779DC1-B4F0-4AAF-8638-C6470A389EC1}" destId="{57CE4E11-0196-41FA-9946-A3E2FAF3175B}" srcOrd="0" destOrd="0" presId="urn:microsoft.com/office/officeart/2005/8/layout/vList5"/>
    <dgm:cxn modelId="{33C83528-7C42-467F-8C77-B9197E5134D5}" srcId="{17B08820-BC78-4A0D-9919-59ECF26243B4}" destId="{B9779DC1-B4F0-4AAF-8638-C6470A389EC1}" srcOrd="0" destOrd="0" parTransId="{3CB6CF54-99CF-4F3B-8D0D-DF83997DFAE5}" sibTransId="{C47EB48C-D531-4949-91A6-19CF00802DC8}"/>
    <dgm:cxn modelId="{4E079260-FF8E-427E-9379-6806D24C30E4}" srcId="{7FF63C98-B353-4AC1-8B7E-F85C3BB19F80}" destId="{CBA6AED8-8174-4153-8DBC-B73690EEF35D}" srcOrd="1" destOrd="0" parTransId="{ECCA7E2F-31CF-4BDB-8939-1168EA757939}" sibTransId="{FD607249-14DC-43E9-BF16-989483CA73AD}"/>
    <dgm:cxn modelId="{B5F94B1C-80E2-4C57-AE3F-F1F50C05B6D6}" type="presOf" srcId="{3FA2CC65-6FC5-485C-B1FF-DFF1D59323A5}" destId="{57CE4E11-0196-41FA-9946-A3E2FAF3175B}" srcOrd="0" destOrd="1" presId="urn:microsoft.com/office/officeart/2005/8/layout/vList5"/>
    <dgm:cxn modelId="{6261E8A1-1499-4F08-BEFC-D6A895B13BA0}" srcId="{F04DBA25-20DD-4600-8EEE-0A833FB92107}" destId="{17B08820-BC78-4A0D-9919-59ECF26243B4}" srcOrd="2" destOrd="0" parTransId="{C4697289-CCF1-49AF-8C77-9E63CDBCF2FD}" sibTransId="{FFFAECE8-2BB8-4FD8-9BC8-1F0C6610ACA8}"/>
    <dgm:cxn modelId="{B2A308B1-C895-418B-A4F4-6DC04596D5BC}" srcId="{17B08820-BC78-4A0D-9919-59ECF26243B4}" destId="{DB9217CC-D18B-471A-9378-68F58D161762}" srcOrd="2" destOrd="0" parTransId="{CEF6746D-7195-409E-BD82-F84EBBC007B0}" sibTransId="{3C7C97BD-1FAC-47DF-9267-8736125579B0}"/>
    <dgm:cxn modelId="{73501F08-1693-4EC3-B487-6D1E47035989}" type="presOf" srcId="{08371037-D747-436A-8890-1B1666779E3E}" destId="{1569431C-5F39-4D83-80A2-C8EAB7EEFBFD}" srcOrd="0" destOrd="0" presId="urn:microsoft.com/office/officeart/2005/8/layout/vList5"/>
    <dgm:cxn modelId="{1F80A73F-2747-4EEE-8847-21DDC706A14E}" srcId="{1467124C-E639-4179-BB14-7DC6123AE4F6}" destId="{08371037-D747-436A-8890-1B1666779E3E}" srcOrd="0" destOrd="0" parTransId="{9DD7F8CB-7F77-4CA6-A463-B8E6414E38F8}" sibTransId="{EB78ED50-26A8-426D-9AED-10F1B3878C5C}"/>
    <dgm:cxn modelId="{735A0F70-8755-4E9F-B87F-4AC1BF52267D}" type="presOf" srcId="{7FF63C98-B353-4AC1-8B7E-F85C3BB19F80}" destId="{5D233AC0-EF65-40E9-B5AB-4BB0C46B7846}" srcOrd="0" destOrd="0" presId="urn:microsoft.com/office/officeart/2005/8/layout/vList5"/>
    <dgm:cxn modelId="{7B3EF743-F870-4492-A60E-1144B89EFC42}" srcId="{F04DBA25-20DD-4600-8EEE-0A833FB92107}" destId="{7FF63C98-B353-4AC1-8B7E-F85C3BB19F80}" srcOrd="1" destOrd="0" parTransId="{6BB70911-6DFD-4036-96C1-131321027C55}" sibTransId="{4C551D20-5787-4CEF-871D-A8867381302E}"/>
    <dgm:cxn modelId="{19F8EEC9-B174-4ED8-8E3C-2155D57C7E55}" type="presParOf" srcId="{BAAAD161-4B34-4B6E-B603-7811B9325D64}" destId="{C163C668-A323-4A79-9022-C90E86184026}" srcOrd="0" destOrd="0" presId="urn:microsoft.com/office/officeart/2005/8/layout/vList5"/>
    <dgm:cxn modelId="{1A74F116-0708-4ACE-AF94-E46169E7511B}" type="presParOf" srcId="{C163C668-A323-4A79-9022-C90E86184026}" destId="{FA666A75-F5CD-4110-8287-0B5F86B873C3}" srcOrd="0" destOrd="0" presId="urn:microsoft.com/office/officeart/2005/8/layout/vList5"/>
    <dgm:cxn modelId="{5A413A1A-D573-4E9C-8272-1C63402404CF}" type="presParOf" srcId="{C163C668-A323-4A79-9022-C90E86184026}" destId="{1569431C-5F39-4D83-80A2-C8EAB7EEFBFD}" srcOrd="1" destOrd="0" presId="urn:microsoft.com/office/officeart/2005/8/layout/vList5"/>
    <dgm:cxn modelId="{628CBC82-6885-4D98-8762-4900D6E25778}" type="presParOf" srcId="{BAAAD161-4B34-4B6E-B603-7811B9325D64}" destId="{D482D8E7-421E-47FD-A566-A088FCED3AC5}" srcOrd="1" destOrd="0" presId="urn:microsoft.com/office/officeart/2005/8/layout/vList5"/>
    <dgm:cxn modelId="{3E9C3255-4837-47F8-A603-C30BD144E30B}" type="presParOf" srcId="{BAAAD161-4B34-4B6E-B603-7811B9325D64}" destId="{F4BE884E-95ED-4F29-B5BD-742D60356A97}" srcOrd="2" destOrd="0" presId="urn:microsoft.com/office/officeart/2005/8/layout/vList5"/>
    <dgm:cxn modelId="{652BED2B-F954-4543-BCAC-DC2270F74535}" type="presParOf" srcId="{F4BE884E-95ED-4F29-B5BD-742D60356A97}" destId="{5D233AC0-EF65-40E9-B5AB-4BB0C46B7846}" srcOrd="0" destOrd="0" presId="urn:microsoft.com/office/officeart/2005/8/layout/vList5"/>
    <dgm:cxn modelId="{C1E7BC5A-572A-4626-BA1A-94A5B6A4D970}" type="presParOf" srcId="{F4BE884E-95ED-4F29-B5BD-742D60356A97}" destId="{0E1861F0-4B9C-40AD-AD1D-52D78CCD6BD1}" srcOrd="1" destOrd="0" presId="urn:microsoft.com/office/officeart/2005/8/layout/vList5"/>
    <dgm:cxn modelId="{5E4EF9C1-EDD3-4C7C-A29C-1DAEE0ED2C00}" type="presParOf" srcId="{BAAAD161-4B34-4B6E-B603-7811B9325D64}" destId="{0299319F-B50F-46CF-B53D-6DFC8FA51F2D}" srcOrd="3" destOrd="0" presId="urn:microsoft.com/office/officeart/2005/8/layout/vList5"/>
    <dgm:cxn modelId="{DE2793FB-F4E0-40EE-B7B6-0E67A8F13549}" type="presParOf" srcId="{BAAAD161-4B34-4B6E-B603-7811B9325D64}" destId="{DFBFF4F5-E94E-4880-8987-BF65766FE794}" srcOrd="4" destOrd="0" presId="urn:microsoft.com/office/officeart/2005/8/layout/vList5"/>
    <dgm:cxn modelId="{026EFD17-45E7-40A8-92C6-E029F6A9F4F9}" type="presParOf" srcId="{DFBFF4F5-E94E-4880-8987-BF65766FE794}" destId="{4C595541-0664-494C-9B48-41A17D570FE1}" srcOrd="0" destOrd="0" presId="urn:microsoft.com/office/officeart/2005/8/layout/vList5"/>
    <dgm:cxn modelId="{5B86B632-3407-4051-88FB-9EE9DCB279C1}" type="presParOf" srcId="{DFBFF4F5-E94E-4880-8987-BF65766FE794}" destId="{57CE4E11-0196-41FA-9946-A3E2FAF3175B}"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69431C-5F39-4D83-80A2-C8EAB7EEFBFD}">
      <dsp:nvSpPr>
        <dsp:cNvPr id="0" name=""/>
        <dsp:cNvSpPr/>
      </dsp:nvSpPr>
      <dsp:spPr>
        <a:xfrm rot="5400000">
          <a:off x="2544439" y="-2078922"/>
          <a:ext cx="1130451" cy="5304403"/>
        </a:xfrm>
        <a:prstGeom prst="round2SameRect">
          <a:avLst/>
        </a:prstGeom>
        <a:solidFill>
          <a:sysClr val="window" lastClr="FFFFFF">
            <a:alpha val="90000"/>
            <a:tint val="40000"/>
            <a:hueOff val="0"/>
            <a:satOff val="0"/>
            <a:lumOff val="0"/>
            <a:alphaOff val="0"/>
          </a:sysClr>
        </a:solidFill>
        <a:ln w="25400" cap="flat" cmpd="sng" algn="ctr">
          <a:solidFill>
            <a:srgbClr val="FF000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511175">
            <a:lnSpc>
              <a:spcPct val="100000"/>
            </a:lnSpc>
            <a:spcBef>
              <a:spcPct val="0"/>
            </a:spcBef>
            <a:spcAft>
              <a:spcPts val="0"/>
            </a:spcAft>
            <a:buChar char="••"/>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Попадание инопланетного организма в СВА космического аппарата, эксплуатируюемого на орбите Земли</a:t>
          </a:r>
        </a:p>
        <a:p>
          <a:pPr marL="0" lvl="1" indent="0" algn="just" defTabSz="511175">
            <a:lnSpc>
              <a:spcPct val="100000"/>
            </a:lnSpc>
            <a:spcBef>
              <a:spcPct val="0"/>
            </a:spcBef>
            <a:spcAft>
              <a:spcPts val="0"/>
            </a:spcAft>
            <a:buChar char="••"/>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Адаптация инопланетного организма к существованию в космическом экзоценозе, его приспособление к использованию техногенных продуктов  в качестве источника питания</a:t>
          </a:r>
        </a:p>
      </dsp:txBody>
      <dsp:txXfrm rot="-5400000">
        <a:off x="457463" y="63238"/>
        <a:ext cx="5249219" cy="1020083"/>
      </dsp:txXfrm>
    </dsp:sp>
    <dsp:sp modelId="{FA666A75-F5CD-4110-8287-0B5F86B873C3}">
      <dsp:nvSpPr>
        <dsp:cNvPr id="0" name=""/>
        <dsp:cNvSpPr/>
      </dsp:nvSpPr>
      <dsp:spPr>
        <a:xfrm>
          <a:off x="0" y="69543"/>
          <a:ext cx="456205" cy="1167827"/>
        </a:xfrm>
        <a:prstGeom prst="chevron">
          <a:avLst/>
        </a:prstGeom>
        <a:solidFill>
          <a:sysClr val="window" lastClr="FFFFFF">
            <a:hueOff val="0"/>
            <a:satOff val="0"/>
            <a:lumOff val="0"/>
            <a:alphaOff val="0"/>
          </a:sysClr>
        </a:solidFill>
        <a:ln w="254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rtl="0">
            <a:lnSpc>
              <a:spcPct val="90000"/>
            </a:lnSpc>
            <a:spcBef>
              <a:spcPct val="0"/>
            </a:spcBef>
            <a:spcAft>
              <a:spcPct val="35000"/>
            </a:spcAft>
          </a:pPr>
          <a:r>
            <a:rPr lang="en-US" sz="1400" kern="1200">
              <a:solidFill>
                <a:sysClr val="windowText" lastClr="000000">
                  <a:hueOff val="0"/>
                  <a:satOff val="0"/>
                  <a:lumOff val="0"/>
                  <a:alphaOff val="0"/>
                </a:sysClr>
              </a:solidFill>
              <a:latin typeface="Arial" pitchFamily="34" charset="0"/>
              <a:ea typeface="+mn-ea"/>
              <a:cs typeface="Arial" pitchFamily="34" charset="0"/>
            </a:rPr>
            <a:t>1</a:t>
          </a:r>
          <a:endParaRPr lang="ru-RU" sz="1400" kern="1200">
            <a:solidFill>
              <a:sysClr val="windowText" lastClr="000000">
                <a:hueOff val="0"/>
                <a:satOff val="0"/>
                <a:lumOff val="0"/>
                <a:alphaOff val="0"/>
              </a:sysClr>
            </a:solidFill>
            <a:latin typeface="Arial" pitchFamily="34" charset="0"/>
            <a:ea typeface="+mn-ea"/>
            <a:cs typeface="Arial" pitchFamily="34" charset="0"/>
          </a:endParaRPr>
        </a:p>
      </dsp:txBody>
      <dsp:txXfrm>
        <a:off x="0" y="69543"/>
        <a:ext cx="456205" cy="1167827"/>
      </dsp:txXfrm>
    </dsp:sp>
    <dsp:sp modelId="{0E1861F0-4B9C-40AD-AD1D-52D78CCD6BD1}">
      <dsp:nvSpPr>
        <dsp:cNvPr id="0" name=""/>
        <dsp:cNvSpPr/>
      </dsp:nvSpPr>
      <dsp:spPr>
        <a:xfrm rot="5400000">
          <a:off x="2457681" y="-793829"/>
          <a:ext cx="1306474" cy="5304403"/>
        </a:xfrm>
        <a:prstGeom prst="round2SameRect">
          <a:avLst/>
        </a:prstGeom>
        <a:solidFill>
          <a:sysClr val="window" lastClr="FFFFFF">
            <a:alpha val="90000"/>
            <a:tint val="40000"/>
            <a:hueOff val="0"/>
            <a:satOff val="0"/>
            <a:lumOff val="0"/>
            <a:alphaOff val="0"/>
          </a:sysClr>
        </a:solidFill>
        <a:ln w="25400" cap="flat" cmpd="sng" algn="ctr">
          <a:solidFill>
            <a:srgbClr val="FF000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511175">
            <a:lnSpc>
              <a:spcPct val="100000"/>
            </a:lnSpc>
            <a:spcBef>
              <a:spcPct val="0"/>
            </a:spcBef>
            <a:spcAft>
              <a:spcPts val="0"/>
            </a:spcAft>
            <a:buChar char="••"/>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Проникновение вселенца в эндоценоз космического аппарата; распространение вселенца в экзоценозах других объектов околоземной инфраструктуры, благодаря техногенной диссипации и при стыковках объектов космической техники</a:t>
          </a:r>
        </a:p>
        <a:p>
          <a:pPr marL="0" lvl="1" indent="0" algn="just" defTabSz="511175">
            <a:lnSpc>
              <a:spcPct val="100000"/>
            </a:lnSpc>
            <a:spcBef>
              <a:spcPct val="0"/>
            </a:spcBef>
            <a:spcAft>
              <a:spcPts val="0"/>
            </a:spcAft>
            <a:buChar char="••"/>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Адаптация вселенца в космическом эндоценозе: использование для своего развития органических и неорганических субстратов, в т.ч. человеческого организма, продуктов его жизнедеятельности</a:t>
          </a:r>
          <a:r>
            <a:rPr lang="en-US" sz="1150" kern="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и технологических отходов</a:t>
          </a:r>
        </a:p>
      </dsp:txBody>
      <dsp:txXfrm rot="-5400000">
        <a:off x="458717" y="1268912"/>
        <a:ext cx="5240626" cy="1178920"/>
      </dsp:txXfrm>
    </dsp:sp>
    <dsp:sp modelId="{5D233AC0-EF65-40E9-B5AB-4BB0C46B7846}">
      <dsp:nvSpPr>
        <dsp:cNvPr id="0" name=""/>
        <dsp:cNvSpPr/>
      </dsp:nvSpPr>
      <dsp:spPr>
        <a:xfrm>
          <a:off x="0" y="1283845"/>
          <a:ext cx="456205" cy="1167827"/>
        </a:xfrm>
        <a:prstGeom prst="chevron">
          <a:avLst/>
        </a:prstGeom>
        <a:solidFill>
          <a:sysClr val="window" lastClr="FFFFFF">
            <a:hueOff val="0"/>
            <a:satOff val="0"/>
            <a:lumOff val="0"/>
            <a:alphaOff val="0"/>
          </a:sysClr>
        </a:solidFill>
        <a:ln w="254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Arial" pitchFamily="34" charset="0"/>
              <a:ea typeface="+mn-ea"/>
              <a:cs typeface="Arial" pitchFamily="34" charset="0"/>
            </a:rPr>
            <a:t>2</a:t>
          </a:r>
          <a:endParaRPr lang="ru-RU" sz="1400" kern="1200">
            <a:solidFill>
              <a:sysClr val="windowText" lastClr="000000">
                <a:hueOff val="0"/>
                <a:satOff val="0"/>
                <a:lumOff val="0"/>
                <a:alphaOff val="0"/>
              </a:sysClr>
            </a:solidFill>
            <a:latin typeface="Arial" pitchFamily="34" charset="0"/>
            <a:ea typeface="+mn-ea"/>
            <a:cs typeface="Arial" pitchFamily="34" charset="0"/>
          </a:endParaRPr>
        </a:p>
      </dsp:txBody>
      <dsp:txXfrm>
        <a:off x="0" y="1283845"/>
        <a:ext cx="456205" cy="1167827"/>
      </dsp:txXfrm>
    </dsp:sp>
    <dsp:sp modelId="{57CE4E11-0196-41FA-9946-A3E2FAF3175B}">
      <dsp:nvSpPr>
        <dsp:cNvPr id="0" name=""/>
        <dsp:cNvSpPr/>
      </dsp:nvSpPr>
      <dsp:spPr>
        <a:xfrm rot="5400000">
          <a:off x="2441521" y="588481"/>
          <a:ext cx="1338793" cy="5304403"/>
        </a:xfrm>
        <a:prstGeom prst="round2SameRect">
          <a:avLst/>
        </a:prstGeom>
        <a:solidFill>
          <a:sysClr val="window" lastClr="FFFFFF">
            <a:alpha val="90000"/>
            <a:tint val="40000"/>
            <a:hueOff val="0"/>
            <a:satOff val="0"/>
            <a:lumOff val="0"/>
            <a:alphaOff val="0"/>
          </a:sysClr>
        </a:solidFill>
        <a:ln w="25400" cap="flat" cmpd="sng" algn="ctr">
          <a:solidFill>
            <a:srgbClr val="FF0000">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just" defTabSz="36000">
            <a:lnSpc>
              <a:spcPct val="100000"/>
            </a:lnSpc>
            <a:spcBef>
              <a:spcPct val="0"/>
            </a:spcBef>
            <a:spcAft>
              <a:spcPts val="0"/>
            </a:spcAft>
            <a:buChar char="••"/>
            <a:tabLst>
              <a:tab pos="36000" algn="l"/>
            </a:tabLst>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Проникновение инопланетного организма на Землю при перевозке людей и грузов (собственно, техногенная биологическая инвазия)</a:t>
          </a:r>
        </a:p>
        <a:p>
          <a:pPr marL="0" lvl="1" indent="0" algn="just" defTabSz="36000">
            <a:lnSpc>
              <a:spcPct val="100000"/>
            </a:lnSpc>
            <a:spcBef>
              <a:spcPct val="0"/>
            </a:spcBef>
            <a:spcAft>
              <a:spcPts val="0"/>
            </a:spcAft>
            <a:buChar char="••"/>
            <a:tabLst>
              <a:tab pos="36000" algn="l"/>
            </a:tabLst>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Адаптация вселенца к земным условиям, т.е. освоение инопланетным организмом сред, пригодных для его развития</a:t>
          </a:r>
        </a:p>
        <a:p>
          <a:pPr marL="0" lvl="1" indent="0" algn="just" defTabSz="36000">
            <a:lnSpc>
              <a:spcPct val="100000"/>
            </a:lnSpc>
            <a:spcBef>
              <a:spcPct val="0"/>
            </a:spcBef>
            <a:spcAft>
              <a:spcPts val="0"/>
            </a:spcAft>
            <a:buChar char="••"/>
            <a:tabLst>
              <a:tab pos="36000" algn="l"/>
            </a:tabLst>
          </a:pPr>
          <a:r>
            <a:rPr lang="ru-RU" sz="1150" kern="1200">
              <a:solidFill>
                <a:sysClr val="windowText" lastClr="000000">
                  <a:hueOff val="0"/>
                  <a:satOff val="0"/>
                  <a:lumOff val="0"/>
                  <a:alphaOff val="0"/>
                </a:sysClr>
              </a:solidFill>
              <a:latin typeface="Times New Roman" pitchFamily="18" charset="0"/>
              <a:ea typeface="+mn-ea"/>
              <a:cs typeface="Times New Roman" pitchFamily="18" charset="0"/>
            </a:rPr>
            <a:t>Распространение космического вселенца на Земле в различных ПТС и естественных экосистемах в ходе дальнейшей адаптации к земным условиям</a:t>
          </a:r>
        </a:p>
      </dsp:txBody>
      <dsp:txXfrm rot="-5400000">
        <a:off x="458716" y="2636640"/>
        <a:ext cx="5239049" cy="1208085"/>
      </dsp:txXfrm>
    </dsp:sp>
    <dsp:sp modelId="{4C595541-0664-494C-9B48-41A17D570FE1}">
      <dsp:nvSpPr>
        <dsp:cNvPr id="0" name=""/>
        <dsp:cNvSpPr/>
      </dsp:nvSpPr>
      <dsp:spPr>
        <a:xfrm>
          <a:off x="0" y="2503275"/>
          <a:ext cx="456205" cy="1413064"/>
        </a:xfrm>
        <a:prstGeom prst="chevron">
          <a:avLst/>
        </a:prstGeom>
        <a:solidFill>
          <a:sysClr val="window" lastClr="FFFFFF">
            <a:hueOff val="0"/>
            <a:satOff val="0"/>
            <a:lumOff val="0"/>
            <a:alphaOff val="0"/>
          </a:sysClr>
        </a:solidFill>
        <a:ln w="254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en-US" sz="1400" kern="1200">
              <a:solidFill>
                <a:sysClr val="windowText" lastClr="000000">
                  <a:hueOff val="0"/>
                  <a:satOff val="0"/>
                  <a:lumOff val="0"/>
                  <a:alphaOff val="0"/>
                </a:sysClr>
              </a:solidFill>
              <a:latin typeface="Arial" pitchFamily="34" charset="0"/>
              <a:ea typeface="+mn-ea"/>
              <a:cs typeface="Arial" pitchFamily="34" charset="0"/>
            </a:rPr>
            <a:t>3</a:t>
          </a:r>
          <a:endParaRPr lang="ru-RU" sz="1400" kern="1200">
            <a:solidFill>
              <a:sysClr val="windowText" lastClr="000000">
                <a:hueOff val="0"/>
                <a:satOff val="0"/>
                <a:lumOff val="0"/>
                <a:alphaOff val="0"/>
              </a:sysClr>
            </a:solidFill>
            <a:latin typeface="Arial" pitchFamily="34" charset="0"/>
            <a:ea typeface="+mn-ea"/>
            <a:cs typeface="Arial" pitchFamily="34" charset="0"/>
          </a:endParaRPr>
        </a:p>
      </dsp:txBody>
      <dsp:txXfrm>
        <a:off x="0" y="2503275"/>
        <a:ext cx="456205" cy="141306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5E91-E7BC-4F20-9554-ACB4CA0E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15</Pages>
  <Words>5549</Words>
  <Characters>31632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User</cp:lastModifiedBy>
  <cp:revision>15</cp:revision>
  <dcterms:created xsi:type="dcterms:W3CDTF">2017-01-30T13:01:00Z</dcterms:created>
  <dcterms:modified xsi:type="dcterms:W3CDTF">2018-08-10T13:29:00Z</dcterms:modified>
</cp:coreProperties>
</file>